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1D7317" w:rsidRPr="00B81C69" w:rsidTr="003533F7">
        <w:tc>
          <w:tcPr>
            <w:tcW w:w="6588" w:type="dxa"/>
          </w:tcPr>
          <w:p w:rsidR="001D7317" w:rsidRPr="00B81C69" w:rsidRDefault="001D7317" w:rsidP="003533F7">
            <w:pPr>
              <w:rPr>
                <w:b/>
                <w:sz w:val="24"/>
                <w:szCs w:val="24"/>
              </w:rPr>
            </w:pPr>
            <w:bookmarkStart w:id="0" w:name="_GoBack"/>
            <w:bookmarkEnd w:id="0"/>
            <w:r>
              <w:rPr>
                <w:noProof/>
              </w:rPr>
              <w:drawing>
                <wp:inline distT="0" distB="0" distL="0" distR="0" wp14:anchorId="01B4AB53" wp14:editId="0B1D469A">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1D7317" w:rsidRPr="00B81C69" w:rsidRDefault="001D7317" w:rsidP="003533F7">
            <w:pPr>
              <w:jc w:val="right"/>
              <w:rPr>
                <w:b/>
                <w:sz w:val="36"/>
                <w:szCs w:val="36"/>
              </w:rPr>
            </w:pPr>
            <w:r w:rsidRPr="00B81C69">
              <w:rPr>
                <w:b/>
                <w:sz w:val="36"/>
                <w:szCs w:val="36"/>
              </w:rPr>
              <w:t>Assessment Record</w:t>
            </w:r>
          </w:p>
          <w:p w:rsidR="001D7317" w:rsidRPr="00B81C69" w:rsidRDefault="001D7317" w:rsidP="003533F7">
            <w:pPr>
              <w:rPr>
                <w:b/>
                <w:sz w:val="24"/>
                <w:szCs w:val="24"/>
              </w:rPr>
            </w:pPr>
          </w:p>
        </w:tc>
      </w:tr>
    </w:tbl>
    <w:p w:rsidR="001D7317" w:rsidRPr="002A44E2" w:rsidRDefault="001D7317" w:rsidP="001D731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1D7317" w:rsidRPr="00B81C69" w:rsidTr="003533F7">
        <w:tc>
          <w:tcPr>
            <w:tcW w:w="1291" w:type="dxa"/>
          </w:tcPr>
          <w:p w:rsidR="001D7317" w:rsidRPr="00D554AC" w:rsidRDefault="001D7317" w:rsidP="003533F7">
            <w:pPr>
              <w:rPr>
                <w:b/>
                <w:sz w:val="28"/>
                <w:szCs w:val="28"/>
              </w:rPr>
            </w:pPr>
            <w:r w:rsidRPr="00D554AC">
              <w:rPr>
                <w:b/>
                <w:sz w:val="28"/>
                <w:szCs w:val="28"/>
              </w:rPr>
              <w:t>Program:</w:t>
            </w:r>
          </w:p>
        </w:tc>
        <w:tc>
          <w:tcPr>
            <w:tcW w:w="5207" w:type="dxa"/>
            <w:tcBorders>
              <w:bottom w:val="single" w:sz="6" w:space="0" w:color="auto"/>
            </w:tcBorders>
          </w:tcPr>
          <w:p w:rsidR="001D7317" w:rsidRPr="00B81C69" w:rsidRDefault="001D7317" w:rsidP="003533F7">
            <w:pPr>
              <w:rPr>
                <w:b/>
                <w:sz w:val="24"/>
                <w:szCs w:val="24"/>
              </w:rPr>
            </w:pPr>
            <w:r>
              <w:rPr>
                <w:b/>
                <w:sz w:val="24"/>
                <w:szCs w:val="24"/>
              </w:rPr>
              <w:t>Accounting</w:t>
            </w:r>
          </w:p>
        </w:tc>
        <w:tc>
          <w:tcPr>
            <w:tcW w:w="2610" w:type="dxa"/>
          </w:tcPr>
          <w:p w:rsidR="001D7317" w:rsidRPr="00D554AC" w:rsidRDefault="001D7317" w:rsidP="003533F7">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1D7317" w:rsidRPr="00B81C69" w:rsidRDefault="003533F7" w:rsidP="003533F7">
            <w:pPr>
              <w:rPr>
                <w:b/>
                <w:sz w:val="24"/>
                <w:szCs w:val="24"/>
              </w:rPr>
            </w:pPr>
            <w:r>
              <w:rPr>
                <w:b/>
                <w:sz w:val="24"/>
                <w:szCs w:val="24"/>
              </w:rPr>
              <w:t>2016</w:t>
            </w:r>
            <w:r w:rsidR="001D7317">
              <w:rPr>
                <w:b/>
                <w:sz w:val="24"/>
                <w:szCs w:val="24"/>
              </w:rPr>
              <w:t>-201</w:t>
            </w:r>
            <w:r>
              <w:rPr>
                <w:b/>
                <w:sz w:val="24"/>
                <w:szCs w:val="24"/>
              </w:rPr>
              <w:t>7</w:t>
            </w:r>
          </w:p>
        </w:tc>
      </w:tr>
    </w:tbl>
    <w:p w:rsidR="001D7317" w:rsidRPr="002A44E2" w:rsidRDefault="001D7317" w:rsidP="001D7317">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D7317" w:rsidRPr="00B81C69" w:rsidTr="003533F7">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D7317" w:rsidRPr="00102B7D" w:rsidTr="003533F7">
              <w:tc>
                <w:tcPr>
                  <w:tcW w:w="3510" w:type="dxa"/>
                </w:tcPr>
                <w:p w:rsidR="001D7317" w:rsidRPr="00102B7D" w:rsidRDefault="001D7317" w:rsidP="003533F7">
                  <w:pPr>
                    <w:spacing w:before="120"/>
                    <w:rPr>
                      <w:b/>
                      <w:sz w:val="24"/>
                      <w:szCs w:val="24"/>
                    </w:rPr>
                  </w:pPr>
                  <w:r w:rsidRPr="00102B7D">
                    <w:rPr>
                      <w:b/>
                      <w:sz w:val="24"/>
                      <w:szCs w:val="24"/>
                    </w:rPr>
                    <w:t>Program or Department Mission:</w:t>
                  </w:r>
                  <w:r>
                    <w:rPr>
                      <w:b/>
                      <w:sz w:val="24"/>
                      <w:szCs w:val="24"/>
                    </w:rPr>
                    <w:t xml:space="preserve">     </w:t>
                  </w:r>
                </w:p>
              </w:tc>
            </w:tr>
          </w:tbl>
          <w:p w:rsidR="001D7317" w:rsidRDefault="001D7317" w:rsidP="003533F7"/>
          <w:p w:rsidR="001D7317" w:rsidRDefault="001D7317" w:rsidP="003533F7">
            <w:r w:rsidRPr="006C0D68">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1D7317" w:rsidRDefault="001D7317" w:rsidP="003533F7"/>
          <w:p w:rsidR="001D7317" w:rsidRPr="001D7317" w:rsidRDefault="001D7317" w:rsidP="003533F7">
            <w:pPr>
              <w:rPr>
                <w:b/>
                <w:sz w:val="24"/>
                <w:szCs w:val="24"/>
              </w:rPr>
            </w:pPr>
            <w:r w:rsidRPr="001D7317">
              <w:t>The Accounting Program Outcomes are:</w:t>
            </w:r>
            <w:r w:rsidRPr="001D7317">
              <w:rPr>
                <w:b/>
                <w:sz w:val="24"/>
                <w:szCs w:val="24"/>
              </w:rPr>
              <w:t xml:space="preserve"> </w:t>
            </w:r>
          </w:p>
          <w:p w:rsidR="001D7317" w:rsidRPr="001D7317" w:rsidRDefault="001D7317" w:rsidP="001D7317">
            <w:pPr>
              <w:pStyle w:val="ListParagraph"/>
              <w:numPr>
                <w:ilvl w:val="0"/>
                <w:numId w:val="2"/>
              </w:numPr>
              <w:spacing w:after="0" w:line="240" w:lineRule="auto"/>
            </w:pPr>
            <w:r w:rsidRPr="001D7317">
              <w:t>Students and graduates will report satisfaction with the Accounting Program (70%).</w:t>
            </w:r>
          </w:p>
          <w:p w:rsidR="001D7317" w:rsidRPr="001D7317" w:rsidRDefault="001D7317" w:rsidP="001D7317">
            <w:pPr>
              <w:pStyle w:val="ListParagraph"/>
              <w:numPr>
                <w:ilvl w:val="0"/>
                <w:numId w:val="2"/>
              </w:numPr>
              <w:spacing w:after="0" w:line="240" w:lineRule="auto"/>
            </w:pPr>
            <w:r w:rsidRPr="001D7317">
              <w:t>Accounting students will graduate at a 75% completion rate.</w:t>
            </w:r>
          </w:p>
          <w:p w:rsidR="001D7317" w:rsidRPr="001D7317" w:rsidRDefault="001D7317" w:rsidP="001D7317">
            <w:pPr>
              <w:pStyle w:val="ListParagraph"/>
              <w:numPr>
                <w:ilvl w:val="0"/>
                <w:numId w:val="2"/>
              </w:numPr>
              <w:autoSpaceDE w:val="0"/>
              <w:autoSpaceDN w:val="0"/>
              <w:adjustRightInd w:val="0"/>
              <w:spacing w:after="0" w:line="240" w:lineRule="auto"/>
              <w:rPr>
                <w:rFonts w:eastAsia="Times New Roman" w:cstheme="minorHAnsi"/>
              </w:rPr>
            </w:pPr>
            <w:r w:rsidRPr="001D7317">
              <w:t>Graduates will indicate employment in the field or current enrollment in a four- year degree program (70%).</w:t>
            </w:r>
          </w:p>
          <w:p w:rsidR="001D7317" w:rsidRPr="00B81C69" w:rsidRDefault="001D7317" w:rsidP="003533F7">
            <w:pPr>
              <w:rPr>
                <w:b/>
                <w:sz w:val="24"/>
                <w:szCs w:val="24"/>
              </w:rPr>
            </w:pPr>
          </w:p>
        </w:tc>
      </w:tr>
    </w:tbl>
    <w:p w:rsidR="001D7317" w:rsidRDefault="001D7317" w:rsidP="001D7317">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790"/>
        <w:gridCol w:w="3060"/>
      </w:tblGrid>
      <w:tr w:rsidR="001D7317" w:rsidRPr="00D554AC" w:rsidTr="003533F7">
        <w:tc>
          <w:tcPr>
            <w:tcW w:w="13338" w:type="dxa"/>
            <w:gridSpan w:val="5"/>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p>
          <w:p w:rsidR="001D7317" w:rsidRDefault="001D7317" w:rsidP="003533F7">
            <w:pPr>
              <w:jc w:val="center"/>
              <w:rPr>
                <w:b/>
                <w:sz w:val="32"/>
                <w:szCs w:val="32"/>
              </w:rPr>
            </w:pPr>
            <w:r>
              <w:rPr>
                <w:b/>
                <w:sz w:val="32"/>
                <w:szCs w:val="32"/>
              </w:rPr>
              <w:t>Instructional Program Outcomes &amp; Assessment Plan</w:t>
            </w:r>
          </w:p>
          <w:p w:rsidR="001D7317" w:rsidRPr="00490115" w:rsidRDefault="001D7317" w:rsidP="003533F7">
            <w:pPr>
              <w:jc w:val="center"/>
              <w:rPr>
                <w:b/>
                <w:sz w:val="16"/>
                <w:szCs w:val="16"/>
              </w:rPr>
            </w:pPr>
          </w:p>
        </w:tc>
      </w:tr>
      <w:tr w:rsidR="001D7317" w:rsidRPr="00D554AC" w:rsidTr="003533F7">
        <w:trPr>
          <w:trHeight w:val="54"/>
        </w:trPr>
        <w:tc>
          <w:tcPr>
            <w:tcW w:w="2538"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2790"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3060" w:type="dxa"/>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538" w:type="dxa"/>
            <w:tcBorders>
              <w:top w:val="thinThickSmallGap" w:sz="12" w:space="0" w:color="auto"/>
              <w:right w:val="single" w:sz="6" w:space="0" w:color="auto"/>
            </w:tcBorders>
          </w:tcPr>
          <w:p w:rsidR="001D7317" w:rsidRDefault="001D7317" w:rsidP="003533F7"/>
          <w:p w:rsidR="001D7317" w:rsidRDefault="001D7317" w:rsidP="001D7317">
            <w:pPr>
              <w:pStyle w:val="ListParagraph"/>
              <w:numPr>
                <w:ilvl w:val="0"/>
                <w:numId w:val="11"/>
              </w:numPr>
              <w:spacing w:after="0" w:line="240" w:lineRule="auto"/>
            </w:pPr>
            <w:r>
              <w:t>Graduates will report satisfaction with the education preparation provided in the Accounting Program.</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EF4436" w:rsidRDefault="00EF4436" w:rsidP="003533F7"/>
          <w:p w:rsidR="00EF4436" w:rsidRDefault="00EF4436" w:rsidP="003533F7"/>
          <w:p w:rsidR="00EF4436" w:rsidRDefault="00EF4436"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tc>
        <w:tc>
          <w:tcPr>
            <w:tcW w:w="2403"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Career/Technical Employment Status Survey </w:t>
            </w:r>
          </w:p>
        </w:tc>
        <w:tc>
          <w:tcPr>
            <w:tcW w:w="2547"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pPr>
              <w:pStyle w:val="ListParagraph"/>
            </w:pPr>
            <w:r>
              <w:t xml:space="preserve">70% of graduates will report satisfaction with the education preparation provided in the </w:t>
            </w:r>
            <w:r>
              <w:lastRenderedPageBreak/>
              <w:t>Accounting Program.</w:t>
            </w:r>
          </w:p>
        </w:tc>
        <w:tc>
          <w:tcPr>
            <w:tcW w:w="2790" w:type="dxa"/>
            <w:tcBorders>
              <w:top w:val="thinThickSmallGap" w:sz="12" w:space="0" w:color="auto"/>
              <w:left w:val="single" w:sz="4" w:space="0" w:color="auto"/>
              <w:right w:val="single" w:sz="6" w:space="0" w:color="auto"/>
            </w:tcBorders>
          </w:tcPr>
          <w:p w:rsidR="001D7317" w:rsidRDefault="001D7317" w:rsidP="003533F7"/>
          <w:p w:rsidR="001D7317" w:rsidRDefault="001D7317" w:rsidP="00283C0B">
            <w:r>
              <w:t xml:space="preserve">Seven students returned the survey. </w:t>
            </w:r>
            <w:r w:rsidR="003533F7">
              <w:t>91</w:t>
            </w:r>
            <w:r>
              <w:t xml:space="preserve"> </w:t>
            </w:r>
            <w:r w:rsidR="003533F7">
              <w:t xml:space="preserve">(10 out of 11) </w:t>
            </w:r>
            <w:r>
              <w:t xml:space="preserve">were either satisfied or very satisfied with the Accounting program. </w:t>
            </w:r>
            <w:r w:rsidR="003533F7">
              <w:t xml:space="preserve">Eleven students returned the survey out of twenty. </w:t>
            </w:r>
            <w:r>
              <w:t>F</w:t>
            </w:r>
            <w:r w:rsidR="003533F7">
              <w:t>urthermore, 73</w:t>
            </w:r>
            <w:r>
              <w:t xml:space="preserve">% </w:t>
            </w:r>
            <w:r w:rsidR="00283C0B">
              <w:t>(</w:t>
            </w:r>
            <w:r w:rsidR="003533F7">
              <w:t xml:space="preserve">8 out of 11) </w:t>
            </w:r>
            <w:r>
              <w:t xml:space="preserve">of students </w:t>
            </w:r>
            <w:r>
              <w:lastRenderedPageBreak/>
              <w:t>accomplished their goals</w:t>
            </w:r>
            <w:r w:rsidR="003533F7">
              <w:t xml:space="preserve"> or are in progress</w:t>
            </w:r>
            <w:r>
              <w:t xml:space="preserve">. </w:t>
            </w:r>
          </w:p>
        </w:tc>
        <w:tc>
          <w:tcPr>
            <w:tcW w:w="3060" w:type="dxa"/>
            <w:tcBorders>
              <w:top w:val="thinThickSmallGap" w:sz="12" w:space="0" w:color="auto"/>
              <w:left w:val="single" w:sz="6" w:space="0" w:color="auto"/>
            </w:tcBorders>
          </w:tcPr>
          <w:p w:rsidR="001D7317" w:rsidRDefault="001D7317" w:rsidP="003533F7"/>
          <w:p w:rsidR="00425583" w:rsidRDefault="00425583" w:rsidP="003533F7">
            <w:r>
              <w:t>The criteria was met for success.</w:t>
            </w:r>
          </w:p>
          <w:p w:rsidR="001D7317" w:rsidRDefault="001D7317" w:rsidP="003533F7">
            <w:r>
              <w:t xml:space="preserve">The number of students and graduates returning the survey is </w:t>
            </w:r>
            <w:r w:rsidR="00425583">
              <w:t xml:space="preserve">still </w:t>
            </w:r>
            <w:r>
              <w:t xml:space="preserve">very low.  Faculty </w:t>
            </w:r>
            <w:r w:rsidR="00231DE3">
              <w:t>members</w:t>
            </w:r>
            <w:r>
              <w:t xml:space="preserve"> are considering using social media, via Facebook, for better contact with graduates and students.  Students in their </w:t>
            </w:r>
            <w:r>
              <w:lastRenderedPageBreak/>
              <w:t>final semester will be encouraged to participate.  However, this needs to be managed at the administrative level. This mechanism will increase contact with graduates and students. We think it would be helpful to have a breakdown, on the surveys, of those students still in the program and those students who have graduated.</w:t>
            </w:r>
          </w:p>
          <w:tbl>
            <w:tblPr>
              <w:tblW w:w="0" w:type="auto"/>
              <w:tblBorders>
                <w:top w:val="nil"/>
                <w:left w:val="nil"/>
                <w:bottom w:val="nil"/>
                <w:right w:val="nil"/>
              </w:tblBorders>
              <w:tblLook w:val="0000" w:firstRow="0" w:lastRow="0" w:firstColumn="0" w:lastColumn="0" w:noHBand="0" w:noVBand="0"/>
            </w:tblPr>
            <w:tblGrid>
              <w:gridCol w:w="236"/>
            </w:tblGrid>
            <w:tr w:rsidR="001D7317" w:rsidTr="003533F7">
              <w:trPr>
                <w:trHeight w:val="1293"/>
              </w:trPr>
              <w:tc>
                <w:tcPr>
                  <w:tcW w:w="236" w:type="dxa"/>
                </w:tcPr>
                <w:p w:rsidR="001D7317" w:rsidRDefault="001D7317" w:rsidP="003533F7">
                  <w:pPr>
                    <w:pStyle w:val="Default"/>
                    <w:ind w:left="-234"/>
                    <w:rPr>
                      <w:sz w:val="22"/>
                      <w:szCs w:val="22"/>
                    </w:rPr>
                  </w:pPr>
                </w:p>
              </w:tc>
            </w:tr>
          </w:tbl>
          <w:p w:rsidR="001D7317" w:rsidRDefault="001D7317" w:rsidP="003533F7"/>
        </w:tc>
      </w:tr>
      <w:tr w:rsidR="001D7317" w:rsidTr="003533F7">
        <w:trPr>
          <w:trHeight w:val="54"/>
        </w:trPr>
        <w:tc>
          <w:tcPr>
            <w:tcW w:w="2538" w:type="dxa"/>
            <w:tcBorders>
              <w:right w:val="single" w:sz="6" w:space="0" w:color="auto"/>
            </w:tcBorders>
          </w:tcPr>
          <w:p w:rsidR="001D7317" w:rsidRDefault="001D7317" w:rsidP="003533F7"/>
          <w:p w:rsidR="001D7317" w:rsidRPr="00FB298A" w:rsidRDefault="001D7317" w:rsidP="00FB298A">
            <w:pPr>
              <w:pStyle w:val="ListParagraph"/>
              <w:numPr>
                <w:ilvl w:val="0"/>
                <w:numId w:val="11"/>
              </w:numPr>
              <w:spacing w:after="0" w:line="240" w:lineRule="auto"/>
            </w:pPr>
            <w:r w:rsidRPr="00FB298A">
              <w:t>Accounting students will graduate at a 75% completion rate within four years of declaring the major.</w:t>
            </w:r>
          </w:p>
          <w:p w:rsidR="001D7317" w:rsidRDefault="001D7317" w:rsidP="003533F7">
            <w:pPr>
              <w:jc w:val="center"/>
            </w:pPr>
          </w:p>
          <w:p w:rsidR="001D7317" w:rsidRDefault="001D7317" w:rsidP="003533F7"/>
        </w:tc>
        <w:tc>
          <w:tcPr>
            <w:tcW w:w="2403" w:type="dxa"/>
            <w:tcBorders>
              <w:left w:val="single" w:sz="6" w:space="0" w:color="auto"/>
              <w:right w:val="single" w:sz="4" w:space="0" w:color="auto"/>
            </w:tcBorders>
          </w:tcPr>
          <w:p w:rsidR="001D7317" w:rsidRDefault="001D7317" w:rsidP="003533F7"/>
          <w:p w:rsidR="001D7317" w:rsidRDefault="001D7317" w:rsidP="003533F7">
            <w:r>
              <w:t>Graduation rate for the period of 2014-2015. Information from IRIR.</w:t>
            </w:r>
          </w:p>
        </w:tc>
        <w:tc>
          <w:tcPr>
            <w:tcW w:w="2547" w:type="dxa"/>
            <w:tcBorders>
              <w:left w:val="single" w:sz="6" w:space="0" w:color="auto"/>
              <w:right w:val="single" w:sz="4" w:space="0" w:color="auto"/>
            </w:tcBorders>
          </w:tcPr>
          <w:p w:rsidR="001D7317" w:rsidRDefault="001D7317" w:rsidP="003533F7"/>
          <w:p w:rsidR="001D7317" w:rsidRDefault="001D7317" w:rsidP="003533F7">
            <w:pPr>
              <w:pStyle w:val="ListParagraph"/>
            </w:pPr>
            <w:r>
              <w:t>Accounting students will graduate at a 75% completion rate within four years of declaring the major of Accounting.</w:t>
            </w:r>
          </w:p>
          <w:p w:rsidR="001D7317" w:rsidRDefault="001D7317" w:rsidP="003533F7">
            <w:pPr>
              <w:pStyle w:val="ListParagraph"/>
            </w:pPr>
            <w:r>
              <w:t>This rate was determined by faculty members and by ACBSP to be an appropriate goal.</w:t>
            </w:r>
          </w:p>
          <w:p w:rsidR="001D7317" w:rsidRDefault="001D7317" w:rsidP="003533F7">
            <w:pPr>
              <w:pStyle w:val="ListParagraph"/>
            </w:pPr>
          </w:p>
          <w:p w:rsidR="001D7317" w:rsidRDefault="001D7317" w:rsidP="003533F7">
            <w:pPr>
              <w:jc w:val="center"/>
            </w:pPr>
          </w:p>
          <w:p w:rsidR="001D7317" w:rsidRDefault="001D7317" w:rsidP="003533F7"/>
        </w:tc>
        <w:tc>
          <w:tcPr>
            <w:tcW w:w="2790" w:type="dxa"/>
            <w:tcBorders>
              <w:left w:val="single" w:sz="4" w:space="0" w:color="auto"/>
              <w:right w:val="single" w:sz="6" w:space="0" w:color="auto"/>
            </w:tcBorders>
          </w:tcPr>
          <w:p w:rsidR="001D7317" w:rsidRDefault="001D7317" w:rsidP="003533F7"/>
          <w:p w:rsidR="00436441" w:rsidRDefault="00436441" w:rsidP="003533F7">
            <w:r>
              <w:t>NA</w:t>
            </w:r>
          </w:p>
          <w:p w:rsidR="00EF4436" w:rsidRPr="001F1268" w:rsidRDefault="00EF4436" w:rsidP="003533F7">
            <w:r>
              <w:t>Data not available.</w:t>
            </w:r>
          </w:p>
        </w:tc>
        <w:tc>
          <w:tcPr>
            <w:tcW w:w="3060" w:type="dxa"/>
            <w:tcBorders>
              <w:left w:val="single" w:sz="6" w:space="0" w:color="auto"/>
            </w:tcBorders>
          </w:tcPr>
          <w:p w:rsidR="001D7317" w:rsidRDefault="001D7317" w:rsidP="003533F7"/>
          <w:p w:rsidR="001D7317" w:rsidRDefault="001D7317" w:rsidP="003533F7">
            <w:r>
              <w:t>The availability of courses offered for students to graduate is not consistently offered from one year to the next.  Courses with small enrollment numbers are cancelled. Therefore, students must wait, sometimes for another year, for the course to be offered. At this point, some courses have not been held for over a year. Students should have some assurance that all courses will be held within a year regardless of enrollment size.  This failure to hold courses has a negative effect on attracting new students and retention of current students.</w:t>
            </w:r>
          </w:p>
          <w:p w:rsidR="001D7317" w:rsidRDefault="001D7317" w:rsidP="003533F7"/>
          <w:p w:rsidR="001D7317" w:rsidRDefault="001D7317" w:rsidP="003533F7">
            <w:r>
              <w:t>Faculty members are working on advising techniques, informative literature and projects to increase graduation rates. Faculty members should encourage Accounting majors to complete the English and math requirements as soon as possible.  These required courses are fundamental in the success of an Accounting student.</w:t>
            </w:r>
          </w:p>
          <w:p w:rsidR="001D7317" w:rsidRDefault="001D7317" w:rsidP="003533F7">
            <w:r>
              <w:t>The available data include students who drop-out of college or who transfer without receiving a degree from JSCC.</w:t>
            </w:r>
          </w:p>
          <w:p w:rsidR="001D7317" w:rsidRDefault="001D7317" w:rsidP="003533F7">
            <w:r>
              <w:lastRenderedPageBreak/>
              <w:t>Therefore, the data may not reflect the true matriculation rate.</w:t>
            </w:r>
          </w:p>
          <w:p w:rsidR="001D7317" w:rsidRDefault="001D7317" w:rsidP="003533F7"/>
        </w:tc>
      </w:tr>
      <w:tr w:rsidR="001D7317" w:rsidTr="003533F7">
        <w:trPr>
          <w:trHeight w:val="54"/>
        </w:trPr>
        <w:tc>
          <w:tcPr>
            <w:tcW w:w="2538" w:type="dxa"/>
            <w:tcBorders>
              <w:right w:val="single" w:sz="6" w:space="0" w:color="auto"/>
            </w:tcBorders>
          </w:tcPr>
          <w:p w:rsidR="001D7317" w:rsidRDefault="001D7317" w:rsidP="003533F7"/>
          <w:p w:rsidR="001D7317" w:rsidRDefault="001D7317" w:rsidP="00FB298A">
            <w:pPr>
              <w:pStyle w:val="ListParagraph"/>
              <w:numPr>
                <w:ilvl w:val="0"/>
                <w:numId w:val="11"/>
              </w:numPr>
              <w:spacing w:after="0" w:line="240" w:lineRule="auto"/>
            </w:pPr>
            <w:r>
              <w:t>Graduates will be employed in the field or enrolled in a four-year degree program.</w:t>
            </w:r>
          </w:p>
          <w:p w:rsidR="001D7317" w:rsidRDefault="001D7317" w:rsidP="003533F7"/>
          <w:p w:rsidR="001D7317" w:rsidRDefault="001D7317" w:rsidP="003533F7"/>
        </w:tc>
        <w:tc>
          <w:tcPr>
            <w:tcW w:w="2403" w:type="dxa"/>
            <w:tcBorders>
              <w:left w:val="single" w:sz="6" w:space="0" w:color="auto"/>
              <w:right w:val="single" w:sz="4" w:space="0" w:color="auto"/>
            </w:tcBorders>
          </w:tcPr>
          <w:p w:rsidR="001D7317" w:rsidRDefault="001D7317" w:rsidP="003533F7"/>
          <w:p w:rsidR="001D7317" w:rsidRDefault="001D7317" w:rsidP="003533F7">
            <w:r>
              <w:t>Graduate survey; Career/Technical Employment Status Survey</w:t>
            </w:r>
          </w:p>
        </w:tc>
        <w:tc>
          <w:tcPr>
            <w:tcW w:w="2547" w:type="dxa"/>
            <w:tcBorders>
              <w:left w:val="single" w:sz="6" w:space="0" w:color="auto"/>
              <w:right w:val="single" w:sz="4" w:space="0" w:color="auto"/>
            </w:tcBorders>
          </w:tcPr>
          <w:p w:rsidR="001D7317" w:rsidRDefault="001D7317" w:rsidP="003533F7"/>
          <w:p w:rsidR="001D7317" w:rsidRDefault="001D7317" w:rsidP="00EF4436">
            <w:pPr>
              <w:pStyle w:val="ListParagraph"/>
              <w:spacing w:after="0" w:line="240" w:lineRule="auto"/>
            </w:pPr>
            <w:r>
              <w:t xml:space="preserve">Within in six months of graduation, 70% of accounting graduates will be employed in field or currently enrolled in a four-year degree program. </w:t>
            </w:r>
          </w:p>
        </w:tc>
        <w:tc>
          <w:tcPr>
            <w:tcW w:w="2790" w:type="dxa"/>
            <w:tcBorders>
              <w:left w:val="single" w:sz="4" w:space="0" w:color="auto"/>
              <w:right w:val="single" w:sz="6" w:space="0" w:color="auto"/>
            </w:tcBorders>
          </w:tcPr>
          <w:p w:rsidR="001D7317" w:rsidRDefault="001D7317" w:rsidP="003533F7"/>
          <w:p w:rsidR="001D7317" w:rsidRDefault="001D7317" w:rsidP="003533F7">
            <w:r>
              <w:t>Of the gr</w:t>
            </w:r>
            <w:r w:rsidR="00283C0B">
              <w:t>aduates returning the survey, 27</w:t>
            </w:r>
            <w:r>
              <w:t xml:space="preserve">% of graduates are employed </w:t>
            </w:r>
            <w:r w:rsidR="00283C0B">
              <w:t>in field. Data based on twenty graduates with 11</w:t>
            </w:r>
            <w:r>
              <w:t xml:space="preserve"> retu</w:t>
            </w:r>
            <w:r w:rsidR="00283C0B">
              <w:t>rning the survey. Of those, three</w:t>
            </w:r>
            <w:r>
              <w:t xml:space="preserve"> are employed in field.</w:t>
            </w:r>
          </w:p>
          <w:p w:rsidR="001D7317" w:rsidRDefault="001D7317" w:rsidP="003533F7">
            <w:r>
              <w:t xml:space="preserve"> </w:t>
            </w:r>
          </w:p>
        </w:tc>
        <w:tc>
          <w:tcPr>
            <w:tcW w:w="3060" w:type="dxa"/>
            <w:tcBorders>
              <w:left w:val="single" w:sz="6" w:space="0" w:color="auto"/>
            </w:tcBorders>
          </w:tcPr>
          <w:p w:rsidR="001D7317" w:rsidRDefault="00425583" w:rsidP="003533F7">
            <w:r>
              <w:t>Criteria not met based on surveys returned.</w:t>
            </w:r>
          </w:p>
          <w:p w:rsidR="00D32F20" w:rsidRDefault="00D32F20" w:rsidP="003533F7">
            <w:r>
              <w:t>An Accounting &amp; Business survey is being sent to appropriate business in the area to poll for skills the businesses seek in a potential student for employment. We hope to gain valuable information.</w:t>
            </w:r>
          </w:p>
          <w:p w:rsidR="001D7317" w:rsidRDefault="001D7317" w:rsidP="003533F7">
            <w:r>
              <w:t>Faculty members are encouraged to work with and follow up with students pursuing employment and/or enrolling in a four-year degree program.  Faculty is considering using social media, via Facebook, for better contact with graduates and students.  The state of the economy is playing a role in the low employment numbers.  Faculty will continue to work with businesses in the community to increase the Accounting Program graduates employed in field.</w:t>
            </w:r>
          </w:p>
          <w:p w:rsidR="001D7317" w:rsidRDefault="001D7317" w:rsidP="003533F7"/>
        </w:tc>
      </w:tr>
      <w:tr w:rsidR="001D7317" w:rsidTr="003533F7">
        <w:tc>
          <w:tcPr>
            <w:tcW w:w="7488" w:type="dxa"/>
            <w:gridSpan w:val="3"/>
            <w:tcBorders>
              <w:right w:val="single" w:sz="4" w:space="0" w:color="auto"/>
            </w:tcBorders>
          </w:tcPr>
          <w:p w:rsidR="001D7317" w:rsidRPr="002A44E2" w:rsidRDefault="001D7317" w:rsidP="003533F7">
            <w:pPr>
              <w:rPr>
                <w:sz w:val="12"/>
                <w:szCs w:val="12"/>
              </w:rPr>
            </w:pPr>
          </w:p>
          <w:p w:rsidR="001D7317" w:rsidRPr="002A44E2" w:rsidRDefault="001D7317" w:rsidP="003533F7">
            <w:pPr>
              <w:rPr>
                <w:b/>
                <w:sz w:val="12"/>
                <w:szCs w:val="12"/>
              </w:rPr>
            </w:pPr>
            <w:r w:rsidRPr="00D554AC">
              <w:rPr>
                <w:b/>
              </w:rPr>
              <w:t>Plan submission date:</w:t>
            </w:r>
            <w:r w:rsidR="00993DCA">
              <w:rPr>
                <w:b/>
              </w:rPr>
              <w:t xml:space="preserve"> 10/6/2017</w:t>
            </w:r>
          </w:p>
          <w:p w:rsidR="001D7317" w:rsidRDefault="001D7317" w:rsidP="003533F7"/>
        </w:tc>
        <w:tc>
          <w:tcPr>
            <w:tcW w:w="5850" w:type="dxa"/>
            <w:gridSpan w:val="2"/>
            <w:tcBorders>
              <w:left w:val="single" w:sz="4" w:space="0" w:color="auto"/>
            </w:tcBorders>
          </w:tcPr>
          <w:p w:rsidR="001D7317" w:rsidRPr="002A44E2" w:rsidRDefault="001D7317" w:rsidP="003533F7">
            <w:pPr>
              <w:rPr>
                <w:sz w:val="12"/>
                <w:szCs w:val="12"/>
              </w:rPr>
            </w:pPr>
          </w:p>
          <w:p w:rsidR="001D7317" w:rsidRDefault="001D7317" w:rsidP="003533F7">
            <w:pPr>
              <w:rPr>
                <w:b/>
              </w:rPr>
            </w:pPr>
            <w:r w:rsidRPr="00102B7D">
              <w:rPr>
                <w:b/>
              </w:rPr>
              <w:t>Submitted by:</w:t>
            </w:r>
            <w:r>
              <w:rPr>
                <w:b/>
              </w:rPr>
              <w:t xml:space="preserve"> Wanda Smith</w:t>
            </w:r>
          </w:p>
          <w:p w:rsidR="001D7317" w:rsidRPr="002A44E2" w:rsidRDefault="001D7317" w:rsidP="003533F7">
            <w:pPr>
              <w:rPr>
                <w:sz w:val="12"/>
                <w:szCs w:val="12"/>
              </w:rPr>
            </w:pPr>
          </w:p>
          <w:p w:rsidR="001D7317" w:rsidRPr="002A44E2" w:rsidRDefault="001D7317" w:rsidP="003533F7">
            <w:pPr>
              <w:rPr>
                <w:b/>
                <w:sz w:val="8"/>
                <w:szCs w:val="8"/>
              </w:rPr>
            </w:pPr>
          </w:p>
        </w:tc>
      </w:tr>
    </w:tbl>
    <w:p w:rsidR="001D7317" w:rsidRDefault="001D7317" w:rsidP="001D7317"/>
    <w:p w:rsidR="001D7317" w:rsidRDefault="001D7317" w:rsidP="001D7317">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1D7317" w:rsidRPr="00B81C69" w:rsidTr="003533F7">
        <w:tc>
          <w:tcPr>
            <w:tcW w:w="6588" w:type="dxa"/>
          </w:tcPr>
          <w:p w:rsidR="001D7317" w:rsidRPr="00B81C69" w:rsidRDefault="001D7317" w:rsidP="003533F7">
            <w:pPr>
              <w:rPr>
                <w:b/>
                <w:sz w:val="24"/>
                <w:szCs w:val="24"/>
              </w:rPr>
            </w:pPr>
            <w:r>
              <w:rPr>
                <w:noProof/>
              </w:rPr>
              <w:lastRenderedPageBreak/>
              <w:drawing>
                <wp:inline distT="0" distB="0" distL="0" distR="0" wp14:anchorId="7D2A454E" wp14:editId="59B1BD7B">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1D7317" w:rsidRPr="00B81C69" w:rsidRDefault="001D7317" w:rsidP="003533F7">
            <w:pPr>
              <w:jc w:val="right"/>
              <w:rPr>
                <w:b/>
                <w:sz w:val="36"/>
                <w:szCs w:val="36"/>
              </w:rPr>
            </w:pPr>
            <w:r w:rsidRPr="00B81C69">
              <w:rPr>
                <w:b/>
                <w:sz w:val="36"/>
                <w:szCs w:val="36"/>
              </w:rPr>
              <w:t>Assessment Record</w:t>
            </w:r>
          </w:p>
          <w:p w:rsidR="001D7317" w:rsidRPr="00B81C69" w:rsidRDefault="001D7317" w:rsidP="003533F7">
            <w:pPr>
              <w:rPr>
                <w:b/>
                <w:sz w:val="24"/>
                <w:szCs w:val="24"/>
              </w:rPr>
            </w:pPr>
          </w:p>
        </w:tc>
      </w:tr>
    </w:tbl>
    <w:p w:rsidR="001D7317" w:rsidRPr="002A44E2" w:rsidRDefault="001D7317" w:rsidP="001D731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1D7317" w:rsidRPr="00B81C69" w:rsidTr="003533F7">
        <w:tc>
          <w:tcPr>
            <w:tcW w:w="1291" w:type="dxa"/>
          </w:tcPr>
          <w:p w:rsidR="001D7317" w:rsidRPr="00D554AC" w:rsidRDefault="001D7317" w:rsidP="003533F7">
            <w:pPr>
              <w:rPr>
                <w:b/>
                <w:sz w:val="28"/>
                <w:szCs w:val="28"/>
              </w:rPr>
            </w:pPr>
            <w:r w:rsidRPr="00D554AC">
              <w:rPr>
                <w:b/>
                <w:sz w:val="28"/>
                <w:szCs w:val="28"/>
              </w:rPr>
              <w:t>Program:</w:t>
            </w:r>
          </w:p>
        </w:tc>
        <w:tc>
          <w:tcPr>
            <w:tcW w:w="5207" w:type="dxa"/>
            <w:tcBorders>
              <w:bottom w:val="single" w:sz="6" w:space="0" w:color="auto"/>
            </w:tcBorders>
          </w:tcPr>
          <w:p w:rsidR="001D7317" w:rsidRPr="00B81C69" w:rsidRDefault="001D7317" w:rsidP="003533F7">
            <w:pPr>
              <w:rPr>
                <w:b/>
                <w:sz w:val="24"/>
                <w:szCs w:val="24"/>
              </w:rPr>
            </w:pPr>
            <w:r>
              <w:rPr>
                <w:b/>
                <w:sz w:val="24"/>
                <w:szCs w:val="24"/>
              </w:rPr>
              <w:t>Accounting</w:t>
            </w:r>
          </w:p>
        </w:tc>
        <w:tc>
          <w:tcPr>
            <w:tcW w:w="2610" w:type="dxa"/>
          </w:tcPr>
          <w:p w:rsidR="001D7317" w:rsidRPr="00D554AC" w:rsidRDefault="001D7317" w:rsidP="003533F7">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1D7317" w:rsidRPr="00B81C69" w:rsidRDefault="00EE79A4" w:rsidP="003533F7">
            <w:pPr>
              <w:rPr>
                <w:b/>
                <w:sz w:val="24"/>
                <w:szCs w:val="24"/>
              </w:rPr>
            </w:pPr>
            <w:r>
              <w:rPr>
                <w:b/>
                <w:sz w:val="24"/>
                <w:szCs w:val="24"/>
              </w:rPr>
              <w:t>2016-2017</w:t>
            </w:r>
          </w:p>
        </w:tc>
      </w:tr>
    </w:tbl>
    <w:p w:rsidR="001D7317" w:rsidRPr="002A44E2" w:rsidRDefault="001D7317" w:rsidP="001D7317">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D7317" w:rsidRPr="00B81C69" w:rsidTr="003533F7">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D7317" w:rsidRPr="00102B7D" w:rsidTr="003533F7">
              <w:tc>
                <w:tcPr>
                  <w:tcW w:w="3510" w:type="dxa"/>
                </w:tcPr>
                <w:p w:rsidR="001D7317" w:rsidRPr="00102B7D" w:rsidRDefault="001D7317" w:rsidP="003533F7">
                  <w:pPr>
                    <w:spacing w:before="120"/>
                    <w:rPr>
                      <w:b/>
                      <w:sz w:val="24"/>
                      <w:szCs w:val="24"/>
                    </w:rPr>
                  </w:pPr>
                  <w:r w:rsidRPr="00102B7D">
                    <w:rPr>
                      <w:b/>
                      <w:sz w:val="24"/>
                      <w:szCs w:val="24"/>
                    </w:rPr>
                    <w:t>Program or Department Mission:</w:t>
                  </w:r>
                  <w:r>
                    <w:rPr>
                      <w:b/>
                      <w:sz w:val="24"/>
                      <w:szCs w:val="24"/>
                    </w:rPr>
                    <w:t xml:space="preserve">     </w:t>
                  </w:r>
                </w:p>
              </w:tc>
            </w:tr>
          </w:tbl>
          <w:p w:rsidR="001D7317" w:rsidRDefault="001D7317" w:rsidP="003533F7"/>
          <w:p w:rsidR="001D7317" w:rsidRDefault="001D7317" w:rsidP="003533F7">
            <w:r w:rsidRPr="006C0D68">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w:t>
            </w:r>
            <w:r>
              <w:t xml:space="preserve">university. </w:t>
            </w:r>
          </w:p>
          <w:p w:rsidR="001D7317" w:rsidRDefault="001D7317" w:rsidP="003533F7"/>
          <w:p w:rsidR="001D7317" w:rsidRDefault="001D7317" w:rsidP="003533F7">
            <w:pPr>
              <w:rPr>
                <w:b/>
                <w:sz w:val="24"/>
                <w:szCs w:val="24"/>
              </w:rPr>
            </w:pPr>
            <w:r>
              <w:t>The Accounting Program Outcomes are:</w:t>
            </w:r>
            <w:r w:rsidRPr="00B81C69">
              <w:rPr>
                <w:b/>
                <w:sz w:val="24"/>
                <w:szCs w:val="24"/>
              </w:rPr>
              <w:t xml:space="preserve"> </w:t>
            </w:r>
          </w:p>
          <w:p w:rsidR="001D7317" w:rsidRPr="00A22CB5" w:rsidRDefault="00A22CB5" w:rsidP="00A22CB5">
            <w:pPr>
              <w:pStyle w:val="ListParagraph"/>
              <w:numPr>
                <w:ilvl w:val="0"/>
                <w:numId w:val="12"/>
              </w:numPr>
              <w:spacing w:after="0" w:line="240" w:lineRule="auto"/>
            </w:pPr>
            <w:r>
              <w:t xml:space="preserve"> </w:t>
            </w:r>
            <w:r w:rsidR="001D7317" w:rsidRPr="00A22CB5">
              <w:t>Students and graduates returning surveys will report satisfaction with the Accounting Program (70%).</w:t>
            </w:r>
          </w:p>
          <w:p w:rsidR="001D7317" w:rsidRPr="00A22CB5" w:rsidRDefault="001D7317" w:rsidP="00A22CB5">
            <w:pPr>
              <w:pStyle w:val="ListParagraph"/>
              <w:numPr>
                <w:ilvl w:val="0"/>
                <w:numId w:val="12"/>
              </w:numPr>
              <w:spacing w:after="0" w:line="240" w:lineRule="auto"/>
            </w:pPr>
            <w:r w:rsidRPr="00A22CB5">
              <w:t>Accounting students will graduate at a 75% completion rate.</w:t>
            </w:r>
          </w:p>
          <w:p w:rsidR="001D7317" w:rsidRPr="008B1C8E" w:rsidRDefault="001D7317" w:rsidP="00A22CB5">
            <w:pPr>
              <w:pStyle w:val="ListParagraph"/>
              <w:numPr>
                <w:ilvl w:val="0"/>
                <w:numId w:val="12"/>
              </w:numPr>
              <w:autoSpaceDE w:val="0"/>
              <w:autoSpaceDN w:val="0"/>
              <w:adjustRightInd w:val="0"/>
              <w:spacing w:after="0" w:line="240" w:lineRule="auto"/>
              <w:rPr>
                <w:rFonts w:eastAsia="Times New Roman" w:cstheme="minorHAnsi"/>
              </w:rPr>
            </w:pPr>
            <w:r w:rsidRPr="008B1C8E">
              <w:t>Graduates returning surveys indicate employment in the field or current enrollment in a four- year deg</w:t>
            </w:r>
            <w:r>
              <w:t xml:space="preserve">ree program </w:t>
            </w:r>
            <w:r w:rsidRPr="008B1C8E">
              <w:t>(70%)</w:t>
            </w:r>
            <w:r>
              <w:t>.</w:t>
            </w:r>
            <w:r w:rsidRPr="008B1C8E">
              <w:t xml:space="preserve"> </w:t>
            </w:r>
          </w:p>
          <w:p w:rsidR="001D7317" w:rsidRDefault="001D7317" w:rsidP="003533F7"/>
          <w:p w:rsidR="001D7317" w:rsidRDefault="001D7317" w:rsidP="003533F7">
            <w:r>
              <w:t>The Accounting Program Student Learning Outcomes:</w:t>
            </w:r>
          </w:p>
          <w:p w:rsidR="001D7317" w:rsidRPr="00283C0B" w:rsidRDefault="001D7317" w:rsidP="001D7317">
            <w:pPr>
              <w:pStyle w:val="ListParagraph"/>
              <w:numPr>
                <w:ilvl w:val="0"/>
                <w:numId w:val="9"/>
              </w:numPr>
              <w:spacing w:after="0" w:line="240" w:lineRule="auto"/>
            </w:pPr>
            <w:r w:rsidRPr="00283C0B">
              <w:t>Demonstrate knowledge of basic accounting principles and prepare and interpret financial statements.</w:t>
            </w:r>
          </w:p>
          <w:p w:rsidR="001D7317" w:rsidRPr="00283C0B" w:rsidRDefault="001D7317" w:rsidP="001D7317">
            <w:pPr>
              <w:pStyle w:val="ListParagraph"/>
              <w:numPr>
                <w:ilvl w:val="0"/>
                <w:numId w:val="9"/>
              </w:numPr>
              <w:spacing w:after="0" w:line="240" w:lineRule="auto"/>
            </w:pPr>
            <w:r w:rsidRPr="00283C0B">
              <w:t>Apply analytical and computational skills required to solve financial, managerial and taxing accounting exercises and problems.</w:t>
            </w:r>
          </w:p>
          <w:p w:rsidR="001D7317" w:rsidRPr="00283C0B" w:rsidRDefault="001D7317" w:rsidP="001D7317">
            <w:pPr>
              <w:pStyle w:val="ListParagraph"/>
              <w:numPr>
                <w:ilvl w:val="0"/>
                <w:numId w:val="9"/>
              </w:numPr>
              <w:spacing w:after="0" w:line="240" w:lineRule="auto"/>
            </w:pPr>
            <w:r w:rsidRPr="00283C0B">
              <w:t>Demonstrate program proficiency via case study.</w:t>
            </w:r>
          </w:p>
          <w:p w:rsidR="001D7317" w:rsidRPr="00915944" w:rsidRDefault="001D7317" w:rsidP="003533F7">
            <w:pPr>
              <w:pStyle w:val="ListParagraph"/>
            </w:pPr>
          </w:p>
          <w:p w:rsidR="001D7317" w:rsidRPr="00915944" w:rsidRDefault="001D7317" w:rsidP="003533F7">
            <w:pPr>
              <w:pStyle w:val="ListParagraph"/>
              <w:ind w:left="1080"/>
              <w:rPr>
                <w:sz w:val="24"/>
                <w:szCs w:val="24"/>
              </w:rPr>
            </w:pPr>
          </w:p>
        </w:tc>
      </w:tr>
      <w:tr w:rsidR="00A22CB5" w:rsidRPr="00B81C69" w:rsidTr="003533F7">
        <w:trPr>
          <w:trHeight w:val="1646"/>
        </w:trPr>
        <w:tc>
          <w:tcPr>
            <w:tcW w:w="13176" w:type="dxa"/>
          </w:tcPr>
          <w:p w:rsidR="00A22CB5" w:rsidRPr="00102B7D" w:rsidRDefault="00A22CB5" w:rsidP="003533F7">
            <w:pPr>
              <w:spacing w:before="120"/>
              <w:rPr>
                <w:b/>
                <w:sz w:val="24"/>
                <w:szCs w:val="24"/>
              </w:rPr>
            </w:pPr>
          </w:p>
        </w:tc>
      </w:tr>
    </w:tbl>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1D7317" w:rsidRPr="00D554AC" w:rsidTr="003533F7">
        <w:trPr>
          <w:gridBefore w:val="1"/>
          <w:wBefore w:w="8" w:type="dxa"/>
        </w:trPr>
        <w:tc>
          <w:tcPr>
            <w:tcW w:w="13176" w:type="dxa"/>
            <w:gridSpan w:val="7"/>
            <w:tcBorders>
              <w:bottom w:val="single" w:sz="6" w:space="0" w:color="auto"/>
            </w:tcBorders>
            <w:shd w:val="clear" w:color="auto" w:fill="D9D9D9" w:themeFill="background1" w:themeFillShade="D9"/>
          </w:tcPr>
          <w:p w:rsidR="001D7317" w:rsidRDefault="001D7317" w:rsidP="003533F7">
            <w:pPr>
              <w:jc w:val="center"/>
              <w:rPr>
                <w:b/>
                <w:sz w:val="32"/>
                <w:szCs w:val="32"/>
              </w:rPr>
            </w:pPr>
          </w:p>
          <w:p w:rsidR="001D7317" w:rsidRDefault="001D7317" w:rsidP="003533F7">
            <w:pPr>
              <w:jc w:val="center"/>
              <w:rPr>
                <w:b/>
                <w:sz w:val="32"/>
                <w:szCs w:val="32"/>
              </w:rPr>
            </w:pPr>
          </w:p>
          <w:p w:rsidR="001D7317" w:rsidRDefault="001D7317" w:rsidP="003533F7">
            <w:pPr>
              <w:jc w:val="center"/>
              <w:rPr>
                <w:b/>
                <w:sz w:val="32"/>
                <w:szCs w:val="32"/>
              </w:rPr>
            </w:pPr>
            <w:r>
              <w:rPr>
                <w:b/>
                <w:sz w:val="32"/>
                <w:szCs w:val="32"/>
              </w:rPr>
              <w:t>Instructional Program Student Learning Outcomes &amp; Assessment Plan – Accounting Program Core Courses</w:t>
            </w:r>
          </w:p>
          <w:p w:rsidR="001D7317" w:rsidRPr="00490115" w:rsidRDefault="001D7317" w:rsidP="003533F7">
            <w:pPr>
              <w:jc w:val="center"/>
              <w:rPr>
                <w:b/>
                <w:sz w:val="16"/>
                <w:szCs w:val="16"/>
              </w:rPr>
            </w:pPr>
          </w:p>
        </w:tc>
      </w:tr>
      <w:tr w:rsidR="001D7317" w:rsidRPr="00D554AC" w:rsidTr="003533F7">
        <w:trPr>
          <w:gridBefore w:val="1"/>
          <w:wBefore w:w="8" w:type="dxa"/>
          <w:trHeight w:val="54"/>
        </w:trPr>
        <w:tc>
          <w:tcPr>
            <w:tcW w:w="2538"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gridBefore w:val="1"/>
          <w:wBefore w:w="8" w:type="dxa"/>
          <w:trHeight w:val="54"/>
        </w:trPr>
        <w:tc>
          <w:tcPr>
            <w:tcW w:w="2538" w:type="dxa"/>
            <w:tcBorders>
              <w:top w:val="thinThickSmallGap" w:sz="12" w:space="0" w:color="auto"/>
              <w:right w:val="single" w:sz="6" w:space="0" w:color="auto"/>
            </w:tcBorders>
          </w:tcPr>
          <w:p w:rsidR="001D7317" w:rsidRDefault="001D7317" w:rsidP="003533F7"/>
          <w:p w:rsidR="001D7317" w:rsidRDefault="001D7317" w:rsidP="001D7317">
            <w:pPr>
              <w:pStyle w:val="ListParagraph"/>
              <w:numPr>
                <w:ilvl w:val="0"/>
                <w:numId w:val="10"/>
              </w:numPr>
              <w:spacing w:after="0" w:line="240" w:lineRule="auto"/>
            </w:pPr>
            <w:r>
              <w:t>Demonstrate knowledge of basic accounting principles and prepare and interpret financial statements.</w:t>
            </w:r>
          </w:p>
          <w:p w:rsidR="001D7317" w:rsidRDefault="001D7317" w:rsidP="003533F7"/>
        </w:tc>
        <w:tc>
          <w:tcPr>
            <w:tcW w:w="2403"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ACT 115: Analyze Business Transactions and enter data using computerized accounting software.</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ACT 145: Analyze business transactions using the accounting equation.</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ACT 249: Demonstrate knowledge of the basic payroll accounting records.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BUS 241: Complete the accounting cycle through closing entries.</w:t>
            </w:r>
          </w:p>
          <w:p w:rsidR="001D7317" w:rsidRDefault="001D7317" w:rsidP="003533F7"/>
          <w:p w:rsidR="001D7317" w:rsidRDefault="001D7317" w:rsidP="003533F7"/>
          <w:p w:rsidR="001D7317" w:rsidRDefault="001D7317" w:rsidP="003533F7">
            <w:r>
              <w:t>BUS 242: Know the three sections of the Statement of Cash Flows and items included in each section.</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BUS 253: Identify deductions and exemptions allowable to compute taxable income, calculate the taxes, and identify any credits available to determine the net tax liability.</w:t>
            </w:r>
          </w:p>
        </w:tc>
        <w:tc>
          <w:tcPr>
            <w:tcW w:w="2547" w:type="dxa"/>
            <w:gridSpan w:val="2"/>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2970" w:type="dxa"/>
            <w:tcBorders>
              <w:top w:val="thinThickSmallGap" w:sz="12" w:space="0" w:color="auto"/>
              <w:left w:val="single" w:sz="4" w:space="0" w:color="auto"/>
              <w:right w:val="single" w:sz="6" w:space="0" w:color="auto"/>
            </w:tcBorders>
          </w:tcPr>
          <w:p w:rsidR="001D7317" w:rsidRDefault="001D7317" w:rsidP="003533F7"/>
          <w:p w:rsidR="001D7317" w:rsidRDefault="005A5C2D" w:rsidP="003533F7">
            <w:r>
              <w:t>ACT 115: 96% students or 22 out of 23</w:t>
            </w:r>
            <w:r w:rsidR="001D7317">
              <w:t xml:space="preserve"> students achieved a 3 or 4.  </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857A8A" w:rsidRDefault="00857A8A" w:rsidP="003533F7">
            <w:r w:rsidRPr="00857A8A">
              <w:t>ACT 145 – 81</w:t>
            </w:r>
            <w:r w:rsidR="001D7317" w:rsidRPr="00857A8A">
              <w:t>% of students in this</w:t>
            </w:r>
            <w:r w:rsidRPr="00857A8A">
              <w:t xml:space="preserve"> course achieved a 3 or 4. Of 75 students, 61</w:t>
            </w:r>
            <w:r w:rsidR="001D7317" w:rsidRPr="00857A8A">
              <w:t xml:space="preserve"> achieved a 3 or 4.</w:t>
            </w:r>
          </w:p>
          <w:p w:rsidR="001D7317" w:rsidRPr="00857A8A"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C0352B" w:rsidRDefault="00C0352B" w:rsidP="003533F7">
            <w:r w:rsidRPr="00C0352B">
              <w:t>ACT 249: 87</w:t>
            </w:r>
            <w:r w:rsidR="001D7317" w:rsidRPr="00C0352B">
              <w:t xml:space="preserve"> % of students in this</w:t>
            </w:r>
            <w:r w:rsidRPr="00C0352B">
              <w:t xml:space="preserve"> course achieved a 3 or 4. Of 45</w:t>
            </w:r>
            <w:r w:rsidR="001D7317" w:rsidRPr="00C0352B">
              <w:t xml:space="preserve"> </w:t>
            </w:r>
            <w:r w:rsidRPr="00C0352B">
              <w:t>students, 39</w:t>
            </w:r>
            <w:r w:rsidR="001D7317" w:rsidRPr="00C0352B">
              <w:t xml:space="preserve"> achieved a 3 or 4.</w:t>
            </w:r>
          </w:p>
          <w:p w:rsidR="001D7317" w:rsidRPr="00C0352B" w:rsidRDefault="001D7317" w:rsidP="003533F7"/>
          <w:p w:rsidR="001D7317" w:rsidRDefault="001D7317" w:rsidP="003533F7"/>
          <w:p w:rsidR="001D7317" w:rsidRDefault="001D7317" w:rsidP="003533F7"/>
          <w:p w:rsidR="001D7317" w:rsidRDefault="001D7317" w:rsidP="003533F7"/>
          <w:p w:rsidR="001D7317" w:rsidRPr="005C3F75" w:rsidRDefault="005C3F75" w:rsidP="003533F7">
            <w:r w:rsidRPr="005C3F75">
              <w:t>BUS 241 – 82</w:t>
            </w:r>
            <w:r w:rsidR="001D7317" w:rsidRPr="005C3F75">
              <w:t>% of students in this course achieved a 3 or 4.</w:t>
            </w:r>
          </w:p>
          <w:p w:rsidR="001D7317" w:rsidRPr="005C3F75" w:rsidRDefault="005C3F75" w:rsidP="003533F7">
            <w:r w:rsidRPr="005C3F75">
              <w:t>Of 299 students, 244</w:t>
            </w:r>
            <w:r w:rsidR="001D7317" w:rsidRPr="005C3F75">
              <w:t xml:space="preserve"> achieved a 3 or 4.</w:t>
            </w:r>
          </w:p>
          <w:p w:rsidR="001D7317" w:rsidRDefault="001D7317" w:rsidP="003533F7">
            <w:pPr>
              <w:rPr>
                <w:color w:val="ED7D31" w:themeColor="accent2"/>
              </w:rPr>
            </w:pPr>
          </w:p>
          <w:p w:rsidR="001D7317" w:rsidRDefault="005A5C2D" w:rsidP="003533F7">
            <w:r>
              <w:t>BUS 242 – 79</w:t>
            </w:r>
            <w:r w:rsidR="001D7317" w:rsidRPr="00BA3F0C">
              <w:t>% of students in this course met the percentile requirements.</w:t>
            </w:r>
          </w:p>
          <w:p w:rsidR="001D7317" w:rsidRDefault="005A5C2D" w:rsidP="003533F7">
            <w:r>
              <w:t>Of 181 students, 143</w:t>
            </w:r>
            <w:r w:rsidR="001D7317">
              <w:t xml:space="preserve"> achieved a 3 or 4.</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BA3F0C" w:rsidRDefault="00C0352B" w:rsidP="003533F7">
            <w:r w:rsidRPr="00C0352B">
              <w:t>BUS 253: 100</w:t>
            </w:r>
            <w:r w:rsidR="001D7317" w:rsidRPr="00C0352B">
              <w:t>% of students in this</w:t>
            </w:r>
            <w:r w:rsidRPr="00C0352B">
              <w:t xml:space="preserve"> course achieved a 3 or 4. Of 7 students, 7</w:t>
            </w:r>
            <w:r w:rsidR="001D7317" w:rsidRPr="00C0352B">
              <w:t xml:space="preserve"> achieved a 3 or 4.</w:t>
            </w:r>
          </w:p>
        </w:tc>
        <w:tc>
          <w:tcPr>
            <w:tcW w:w="2718" w:type="dxa"/>
            <w:gridSpan w:val="2"/>
            <w:tcBorders>
              <w:top w:val="thinThickSmallGap" w:sz="12" w:space="0" w:color="auto"/>
              <w:left w:val="single" w:sz="6" w:space="0" w:color="auto"/>
            </w:tcBorders>
          </w:tcPr>
          <w:p w:rsidR="001D7317" w:rsidRDefault="001D7317" w:rsidP="003533F7">
            <w:r>
              <w:lastRenderedPageBreak/>
              <w:t xml:space="preserve">Benchmark met. </w:t>
            </w:r>
          </w:p>
          <w:p w:rsidR="00F97401" w:rsidRDefault="00F97401" w:rsidP="003533F7">
            <w:r>
              <w:t>Accounting, Business and some OAD students take this cou</w:t>
            </w:r>
            <w:r w:rsidR="00A22CB5">
              <w:t>r</w:t>
            </w:r>
            <w:r>
              <w:t>se.</w:t>
            </w:r>
          </w:p>
          <w:p w:rsidR="001D7317" w:rsidRDefault="001D7317" w:rsidP="003533F7">
            <w:r>
              <w:t xml:space="preserve">This course reinforces accounting practices. </w:t>
            </w:r>
          </w:p>
          <w:p w:rsidR="001D7317" w:rsidRDefault="001D7317" w:rsidP="003533F7">
            <w:r>
              <w:t>Faculty members will continue to monitor student outcomes and make necessary adjustments to improve student learning.</w:t>
            </w:r>
          </w:p>
          <w:p w:rsidR="001D7317" w:rsidRDefault="001D7317" w:rsidP="003533F7">
            <w:r>
              <w:t xml:space="preserve">This course is a beginning level course that helps to provide practical applications to students and helps to imprint accounting rules. </w:t>
            </w:r>
          </w:p>
          <w:p w:rsidR="001D7317" w:rsidRDefault="001D7317" w:rsidP="003533F7">
            <w:r>
              <w:t>Students are encouraged to take this course soon after they have taken ACT 145 or BUS 241 to imprint the rules or principles of accounting and secure their future success in accounting courses.</w:t>
            </w:r>
          </w:p>
          <w:p w:rsidR="001D7317" w:rsidRDefault="001D7317" w:rsidP="003533F7"/>
          <w:p w:rsidR="001D7317" w:rsidRDefault="001D7317" w:rsidP="003533F7">
            <w:r>
              <w:t>Benchmark met. This course is a beginning level course and increases the success rate of students taking BUS 241 &amp; 242.</w:t>
            </w:r>
          </w:p>
          <w:p w:rsidR="001D7317" w:rsidRDefault="001D7317" w:rsidP="003533F7">
            <w:r>
              <w:t>Faculty will continue to monitor student’s success in this course.  Students who do well in this course will be more successful in higher level accounting course.</w:t>
            </w:r>
          </w:p>
          <w:p w:rsidR="001D7317" w:rsidRDefault="001D7317" w:rsidP="003533F7"/>
          <w:p w:rsidR="001D7317" w:rsidRDefault="001D7317" w:rsidP="003533F7"/>
          <w:p w:rsidR="001D7317" w:rsidRDefault="001D7317" w:rsidP="003533F7"/>
          <w:p w:rsidR="001D7317" w:rsidRDefault="001D7317" w:rsidP="003533F7">
            <w:pPr>
              <w:rPr>
                <w:rFonts w:cs="Times New Roman"/>
                <w:color w:val="000000" w:themeColor="text1"/>
              </w:rPr>
            </w:pPr>
          </w:p>
          <w:p w:rsidR="001D7317" w:rsidRDefault="001D7317" w:rsidP="003533F7">
            <w:pPr>
              <w:rPr>
                <w:rFonts w:cs="Times New Roman"/>
                <w:color w:val="000000" w:themeColor="text1"/>
              </w:rPr>
            </w:pPr>
            <w:r>
              <w:rPr>
                <w:rFonts w:cs="Times New Roman"/>
                <w:color w:val="000000" w:themeColor="text1"/>
              </w:rPr>
              <w:t>Benchmark met. This course includes Business majors. We hope to offer this course as an Internet course in the future.</w:t>
            </w: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r>
              <w:rPr>
                <w:rFonts w:cs="Times New Roman"/>
                <w:color w:val="000000" w:themeColor="text1"/>
              </w:rPr>
              <w:t>The benchmark was met for both BUS 241 &amp; BUS 242. However, the available data includes student who fail to attend class and never withdraw. Therefore, the data is skewed since failure to attend without withdrawing is recorded as an F.</w:t>
            </w:r>
          </w:p>
          <w:p w:rsidR="001D7317" w:rsidRDefault="001D7317" w:rsidP="003533F7">
            <w:pPr>
              <w:rPr>
                <w:rFonts w:cs="Times New Roman"/>
                <w:color w:val="000000" w:themeColor="text1"/>
              </w:rPr>
            </w:pPr>
            <w:r>
              <w:rPr>
                <w:rFonts w:cs="Times New Roman"/>
                <w:color w:val="000000" w:themeColor="text1"/>
              </w:rPr>
              <w:lastRenderedPageBreak/>
              <w:t>As more students take online courses, the defined success rate of a 3 or 4 may be impacted. Some students take online courses when they need the structure of in-class environment.</w:t>
            </w:r>
          </w:p>
          <w:p w:rsidR="00775F8F" w:rsidRDefault="00775F8F" w:rsidP="003533F7">
            <w:pPr>
              <w:rPr>
                <w:rFonts w:cs="Times New Roman"/>
                <w:color w:val="000000" w:themeColor="text1"/>
              </w:rPr>
            </w:pPr>
          </w:p>
          <w:p w:rsidR="001D7317" w:rsidRPr="00C93CAC" w:rsidRDefault="001D7317" w:rsidP="003533F7">
            <w:pPr>
              <w:rPr>
                <w:rFonts w:cs="Times New Roman"/>
                <w:color w:val="000000" w:themeColor="text1"/>
              </w:rPr>
            </w:pPr>
            <w:r>
              <w:rPr>
                <w:rFonts w:cs="Times New Roman"/>
                <w:color w:val="000000" w:themeColor="text1"/>
              </w:rPr>
              <w:t>Benchm</w:t>
            </w:r>
            <w:r w:rsidR="00425583">
              <w:rPr>
                <w:rFonts w:cs="Times New Roman"/>
                <w:color w:val="000000" w:themeColor="text1"/>
              </w:rPr>
              <w:t>ark met.  The success rate of 100</w:t>
            </w:r>
            <w:r>
              <w:rPr>
                <w:rFonts w:cs="Times New Roman"/>
                <w:color w:val="000000" w:themeColor="text1"/>
              </w:rPr>
              <w:t>% is more than our goal.  However, faculty members will continue to monitor the progress of tax students. We will make changes in the course as needed to better meet the needs of students.</w:t>
            </w:r>
          </w:p>
          <w:p w:rsidR="001D7317" w:rsidRDefault="001D7317" w:rsidP="003533F7"/>
        </w:tc>
      </w:tr>
      <w:tr w:rsidR="001D7317" w:rsidTr="003533F7">
        <w:trPr>
          <w:gridBefore w:val="1"/>
          <w:wBefore w:w="8" w:type="dxa"/>
          <w:trHeight w:val="54"/>
        </w:trPr>
        <w:tc>
          <w:tcPr>
            <w:tcW w:w="2538" w:type="dxa"/>
            <w:tcBorders>
              <w:right w:val="single" w:sz="6" w:space="0" w:color="auto"/>
            </w:tcBorders>
          </w:tcPr>
          <w:p w:rsidR="001D7317" w:rsidRDefault="001D7317" w:rsidP="003533F7"/>
          <w:p w:rsidR="001D7317" w:rsidRDefault="001D7317" w:rsidP="001D7317">
            <w:pPr>
              <w:pStyle w:val="ListParagraph"/>
              <w:numPr>
                <w:ilvl w:val="0"/>
                <w:numId w:val="10"/>
              </w:numPr>
              <w:spacing w:after="0" w:line="240" w:lineRule="auto"/>
            </w:pPr>
            <w:r>
              <w:t>Apply analytical and computational skills required to solve financial, managerial and taxing accounting exercises and problems.</w:t>
            </w:r>
          </w:p>
          <w:p w:rsidR="001D7317" w:rsidRDefault="001D7317" w:rsidP="003533F7"/>
        </w:tc>
        <w:tc>
          <w:tcPr>
            <w:tcW w:w="2403" w:type="dxa"/>
            <w:tcBorders>
              <w:left w:val="single" w:sz="6" w:space="0" w:color="auto"/>
              <w:right w:val="single" w:sz="4" w:space="0" w:color="auto"/>
            </w:tcBorders>
          </w:tcPr>
          <w:p w:rsidR="001D7317" w:rsidRDefault="001D7317" w:rsidP="003533F7"/>
          <w:p w:rsidR="001D7317" w:rsidRDefault="001D7317" w:rsidP="003533F7">
            <w:r>
              <w:t>ACT 115: Use the computer to perform various financial statement analyses.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lastRenderedPageBreak/>
              <w:t>ACT 249: Calculate and report an employer’s payroll tax liability from payroll transactions.</w:t>
            </w:r>
          </w:p>
          <w:p w:rsidR="001D7317" w:rsidRDefault="001D7317" w:rsidP="003533F7"/>
          <w:p w:rsidR="001D7317" w:rsidRDefault="001D7317" w:rsidP="003533F7"/>
          <w:p w:rsidR="001D7317" w:rsidRDefault="001D7317" w:rsidP="003533F7"/>
          <w:p w:rsidR="00775F8F" w:rsidRDefault="00775F8F" w:rsidP="003533F7"/>
          <w:p w:rsidR="001D7317" w:rsidRDefault="001D7317" w:rsidP="003533F7"/>
          <w:p w:rsidR="001D7317" w:rsidRDefault="001D7317" w:rsidP="003533F7"/>
          <w:p w:rsidR="001D7317" w:rsidRDefault="001D7317" w:rsidP="003533F7">
            <w:r>
              <w:t>ACT 253: Identify reportable gross income, including payroll, interest, dividends, net rentals and Schedule C business income to derive adjusted gross income.</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ACT 145: Analyze transactions.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BUS 241: Prepare the Income Statement, Statement of Owner’s Equity and Balance Sheet.</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BUS 242: Know basic managerial accounting terminology and perform basic managerial calculations.</w:t>
            </w:r>
          </w:p>
        </w:tc>
        <w:tc>
          <w:tcPr>
            <w:tcW w:w="2547" w:type="dxa"/>
            <w:gridSpan w:val="2"/>
            <w:tcBorders>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tc>
        <w:tc>
          <w:tcPr>
            <w:tcW w:w="2970" w:type="dxa"/>
            <w:tcBorders>
              <w:left w:val="single" w:sz="4" w:space="0" w:color="auto"/>
              <w:right w:val="single" w:sz="6" w:space="0" w:color="auto"/>
            </w:tcBorders>
          </w:tcPr>
          <w:p w:rsidR="001D7317" w:rsidRPr="00BA3F0C" w:rsidRDefault="001D7317" w:rsidP="003533F7"/>
          <w:p w:rsidR="001D7317" w:rsidRDefault="005A5C2D" w:rsidP="003533F7">
            <w:r>
              <w:t>ACT 115: 96% students or 22 out of 23</w:t>
            </w:r>
            <w:r w:rsidR="001D7317">
              <w:t xml:space="preserve"> students achieved a 3 or 4.  </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C0352B" w:rsidRDefault="001D7317" w:rsidP="003533F7">
            <w:r w:rsidRPr="00C0352B">
              <w:t>ACT 249 – 87% of students in this</w:t>
            </w:r>
            <w:r w:rsidR="00C0352B" w:rsidRPr="00C0352B">
              <w:t xml:space="preserve"> course achieved a 3 or 4. Of 45 students, 39</w:t>
            </w:r>
            <w:r w:rsidRPr="00C0352B">
              <w:t xml:space="preserve"> students met a 3 or 4.</w:t>
            </w:r>
          </w:p>
          <w:p w:rsidR="001D7317" w:rsidRPr="005A5C2D" w:rsidRDefault="001D7317" w:rsidP="003533F7">
            <w:pPr>
              <w:rPr>
                <w:color w:val="FF0000"/>
              </w:rPr>
            </w:pPr>
          </w:p>
          <w:p w:rsidR="001D7317" w:rsidRDefault="001D7317" w:rsidP="003533F7"/>
          <w:p w:rsidR="001D7317" w:rsidRDefault="001D7317" w:rsidP="003533F7"/>
          <w:p w:rsidR="001D7317" w:rsidRDefault="001D7317" w:rsidP="003533F7"/>
          <w:p w:rsidR="001D7317" w:rsidRDefault="001D7317" w:rsidP="003533F7"/>
          <w:p w:rsidR="001D7317" w:rsidRPr="005C3F75" w:rsidRDefault="005C3F75" w:rsidP="003533F7">
            <w:r w:rsidRPr="005C3F75">
              <w:t>ACT 253 – 100</w:t>
            </w:r>
            <w:r w:rsidR="001D7317" w:rsidRPr="005C3F75">
              <w:t>% of students in this course achieved a 3 or 4.</w:t>
            </w:r>
          </w:p>
          <w:p w:rsidR="001D7317" w:rsidRPr="005C3F75" w:rsidRDefault="005C3F75" w:rsidP="003533F7">
            <w:r w:rsidRPr="005C3F75">
              <w:t>Of 7 students, 7</w:t>
            </w:r>
            <w:r w:rsidR="001D7317" w:rsidRPr="005C3F75">
              <w:t xml:space="preserve"> achieved a 3 or 4.</w:t>
            </w:r>
          </w:p>
          <w:p w:rsidR="001D7317" w:rsidRPr="005A5C2D" w:rsidRDefault="001D7317" w:rsidP="003533F7">
            <w:pPr>
              <w:rPr>
                <w:color w:val="FF0000"/>
              </w:rPr>
            </w:pP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857A8A" w:rsidRDefault="00857A8A" w:rsidP="003533F7">
            <w:r w:rsidRPr="00857A8A">
              <w:t>ACT 145: 75</w:t>
            </w:r>
            <w:r w:rsidR="001D7317" w:rsidRPr="00857A8A">
              <w:t>% of s</w:t>
            </w:r>
            <w:r w:rsidRPr="00857A8A">
              <w:t xml:space="preserve">tudents achieved a 3 or 4. Of 75 students, 58 </w:t>
            </w:r>
            <w:r w:rsidR="001D7317" w:rsidRPr="00857A8A">
              <w:t>achieved a 3 or 4.</w:t>
            </w:r>
          </w:p>
          <w:p w:rsidR="001D7317" w:rsidRPr="00857A8A"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5C3F75" w:rsidRDefault="005C3F75" w:rsidP="003533F7">
            <w:r w:rsidRPr="005C3F75">
              <w:lastRenderedPageBreak/>
              <w:t>BUS 241 – 76</w:t>
            </w:r>
            <w:r w:rsidR="001D7317" w:rsidRPr="005C3F75">
              <w:t xml:space="preserve">% of students in this </w:t>
            </w:r>
            <w:r w:rsidRPr="005C3F75">
              <w:t>course achieved a 3 or 4. Of 306</w:t>
            </w:r>
            <w:r w:rsidR="001D7317" w:rsidRPr="005C3F75">
              <w:t xml:space="preserve"> </w:t>
            </w:r>
            <w:r w:rsidRPr="005C3F75">
              <w:t>students, 231</w:t>
            </w:r>
            <w:r w:rsidR="001D7317" w:rsidRPr="005C3F75">
              <w:t xml:space="preserve"> achieved a 3 or 4.</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BA3F0C" w:rsidRDefault="001D7317" w:rsidP="003533F7">
            <w:r w:rsidRPr="00BA3F0C">
              <w:t>BUS 242</w:t>
            </w:r>
            <w:r w:rsidR="005A5C2D">
              <w:t xml:space="preserve"> – 75</w:t>
            </w:r>
            <w:r w:rsidRPr="00BA3F0C">
              <w:t>% of students in this course achieved a 3 or 4.</w:t>
            </w:r>
            <w:r w:rsidR="005A5C2D">
              <w:t xml:space="preserve"> Of 181 students, 135</w:t>
            </w:r>
            <w:r>
              <w:t xml:space="preserve"> achieved a 3 or 4.</w:t>
            </w:r>
          </w:p>
          <w:p w:rsidR="001D7317" w:rsidRPr="00BA3F0C" w:rsidRDefault="001D7317" w:rsidP="003533F7"/>
          <w:p w:rsidR="001D7317" w:rsidRPr="00BA3F0C" w:rsidRDefault="001D7317" w:rsidP="003533F7"/>
        </w:tc>
        <w:tc>
          <w:tcPr>
            <w:tcW w:w="2718" w:type="dxa"/>
            <w:gridSpan w:val="2"/>
            <w:tcBorders>
              <w:left w:val="single" w:sz="6" w:space="0" w:color="auto"/>
            </w:tcBorders>
          </w:tcPr>
          <w:p w:rsidR="001D7317" w:rsidRDefault="001D7317" w:rsidP="003533F7"/>
          <w:p w:rsidR="001D7317" w:rsidRPr="00C93CAC" w:rsidRDefault="001D7317" w:rsidP="003533F7">
            <w:pPr>
              <w:rPr>
                <w:rFonts w:cs="Times New Roman"/>
                <w:color w:val="000000" w:themeColor="text1"/>
              </w:rPr>
            </w:pPr>
            <w:r>
              <w:t xml:space="preserve">Benchmark met. Faculty will continue to stay current with accounting software requirements. </w:t>
            </w:r>
            <w:r w:rsidR="00425583">
              <w:rPr>
                <w:rFonts w:cs="Times New Roman"/>
                <w:color w:val="000000" w:themeColor="text1"/>
              </w:rPr>
              <w:t>The success rate of 96</w:t>
            </w:r>
            <w:r>
              <w:rPr>
                <w:rFonts w:cs="Times New Roman"/>
                <w:color w:val="000000" w:themeColor="text1"/>
              </w:rPr>
              <w:t xml:space="preserve">% is more than our goal.  However, faculty members will continue to monitor the progress of students. We will make changes in the course as needed to better meet the needs of students. </w:t>
            </w:r>
          </w:p>
          <w:p w:rsidR="001D7317" w:rsidRDefault="001D7317" w:rsidP="003533F7"/>
          <w:p w:rsidR="001D7317" w:rsidRDefault="001D7317" w:rsidP="003533F7"/>
          <w:p w:rsidR="001D7317" w:rsidRDefault="001D7317" w:rsidP="003533F7"/>
          <w:p w:rsidR="001D7317" w:rsidRDefault="001D7317" w:rsidP="003533F7">
            <w:r>
              <w:t>Benchmark met.</w:t>
            </w:r>
          </w:p>
          <w:p w:rsidR="001D7317" w:rsidRDefault="001D7317" w:rsidP="003533F7">
            <w:r>
              <w:t>While the success rate exceeds our goal, faculty members will continue to update this course.  We will offer this course online in the spring.</w:t>
            </w:r>
          </w:p>
          <w:p w:rsidR="001D7317" w:rsidRDefault="001D7317" w:rsidP="003533F7"/>
          <w:p w:rsidR="001D7317" w:rsidRDefault="001D7317" w:rsidP="003533F7"/>
          <w:p w:rsidR="001D7317" w:rsidRDefault="001D7317" w:rsidP="003533F7">
            <w:r>
              <w:t>Benchmark met.</w:t>
            </w:r>
          </w:p>
          <w:p w:rsidR="001D7317" w:rsidRDefault="001D7317" w:rsidP="003533F7">
            <w:r>
              <w:t>However, due to low enrollment, this course was offered only one time at one campus. This will create future problems with students wanting to graduate.</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Benchmark met. This course is a beginning level course and increases the success rate of students taking BUS 241 &amp; 242.</w:t>
            </w:r>
          </w:p>
          <w:p w:rsidR="001D7317" w:rsidRDefault="001D7317" w:rsidP="003533F7">
            <w:r>
              <w:t>Faculty will continue to monitor student’s success in this course.  Students who do well in this course will be more successful in higher level accounting course.</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 xml:space="preserve">Benchmark met. </w:t>
            </w:r>
          </w:p>
          <w:p w:rsidR="001D7317" w:rsidRDefault="001D7317" w:rsidP="003533F7">
            <w:pPr>
              <w:rPr>
                <w:rFonts w:cs="Times New Roman"/>
                <w:color w:val="000000" w:themeColor="text1"/>
              </w:rPr>
            </w:pPr>
            <w:r>
              <w:t>However, for both BUS 241 and BUS 242 t</w:t>
            </w:r>
            <w:r>
              <w:rPr>
                <w:rFonts w:cs="Times New Roman"/>
                <w:color w:val="000000" w:themeColor="text1"/>
              </w:rPr>
              <w:t>he available data includes student who fail to attend class and never withdraw. Therefore, the data is skewed since failure to attend without withdrawing is recorded as an F.</w:t>
            </w:r>
          </w:p>
          <w:p w:rsidR="001D7317" w:rsidRDefault="001D7317" w:rsidP="003533F7">
            <w:pPr>
              <w:rPr>
                <w:rFonts w:cs="Times New Roman"/>
                <w:color w:val="000000" w:themeColor="text1"/>
              </w:rPr>
            </w:pPr>
            <w:r>
              <w:rPr>
                <w:rFonts w:cs="Times New Roman"/>
                <w:color w:val="000000" w:themeColor="text1"/>
              </w:rPr>
              <w:t>Students would be more successful in both BUS 241 and BUS 242 if they met the program requirements in math and English before they attempted these courses.</w:t>
            </w:r>
          </w:p>
          <w:p w:rsidR="001D7317" w:rsidRDefault="001D7317" w:rsidP="003533F7">
            <w:pPr>
              <w:rPr>
                <w:rFonts w:cs="Times New Roman"/>
                <w:color w:val="000000" w:themeColor="text1"/>
              </w:rPr>
            </w:pPr>
            <w:r>
              <w:rPr>
                <w:rFonts w:cs="Times New Roman"/>
                <w:color w:val="000000" w:themeColor="text1"/>
              </w:rPr>
              <w:t>As more students take online courses, the defined success rate of a 3 or 4 may be impacted. Some students take online courses when they need the structure of in-class environment.</w:t>
            </w:r>
          </w:p>
          <w:p w:rsidR="001D7317" w:rsidRDefault="001D7317" w:rsidP="003533F7">
            <w:pPr>
              <w:rPr>
                <w:rFonts w:cs="Times New Roman"/>
                <w:color w:val="000000" w:themeColor="text1"/>
              </w:rPr>
            </w:pPr>
            <w:r>
              <w:rPr>
                <w:rFonts w:cs="Times New Roman"/>
                <w:color w:val="000000" w:themeColor="text1"/>
              </w:rPr>
              <w:t xml:space="preserve">However, online courses are the trend that students expect. Therefore, faculty members will continue to address the problem of students taking online courses when it may not be appropriate for some students. </w:t>
            </w:r>
          </w:p>
          <w:p w:rsidR="001D7317" w:rsidRPr="00C93CAC" w:rsidRDefault="001D7317" w:rsidP="003533F7">
            <w:pPr>
              <w:rPr>
                <w:rFonts w:cs="Times New Roman"/>
                <w:color w:val="000000" w:themeColor="text1"/>
              </w:rPr>
            </w:pPr>
            <w:r>
              <w:rPr>
                <w:rFonts w:cs="Times New Roman"/>
                <w:color w:val="000000" w:themeColor="text1"/>
              </w:rPr>
              <w:t xml:space="preserve">Faculty members may address the numbers of an </w:t>
            </w:r>
            <w:r>
              <w:rPr>
                <w:rFonts w:cs="Times New Roman"/>
                <w:color w:val="000000" w:themeColor="text1"/>
              </w:rPr>
              <w:lastRenderedPageBreak/>
              <w:t>F grade due to failure to attend, by encouraging students to officially withdraw.</w:t>
            </w:r>
          </w:p>
          <w:p w:rsidR="001D7317" w:rsidRDefault="001D7317" w:rsidP="003533F7"/>
        </w:tc>
      </w:tr>
      <w:tr w:rsidR="001D7317" w:rsidTr="003533F7">
        <w:trPr>
          <w:gridBefore w:val="1"/>
          <w:wBefore w:w="8" w:type="dxa"/>
          <w:trHeight w:val="54"/>
        </w:trPr>
        <w:tc>
          <w:tcPr>
            <w:tcW w:w="2538" w:type="dxa"/>
            <w:tcBorders>
              <w:right w:val="single" w:sz="6" w:space="0" w:color="auto"/>
            </w:tcBorders>
          </w:tcPr>
          <w:p w:rsidR="001D7317" w:rsidRDefault="001D7317" w:rsidP="003533F7"/>
          <w:p w:rsidR="001D7317" w:rsidRDefault="001D7317" w:rsidP="001D7317">
            <w:pPr>
              <w:pStyle w:val="ListParagraph"/>
              <w:numPr>
                <w:ilvl w:val="0"/>
                <w:numId w:val="10"/>
              </w:numPr>
              <w:spacing w:after="0" w:line="240" w:lineRule="auto"/>
            </w:pPr>
            <w:r>
              <w:t>Demonstrate program proficiency via case study.</w:t>
            </w:r>
          </w:p>
          <w:p w:rsidR="001D7317" w:rsidRDefault="001D7317" w:rsidP="003533F7"/>
          <w:p w:rsidR="001D7317" w:rsidRDefault="001D7317" w:rsidP="003533F7">
            <w:r>
              <w:t>This case study encompasses both:</w:t>
            </w:r>
          </w:p>
          <w:p w:rsidR="001D7317" w:rsidRDefault="001D7317" w:rsidP="003533F7"/>
          <w:p w:rsidR="001D7317" w:rsidRPr="00A22CB5" w:rsidRDefault="001D7317" w:rsidP="00A22CB5">
            <w:pPr>
              <w:pStyle w:val="ListParagraph"/>
              <w:numPr>
                <w:ilvl w:val="0"/>
                <w:numId w:val="13"/>
              </w:numPr>
              <w:spacing w:after="0" w:line="240" w:lineRule="auto"/>
            </w:pPr>
            <w:r w:rsidRPr="00A22CB5">
              <w:t>Demonstrate knowledge of basic accounting principles and prepare and interpret financial statements.</w:t>
            </w:r>
          </w:p>
          <w:p w:rsidR="00775F8F" w:rsidRDefault="001D7317" w:rsidP="003533F7">
            <w:r>
              <w:t>A</w:t>
            </w:r>
            <w:r w:rsidR="00775F8F">
              <w:t>nd</w:t>
            </w:r>
          </w:p>
          <w:p w:rsidR="001D7317" w:rsidRPr="00775F8F" w:rsidRDefault="001D7317" w:rsidP="00775F8F">
            <w:pPr>
              <w:pStyle w:val="ListParagraph"/>
              <w:numPr>
                <w:ilvl w:val="0"/>
                <w:numId w:val="13"/>
              </w:numPr>
              <w:spacing w:after="0" w:line="240" w:lineRule="auto"/>
            </w:pPr>
            <w:r w:rsidRPr="00775F8F">
              <w:t xml:space="preserve">Apply analytical </w:t>
            </w:r>
            <w:r w:rsidR="00A22CB5" w:rsidRPr="00775F8F">
              <w:t xml:space="preserve">                     </w:t>
            </w:r>
            <w:r w:rsidRPr="00775F8F">
              <w:t>and computational skills required to solve financial, managerial and taxing accounting exercises and problems.</w:t>
            </w:r>
          </w:p>
          <w:p w:rsidR="001D7317" w:rsidRDefault="001D7317" w:rsidP="003533F7"/>
        </w:tc>
        <w:tc>
          <w:tcPr>
            <w:tcW w:w="2403" w:type="dxa"/>
            <w:tcBorders>
              <w:left w:val="single" w:sz="6" w:space="0" w:color="auto"/>
              <w:right w:val="single" w:sz="4" w:space="0" w:color="auto"/>
            </w:tcBorders>
          </w:tcPr>
          <w:p w:rsidR="001D7317" w:rsidRDefault="001D7317" w:rsidP="003533F7"/>
          <w:p w:rsidR="001D7317" w:rsidRDefault="001D7317" w:rsidP="003533F7">
            <w:r>
              <w:t>ACT 252 – Accounting Case Studies</w:t>
            </w:r>
          </w:p>
          <w:p w:rsidR="001D7317" w:rsidRDefault="001D7317" w:rsidP="003533F7">
            <w:r>
              <w:t>Students will maintain a company set of books using manual journals and ledgers.</w:t>
            </w:r>
          </w:p>
          <w:p w:rsidR="001D7317" w:rsidRDefault="001D7317" w:rsidP="003533F7"/>
          <w:p w:rsidR="001D7317" w:rsidRDefault="001D7317" w:rsidP="003533F7"/>
          <w:p w:rsidR="001D7317" w:rsidRDefault="001D7317" w:rsidP="003533F7">
            <w:r>
              <w:t>ACT 252: Students will maintain a company set of books using various accounting software for special journals and ledgers.</w:t>
            </w:r>
          </w:p>
        </w:tc>
        <w:tc>
          <w:tcPr>
            <w:tcW w:w="2547" w:type="dxa"/>
            <w:gridSpan w:val="2"/>
            <w:tcBorders>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tc>
        <w:tc>
          <w:tcPr>
            <w:tcW w:w="2970" w:type="dxa"/>
            <w:tcBorders>
              <w:left w:val="single" w:sz="4" w:space="0" w:color="auto"/>
              <w:right w:val="single" w:sz="6" w:space="0" w:color="auto"/>
            </w:tcBorders>
          </w:tcPr>
          <w:p w:rsidR="001D7317" w:rsidRDefault="001D7317" w:rsidP="003533F7"/>
          <w:p w:rsidR="001D7317" w:rsidRDefault="002B1E40" w:rsidP="003533F7">
            <w:r>
              <w:t>ACT 252: 87</w:t>
            </w:r>
            <w:r w:rsidR="001D7317">
              <w:t xml:space="preserve">% of students achieved a 3 or 4 using manual cases. Students achieved 100% </w:t>
            </w:r>
            <w:r>
              <w:t>using accounting software. Of 15 students, 13</w:t>
            </w:r>
            <w:r w:rsidR="001D7317">
              <w:t xml:space="preserve"> met a 3 or 4.</w:t>
            </w:r>
          </w:p>
          <w:p w:rsidR="001D7317" w:rsidRDefault="001D7317" w:rsidP="003533F7"/>
          <w:p w:rsidR="001D7317" w:rsidRDefault="001D7317" w:rsidP="003533F7"/>
          <w:p w:rsidR="001D7317" w:rsidRDefault="001D7317" w:rsidP="003533F7"/>
          <w:p w:rsidR="001D7317" w:rsidRDefault="002B1E40" w:rsidP="003533F7">
            <w:r>
              <w:t>ACT 252: 100</w:t>
            </w:r>
            <w:r w:rsidR="001D7317">
              <w:t>% of students achieved a 3 or 4 using manual cases. Students achieved 100% u</w:t>
            </w:r>
            <w:r>
              <w:t>sing accounting software. Of 15 students, 15</w:t>
            </w:r>
            <w:r w:rsidR="001D7317">
              <w:t xml:space="preserve"> met a 3 or 4.</w:t>
            </w:r>
          </w:p>
        </w:tc>
        <w:tc>
          <w:tcPr>
            <w:tcW w:w="2718" w:type="dxa"/>
            <w:gridSpan w:val="2"/>
            <w:tcBorders>
              <w:left w:val="single" w:sz="6" w:space="0" w:color="auto"/>
            </w:tcBorders>
          </w:tcPr>
          <w:p w:rsidR="001D7317" w:rsidRDefault="001D7317" w:rsidP="003533F7"/>
          <w:p w:rsidR="001D7317" w:rsidRDefault="001D7317" w:rsidP="003533F7">
            <w:r>
              <w:t xml:space="preserve">Benchmark met. </w:t>
            </w:r>
          </w:p>
          <w:p w:rsidR="001D7317" w:rsidRDefault="001D7317" w:rsidP="003533F7">
            <w:r>
              <w:t>This course serves as the Accounting Program’s capstone course.  To maintain the integrity of the Accounting Program, material in the course is significantly more difficult than material in preparatory courses.  Faculty will continue to emphasize key principles in accounting foundation courses and discuss the importance of long-term understanding rather than short-term memorization.  Additionally, faculty required students to complete a research project relating to topics commonly missed by students.</w:t>
            </w:r>
          </w:p>
          <w:p w:rsidR="001D7317" w:rsidRDefault="001D7317" w:rsidP="003533F7"/>
        </w:tc>
      </w:tr>
      <w:tr w:rsidR="001D7317" w:rsidTr="003533F7">
        <w:trPr>
          <w:gridBefore w:val="1"/>
          <w:wBefore w:w="8" w:type="dxa"/>
        </w:trPr>
        <w:tc>
          <w:tcPr>
            <w:tcW w:w="7488" w:type="dxa"/>
            <w:gridSpan w:val="4"/>
            <w:tcBorders>
              <w:right w:val="single" w:sz="4" w:space="0" w:color="auto"/>
            </w:tcBorders>
          </w:tcPr>
          <w:p w:rsidR="001D7317" w:rsidRPr="002A44E2" w:rsidRDefault="001D7317" w:rsidP="003533F7">
            <w:pPr>
              <w:rPr>
                <w:sz w:val="12"/>
                <w:szCs w:val="12"/>
              </w:rPr>
            </w:pPr>
          </w:p>
          <w:p w:rsidR="001D7317" w:rsidRPr="002A44E2" w:rsidRDefault="001D7317" w:rsidP="003533F7">
            <w:pPr>
              <w:rPr>
                <w:b/>
                <w:sz w:val="12"/>
                <w:szCs w:val="12"/>
              </w:rPr>
            </w:pPr>
            <w:r w:rsidRPr="00D554AC">
              <w:rPr>
                <w:b/>
              </w:rPr>
              <w:t>Plan submission date:</w:t>
            </w:r>
            <w:r w:rsidR="00775F8F">
              <w:rPr>
                <w:b/>
              </w:rPr>
              <w:t xml:space="preserve"> 10/6/2017</w:t>
            </w:r>
          </w:p>
          <w:p w:rsidR="001D7317" w:rsidRDefault="001D7317" w:rsidP="003533F7"/>
        </w:tc>
        <w:tc>
          <w:tcPr>
            <w:tcW w:w="5688" w:type="dxa"/>
            <w:gridSpan w:val="3"/>
            <w:tcBorders>
              <w:left w:val="single" w:sz="4" w:space="0" w:color="auto"/>
            </w:tcBorders>
          </w:tcPr>
          <w:p w:rsidR="001D7317" w:rsidRPr="002A44E2" w:rsidRDefault="001D7317" w:rsidP="003533F7">
            <w:pPr>
              <w:rPr>
                <w:sz w:val="12"/>
                <w:szCs w:val="12"/>
              </w:rPr>
            </w:pPr>
          </w:p>
          <w:p w:rsidR="001D7317" w:rsidRPr="002A44E2" w:rsidRDefault="001D7317" w:rsidP="003533F7">
            <w:pPr>
              <w:rPr>
                <w:b/>
                <w:sz w:val="8"/>
                <w:szCs w:val="8"/>
              </w:rPr>
            </w:pPr>
            <w:r w:rsidRPr="00102B7D">
              <w:rPr>
                <w:b/>
              </w:rPr>
              <w:t>Submitted by:</w:t>
            </w:r>
            <w:r>
              <w:rPr>
                <w:b/>
              </w:rPr>
              <w:t xml:space="preserve"> Wanda Smith</w:t>
            </w:r>
          </w:p>
        </w:tc>
      </w:tr>
      <w:tr w:rsidR="001D7317" w:rsidTr="003533F7">
        <w:trPr>
          <w:gridBefore w:val="1"/>
          <w:wBefore w:w="8" w:type="dxa"/>
        </w:trPr>
        <w:tc>
          <w:tcPr>
            <w:tcW w:w="7488" w:type="dxa"/>
            <w:gridSpan w:val="4"/>
            <w:tcBorders>
              <w:right w:val="single" w:sz="4" w:space="0" w:color="auto"/>
            </w:tcBorders>
          </w:tcPr>
          <w:p w:rsidR="001D7317" w:rsidRPr="002A44E2" w:rsidRDefault="001D7317" w:rsidP="003533F7">
            <w:pPr>
              <w:rPr>
                <w:sz w:val="12"/>
                <w:szCs w:val="12"/>
              </w:rPr>
            </w:pPr>
          </w:p>
        </w:tc>
        <w:tc>
          <w:tcPr>
            <w:tcW w:w="5688" w:type="dxa"/>
            <w:gridSpan w:val="3"/>
            <w:tcBorders>
              <w:left w:val="single" w:sz="4" w:space="0" w:color="auto"/>
            </w:tcBorders>
          </w:tcPr>
          <w:p w:rsidR="001D7317" w:rsidRPr="002A44E2" w:rsidRDefault="001D7317" w:rsidP="003533F7">
            <w:pPr>
              <w:rPr>
                <w:sz w:val="12"/>
                <w:szCs w:val="12"/>
              </w:rPr>
            </w:pPr>
          </w:p>
        </w:tc>
      </w:tr>
      <w:tr w:rsidR="001D7317" w:rsidRPr="00B81C69" w:rsidTr="0035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rsidR="001D7317" w:rsidRPr="00B81C69" w:rsidRDefault="001D7317" w:rsidP="003533F7">
            <w:pPr>
              <w:rPr>
                <w:b/>
                <w:sz w:val="24"/>
                <w:szCs w:val="24"/>
              </w:rPr>
            </w:pPr>
            <w:r>
              <w:rPr>
                <w:noProof/>
              </w:rPr>
              <w:lastRenderedPageBreak/>
              <w:drawing>
                <wp:inline distT="0" distB="0" distL="0" distR="0" wp14:anchorId="12BF07DB" wp14:editId="459D0CD0">
                  <wp:extent cx="2514600" cy="633845"/>
                  <wp:effectExtent l="19050" t="0" r="0" b="0"/>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1D7317" w:rsidRPr="00B81C69" w:rsidRDefault="001D7317" w:rsidP="003533F7">
            <w:pPr>
              <w:jc w:val="right"/>
              <w:rPr>
                <w:b/>
                <w:sz w:val="36"/>
                <w:szCs w:val="36"/>
              </w:rPr>
            </w:pPr>
            <w:r w:rsidRPr="00B81C69">
              <w:rPr>
                <w:b/>
                <w:sz w:val="36"/>
                <w:szCs w:val="36"/>
              </w:rPr>
              <w:t>Assessment Record</w:t>
            </w:r>
          </w:p>
          <w:p w:rsidR="001D7317" w:rsidRPr="00B81C69" w:rsidRDefault="001D7317" w:rsidP="003533F7">
            <w:pPr>
              <w:rPr>
                <w:b/>
                <w:sz w:val="24"/>
                <w:szCs w:val="24"/>
              </w:rPr>
            </w:pPr>
          </w:p>
        </w:tc>
      </w:tr>
    </w:tbl>
    <w:p w:rsidR="001D7317" w:rsidRPr="002A44E2" w:rsidRDefault="001D7317" w:rsidP="001D731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1D7317" w:rsidRPr="00B81C69" w:rsidTr="003533F7">
        <w:tc>
          <w:tcPr>
            <w:tcW w:w="1291" w:type="dxa"/>
          </w:tcPr>
          <w:p w:rsidR="001D7317" w:rsidRPr="00D554AC" w:rsidRDefault="001D7317" w:rsidP="003533F7">
            <w:pPr>
              <w:rPr>
                <w:b/>
                <w:sz w:val="28"/>
                <w:szCs w:val="28"/>
              </w:rPr>
            </w:pPr>
            <w:r w:rsidRPr="00D554AC">
              <w:rPr>
                <w:b/>
                <w:sz w:val="28"/>
                <w:szCs w:val="28"/>
              </w:rPr>
              <w:t>Program:</w:t>
            </w:r>
          </w:p>
        </w:tc>
        <w:tc>
          <w:tcPr>
            <w:tcW w:w="5207" w:type="dxa"/>
            <w:tcBorders>
              <w:bottom w:val="single" w:sz="6" w:space="0" w:color="auto"/>
            </w:tcBorders>
          </w:tcPr>
          <w:p w:rsidR="001D7317" w:rsidRPr="00B81C69" w:rsidRDefault="001D7317" w:rsidP="003533F7">
            <w:pPr>
              <w:rPr>
                <w:b/>
                <w:sz w:val="24"/>
                <w:szCs w:val="24"/>
              </w:rPr>
            </w:pPr>
            <w:r>
              <w:rPr>
                <w:b/>
                <w:sz w:val="24"/>
                <w:szCs w:val="24"/>
              </w:rPr>
              <w:t>Accounting</w:t>
            </w:r>
          </w:p>
        </w:tc>
        <w:tc>
          <w:tcPr>
            <w:tcW w:w="2610" w:type="dxa"/>
          </w:tcPr>
          <w:p w:rsidR="001D7317" w:rsidRPr="00D554AC" w:rsidRDefault="001D7317" w:rsidP="003533F7">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1D7317" w:rsidRPr="00B81C69" w:rsidRDefault="00840D64" w:rsidP="003533F7">
            <w:pPr>
              <w:rPr>
                <w:b/>
                <w:sz w:val="24"/>
                <w:szCs w:val="24"/>
              </w:rPr>
            </w:pPr>
            <w:r>
              <w:rPr>
                <w:b/>
                <w:sz w:val="24"/>
                <w:szCs w:val="24"/>
              </w:rPr>
              <w:t>2016-2017</w:t>
            </w:r>
          </w:p>
        </w:tc>
      </w:tr>
    </w:tbl>
    <w:p w:rsidR="001D7317" w:rsidRPr="002A44E2" w:rsidRDefault="001D7317" w:rsidP="001D7317">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D7317" w:rsidRPr="00B81C69" w:rsidTr="003533F7">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D7317" w:rsidRPr="00102B7D" w:rsidTr="003533F7">
              <w:tc>
                <w:tcPr>
                  <w:tcW w:w="3510" w:type="dxa"/>
                </w:tcPr>
                <w:p w:rsidR="001D7317" w:rsidRPr="00102B7D" w:rsidRDefault="001D7317" w:rsidP="003533F7">
                  <w:pPr>
                    <w:spacing w:before="120"/>
                    <w:rPr>
                      <w:b/>
                      <w:sz w:val="24"/>
                      <w:szCs w:val="24"/>
                    </w:rPr>
                  </w:pPr>
                  <w:r w:rsidRPr="00102B7D">
                    <w:rPr>
                      <w:b/>
                      <w:sz w:val="24"/>
                      <w:szCs w:val="24"/>
                    </w:rPr>
                    <w:t>Program or Department Mission:</w:t>
                  </w:r>
                  <w:r>
                    <w:rPr>
                      <w:b/>
                      <w:sz w:val="24"/>
                      <w:szCs w:val="24"/>
                    </w:rPr>
                    <w:t xml:space="preserve">     </w:t>
                  </w:r>
                </w:p>
              </w:tc>
            </w:tr>
          </w:tbl>
          <w:p w:rsidR="001D7317" w:rsidRDefault="001D7317" w:rsidP="003533F7"/>
          <w:p w:rsidR="001D7317" w:rsidRDefault="001D7317" w:rsidP="003533F7">
            <w:r w:rsidRPr="006C0D68">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w:t>
            </w:r>
            <w:r>
              <w:t xml:space="preserve">university. </w:t>
            </w:r>
          </w:p>
          <w:p w:rsidR="001D7317" w:rsidRDefault="001D7317" w:rsidP="003533F7"/>
          <w:p w:rsidR="001D7317" w:rsidRDefault="001D7317" w:rsidP="003533F7">
            <w:pPr>
              <w:rPr>
                <w:b/>
                <w:sz w:val="24"/>
                <w:szCs w:val="24"/>
              </w:rPr>
            </w:pPr>
            <w:r>
              <w:t>The Accounting Program Outcomes are:</w:t>
            </w:r>
            <w:r w:rsidRPr="00B81C69">
              <w:rPr>
                <w:b/>
                <w:sz w:val="24"/>
                <w:szCs w:val="24"/>
              </w:rPr>
              <w:t xml:space="preserve"> </w:t>
            </w:r>
          </w:p>
          <w:p w:rsidR="001D7317" w:rsidRPr="008B1C8E" w:rsidRDefault="001D7317" w:rsidP="00A22CB5">
            <w:pPr>
              <w:pStyle w:val="ListParagraph"/>
              <w:numPr>
                <w:ilvl w:val="0"/>
                <w:numId w:val="12"/>
              </w:numPr>
              <w:spacing w:after="0" w:line="240" w:lineRule="auto"/>
            </w:pPr>
            <w:r w:rsidRPr="008B1C8E">
              <w:t>Students and graduates returning surveys will report satisfa</w:t>
            </w:r>
            <w:r>
              <w:t>ction with the Accounting Program (70%)</w:t>
            </w:r>
            <w:r w:rsidRPr="008B1C8E">
              <w:t>.</w:t>
            </w:r>
          </w:p>
          <w:p w:rsidR="001D7317" w:rsidRPr="008B1C8E" w:rsidRDefault="001D7317" w:rsidP="00A22CB5">
            <w:pPr>
              <w:pStyle w:val="ListParagraph"/>
              <w:numPr>
                <w:ilvl w:val="0"/>
                <w:numId w:val="12"/>
              </w:numPr>
              <w:spacing w:after="0" w:line="240" w:lineRule="auto"/>
            </w:pPr>
            <w:r>
              <w:t>Accounting</w:t>
            </w:r>
            <w:r w:rsidRPr="008B1C8E">
              <w:t xml:space="preserve"> students will graduate at a 75% completion rate.</w:t>
            </w:r>
          </w:p>
          <w:p w:rsidR="001D7317" w:rsidRPr="008B1C8E" w:rsidRDefault="001D7317" w:rsidP="00A22CB5">
            <w:pPr>
              <w:pStyle w:val="ListParagraph"/>
              <w:numPr>
                <w:ilvl w:val="0"/>
                <w:numId w:val="12"/>
              </w:numPr>
              <w:autoSpaceDE w:val="0"/>
              <w:autoSpaceDN w:val="0"/>
              <w:adjustRightInd w:val="0"/>
              <w:spacing w:after="0" w:line="240" w:lineRule="auto"/>
              <w:rPr>
                <w:rFonts w:eastAsia="Times New Roman" w:cstheme="minorHAnsi"/>
              </w:rPr>
            </w:pPr>
            <w:r w:rsidRPr="008B1C8E">
              <w:t>Graduates returning surveys indicate employment in the field or current enrollment in a four- year deg</w:t>
            </w:r>
            <w:r>
              <w:t>ree program (70%).</w:t>
            </w:r>
          </w:p>
          <w:p w:rsidR="001D7317" w:rsidRDefault="001D7317" w:rsidP="003533F7"/>
          <w:p w:rsidR="001D7317" w:rsidRDefault="001D7317" w:rsidP="003533F7">
            <w:r>
              <w:t>The Accounting Program Student Learning Outcomes:</w:t>
            </w:r>
          </w:p>
          <w:p w:rsidR="001D7317" w:rsidRDefault="001D7317" w:rsidP="001D7317">
            <w:pPr>
              <w:pStyle w:val="ListParagraph"/>
              <w:numPr>
                <w:ilvl w:val="0"/>
                <w:numId w:val="5"/>
              </w:numPr>
              <w:spacing w:after="0" w:line="240" w:lineRule="auto"/>
            </w:pPr>
            <w:r>
              <w:t>Demonstrate knowledge of basic accounting principles and prepare and interpret financial statements.</w:t>
            </w:r>
          </w:p>
          <w:p w:rsidR="001D7317" w:rsidRDefault="001D7317" w:rsidP="001D7317">
            <w:pPr>
              <w:pStyle w:val="ListParagraph"/>
              <w:numPr>
                <w:ilvl w:val="0"/>
                <w:numId w:val="5"/>
              </w:numPr>
              <w:spacing w:after="0" w:line="240" w:lineRule="auto"/>
            </w:pPr>
            <w:r>
              <w:t>Apply analytical and computational skills required to solve financial, managerial and taxing accounting exercises and problems.</w:t>
            </w:r>
          </w:p>
          <w:p w:rsidR="001D7317" w:rsidRDefault="001D7317" w:rsidP="001D7317">
            <w:pPr>
              <w:pStyle w:val="ListParagraph"/>
              <w:numPr>
                <w:ilvl w:val="0"/>
                <w:numId w:val="5"/>
              </w:numPr>
              <w:spacing w:after="0" w:line="240" w:lineRule="auto"/>
            </w:pPr>
            <w:r>
              <w:t>Demonstrate program proficiency via case study.</w:t>
            </w:r>
          </w:p>
          <w:p w:rsidR="001D7317" w:rsidRPr="00915944" w:rsidRDefault="001D7317" w:rsidP="003533F7">
            <w:pPr>
              <w:pStyle w:val="ListParagraph"/>
            </w:pPr>
          </w:p>
          <w:p w:rsidR="001D7317" w:rsidRPr="00915944" w:rsidRDefault="001D7317" w:rsidP="003533F7">
            <w:pPr>
              <w:pStyle w:val="ListParagraph"/>
              <w:ind w:left="1080"/>
              <w:rPr>
                <w:sz w:val="24"/>
                <w:szCs w:val="24"/>
              </w:rPr>
            </w:pPr>
          </w:p>
        </w:tc>
      </w:tr>
    </w:tbl>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
        <w:gridCol w:w="2456"/>
        <w:gridCol w:w="2403"/>
        <w:gridCol w:w="1639"/>
        <w:gridCol w:w="908"/>
        <w:gridCol w:w="2970"/>
        <w:gridCol w:w="2710"/>
        <w:gridCol w:w="8"/>
      </w:tblGrid>
      <w:tr w:rsidR="001D7317" w:rsidRPr="00D554AC" w:rsidTr="003533F7">
        <w:tc>
          <w:tcPr>
            <w:tcW w:w="13176" w:type="dxa"/>
            <w:gridSpan w:val="8"/>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p>
          <w:p w:rsidR="001D7317" w:rsidRPr="00B7224C" w:rsidRDefault="001D7317" w:rsidP="003533F7">
            <w:pPr>
              <w:jc w:val="center"/>
              <w:rPr>
                <w:b/>
                <w:color w:val="000000" w:themeColor="text1"/>
                <w:sz w:val="32"/>
                <w:szCs w:val="32"/>
              </w:rPr>
            </w:pPr>
            <w:r w:rsidRPr="00B7224C">
              <w:rPr>
                <w:b/>
                <w:color w:val="000000" w:themeColor="text1"/>
                <w:sz w:val="32"/>
                <w:szCs w:val="32"/>
              </w:rPr>
              <w:t>Instructional Program Student Learning Outcomes &amp; Assessment Plan – Accounting Program – Accounting option</w:t>
            </w:r>
          </w:p>
          <w:p w:rsidR="001D7317" w:rsidRPr="00B7224C" w:rsidRDefault="001D7317" w:rsidP="003533F7">
            <w:pPr>
              <w:jc w:val="center"/>
              <w:rPr>
                <w:b/>
                <w:color w:val="000000" w:themeColor="text1"/>
                <w:sz w:val="32"/>
                <w:szCs w:val="32"/>
              </w:rPr>
            </w:pPr>
          </w:p>
          <w:p w:rsidR="001D7317" w:rsidRPr="00490115" w:rsidRDefault="001D7317" w:rsidP="003533F7">
            <w:pPr>
              <w:jc w:val="center"/>
              <w:rPr>
                <w:b/>
                <w:sz w:val="16"/>
                <w:szCs w:val="16"/>
              </w:rPr>
            </w:pPr>
          </w:p>
        </w:tc>
      </w:tr>
      <w:tr w:rsidR="001D7317" w:rsidRPr="00D554AC" w:rsidTr="003533F7">
        <w:trPr>
          <w:trHeight w:val="54"/>
        </w:trPr>
        <w:tc>
          <w:tcPr>
            <w:tcW w:w="2538" w:type="dxa"/>
            <w:gridSpan w:val="2"/>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538" w:type="dxa"/>
            <w:gridSpan w:val="2"/>
            <w:tcBorders>
              <w:top w:val="thinThickSmallGap" w:sz="12" w:space="0" w:color="auto"/>
              <w:right w:val="single" w:sz="6" w:space="0" w:color="auto"/>
            </w:tcBorders>
          </w:tcPr>
          <w:p w:rsidR="001D7317" w:rsidRDefault="001D7317" w:rsidP="003533F7"/>
          <w:p w:rsidR="001D7317" w:rsidRPr="00A22CB5" w:rsidRDefault="001D7317" w:rsidP="00A22CB5">
            <w:pPr>
              <w:pStyle w:val="ListParagraph"/>
              <w:numPr>
                <w:ilvl w:val="0"/>
                <w:numId w:val="14"/>
              </w:numPr>
              <w:spacing w:after="0" w:line="240" w:lineRule="auto"/>
            </w:pPr>
            <w:r w:rsidRPr="00A22CB5">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396D8D" w:rsidRDefault="00396D8D" w:rsidP="003533F7"/>
          <w:p w:rsidR="001D7317" w:rsidRDefault="001D7317" w:rsidP="003533F7"/>
          <w:p w:rsidR="001D7317" w:rsidRDefault="001D7317" w:rsidP="003533F7"/>
          <w:p w:rsidR="001D7317" w:rsidRDefault="001D7317" w:rsidP="003533F7"/>
          <w:p w:rsidR="001D7317" w:rsidRPr="00A22CB5" w:rsidRDefault="001D7317" w:rsidP="00A22CB5">
            <w:pPr>
              <w:pStyle w:val="ListParagraph"/>
              <w:numPr>
                <w:ilvl w:val="0"/>
                <w:numId w:val="14"/>
              </w:numPr>
              <w:spacing w:after="0" w:line="240" w:lineRule="auto"/>
            </w:pPr>
            <w:r w:rsidRPr="00A22CB5">
              <w:t>Apply analytical and computational skills required to solve financial, managerial and taxing accounting exercises and problems.</w:t>
            </w:r>
          </w:p>
          <w:p w:rsidR="001D7317" w:rsidRDefault="001D7317" w:rsidP="003533F7"/>
          <w:p w:rsidR="001D7317" w:rsidRDefault="001D7317" w:rsidP="003533F7"/>
          <w:p w:rsidR="001D7317" w:rsidRDefault="001D7317" w:rsidP="003533F7"/>
        </w:tc>
        <w:tc>
          <w:tcPr>
            <w:tcW w:w="2403"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BUS 100: Demonstrate knowledge of general marketing, finance and accounting concept.</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BUS 146: Prepare a personal statement of cash flows.</w:t>
            </w:r>
          </w:p>
          <w:p w:rsidR="001D7317" w:rsidRDefault="001D7317" w:rsidP="003533F7"/>
          <w:p w:rsidR="001D7317" w:rsidRDefault="001D7317" w:rsidP="003533F7"/>
          <w:p w:rsidR="00775F8F" w:rsidRDefault="00775F8F" w:rsidP="003533F7"/>
          <w:p w:rsidR="00775F8F" w:rsidRDefault="00775F8F" w:rsidP="003533F7"/>
          <w:p w:rsidR="00775F8F" w:rsidRDefault="00775F8F" w:rsidP="003533F7"/>
          <w:p w:rsidR="00775F8F" w:rsidRDefault="00775F8F" w:rsidP="003533F7"/>
          <w:p w:rsidR="001D7317" w:rsidRDefault="001D7317" w:rsidP="003533F7"/>
          <w:p w:rsidR="001D7317" w:rsidRDefault="001D7317" w:rsidP="003533F7">
            <w:r>
              <w:t xml:space="preserve">BUS 248: Students will be able to classify costs and determine cost behavior. </w:t>
            </w:r>
          </w:p>
          <w:p w:rsidR="001D7317" w:rsidRDefault="001D7317" w:rsidP="003533F7"/>
          <w:p w:rsidR="001D7317" w:rsidRDefault="001D7317" w:rsidP="003533F7">
            <w:r>
              <w:t>MST 215: Demonstrate knowledge of the preparation of a business plan.</w:t>
            </w:r>
          </w:p>
          <w:p w:rsidR="001D7317" w:rsidRDefault="001D7317" w:rsidP="003533F7"/>
          <w:p w:rsidR="001D7317" w:rsidRDefault="001D7317" w:rsidP="003533F7"/>
          <w:p w:rsidR="001D7317" w:rsidRDefault="001D7317" w:rsidP="003533F7"/>
          <w:p w:rsidR="001D7317" w:rsidRDefault="001D7317" w:rsidP="003533F7">
            <w:r>
              <w:t>MST 111: Define management and describe in detail the five functions of management.</w:t>
            </w:r>
          </w:p>
          <w:p w:rsidR="001D7317" w:rsidRDefault="001D7317" w:rsidP="003533F7"/>
          <w:p w:rsidR="00775F8F" w:rsidRDefault="00775F8F" w:rsidP="003533F7"/>
          <w:p w:rsidR="001D7317" w:rsidRDefault="001D7317" w:rsidP="003533F7"/>
          <w:p w:rsidR="001D7317" w:rsidRDefault="001D7317" w:rsidP="003533F7">
            <w:r>
              <w:t>BUS 248: Students will be able to make business decisions using cost behavior.</w:t>
            </w:r>
          </w:p>
          <w:p w:rsidR="001D7317" w:rsidRDefault="001D7317" w:rsidP="003533F7"/>
          <w:p w:rsidR="001D7317" w:rsidRDefault="001D7317" w:rsidP="003533F7">
            <w:r>
              <w:t>BUS 263: Students will demonstrate an understanding of the basics of employment and discrimination laws.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MST 111: Define management and describe in detail the five functions of management.</w:t>
            </w:r>
          </w:p>
          <w:p w:rsidR="001D7317" w:rsidRDefault="001D7317" w:rsidP="003533F7"/>
          <w:p w:rsidR="001D7317" w:rsidRDefault="001D7317" w:rsidP="003533F7">
            <w:r>
              <w:t>MST 201: Demonstrate an understanding of applicable laws that affect human resource managers.</w:t>
            </w:r>
          </w:p>
          <w:p w:rsidR="001D7317" w:rsidRDefault="001D7317" w:rsidP="003533F7"/>
          <w:p w:rsidR="001D7317" w:rsidRDefault="001D7317" w:rsidP="003533F7"/>
          <w:p w:rsidR="001D7317" w:rsidRDefault="001D7317" w:rsidP="003533F7"/>
          <w:p w:rsidR="001D7317" w:rsidRDefault="001D7317" w:rsidP="003533F7"/>
        </w:tc>
        <w:tc>
          <w:tcPr>
            <w:tcW w:w="2547" w:type="dxa"/>
            <w:gridSpan w:val="2"/>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2970" w:type="dxa"/>
            <w:tcBorders>
              <w:top w:val="thinThickSmallGap" w:sz="12" w:space="0" w:color="auto"/>
              <w:left w:val="single" w:sz="4" w:space="0" w:color="auto"/>
              <w:right w:val="single" w:sz="6" w:space="0" w:color="auto"/>
            </w:tcBorders>
          </w:tcPr>
          <w:p w:rsidR="001D7317" w:rsidRDefault="001D7317" w:rsidP="003533F7"/>
          <w:p w:rsidR="001D7317" w:rsidRPr="00436441" w:rsidRDefault="00436441" w:rsidP="003533F7">
            <w:r w:rsidRPr="00436441">
              <w:t>BUS 100: 83</w:t>
            </w:r>
            <w:r w:rsidR="001D7317" w:rsidRPr="00436441">
              <w:t>% of the students attempting the assessment achieved success with a 3 or 4.</w:t>
            </w:r>
          </w:p>
          <w:p w:rsidR="00436441" w:rsidRPr="00436441" w:rsidRDefault="00436441" w:rsidP="003533F7">
            <w:r w:rsidRPr="00436441">
              <w:t>This is 188 students out of 228.</w:t>
            </w:r>
          </w:p>
          <w:p w:rsidR="001D7317" w:rsidRPr="00436441" w:rsidRDefault="001D7317" w:rsidP="003533F7"/>
          <w:p w:rsidR="001D7317" w:rsidRPr="00436441"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524435" w:rsidRDefault="00524435" w:rsidP="003533F7">
            <w:pPr>
              <w:rPr>
                <w:color w:val="000000" w:themeColor="text1"/>
              </w:rPr>
            </w:pPr>
            <w:r w:rsidRPr="00524435">
              <w:rPr>
                <w:color w:val="000000" w:themeColor="text1"/>
              </w:rPr>
              <w:t>BUS 146: 91</w:t>
            </w:r>
            <w:r w:rsidR="001D7317" w:rsidRPr="00524435">
              <w:rPr>
                <w:color w:val="000000" w:themeColor="text1"/>
              </w:rPr>
              <w:t>% attempting the assessment achieved success with a 3 or 4.</w:t>
            </w:r>
            <w:r w:rsidRPr="00524435">
              <w:rPr>
                <w:color w:val="000000" w:themeColor="text1"/>
              </w:rPr>
              <w:t xml:space="preserve"> This is 70 students out of 77.</w:t>
            </w:r>
          </w:p>
          <w:p w:rsidR="001D7317" w:rsidRDefault="001D7317" w:rsidP="003533F7">
            <w:pPr>
              <w:rPr>
                <w:color w:val="000000" w:themeColor="text1"/>
              </w:rPr>
            </w:pPr>
          </w:p>
          <w:p w:rsidR="00775F8F" w:rsidRDefault="00775F8F" w:rsidP="003533F7">
            <w:pPr>
              <w:rPr>
                <w:color w:val="000000" w:themeColor="text1"/>
              </w:rPr>
            </w:pPr>
          </w:p>
          <w:p w:rsidR="00775F8F" w:rsidRDefault="00775F8F" w:rsidP="003533F7">
            <w:pPr>
              <w:rPr>
                <w:color w:val="000000" w:themeColor="text1"/>
              </w:rPr>
            </w:pPr>
          </w:p>
          <w:p w:rsidR="00775F8F" w:rsidRPr="00524435" w:rsidRDefault="00775F8F" w:rsidP="003533F7">
            <w:pPr>
              <w:rPr>
                <w:color w:val="000000" w:themeColor="text1"/>
              </w:rPr>
            </w:pPr>
          </w:p>
          <w:p w:rsidR="001D7317" w:rsidRDefault="001D7317" w:rsidP="003533F7"/>
          <w:p w:rsidR="001D7317" w:rsidRDefault="001D7317" w:rsidP="003533F7"/>
          <w:p w:rsidR="001D7317" w:rsidRDefault="00AA4A29" w:rsidP="003533F7">
            <w:r>
              <w:t>BUS 248: 95</w:t>
            </w:r>
            <w:r w:rsidR="001D7317">
              <w:t>% of students haves successfully class</w:t>
            </w:r>
            <w:r>
              <w:t>ified costs with a 3 or 4. Of 19</w:t>
            </w:r>
            <w:r w:rsidR="001D7317">
              <w:t xml:space="preserve"> students,</w:t>
            </w:r>
            <w:r>
              <w:t xml:space="preserve"> 18</w:t>
            </w:r>
            <w:r w:rsidR="001D7317">
              <w:t xml:space="preserve"> achieved a 3 or 4.</w:t>
            </w:r>
          </w:p>
          <w:p w:rsidR="001D7317" w:rsidRDefault="001D7317" w:rsidP="003533F7"/>
          <w:p w:rsidR="001D7317" w:rsidRDefault="001D7317" w:rsidP="003533F7"/>
          <w:p w:rsidR="001D7317" w:rsidRPr="00524435" w:rsidRDefault="00524435" w:rsidP="003533F7">
            <w:r w:rsidRPr="00524435">
              <w:t>MST 215: 100</w:t>
            </w:r>
            <w:r w:rsidR="001D7317" w:rsidRPr="00524435">
              <w:t>% of students were successful with a 3 or 4.</w:t>
            </w:r>
            <w:r w:rsidRPr="00524435">
              <w:t xml:space="preserve"> This is 51 students out of 51.</w:t>
            </w:r>
          </w:p>
          <w:p w:rsidR="001D7317" w:rsidRPr="00524435" w:rsidRDefault="001D7317" w:rsidP="003533F7"/>
          <w:p w:rsidR="001D7317" w:rsidRPr="00524435" w:rsidRDefault="001D7317" w:rsidP="003533F7"/>
          <w:p w:rsidR="001D7317" w:rsidRPr="00524435" w:rsidRDefault="001D7317" w:rsidP="003533F7"/>
          <w:p w:rsidR="001D7317" w:rsidRPr="00524435" w:rsidRDefault="001D7317" w:rsidP="003533F7"/>
          <w:p w:rsidR="001D7317" w:rsidRPr="00524435" w:rsidRDefault="00524435" w:rsidP="003533F7">
            <w:r w:rsidRPr="00524435">
              <w:t>MST 111: 89</w:t>
            </w:r>
            <w:r w:rsidR="001D7317" w:rsidRPr="00524435">
              <w:t>% were successful with a 3 or 4.</w:t>
            </w:r>
            <w:r w:rsidRPr="00524435">
              <w:t xml:space="preserve"> This is 32 students out of 37.</w:t>
            </w:r>
          </w:p>
          <w:p w:rsidR="001D7317" w:rsidRPr="00524435" w:rsidRDefault="001D7317" w:rsidP="003533F7"/>
          <w:p w:rsidR="001D7317" w:rsidRDefault="001D7317" w:rsidP="003533F7"/>
          <w:p w:rsidR="001D7317" w:rsidRDefault="001D7317" w:rsidP="003533F7"/>
          <w:p w:rsidR="001D7317" w:rsidRDefault="001D7317" w:rsidP="003533F7"/>
          <w:p w:rsidR="001D7317" w:rsidRDefault="00AA4A29" w:rsidP="003533F7">
            <w:r>
              <w:t>BUS 248: 95</w:t>
            </w:r>
            <w:r w:rsidR="001D7317">
              <w:t>% of students successfully made business decisions us</w:t>
            </w:r>
            <w:r>
              <w:t>ing cost behavior with a 3 or 4 (18 of 19).</w:t>
            </w:r>
          </w:p>
          <w:p w:rsidR="001D7317" w:rsidRDefault="001D7317" w:rsidP="003533F7"/>
          <w:p w:rsidR="001D7317" w:rsidRDefault="001D7317" w:rsidP="003533F7"/>
          <w:p w:rsidR="001D7317" w:rsidRPr="00524435" w:rsidRDefault="001D7317" w:rsidP="003533F7">
            <w:r w:rsidRPr="00524435">
              <w:t>BUS 26</w:t>
            </w:r>
            <w:r w:rsidR="00524435" w:rsidRPr="00524435">
              <w:t>3: 87</w:t>
            </w:r>
            <w:r w:rsidRPr="00524435">
              <w:t>% of students know the correct concept or terminology with a 3 or 4.</w:t>
            </w:r>
            <w:r w:rsidR="00524435" w:rsidRPr="00524435">
              <w:t xml:space="preserve"> This is 110 students out of 126.</w:t>
            </w:r>
          </w:p>
          <w:p w:rsidR="001D7317" w:rsidRPr="00524435" w:rsidRDefault="001D7317" w:rsidP="003533F7"/>
          <w:p w:rsidR="001D7317" w:rsidRPr="00524435" w:rsidRDefault="001D7317" w:rsidP="003533F7"/>
          <w:p w:rsidR="001D7317" w:rsidRPr="00524435" w:rsidRDefault="001D7317" w:rsidP="003533F7"/>
          <w:p w:rsidR="001D7317" w:rsidRPr="00524435" w:rsidRDefault="001D7317" w:rsidP="003533F7"/>
          <w:p w:rsidR="001D7317" w:rsidRPr="00524435" w:rsidRDefault="001D7317" w:rsidP="003533F7"/>
          <w:p w:rsidR="001D7317" w:rsidRPr="00524435" w:rsidRDefault="001D7317" w:rsidP="003533F7"/>
          <w:p w:rsidR="001D7317" w:rsidRPr="00524435" w:rsidRDefault="00524435" w:rsidP="003533F7">
            <w:r w:rsidRPr="00524435">
              <w:t>MST 111: 89</w:t>
            </w:r>
            <w:r w:rsidR="001D7317" w:rsidRPr="00524435">
              <w:t>% of students were successful with a 3 or 4.</w:t>
            </w:r>
            <w:r w:rsidRPr="00524435">
              <w:t xml:space="preserve"> This 33 students out of 37.</w:t>
            </w:r>
          </w:p>
          <w:p w:rsidR="001D7317" w:rsidRPr="00AB5E76" w:rsidRDefault="001D7317" w:rsidP="003533F7">
            <w:pPr>
              <w:rPr>
                <w:color w:val="FF0000"/>
              </w:rPr>
            </w:pPr>
          </w:p>
          <w:p w:rsidR="001D7317" w:rsidRDefault="001D7317" w:rsidP="003533F7"/>
          <w:p w:rsidR="001D7317" w:rsidRPr="00524435" w:rsidRDefault="001D7317" w:rsidP="003533F7"/>
          <w:p w:rsidR="001D7317" w:rsidRPr="00524435" w:rsidRDefault="00524435" w:rsidP="003533F7">
            <w:r w:rsidRPr="00524435">
              <w:t>MST 201: 86</w:t>
            </w:r>
            <w:r w:rsidR="001D7317" w:rsidRPr="00524435">
              <w:t>% of students were successful with a 3 or 4.</w:t>
            </w:r>
            <w:r w:rsidRPr="00524435">
              <w:t xml:space="preserve"> This is 24 students out of 28.</w:t>
            </w:r>
          </w:p>
          <w:p w:rsidR="001D7317" w:rsidRDefault="001D7317" w:rsidP="003533F7"/>
          <w:p w:rsidR="001D7317" w:rsidRDefault="001D7317" w:rsidP="003533F7"/>
          <w:p w:rsidR="001D7317" w:rsidRDefault="001D7317" w:rsidP="003533F7"/>
          <w:p w:rsidR="001D7317" w:rsidRDefault="001D7317" w:rsidP="003533F7"/>
          <w:p w:rsidR="001D7317" w:rsidRPr="00BA3F0C" w:rsidRDefault="001D7317" w:rsidP="003533F7"/>
        </w:tc>
        <w:tc>
          <w:tcPr>
            <w:tcW w:w="2718" w:type="dxa"/>
            <w:gridSpan w:val="2"/>
            <w:tcBorders>
              <w:top w:val="thinThickSmallGap" w:sz="12" w:space="0" w:color="auto"/>
              <w:left w:val="single" w:sz="6" w:space="0" w:color="auto"/>
            </w:tcBorders>
          </w:tcPr>
          <w:p w:rsidR="001D7317" w:rsidRDefault="001D7317" w:rsidP="003533F7"/>
          <w:p w:rsidR="001D7317" w:rsidRDefault="001D7317" w:rsidP="003533F7">
            <w:r>
              <w:t>Benchmark met. While the success rate is high, faculty will continue to monitor this course.  Success in this course, helps students to succeed in most other Business courses.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Benchmark met. Faculty members will continue to monitor this course to find ways for improvement.</w:t>
            </w:r>
          </w:p>
          <w:p w:rsidR="001D7317" w:rsidRDefault="001D7317" w:rsidP="003533F7"/>
          <w:p w:rsidR="001D7317" w:rsidRDefault="001D7317" w:rsidP="003533F7"/>
          <w:p w:rsidR="00775F8F" w:rsidRDefault="00775F8F" w:rsidP="003533F7"/>
          <w:p w:rsidR="00775F8F" w:rsidRDefault="00775F8F" w:rsidP="003533F7"/>
          <w:p w:rsidR="00775F8F" w:rsidRDefault="00775F8F" w:rsidP="003533F7"/>
          <w:p w:rsidR="00775F8F" w:rsidRDefault="00775F8F" w:rsidP="003533F7"/>
          <w:p w:rsidR="00775F8F" w:rsidRDefault="00775F8F" w:rsidP="003533F7"/>
          <w:p w:rsidR="001D7317" w:rsidRDefault="001D7317" w:rsidP="003533F7">
            <w:r>
              <w:t>Benchmark met. Faculty members will continue to find new materials and ways to stay current.</w:t>
            </w:r>
          </w:p>
          <w:p w:rsidR="001D7317" w:rsidRDefault="001D7317" w:rsidP="003533F7"/>
          <w:p w:rsidR="001D7317" w:rsidRDefault="001D7317" w:rsidP="003533F7"/>
          <w:p w:rsidR="001D7317" w:rsidRDefault="001D7317" w:rsidP="003533F7">
            <w:r>
              <w:t>Benchmark met.  While the success rate in this course is very high, faculty members will continue to stay current with management topics.</w:t>
            </w:r>
          </w:p>
          <w:p w:rsidR="001D7317" w:rsidRDefault="001D7317" w:rsidP="003533F7"/>
          <w:p w:rsidR="001D7317" w:rsidRDefault="001D7317" w:rsidP="003533F7">
            <w:pPr>
              <w:rPr>
                <w:rFonts w:cs="Times New Roman"/>
                <w:color w:val="000000" w:themeColor="text1"/>
              </w:rPr>
            </w:pPr>
            <w:r>
              <w:rPr>
                <w:rFonts w:cs="Times New Roman"/>
                <w:color w:val="000000" w:themeColor="text1"/>
              </w:rPr>
              <w:t>Benchmark met. Faculty members will continue to monitor this course for opportunities to improve course content.</w:t>
            </w: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r>
              <w:rPr>
                <w:rFonts w:cs="Times New Roman"/>
                <w:color w:val="000000" w:themeColor="text1"/>
              </w:rPr>
              <w:t>Benchmark met. Faculty members will continue to search for materials to keep this course current.</w:t>
            </w: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r>
              <w:rPr>
                <w:rFonts w:cs="Times New Roman"/>
                <w:color w:val="000000" w:themeColor="text1"/>
              </w:rPr>
              <w:t xml:space="preserve">While benchmark was met, instructors of BUS 263 need to analyze what methods could improve students’ success. </w:t>
            </w:r>
          </w:p>
          <w:p w:rsidR="00425583" w:rsidRDefault="00425583"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r>
              <w:rPr>
                <w:rFonts w:cs="Times New Roman"/>
                <w:color w:val="000000" w:themeColor="text1"/>
              </w:rPr>
              <w:t>Benchmark met. We will continue to access this course and the needs of students.</w:t>
            </w: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r>
              <w:rPr>
                <w:rFonts w:cs="Times New Roman"/>
                <w:color w:val="000000" w:themeColor="text1"/>
              </w:rPr>
              <w:t>Benchmark met.  The success rate is above our goal but could still be improved.  We will continue to stay current with laws.</w:t>
            </w: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pPr>
              <w:rPr>
                <w:rFonts w:cs="Times New Roman"/>
                <w:color w:val="000000" w:themeColor="text1"/>
              </w:rPr>
            </w:pPr>
          </w:p>
          <w:p w:rsidR="001D7317" w:rsidRDefault="001D7317" w:rsidP="003533F7"/>
        </w:tc>
      </w:tr>
      <w:tr w:rsidR="001D7317" w:rsidRPr="00B81C69" w:rsidTr="0035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2" w:type="dxa"/>
          <w:wAfter w:w="8" w:type="dxa"/>
        </w:trPr>
        <w:tc>
          <w:tcPr>
            <w:tcW w:w="6498" w:type="dxa"/>
            <w:gridSpan w:val="3"/>
          </w:tcPr>
          <w:p w:rsidR="001D7317" w:rsidRDefault="001D7317" w:rsidP="003533F7">
            <w:pPr>
              <w:rPr>
                <w:noProof/>
              </w:rPr>
            </w:pPr>
          </w:p>
          <w:p w:rsidR="001D7317" w:rsidRDefault="001D7317" w:rsidP="003533F7">
            <w:pPr>
              <w:rPr>
                <w:noProof/>
              </w:rPr>
            </w:pPr>
          </w:p>
          <w:p w:rsidR="001D7317" w:rsidRDefault="001D7317"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396D8D" w:rsidRDefault="00396D8D" w:rsidP="003533F7">
            <w:pPr>
              <w:rPr>
                <w:noProof/>
              </w:rPr>
            </w:pPr>
          </w:p>
          <w:p w:rsidR="001D7317" w:rsidRDefault="001D7317" w:rsidP="003533F7">
            <w:pPr>
              <w:rPr>
                <w:noProof/>
              </w:rPr>
            </w:pPr>
          </w:p>
          <w:p w:rsidR="00993DCA" w:rsidRDefault="00993DCA" w:rsidP="003533F7">
            <w:pPr>
              <w:rPr>
                <w:noProof/>
              </w:rPr>
            </w:pPr>
          </w:p>
          <w:p w:rsidR="001D7317" w:rsidRDefault="001D7317" w:rsidP="003533F7">
            <w:pPr>
              <w:rPr>
                <w:noProof/>
              </w:rPr>
            </w:pPr>
          </w:p>
          <w:p w:rsidR="001D7317" w:rsidRDefault="001D7317" w:rsidP="003533F7">
            <w:pPr>
              <w:rPr>
                <w:noProof/>
              </w:rPr>
            </w:pPr>
          </w:p>
          <w:p w:rsidR="001D7317" w:rsidRPr="00B81C69" w:rsidRDefault="001D7317" w:rsidP="003533F7">
            <w:pPr>
              <w:rPr>
                <w:b/>
                <w:sz w:val="24"/>
                <w:szCs w:val="24"/>
              </w:rPr>
            </w:pPr>
            <w:r>
              <w:rPr>
                <w:noProof/>
              </w:rPr>
              <w:drawing>
                <wp:inline distT="0" distB="0" distL="0" distR="0" wp14:anchorId="35016081" wp14:editId="10DFFFA5">
                  <wp:extent cx="2514600" cy="633845"/>
                  <wp:effectExtent l="19050" t="0" r="0" b="0"/>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1D7317" w:rsidRDefault="001D7317" w:rsidP="003533F7">
            <w:pPr>
              <w:jc w:val="right"/>
              <w:rPr>
                <w:b/>
                <w:sz w:val="36"/>
                <w:szCs w:val="36"/>
              </w:rPr>
            </w:pPr>
          </w:p>
          <w:p w:rsidR="001D7317" w:rsidRDefault="001D7317" w:rsidP="003533F7">
            <w:pPr>
              <w:jc w:val="right"/>
              <w:rPr>
                <w:b/>
                <w:sz w:val="36"/>
                <w:szCs w:val="36"/>
              </w:rPr>
            </w:pPr>
          </w:p>
          <w:p w:rsidR="001D7317" w:rsidRDefault="001D7317" w:rsidP="003533F7">
            <w:pPr>
              <w:jc w:val="right"/>
              <w:rPr>
                <w:b/>
                <w:sz w:val="36"/>
                <w:szCs w:val="36"/>
              </w:rPr>
            </w:pPr>
          </w:p>
          <w:p w:rsidR="00993DCA" w:rsidRDefault="00993DCA" w:rsidP="003533F7">
            <w:pPr>
              <w:jc w:val="right"/>
              <w:rPr>
                <w:b/>
                <w:sz w:val="36"/>
                <w:szCs w:val="36"/>
              </w:rPr>
            </w:pPr>
          </w:p>
          <w:p w:rsidR="00993DCA" w:rsidRDefault="00993DCA" w:rsidP="003533F7">
            <w:pPr>
              <w:jc w:val="right"/>
              <w:rPr>
                <w:b/>
                <w:sz w:val="36"/>
                <w:szCs w:val="36"/>
              </w:rPr>
            </w:pPr>
          </w:p>
          <w:p w:rsidR="00993DCA" w:rsidRDefault="00993DCA" w:rsidP="003533F7">
            <w:pPr>
              <w:jc w:val="right"/>
              <w:rPr>
                <w:b/>
                <w:sz w:val="36"/>
                <w:szCs w:val="36"/>
              </w:rPr>
            </w:pPr>
          </w:p>
          <w:p w:rsidR="00993DCA" w:rsidRDefault="00993DCA" w:rsidP="003533F7">
            <w:pPr>
              <w:jc w:val="right"/>
              <w:rPr>
                <w:b/>
                <w:sz w:val="36"/>
                <w:szCs w:val="36"/>
              </w:rPr>
            </w:pPr>
          </w:p>
          <w:p w:rsidR="00993DCA" w:rsidRDefault="00993DCA" w:rsidP="003533F7">
            <w:pPr>
              <w:jc w:val="right"/>
              <w:rPr>
                <w:b/>
                <w:sz w:val="36"/>
                <w:szCs w:val="36"/>
              </w:rPr>
            </w:pPr>
          </w:p>
          <w:p w:rsidR="00993DCA" w:rsidRDefault="00993DCA" w:rsidP="003533F7">
            <w:pPr>
              <w:jc w:val="right"/>
              <w:rPr>
                <w:b/>
                <w:sz w:val="36"/>
                <w:szCs w:val="36"/>
              </w:rPr>
            </w:pPr>
          </w:p>
          <w:p w:rsidR="00993DCA" w:rsidRDefault="00993DCA" w:rsidP="003533F7">
            <w:pPr>
              <w:jc w:val="right"/>
              <w:rPr>
                <w:b/>
                <w:sz w:val="36"/>
                <w:szCs w:val="36"/>
              </w:rPr>
            </w:pPr>
          </w:p>
          <w:p w:rsidR="001D7317" w:rsidRDefault="001D7317" w:rsidP="003533F7">
            <w:pPr>
              <w:jc w:val="right"/>
              <w:rPr>
                <w:b/>
                <w:sz w:val="36"/>
                <w:szCs w:val="36"/>
              </w:rPr>
            </w:pPr>
          </w:p>
          <w:p w:rsidR="001D7317" w:rsidRDefault="001D7317" w:rsidP="003533F7">
            <w:pPr>
              <w:jc w:val="right"/>
              <w:rPr>
                <w:b/>
                <w:sz w:val="36"/>
                <w:szCs w:val="36"/>
              </w:rPr>
            </w:pPr>
          </w:p>
          <w:p w:rsidR="001D7317" w:rsidRPr="00B81C69" w:rsidRDefault="001D7317" w:rsidP="003533F7">
            <w:pPr>
              <w:jc w:val="right"/>
              <w:rPr>
                <w:b/>
                <w:sz w:val="36"/>
                <w:szCs w:val="36"/>
              </w:rPr>
            </w:pPr>
            <w:r w:rsidRPr="00B81C69">
              <w:rPr>
                <w:b/>
                <w:sz w:val="36"/>
                <w:szCs w:val="36"/>
              </w:rPr>
              <w:t>Assessment Record</w:t>
            </w:r>
          </w:p>
          <w:p w:rsidR="001D7317" w:rsidRPr="00B81C69" w:rsidRDefault="001D7317" w:rsidP="003533F7">
            <w:pPr>
              <w:rPr>
                <w:b/>
                <w:sz w:val="24"/>
                <w:szCs w:val="24"/>
              </w:rPr>
            </w:pPr>
          </w:p>
        </w:tc>
      </w:tr>
    </w:tbl>
    <w:p w:rsidR="001D7317" w:rsidRPr="002A44E2" w:rsidRDefault="001D7317" w:rsidP="001D731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1D7317" w:rsidRPr="00B81C69" w:rsidTr="003533F7">
        <w:tc>
          <w:tcPr>
            <w:tcW w:w="1291" w:type="dxa"/>
          </w:tcPr>
          <w:p w:rsidR="001D7317" w:rsidRPr="00D554AC" w:rsidRDefault="001D7317" w:rsidP="003533F7">
            <w:pPr>
              <w:rPr>
                <w:b/>
                <w:sz w:val="28"/>
                <w:szCs w:val="28"/>
              </w:rPr>
            </w:pPr>
            <w:r w:rsidRPr="00D554AC">
              <w:rPr>
                <w:b/>
                <w:sz w:val="28"/>
                <w:szCs w:val="28"/>
              </w:rPr>
              <w:t>Program:</w:t>
            </w:r>
          </w:p>
        </w:tc>
        <w:tc>
          <w:tcPr>
            <w:tcW w:w="5207" w:type="dxa"/>
            <w:tcBorders>
              <w:bottom w:val="single" w:sz="6" w:space="0" w:color="auto"/>
            </w:tcBorders>
          </w:tcPr>
          <w:p w:rsidR="001D7317" w:rsidRPr="00B81C69" w:rsidRDefault="001D7317" w:rsidP="003533F7">
            <w:pPr>
              <w:rPr>
                <w:b/>
                <w:sz w:val="24"/>
                <w:szCs w:val="24"/>
              </w:rPr>
            </w:pPr>
            <w:r>
              <w:rPr>
                <w:b/>
                <w:sz w:val="24"/>
                <w:szCs w:val="24"/>
              </w:rPr>
              <w:t>Accounting</w:t>
            </w:r>
          </w:p>
        </w:tc>
        <w:tc>
          <w:tcPr>
            <w:tcW w:w="2610" w:type="dxa"/>
          </w:tcPr>
          <w:p w:rsidR="001D7317" w:rsidRPr="00D554AC" w:rsidRDefault="001D7317" w:rsidP="003533F7">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1D7317" w:rsidRPr="00B81C69" w:rsidRDefault="00840D64" w:rsidP="003533F7">
            <w:pPr>
              <w:rPr>
                <w:b/>
                <w:sz w:val="24"/>
                <w:szCs w:val="24"/>
              </w:rPr>
            </w:pPr>
            <w:r>
              <w:rPr>
                <w:b/>
                <w:sz w:val="24"/>
                <w:szCs w:val="24"/>
              </w:rPr>
              <w:t>2016-2017</w:t>
            </w:r>
          </w:p>
        </w:tc>
      </w:tr>
    </w:tbl>
    <w:p w:rsidR="001D7317" w:rsidRPr="002A44E2" w:rsidRDefault="001D7317" w:rsidP="001D7317">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D7317" w:rsidRPr="00B81C69" w:rsidTr="003533F7">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D7317" w:rsidRPr="00102B7D" w:rsidTr="003533F7">
              <w:tc>
                <w:tcPr>
                  <w:tcW w:w="3510" w:type="dxa"/>
                </w:tcPr>
                <w:p w:rsidR="001D7317" w:rsidRPr="00102B7D" w:rsidRDefault="001D7317" w:rsidP="003533F7">
                  <w:pPr>
                    <w:spacing w:before="120"/>
                    <w:rPr>
                      <w:b/>
                      <w:sz w:val="24"/>
                      <w:szCs w:val="24"/>
                    </w:rPr>
                  </w:pPr>
                  <w:r w:rsidRPr="00102B7D">
                    <w:rPr>
                      <w:b/>
                      <w:sz w:val="24"/>
                      <w:szCs w:val="24"/>
                    </w:rPr>
                    <w:t>Program or Department Mission:</w:t>
                  </w:r>
                  <w:r>
                    <w:rPr>
                      <w:b/>
                      <w:sz w:val="24"/>
                      <w:szCs w:val="24"/>
                    </w:rPr>
                    <w:t xml:space="preserve">     </w:t>
                  </w:r>
                </w:p>
              </w:tc>
            </w:tr>
          </w:tbl>
          <w:p w:rsidR="001D7317" w:rsidRDefault="001D7317" w:rsidP="003533F7"/>
          <w:p w:rsidR="001D7317" w:rsidRDefault="001D7317" w:rsidP="003533F7">
            <w:r w:rsidRPr="006C0D68">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w:t>
            </w:r>
            <w:r>
              <w:t xml:space="preserve">university. </w:t>
            </w:r>
          </w:p>
          <w:p w:rsidR="001D7317" w:rsidRDefault="001D7317" w:rsidP="003533F7"/>
          <w:p w:rsidR="001D7317" w:rsidRDefault="001D7317" w:rsidP="003533F7"/>
          <w:p w:rsidR="001D7317" w:rsidRDefault="001D7317" w:rsidP="003533F7">
            <w:pPr>
              <w:rPr>
                <w:b/>
                <w:sz w:val="24"/>
                <w:szCs w:val="24"/>
              </w:rPr>
            </w:pPr>
            <w:r>
              <w:t>The Accounting Program Outcomes are:</w:t>
            </w:r>
            <w:r w:rsidRPr="00B81C69">
              <w:rPr>
                <w:b/>
                <w:sz w:val="24"/>
                <w:szCs w:val="24"/>
              </w:rPr>
              <w:t xml:space="preserve"> </w:t>
            </w:r>
          </w:p>
          <w:p w:rsidR="001D7317" w:rsidRPr="00A22CB5" w:rsidRDefault="001D7317" w:rsidP="00A22CB5">
            <w:pPr>
              <w:pStyle w:val="ListParagraph"/>
              <w:numPr>
                <w:ilvl w:val="0"/>
                <w:numId w:val="16"/>
              </w:numPr>
              <w:spacing w:after="0" w:line="240" w:lineRule="auto"/>
            </w:pPr>
            <w:r w:rsidRPr="00A22CB5">
              <w:t>Students and graduates returning surveys will report satisfaction with the Accounting Program (70%)..</w:t>
            </w:r>
          </w:p>
          <w:p w:rsidR="001D7317" w:rsidRPr="00A22CB5" w:rsidRDefault="001D7317" w:rsidP="00A22CB5">
            <w:pPr>
              <w:pStyle w:val="ListParagraph"/>
              <w:numPr>
                <w:ilvl w:val="0"/>
                <w:numId w:val="16"/>
              </w:numPr>
              <w:spacing w:after="0" w:line="240" w:lineRule="auto"/>
            </w:pPr>
            <w:r w:rsidRPr="00A22CB5">
              <w:t>Accounting students will graduate at a 75% completion rate.</w:t>
            </w:r>
          </w:p>
          <w:p w:rsidR="001D7317" w:rsidRPr="00A22CB5" w:rsidRDefault="001D7317" w:rsidP="00A22CB5">
            <w:pPr>
              <w:pStyle w:val="ListParagraph"/>
              <w:numPr>
                <w:ilvl w:val="0"/>
                <w:numId w:val="16"/>
              </w:numPr>
              <w:autoSpaceDE w:val="0"/>
              <w:autoSpaceDN w:val="0"/>
              <w:adjustRightInd w:val="0"/>
              <w:spacing w:after="0" w:line="240" w:lineRule="auto"/>
              <w:rPr>
                <w:rFonts w:eastAsia="Times New Roman" w:cstheme="minorHAnsi"/>
              </w:rPr>
            </w:pPr>
            <w:r w:rsidRPr="00A22CB5">
              <w:t xml:space="preserve">Graduates returning surveys indicate employment in the field or current enrollment in a four- year degree program (70%). </w:t>
            </w:r>
          </w:p>
          <w:p w:rsidR="001D7317" w:rsidRDefault="001D7317" w:rsidP="003533F7"/>
          <w:p w:rsidR="001D7317" w:rsidRDefault="001D7317" w:rsidP="003533F7">
            <w:r>
              <w:t>The Accounting Program Student Learning Outcomes:</w:t>
            </w:r>
          </w:p>
          <w:p w:rsidR="001D7317" w:rsidRPr="00A22CB5" w:rsidRDefault="001D7317" w:rsidP="00A22CB5">
            <w:pPr>
              <w:pStyle w:val="ListParagraph"/>
              <w:numPr>
                <w:ilvl w:val="0"/>
                <w:numId w:val="17"/>
              </w:numPr>
              <w:spacing w:after="0" w:line="240" w:lineRule="auto"/>
            </w:pPr>
            <w:r w:rsidRPr="00A22CB5">
              <w:t>Demonstrate knowledge of basic accounting principles and prepare and interpret financial statements.</w:t>
            </w:r>
          </w:p>
          <w:p w:rsidR="001D7317" w:rsidRPr="00A22CB5" w:rsidRDefault="001D7317" w:rsidP="00A22CB5">
            <w:pPr>
              <w:pStyle w:val="ListParagraph"/>
              <w:numPr>
                <w:ilvl w:val="0"/>
                <w:numId w:val="17"/>
              </w:numPr>
              <w:spacing w:after="0" w:line="240" w:lineRule="auto"/>
            </w:pPr>
            <w:r w:rsidRPr="00A22CB5">
              <w:t>Apply analytical and computational skills required to solve financial, managerial and taxing accounting exercises and problems.</w:t>
            </w:r>
          </w:p>
          <w:p w:rsidR="001D7317" w:rsidRPr="00A22CB5" w:rsidRDefault="001D7317" w:rsidP="00A22CB5">
            <w:pPr>
              <w:pStyle w:val="ListParagraph"/>
              <w:numPr>
                <w:ilvl w:val="0"/>
                <w:numId w:val="17"/>
              </w:numPr>
              <w:spacing w:after="0" w:line="240" w:lineRule="auto"/>
            </w:pPr>
            <w:r w:rsidRPr="00A22CB5">
              <w:t>Demonstrate program proficiency via case study.</w:t>
            </w:r>
          </w:p>
          <w:p w:rsidR="001D7317" w:rsidRPr="00915944" w:rsidRDefault="001D7317" w:rsidP="003533F7">
            <w:pPr>
              <w:pStyle w:val="ListParagraph"/>
            </w:pPr>
          </w:p>
          <w:p w:rsidR="001D7317" w:rsidRPr="00915944" w:rsidRDefault="001D7317" w:rsidP="003533F7">
            <w:pPr>
              <w:pStyle w:val="ListParagraph"/>
              <w:ind w:left="1080"/>
              <w:rPr>
                <w:sz w:val="24"/>
                <w:szCs w:val="24"/>
              </w:rPr>
            </w:pPr>
          </w:p>
        </w:tc>
      </w:tr>
    </w:tbl>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p w:rsidR="001D7317" w:rsidRDefault="001D7317" w:rsidP="001D7317">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1D7317" w:rsidRPr="00D554AC" w:rsidTr="003533F7">
        <w:tc>
          <w:tcPr>
            <w:tcW w:w="13176" w:type="dxa"/>
            <w:gridSpan w:val="5"/>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p>
          <w:p w:rsidR="001D7317" w:rsidRPr="00B7224C" w:rsidRDefault="001D7317" w:rsidP="003533F7">
            <w:pPr>
              <w:jc w:val="center"/>
              <w:rPr>
                <w:b/>
                <w:sz w:val="32"/>
                <w:szCs w:val="32"/>
              </w:rPr>
            </w:pPr>
            <w:r w:rsidRPr="00B7224C">
              <w:rPr>
                <w:b/>
                <w:sz w:val="32"/>
                <w:szCs w:val="32"/>
              </w:rPr>
              <w:t>Instructional Program Student Learning Outcomes &amp; Assessment Plan – Accounting Program – Computerized Accounting Option</w:t>
            </w:r>
          </w:p>
          <w:p w:rsidR="001D7317" w:rsidRPr="00B7224C" w:rsidRDefault="001D7317" w:rsidP="003533F7">
            <w:pPr>
              <w:jc w:val="center"/>
              <w:rPr>
                <w:b/>
                <w:sz w:val="32"/>
                <w:szCs w:val="32"/>
              </w:rPr>
            </w:pPr>
          </w:p>
          <w:p w:rsidR="001D7317" w:rsidRPr="00490115" w:rsidRDefault="001D7317" w:rsidP="003533F7">
            <w:pPr>
              <w:jc w:val="center"/>
              <w:rPr>
                <w:b/>
                <w:sz w:val="16"/>
                <w:szCs w:val="16"/>
              </w:rPr>
            </w:pPr>
          </w:p>
        </w:tc>
      </w:tr>
      <w:tr w:rsidR="001D7317" w:rsidRPr="00D554AC" w:rsidTr="003533F7">
        <w:trPr>
          <w:trHeight w:val="54"/>
        </w:trPr>
        <w:tc>
          <w:tcPr>
            <w:tcW w:w="2538"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538" w:type="dxa"/>
            <w:tcBorders>
              <w:top w:val="thinThickSmallGap" w:sz="12" w:space="0" w:color="auto"/>
              <w:right w:val="single" w:sz="6" w:space="0" w:color="auto"/>
            </w:tcBorders>
          </w:tcPr>
          <w:p w:rsidR="001D7317" w:rsidRDefault="001D7317" w:rsidP="003533F7"/>
          <w:p w:rsidR="001D7317" w:rsidRPr="00A22CB5" w:rsidRDefault="001D7317" w:rsidP="00A22CB5">
            <w:pPr>
              <w:pStyle w:val="ListParagraph"/>
              <w:numPr>
                <w:ilvl w:val="0"/>
                <w:numId w:val="18"/>
              </w:numPr>
              <w:spacing w:after="0" w:line="240" w:lineRule="auto"/>
            </w:pPr>
            <w:r w:rsidRPr="00A22CB5">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A22CB5" w:rsidRDefault="001D7317" w:rsidP="00A22CB5">
            <w:pPr>
              <w:pStyle w:val="ListParagraph"/>
              <w:numPr>
                <w:ilvl w:val="0"/>
                <w:numId w:val="18"/>
              </w:numPr>
              <w:spacing w:after="0" w:line="240" w:lineRule="auto"/>
            </w:pPr>
            <w:r w:rsidRPr="00A22CB5">
              <w:t>Apply analytical and computational skills required to solve financial, managerial and taxing accounting exercises and problems.</w:t>
            </w:r>
          </w:p>
          <w:p w:rsidR="001D7317" w:rsidRDefault="001D7317" w:rsidP="003533F7"/>
        </w:tc>
        <w:tc>
          <w:tcPr>
            <w:tcW w:w="2403"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ACT 246Q: Set up a company in QuickBooks.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 xml:space="preserve">BUS 248: Students will be able to classify costs and determine cost behavior. </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BUS 247P: Set up a company in Peachtree.</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ACT 246Q: Maintain an inventory system in QuickBooks.</w:t>
            </w:r>
          </w:p>
          <w:p w:rsidR="001D7317" w:rsidRDefault="001D7317" w:rsidP="003533F7"/>
          <w:p w:rsidR="001D7317" w:rsidRDefault="001D7317" w:rsidP="003533F7"/>
          <w:p w:rsidR="001D7317" w:rsidRDefault="001D7317" w:rsidP="003533F7">
            <w:r>
              <w:t>BUS 248: Students will be able to make business decisions using cost behavior.</w:t>
            </w:r>
          </w:p>
          <w:p w:rsidR="001D7317" w:rsidRDefault="001D7317" w:rsidP="003533F7"/>
          <w:p w:rsidR="001D7317" w:rsidRDefault="001D7317" w:rsidP="003533F7">
            <w:r>
              <w:t>ACT 247P: Maintain business transactions in Peachtree.</w:t>
            </w:r>
          </w:p>
          <w:p w:rsidR="001D7317" w:rsidRDefault="001D7317" w:rsidP="003533F7"/>
        </w:tc>
        <w:tc>
          <w:tcPr>
            <w:tcW w:w="2547"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2970" w:type="dxa"/>
            <w:tcBorders>
              <w:top w:val="thinThickSmallGap" w:sz="12" w:space="0" w:color="auto"/>
              <w:left w:val="single" w:sz="4" w:space="0" w:color="auto"/>
              <w:right w:val="single" w:sz="6" w:space="0" w:color="auto"/>
            </w:tcBorders>
          </w:tcPr>
          <w:p w:rsidR="001D7317" w:rsidRDefault="001D7317" w:rsidP="003533F7"/>
          <w:p w:rsidR="001D7317" w:rsidRDefault="00AB5E76" w:rsidP="003533F7">
            <w:r>
              <w:t>ACT 246Q: 100</w:t>
            </w:r>
            <w:r w:rsidR="001D7317">
              <w:t>% of student</w:t>
            </w:r>
            <w:r>
              <w:t>s were successful with a 3 or 4 (11 out of 11).</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AB5E76" w:rsidP="003533F7">
            <w:r>
              <w:t>BUS 248: 95</w:t>
            </w:r>
            <w:r w:rsidR="001D7317">
              <w:t>% of students have successfully classified costs with a 3 or 4</w:t>
            </w:r>
            <w:r>
              <w:t xml:space="preserve"> (18 out of 19)</w:t>
            </w:r>
            <w:r w:rsidR="001D7317">
              <w:t>.</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ACT 247P: This course was not held during the reporting period.</w:t>
            </w:r>
          </w:p>
          <w:p w:rsidR="001D7317" w:rsidRDefault="001D7317" w:rsidP="003533F7"/>
          <w:p w:rsidR="001D7317" w:rsidRDefault="001D7317" w:rsidP="003533F7"/>
          <w:p w:rsidR="001D7317" w:rsidRDefault="001D7317" w:rsidP="003533F7"/>
          <w:p w:rsidR="001D7317" w:rsidRDefault="00AB5E76" w:rsidP="003533F7">
            <w:r>
              <w:t>ACT 246Q: 100</w:t>
            </w:r>
            <w:r w:rsidR="001D7317">
              <w:t>% of students achieved a 3 or 4</w:t>
            </w:r>
            <w:r>
              <w:t xml:space="preserve"> (11 out of 11)</w:t>
            </w:r>
            <w:r w:rsidR="001D7317">
              <w:t xml:space="preserve">. </w:t>
            </w:r>
          </w:p>
          <w:p w:rsidR="001D7317" w:rsidRDefault="001D7317" w:rsidP="003533F7"/>
          <w:p w:rsidR="001D7317" w:rsidRDefault="001D7317" w:rsidP="003533F7"/>
          <w:p w:rsidR="001D7317" w:rsidRDefault="00AB5E76" w:rsidP="003533F7">
            <w:r>
              <w:t>BUS 248: 95</w:t>
            </w:r>
            <w:r w:rsidR="001D7317">
              <w:t>% of students successfully made business decisions using cost behavior with a 3 or 4</w:t>
            </w:r>
            <w:r>
              <w:t xml:space="preserve"> (18 out of 19)</w:t>
            </w:r>
            <w:r w:rsidR="001D7317">
              <w:t>.</w:t>
            </w:r>
          </w:p>
          <w:p w:rsidR="001D7317" w:rsidRDefault="001D7317" w:rsidP="003533F7"/>
          <w:p w:rsidR="001D7317" w:rsidRDefault="001D7317" w:rsidP="003533F7">
            <w:r>
              <w:t>ACT 247P: This course was not held during the reporting period.</w:t>
            </w:r>
          </w:p>
          <w:p w:rsidR="001D7317" w:rsidRPr="00BA3F0C" w:rsidRDefault="001D7317" w:rsidP="003533F7"/>
        </w:tc>
        <w:tc>
          <w:tcPr>
            <w:tcW w:w="2718" w:type="dxa"/>
            <w:tcBorders>
              <w:top w:val="thinThickSmallGap" w:sz="12" w:space="0" w:color="auto"/>
              <w:left w:val="single" w:sz="6" w:space="0" w:color="auto"/>
            </w:tcBorders>
          </w:tcPr>
          <w:p w:rsidR="001D7317" w:rsidRDefault="001D7317" w:rsidP="003533F7"/>
          <w:p w:rsidR="001D7317" w:rsidRDefault="001D7317" w:rsidP="003533F7">
            <w:r>
              <w:t>Benchmark met. Slight improvement from the last report. A different textbook will be reviewed. The current textbook contains errors/problems.</w:t>
            </w:r>
          </w:p>
          <w:p w:rsidR="001D7317" w:rsidRDefault="001D7317" w:rsidP="003533F7"/>
          <w:p w:rsidR="001D7317" w:rsidRDefault="001D7317" w:rsidP="003533F7"/>
          <w:p w:rsidR="001D7317" w:rsidRDefault="001D7317" w:rsidP="003533F7">
            <w:r>
              <w:t>Benchmark met. The success rate has been an Improvement.  We will continue to stay current with management topics and materials.</w:t>
            </w:r>
          </w:p>
          <w:p w:rsidR="001D7317" w:rsidRDefault="001D7317" w:rsidP="003533F7"/>
          <w:p w:rsidR="001D7317" w:rsidRDefault="001D7317" w:rsidP="003533F7"/>
          <w:p w:rsidR="001D7317" w:rsidRDefault="001D7317" w:rsidP="003533F7"/>
          <w:p w:rsidR="001D7317" w:rsidRDefault="001D7317" w:rsidP="003533F7">
            <w:r>
              <w:t>Again, this course was not held. This is a serious problem for students wanting to graduate.</w:t>
            </w:r>
          </w:p>
          <w:p w:rsidR="001D7317" w:rsidRDefault="001D7317" w:rsidP="003533F7"/>
          <w:p w:rsidR="001D7317" w:rsidRDefault="001D7317" w:rsidP="003533F7"/>
          <w:p w:rsidR="001D7317" w:rsidRDefault="001D7317" w:rsidP="003533F7">
            <w:r>
              <w:t xml:space="preserve">Benchmark met. Faculty members will search for better materials and software provider.  </w:t>
            </w:r>
          </w:p>
          <w:p w:rsidR="001D7317" w:rsidRDefault="001D7317" w:rsidP="003533F7"/>
          <w:p w:rsidR="001D7317" w:rsidRDefault="001D7317" w:rsidP="003533F7">
            <w:r>
              <w:t>Benchmark met.  Improvement from last report.</w:t>
            </w:r>
          </w:p>
          <w:p w:rsidR="001D7317" w:rsidRDefault="001D7317" w:rsidP="003533F7"/>
          <w:p w:rsidR="001D7317" w:rsidRDefault="001D7317" w:rsidP="003533F7"/>
          <w:p w:rsidR="001D7317" w:rsidRDefault="001D7317" w:rsidP="003533F7">
            <w:r>
              <w:t>N/A</w:t>
            </w:r>
          </w:p>
          <w:p w:rsidR="001D7317" w:rsidRDefault="001D7317" w:rsidP="003533F7"/>
        </w:tc>
      </w:tr>
    </w:tbl>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1D7317" w:rsidRPr="00B81C69" w:rsidTr="003533F7">
        <w:tc>
          <w:tcPr>
            <w:tcW w:w="6588" w:type="dxa"/>
          </w:tcPr>
          <w:p w:rsidR="001D7317" w:rsidRPr="00B81C69" w:rsidRDefault="001D7317" w:rsidP="003533F7">
            <w:pPr>
              <w:rPr>
                <w:b/>
                <w:sz w:val="24"/>
                <w:szCs w:val="24"/>
              </w:rPr>
            </w:pPr>
            <w:r>
              <w:rPr>
                <w:noProof/>
              </w:rPr>
              <w:drawing>
                <wp:inline distT="0" distB="0" distL="0" distR="0" wp14:anchorId="7C5F1B0E" wp14:editId="679DD82D">
                  <wp:extent cx="2514600" cy="633845"/>
                  <wp:effectExtent l="19050" t="0" r="0" b="0"/>
                  <wp:docPr id="4" name="Picture 4"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1D7317" w:rsidRPr="00B81C69" w:rsidRDefault="001D7317" w:rsidP="003533F7">
            <w:pPr>
              <w:jc w:val="right"/>
              <w:rPr>
                <w:b/>
                <w:sz w:val="36"/>
                <w:szCs w:val="36"/>
              </w:rPr>
            </w:pPr>
            <w:r w:rsidRPr="00B81C69">
              <w:rPr>
                <w:b/>
                <w:sz w:val="36"/>
                <w:szCs w:val="36"/>
              </w:rPr>
              <w:t>Assessment Record</w:t>
            </w:r>
          </w:p>
          <w:p w:rsidR="001D7317" w:rsidRPr="00B81C69" w:rsidRDefault="001D7317" w:rsidP="003533F7">
            <w:pPr>
              <w:rPr>
                <w:b/>
                <w:sz w:val="24"/>
                <w:szCs w:val="24"/>
              </w:rPr>
            </w:pPr>
          </w:p>
        </w:tc>
      </w:tr>
    </w:tbl>
    <w:p w:rsidR="001D7317" w:rsidRPr="002A44E2" w:rsidRDefault="001D7317" w:rsidP="001D731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1D7317" w:rsidRPr="00B81C69" w:rsidTr="003533F7">
        <w:tc>
          <w:tcPr>
            <w:tcW w:w="1291" w:type="dxa"/>
          </w:tcPr>
          <w:p w:rsidR="001D7317" w:rsidRPr="00D554AC" w:rsidRDefault="001D7317" w:rsidP="003533F7">
            <w:pPr>
              <w:rPr>
                <w:b/>
                <w:sz w:val="28"/>
                <w:szCs w:val="28"/>
              </w:rPr>
            </w:pPr>
            <w:r w:rsidRPr="00D554AC">
              <w:rPr>
                <w:b/>
                <w:sz w:val="28"/>
                <w:szCs w:val="28"/>
              </w:rPr>
              <w:t>Program:</w:t>
            </w:r>
          </w:p>
        </w:tc>
        <w:tc>
          <w:tcPr>
            <w:tcW w:w="5207" w:type="dxa"/>
            <w:tcBorders>
              <w:bottom w:val="single" w:sz="6" w:space="0" w:color="auto"/>
            </w:tcBorders>
          </w:tcPr>
          <w:p w:rsidR="001D7317" w:rsidRPr="00B81C69" w:rsidRDefault="001D7317" w:rsidP="003533F7">
            <w:pPr>
              <w:rPr>
                <w:b/>
                <w:sz w:val="24"/>
                <w:szCs w:val="24"/>
              </w:rPr>
            </w:pPr>
            <w:r>
              <w:rPr>
                <w:b/>
                <w:sz w:val="24"/>
                <w:szCs w:val="24"/>
              </w:rPr>
              <w:t>Accounting</w:t>
            </w:r>
          </w:p>
        </w:tc>
        <w:tc>
          <w:tcPr>
            <w:tcW w:w="2610" w:type="dxa"/>
          </w:tcPr>
          <w:p w:rsidR="001D7317" w:rsidRPr="00D554AC" w:rsidRDefault="001D7317" w:rsidP="003533F7">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1D7317" w:rsidRPr="00B81C69" w:rsidRDefault="00993DCA" w:rsidP="003533F7">
            <w:pPr>
              <w:rPr>
                <w:b/>
                <w:sz w:val="24"/>
                <w:szCs w:val="24"/>
              </w:rPr>
            </w:pPr>
            <w:r>
              <w:rPr>
                <w:b/>
                <w:sz w:val="24"/>
                <w:szCs w:val="24"/>
              </w:rPr>
              <w:t>2016-2017</w:t>
            </w:r>
          </w:p>
        </w:tc>
      </w:tr>
    </w:tbl>
    <w:p w:rsidR="001D7317" w:rsidRPr="002A44E2" w:rsidRDefault="001D7317" w:rsidP="001D7317">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426"/>
        <w:gridCol w:w="19"/>
        <w:gridCol w:w="2267"/>
        <w:gridCol w:w="38"/>
        <w:gridCol w:w="2389"/>
        <w:gridCol w:w="57"/>
        <w:gridCol w:w="3753"/>
        <w:gridCol w:w="26"/>
        <w:gridCol w:w="2206"/>
        <w:gridCol w:w="345"/>
      </w:tblGrid>
      <w:tr w:rsidR="001D7317" w:rsidRPr="00B81C69" w:rsidTr="003533F7">
        <w:trPr>
          <w:gridAfter w:val="1"/>
          <w:wAfter w:w="347" w:type="dxa"/>
          <w:trHeight w:val="1646"/>
        </w:trPr>
        <w:tc>
          <w:tcPr>
            <w:tcW w:w="13176" w:type="dxa"/>
            <w:gridSpan w:val="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D7317" w:rsidRPr="00102B7D" w:rsidTr="003533F7">
              <w:tc>
                <w:tcPr>
                  <w:tcW w:w="3510" w:type="dxa"/>
                </w:tcPr>
                <w:p w:rsidR="001D7317" w:rsidRPr="00102B7D" w:rsidRDefault="001D7317" w:rsidP="003533F7">
                  <w:pPr>
                    <w:spacing w:before="120"/>
                    <w:rPr>
                      <w:b/>
                      <w:sz w:val="24"/>
                      <w:szCs w:val="24"/>
                    </w:rPr>
                  </w:pPr>
                  <w:r w:rsidRPr="00102B7D">
                    <w:rPr>
                      <w:b/>
                      <w:sz w:val="24"/>
                      <w:szCs w:val="24"/>
                    </w:rPr>
                    <w:t>Program or Department Mission:</w:t>
                  </w:r>
                  <w:r>
                    <w:rPr>
                      <w:b/>
                      <w:sz w:val="24"/>
                      <w:szCs w:val="24"/>
                    </w:rPr>
                    <w:t xml:space="preserve">     </w:t>
                  </w:r>
                </w:p>
              </w:tc>
            </w:tr>
          </w:tbl>
          <w:p w:rsidR="001D7317" w:rsidRDefault="001D7317" w:rsidP="003533F7"/>
          <w:p w:rsidR="001D7317" w:rsidRDefault="001D7317" w:rsidP="003533F7">
            <w:r w:rsidRPr="006C0D68">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w:t>
            </w:r>
            <w:r>
              <w:t xml:space="preserve">university. </w:t>
            </w:r>
          </w:p>
          <w:p w:rsidR="001D7317" w:rsidRDefault="001D7317" w:rsidP="003533F7"/>
          <w:p w:rsidR="001D7317" w:rsidRDefault="001D7317" w:rsidP="003533F7"/>
          <w:p w:rsidR="001D7317" w:rsidRDefault="001D7317" w:rsidP="003533F7">
            <w:pPr>
              <w:rPr>
                <w:b/>
                <w:sz w:val="24"/>
                <w:szCs w:val="24"/>
              </w:rPr>
            </w:pPr>
            <w:r>
              <w:t>The Accounting Program Outcomes are:</w:t>
            </w:r>
            <w:r w:rsidRPr="00B81C69">
              <w:rPr>
                <w:b/>
                <w:sz w:val="24"/>
                <w:szCs w:val="24"/>
              </w:rPr>
              <w:t xml:space="preserve"> </w:t>
            </w:r>
          </w:p>
          <w:p w:rsidR="001D7317" w:rsidRPr="008B1C8E" w:rsidRDefault="001D7317" w:rsidP="00A22CB5">
            <w:pPr>
              <w:pStyle w:val="ListParagraph"/>
              <w:numPr>
                <w:ilvl w:val="0"/>
                <w:numId w:val="19"/>
              </w:numPr>
              <w:spacing w:after="0" w:line="240" w:lineRule="auto"/>
            </w:pPr>
            <w:r w:rsidRPr="008B1C8E">
              <w:t>Students and graduates returning surveys will report satisfa</w:t>
            </w:r>
            <w:r>
              <w:t>ction with the Accounting Program (70%).</w:t>
            </w:r>
            <w:r w:rsidRPr="008B1C8E">
              <w:t>.</w:t>
            </w:r>
          </w:p>
          <w:p w:rsidR="001D7317" w:rsidRPr="00A22CB5" w:rsidRDefault="001D7317" w:rsidP="00A22CB5">
            <w:pPr>
              <w:pStyle w:val="ListParagraph"/>
              <w:numPr>
                <w:ilvl w:val="0"/>
                <w:numId w:val="19"/>
              </w:numPr>
              <w:spacing w:after="0" w:line="240" w:lineRule="auto"/>
            </w:pPr>
            <w:r w:rsidRPr="00A22CB5">
              <w:t>Accounting students will graduate at a 75% completion rate.</w:t>
            </w:r>
          </w:p>
          <w:p w:rsidR="001D7317" w:rsidRPr="00A22CB5" w:rsidRDefault="001D7317" w:rsidP="00A22CB5">
            <w:pPr>
              <w:pStyle w:val="ListParagraph"/>
              <w:numPr>
                <w:ilvl w:val="0"/>
                <w:numId w:val="19"/>
              </w:numPr>
              <w:autoSpaceDE w:val="0"/>
              <w:autoSpaceDN w:val="0"/>
              <w:adjustRightInd w:val="0"/>
              <w:spacing w:after="0" w:line="240" w:lineRule="auto"/>
              <w:rPr>
                <w:rFonts w:eastAsia="Times New Roman" w:cstheme="minorHAnsi"/>
              </w:rPr>
            </w:pPr>
            <w:r w:rsidRPr="00A22CB5">
              <w:t xml:space="preserve">Graduates returning surveys indicate employment in the field or current enrollment in a four- year degree program (70%). </w:t>
            </w:r>
          </w:p>
          <w:p w:rsidR="001D7317" w:rsidRDefault="001D7317" w:rsidP="003533F7"/>
          <w:p w:rsidR="001D7317" w:rsidRDefault="001D7317" w:rsidP="003533F7">
            <w:r>
              <w:t>The Accounting Program Student Learning Outcomes:</w:t>
            </w:r>
          </w:p>
          <w:p w:rsidR="001D7317" w:rsidRPr="00A22CB5" w:rsidRDefault="001D7317" w:rsidP="00A22CB5">
            <w:pPr>
              <w:pStyle w:val="ListParagraph"/>
              <w:numPr>
                <w:ilvl w:val="0"/>
                <w:numId w:val="20"/>
              </w:numPr>
              <w:spacing w:after="0" w:line="240" w:lineRule="auto"/>
            </w:pPr>
            <w:r w:rsidRPr="00A22CB5">
              <w:t>Demonstrate knowledge of basic accounting principles and prepare and interpret financial statements.</w:t>
            </w:r>
          </w:p>
          <w:p w:rsidR="001D7317" w:rsidRPr="00A22CB5" w:rsidRDefault="001D7317" w:rsidP="00A22CB5">
            <w:pPr>
              <w:pStyle w:val="ListParagraph"/>
              <w:numPr>
                <w:ilvl w:val="0"/>
                <w:numId w:val="20"/>
              </w:numPr>
              <w:spacing w:after="0" w:line="240" w:lineRule="auto"/>
            </w:pPr>
            <w:r w:rsidRPr="00A22CB5">
              <w:t>Apply analytical and computational skills required to solve financial, managerial and taxing accounting exercises and problems.</w:t>
            </w:r>
          </w:p>
          <w:p w:rsidR="001D7317" w:rsidRPr="00A22CB5" w:rsidRDefault="001D7317" w:rsidP="00A22CB5">
            <w:pPr>
              <w:pStyle w:val="ListParagraph"/>
              <w:numPr>
                <w:ilvl w:val="0"/>
                <w:numId w:val="20"/>
              </w:numPr>
              <w:spacing w:after="0" w:line="240" w:lineRule="auto"/>
            </w:pPr>
            <w:r w:rsidRPr="00A22CB5">
              <w:t>Demonstrate program proficiency via case study.</w:t>
            </w:r>
          </w:p>
          <w:p w:rsidR="001D7317" w:rsidRDefault="001D7317" w:rsidP="003533F7">
            <w:pPr>
              <w:pStyle w:val="ListParagraph"/>
            </w:pPr>
          </w:p>
          <w:p w:rsidR="001D7317" w:rsidRDefault="001D7317" w:rsidP="003533F7">
            <w:pPr>
              <w:pStyle w:val="ListParagraph"/>
            </w:pPr>
          </w:p>
          <w:p w:rsidR="001D7317" w:rsidRDefault="001D7317" w:rsidP="003533F7">
            <w:pPr>
              <w:pStyle w:val="ListParagraph"/>
            </w:pPr>
          </w:p>
          <w:p w:rsidR="001D7317" w:rsidRDefault="001D7317" w:rsidP="003533F7">
            <w:pPr>
              <w:pStyle w:val="ListParagraph"/>
            </w:pPr>
          </w:p>
          <w:p w:rsidR="001D7317" w:rsidRDefault="001D7317" w:rsidP="003533F7">
            <w:pPr>
              <w:pStyle w:val="ListParagraph"/>
            </w:pPr>
          </w:p>
          <w:p w:rsidR="001D7317" w:rsidRDefault="001D7317" w:rsidP="003533F7">
            <w:pPr>
              <w:pStyle w:val="ListParagraph"/>
            </w:pPr>
          </w:p>
          <w:p w:rsidR="001D7317" w:rsidRDefault="001D7317" w:rsidP="003533F7">
            <w:pPr>
              <w:pStyle w:val="ListParagraph"/>
            </w:pPr>
          </w:p>
          <w:p w:rsidR="001D7317" w:rsidRDefault="001D7317" w:rsidP="003533F7">
            <w:pPr>
              <w:pStyle w:val="ListParagraph"/>
            </w:pPr>
          </w:p>
          <w:p w:rsidR="00396D8D" w:rsidRDefault="00396D8D" w:rsidP="003533F7">
            <w:pPr>
              <w:pStyle w:val="ListParagraph"/>
            </w:pPr>
          </w:p>
          <w:p w:rsidR="00396D8D" w:rsidRDefault="00396D8D" w:rsidP="003533F7">
            <w:pPr>
              <w:pStyle w:val="ListParagraph"/>
            </w:pPr>
          </w:p>
          <w:p w:rsidR="001D7317" w:rsidRPr="00004432" w:rsidRDefault="001D7317" w:rsidP="00993DCA">
            <w:pPr>
              <w:ind w:firstLine="720"/>
              <w:rPr>
                <w:sz w:val="24"/>
                <w:szCs w:val="24"/>
              </w:rPr>
            </w:pPr>
          </w:p>
        </w:tc>
      </w:tr>
      <w:tr w:rsidR="001D7317" w:rsidRPr="00D554AC" w:rsidTr="003533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523" w:type="dxa"/>
            <w:gridSpan w:val="10"/>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r w:rsidRPr="00A26EF9">
              <w:rPr>
                <w:b/>
                <w:sz w:val="32"/>
                <w:szCs w:val="32"/>
              </w:rPr>
              <w:t>Course Student Learning Outcomes &amp; Assessment Plan – ACT 115</w:t>
            </w:r>
          </w:p>
        </w:tc>
      </w:tr>
      <w:tr w:rsidR="001D7317" w:rsidRPr="00D554AC" w:rsidTr="003533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6" w:type="dxa"/>
            <w:gridSpan w:val="2"/>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12" w:type="dxa"/>
            <w:gridSpan w:val="2"/>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453" w:type="dxa"/>
            <w:gridSpan w:val="2"/>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3726"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586" w:type="dxa"/>
            <w:gridSpan w:val="3"/>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6" w:type="dxa"/>
            <w:gridSpan w:val="2"/>
            <w:tcBorders>
              <w:top w:val="thinThickSmallGap" w:sz="12" w:space="0" w:color="auto"/>
              <w:right w:val="single" w:sz="6" w:space="0" w:color="auto"/>
            </w:tcBorders>
          </w:tcPr>
          <w:p w:rsidR="001D7317" w:rsidRDefault="001D7317" w:rsidP="003533F7"/>
          <w:p w:rsidR="001D7317" w:rsidRPr="00A22CB5" w:rsidRDefault="001D7317" w:rsidP="00A22CB5">
            <w:pPr>
              <w:pStyle w:val="ListParagraph"/>
              <w:numPr>
                <w:ilvl w:val="0"/>
                <w:numId w:val="21"/>
              </w:numPr>
              <w:spacing w:after="0" w:line="240" w:lineRule="auto"/>
            </w:pPr>
            <w:r w:rsidRPr="00A22CB5">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A22CB5" w:rsidRDefault="001D7317" w:rsidP="00A22CB5">
            <w:pPr>
              <w:pStyle w:val="ListParagraph"/>
              <w:numPr>
                <w:ilvl w:val="0"/>
                <w:numId w:val="21"/>
              </w:numPr>
              <w:spacing w:after="0" w:line="240" w:lineRule="auto"/>
            </w:pPr>
            <w:r w:rsidRPr="00A22CB5">
              <w:t>Apply analytical and computational skills required to solve financial, managerial and taxing accounting exercises and problems.</w:t>
            </w:r>
          </w:p>
          <w:p w:rsidR="001D7317" w:rsidRDefault="001D7317" w:rsidP="003533F7"/>
        </w:tc>
        <w:tc>
          <w:tcPr>
            <w:tcW w:w="2312" w:type="dxa"/>
            <w:gridSpan w:val="2"/>
            <w:tcBorders>
              <w:top w:val="thinThickSmallGap" w:sz="12" w:space="0" w:color="auto"/>
              <w:left w:val="single" w:sz="6" w:space="0" w:color="auto"/>
              <w:right w:val="single" w:sz="4" w:space="0" w:color="auto"/>
            </w:tcBorders>
          </w:tcPr>
          <w:p w:rsidR="001D7317" w:rsidRDefault="001D7317" w:rsidP="003533F7"/>
          <w:p w:rsidR="001D7317" w:rsidRDefault="001D7317" w:rsidP="003533F7">
            <w:r>
              <w:t>Embedded Exam</w:t>
            </w:r>
          </w:p>
          <w:p w:rsidR="001D7317" w:rsidRDefault="001D7317" w:rsidP="003533F7">
            <w:r>
              <w:t>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Embedded Exam Questions.</w:t>
            </w:r>
          </w:p>
        </w:tc>
        <w:tc>
          <w:tcPr>
            <w:tcW w:w="2453" w:type="dxa"/>
            <w:gridSpan w:val="2"/>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3726" w:type="dxa"/>
            <w:tcBorders>
              <w:top w:val="thinThickSmallGap" w:sz="12" w:space="0" w:color="auto"/>
              <w:left w:val="single" w:sz="4" w:space="0" w:color="auto"/>
              <w:right w:val="single" w:sz="6" w:space="0" w:color="auto"/>
            </w:tcBorders>
          </w:tcPr>
          <w:p w:rsidR="001D7317" w:rsidRDefault="001D7317" w:rsidP="003533F7"/>
          <w:tbl>
            <w:tblPr>
              <w:tblStyle w:val="TableGrid"/>
              <w:tblW w:w="0" w:type="auto"/>
              <w:tblLook w:val="04A0" w:firstRow="1" w:lastRow="0" w:firstColumn="1" w:lastColumn="0" w:noHBand="0" w:noVBand="1"/>
            </w:tblPr>
            <w:tblGrid>
              <w:gridCol w:w="1226"/>
              <w:gridCol w:w="551"/>
              <w:gridCol w:w="779"/>
              <w:gridCol w:w="971"/>
            </w:tblGrid>
            <w:tr w:rsidR="001D7317" w:rsidTr="003533F7">
              <w:tc>
                <w:tcPr>
                  <w:tcW w:w="686" w:type="dxa"/>
                </w:tcPr>
                <w:p w:rsidR="001D7317" w:rsidRDefault="001D7317" w:rsidP="003533F7"/>
              </w:tc>
              <w:tc>
                <w:tcPr>
                  <w:tcW w:w="686" w:type="dxa"/>
                </w:tcPr>
                <w:p w:rsidR="001D7317" w:rsidRDefault="001D7317" w:rsidP="003533F7">
                  <w:r>
                    <w:t>Fall</w:t>
                  </w:r>
                </w:p>
              </w:tc>
              <w:tc>
                <w:tcPr>
                  <w:tcW w:w="686" w:type="dxa"/>
                </w:tcPr>
                <w:p w:rsidR="001D7317" w:rsidRDefault="001D7317" w:rsidP="003533F7">
                  <w:r>
                    <w:t>Spring</w:t>
                  </w:r>
                </w:p>
              </w:tc>
              <w:tc>
                <w:tcPr>
                  <w:tcW w:w="686" w:type="dxa"/>
                </w:tcPr>
                <w:p w:rsidR="001D7317" w:rsidRDefault="001D7317" w:rsidP="003533F7">
                  <w:r>
                    <w:t>Summer</w:t>
                  </w:r>
                </w:p>
              </w:tc>
            </w:tr>
            <w:tr w:rsidR="001D7317" w:rsidTr="003533F7">
              <w:tc>
                <w:tcPr>
                  <w:tcW w:w="686" w:type="dxa"/>
                </w:tcPr>
                <w:p w:rsidR="001D7317" w:rsidRPr="000E749A" w:rsidRDefault="001D7317" w:rsidP="003533F7">
                  <w:pPr>
                    <w:rPr>
                      <w:b/>
                    </w:rPr>
                  </w:pPr>
                  <w:r w:rsidRPr="000E749A">
                    <w:rPr>
                      <w:b/>
                    </w:rPr>
                    <w:t>Jefferson</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C00C24" w:rsidP="003533F7">
                  <w:r>
                    <w:t>7</w:t>
                  </w:r>
                </w:p>
              </w:tc>
              <w:tc>
                <w:tcPr>
                  <w:tcW w:w="686" w:type="dxa"/>
                </w:tcPr>
                <w:p w:rsidR="001D7317" w:rsidRDefault="00C00C24" w:rsidP="003533F7">
                  <w:r>
                    <w:t>9</w:t>
                  </w:r>
                </w:p>
              </w:tc>
              <w:tc>
                <w:tcPr>
                  <w:tcW w:w="686" w:type="dxa"/>
                </w:tcPr>
                <w:p w:rsidR="001D7317" w:rsidRDefault="00C00C24" w:rsidP="003533F7">
                  <w:r>
                    <w:t>7</w:t>
                  </w:r>
                </w:p>
              </w:tc>
            </w:tr>
            <w:tr w:rsidR="001D7317" w:rsidTr="003533F7">
              <w:tc>
                <w:tcPr>
                  <w:tcW w:w="686" w:type="dxa"/>
                </w:tcPr>
                <w:p w:rsidR="001D7317" w:rsidRDefault="001D7317" w:rsidP="003533F7">
                  <w:r>
                    <w:t>Completed</w:t>
                  </w:r>
                </w:p>
              </w:tc>
              <w:tc>
                <w:tcPr>
                  <w:tcW w:w="686" w:type="dxa"/>
                </w:tcPr>
                <w:p w:rsidR="001D7317" w:rsidRDefault="00C00C24" w:rsidP="003533F7">
                  <w:r>
                    <w:t>7</w:t>
                  </w:r>
                </w:p>
              </w:tc>
              <w:tc>
                <w:tcPr>
                  <w:tcW w:w="686" w:type="dxa"/>
                </w:tcPr>
                <w:p w:rsidR="001D7317" w:rsidRDefault="00C00C24" w:rsidP="003533F7">
                  <w:r>
                    <w:t>9</w:t>
                  </w:r>
                </w:p>
              </w:tc>
              <w:tc>
                <w:tcPr>
                  <w:tcW w:w="686" w:type="dxa"/>
                </w:tcPr>
                <w:p w:rsidR="001D7317" w:rsidRDefault="00C00C24" w:rsidP="003533F7">
                  <w:r>
                    <w:t>6</w:t>
                  </w:r>
                </w:p>
              </w:tc>
            </w:tr>
            <w:tr w:rsidR="001D7317" w:rsidTr="003533F7">
              <w:tc>
                <w:tcPr>
                  <w:tcW w:w="686" w:type="dxa"/>
                </w:tcPr>
                <w:p w:rsidR="001D7317" w:rsidRDefault="001D7317" w:rsidP="003533F7">
                  <w:r>
                    <w:t>Percentage</w:t>
                  </w:r>
                </w:p>
              </w:tc>
              <w:tc>
                <w:tcPr>
                  <w:tcW w:w="686" w:type="dxa"/>
                </w:tcPr>
                <w:p w:rsidR="001D7317" w:rsidRDefault="00C00C24" w:rsidP="003533F7">
                  <w:r>
                    <w:t>100</w:t>
                  </w:r>
                </w:p>
              </w:tc>
              <w:tc>
                <w:tcPr>
                  <w:tcW w:w="686" w:type="dxa"/>
                </w:tcPr>
                <w:p w:rsidR="001D7317" w:rsidRDefault="001D7317" w:rsidP="003533F7">
                  <w:r>
                    <w:t>100</w:t>
                  </w:r>
                </w:p>
              </w:tc>
              <w:tc>
                <w:tcPr>
                  <w:tcW w:w="686" w:type="dxa"/>
                </w:tcPr>
                <w:p w:rsidR="001D7317" w:rsidRDefault="00C00C24" w:rsidP="003533F7">
                  <w:r>
                    <w:t>86</w:t>
                  </w:r>
                </w:p>
              </w:tc>
            </w:tr>
            <w:tr w:rsidR="001D7317" w:rsidTr="003533F7">
              <w:tc>
                <w:tcPr>
                  <w:tcW w:w="686" w:type="dxa"/>
                </w:tcPr>
                <w:p w:rsidR="001D7317" w:rsidRPr="000E749A" w:rsidRDefault="001D7317" w:rsidP="003533F7">
                  <w:pPr>
                    <w:rPr>
                      <w:b/>
                    </w:rPr>
                  </w:pPr>
                  <w:r w:rsidRPr="000E749A">
                    <w:rPr>
                      <w:b/>
                    </w:rPr>
                    <w:t>Shelby</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Average</w:t>
                  </w:r>
                </w:p>
              </w:tc>
              <w:tc>
                <w:tcPr>
                  <w:tcW w:w="686" w:type="dxa"/>
                </w:tcPr>
                <w:p w:rsidR="001D7317" w:rsidRDefault="00C00C24" w:rsidP="003533F7">
                  <w:r>
                    <w:t>100</w:t>
                  </w:r>
                </w:p>
              </w:tc>
              <w:tc>
                <w:tcPr>
                  <w:tcW w:w="686" w:type="dxa"/>
                </w:tcPr>
                <w:p w:rsidR="001D7317" w:rsidRDefault="001D7317" w:rsidP="003533F7">
                  <w:r>
                    <w:t>100</w:t>
                  </w:r>
                </w:p>
              </w:tc>
              <w:tc>
                <w:tcPr>
                  <w:tcW w:w="686" w:type="dxa"/>
                </w:tcPr>
                <w:p w:rsidR="001D7317" w:rsidRDefault="00C00C24" w:rsidP="003533F7">
                  <w:r>
                    <w:t>86</w:t>
                  </w:r>
                </w:p>
              </w:tc>
            </w:tr>
          </w:tbl>
          <w:p w:rsidR="001D7317" w:rsidRDefault="001D7317" w:rsidP="003533F7"/>
          <w:p w:rsidR="001D7317" w:rsidRDefault="001D7317" w:rsidP="003533F7"/>
          <w:tbl>
            <w:tblPr>
              <w:tblStyle w:val="TableGrid"/>
              <w:tblW w:w="0" w:type="auto"/>
              <w:tblLook w:val="04A0" w:firstRow="1" w:lastRow="0" w:firstColumn="1" w:lastColumn="0" w:noHBand="0" w:noVBand="1"/>
            </w:tblPr>
            <w:tblGrid>
              <w:gridCol w:w="1226"/>
              <w:gridCol w:w="551"/>
              <w:gridCol w:w="779"/>
              <w:gridCol w:w="971"/>
            </w:tblGrid>
            <w:tr w:rsidR="001D7317" w:rsidTr="003533F7">
              <w:tc>
                <w:tcPr>
                  <w:tcW w:w="686" w:type="dxa"/>
                </w:tcPr>
                <w:p w:rsidR="001D7317" w:rsidRDefault="001D7317" w:rsidP="003533F7"/>
              </w:tc>
              <w:tc>
                <w:tcPr>
                  <w:tcW w:w="686" w:type="dxa"/>
                </w:tcPr>
                <w:p w:rsidR="001D7317" w:rsidRDefault="001D7317" w:rsidP="003533F7">
                  <w:r>
                    <w:t>Fall</w:t>
                  </w:r>
                </w:p>
              </w:tc>
              <w:tc>
                <w:tcPr>
                  <w:tcW w:w="686" w:type="dxa"/>
                </w:tcPr>
                <w:p w:rsidR="001D7317" w:rsidRDefault="001D7317" w:rsidP="003533F7">
                  <w:r>
                    <w:t>Spring</w:t>
                  </w:r>
                </w:p>
              </w:tc>
              <w:tc>
                <w:tcPr>
                  <w:tcW w:w="686" w:type="dxa"/>
                </w:tcPr>
                <w:p w:rsidR="001D7317" w:rsidRDefault="001D7317" w:rsidP="003533F7">
                  <w:r>
                    <w:t>Summer</w:t>
                  </w:r>
                </w:p>
              </w:tc>
            </w:tr>
            <w:tr w:rsidR="001D7317" w:rsidTr="003533F7">
              <w:tc>
                <w:tcPr>
                  <w:tcW w:w="686" w:type="dxa"/>
                </w:tcPr>
                <w:p w:rsidR="001D7317" w:rsidRPr="000E749A" w:rsidRDefault="001D7317" w:rsidP="003533F7">
                  <w:pPr>
                    <w:rPr>
                      <w:b/>
                    </w:rPr>
                  </w:pPr>
                  <w:r w:rsidRPr="000E749A">
                    <w:rPr>
                      <w:b/>
                    </w:rPr>
                    <w:t>Jefferson</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F80EE7" w:rsidP="003533F7">
                  <w:r>
                    <w:t>7</w:t>
                  </w:r>
                </w:p>
              </w:tc>
              <w:tc>
                <w:tcPr>
                  <w:tcW w:w="686" w:type="dxa"/>
                </w:tcPr>
                <w:p w:rsidR="001D7317" w:rsidRDefault="00F80EE7" w:rsidP="00F80EE7">
                  <w:r>
                    <w:t>9</w:t>
                  </w:r>
                </w:p>
              </w:tc>
              <w:tc>
                <w:tcPr>
                  <w:tcW w:w="686" w:type="dxa"/>
                </w:tcPr>
                <w:p w:rsidR="001D7317" w:rsidRDefault="00F80EE7" w:rsidP="00F80EE7">
                  <w:r>
                    <w:t>7</w:t>
                  </w:r>
                </w:p>
              </w:tc>
            </w:tr>
            <w:tr w:rsidR="001D7317" w:rsidTr="003533F7">
              <w:tc>
                <w:tcPr>
                  <w:tcW w:w="686" w:type="dxa"/>
                </w:tcPr>
                <w:p w:rsidR="001D7317" w:rsidRDefault="001D7317" w:rsidP="003533F7">
                  <w:r>
                    <w:t>Completed</w:t>
                  </w:r>
                </w:p>
              </w:tc>
              <w:tc>
                <w:tcPr>
                  <w:tcW w:w="686" w:type="dxa"/>
                </w:tcPr>
                <w:p w:rsidR="001D7317" w:rsidRDefault="00F80EE7" w:rsidP="003533F7">
                  <w:r>
                    <w:t>7</w:t>
                  </w:r>
                </w:p>
              </w:tc>
              <w:tc>
                <w:tcPr>
                  <w:tcW w:w="686" w:type="dxa"/>
                </w:tcPr>
                <w:p w:rsidR="001D7317" w:rsidRDefault="00F80EE7" w:rsidP="003533F7">
                  <w:r>
                    <w:t>9</w:t>
                  </w:r>
                </w:p>
              </w:tc>
              <w:tc>
                <w:tcPr>
                  <w:tcW w:w="686" w:type="dxa"/>
                </w:tcPr>
                <w:p w:rsidR="001D7317" w:rsidRDefault="00F80EE7" w:rsidP="003533F7">
                  <w:r>
                    <w:t>6</w:t>
                  </w:r>
                </w:p>
              </w:tc>
            </w:tr>
            <w:tr w:rsidR="001D7317" w:rsidTr="003533F7">
              <w:tc>
                <w:tcPr>
                  <w:tcW w:w="686" w:type="dxa"/>
                </w:tcPr>
                <w:p w:rsidR="001D7317" w:rsidRDefault="001D7317" w:rsidP="003533F7">
                  <w:r>
                    <w:t>Percentage</w:t>
                  </w:r>
                </w:p>
              </w:tc>
              <w:tc>
                <w:tcPr>
                  <w:tcW w:w="686" w:type="dxa"/>
                </w:tcPr>
                <w:p w:rsidR="001D7317" w:rsidRDefault="00F80EE7" w:rsidP="003533F7">
                  <w:r>
                    <w:t>100</w:t>
                  </w:r>
                </w:p>
              </w:tc>
              <w:tc>
                <w:tcPr>
                  <w:tcW w:w="686" w:type="dxa"/>
                </w:tcPr>
                <w:p w:rsidR="001D7317" w:rsidRDefault="001D7317" w:rsidP="003533F7">
                  <w:r>
                    <w:t>100</w:t>
                  </w:r>
                </w:p>
              </w:tc>
              <w:tc>
                <w:tcPr>
                  <w:tcW w:w="686" w:type="dxa"/>
                </w:tcPr>
                <w:p w:rsidR="001D7317" w:rsidRDefault="00F80EE7" w:rsidP="003533F7">
                  <w:r>
                    <w:t>86</w:t>
                  </w:r>
                </w:p>
              </w:tc>
            </w:tr>
            <w:tr w:rsidR="001D7317" w:rsidTr="003533F7">
              <w:tc>
                <w:tcPr>
                  <w:tcW w:w="686" w:type="dxa"/>
                </w:tcPr>
                <w:p w:rsidR="001D7317" w:rsidRPr="000E749A" w:rsidRDefault="001D7317" w:rsidP="003533F7">
                  <w:pPr>
                    <w:rPr>
                      <w:b/>
                    </w:rPr>
                  </w:pPr>
                  <w:r w:rsidRPr="000E749A">
                    <w:rPr>
                      <w:b/>
                    </w:rPr>
                    <w:t>Shelby</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Average</w:t>
                  </w:r>
                </w:p>
              </w:tc>
              <w:tc>
                <w:tcPr>
                  <w:tcW w:w="686" w:type="dxa"/>
                </w:tcPr>
                <w:p w:rsidR="001D7317" w:rsidRDefault="00F80EE7" w:rsidP="003533F7">
                  <w:r>
                    <w:t>100</w:t>
                  </w:r>
                </w:p>
              </w:tc>
              <w:tc>
                <w:tcPr>
                  <w:tcW w:w="686" w:type="dxa"/>
                </w:tcPr>
                <w:p w:rsidR="001D7317" w:rsidRDefault="001D7317" w:rsidP="003533F7">
                  <w:r>
                    <w:t>100</w:t>
                  </w:r>
                </w:p>
              </w:tc>
              <w:tc>
                <w:tcPr>
                  <w:tcW w:w="686" w:type="dxa"/>
                </w:tcPr>
                <w:p w:rsidR="001D7317" w:rsidRDefault="00F80EE7" w:rsidP="003533F7">
                  <w:r>
                    <w:t>86</w:t>
                  </w:r>
                </w:p>
              </w:tc>
            </w:tr>
          </w:tbl>
          <w:p w:rsidR="001D7317" w:rsidRPr="00BA3F0C" w:rsidRDefault="001D7317" w:rsidP="003533F7"/>
        </w:tc>
        <w:tc>
          <w:tcPr>
            <w:tcW w:w="2586" w:type="dxa"/>
            <w:gridSpan w:val="3"/>
            <w:tcBorders>
              <w:top w:val="thinThickSmallGap" w:sz="12" w:space="0" w:color="auto"/>
              <w:left w:val="single" w:sz="6" w:space="0" w:color="auto"/>
            </w:tcBorders>
          </w:tcPr>
          <w:p w:rsidR="001D7317" w:rsidRDefault="001D7317" w:rsidP="003533F7"/>
          <w:p w:rsidR="001D7317" w:rsidRDefault="001D7317" w:rsidP="003533F7">
            <w:r>
              <w:t>Students successfully completed the questions measuring the intended outcome. Students demonstrated knowledge of business transactions.</w:t>
            </w:r>
          </w:p>
          <w:p w:rsidR="001D7317" w:rsidRDefault="001D7317" w:rsidP="003533F7">
            <w:r>
              <w:t>Faculty members will continue to monitor.</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Students applied analytical skills to perform various financial statements successfully.</w:t>
            </w:r>
          </w:p>
          <w:p w:rsidR="001D7317" w:rsidRDefault="001D7317" w:rsidP="003533F7"/>
        </w:tc>
      </w:tr>
      <w:tr w:rsidR="001D7317" w:rsidRPr="00D554AC" w:rsidTr="003533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520" w:type="dxa"/>
            <w:gridSpan w:val="10"/>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r w:rsidRPr="007A7236">
              <w:rPr>
                <w:b/>
                <w:sz w:val="32"/>
                <w:szCs w:val="32"/>
              </w:rPr>
              <w:t>Course Student Learning Outcomes &amp; Assessment Plan – ACT 145</w:t>
            </w:r>
          </w:p>
        </w:tc>
      </w:tr>
      <w:tr w:rsidR="001D7317" w:rsidRPr="00D554AC" w:rsidTr="003533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27"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93" w:type="dxa"/>
            <w:gridSpan w:val="2"/>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434" w:type="dxa"/>
            <w:gridSpan w:val="2"/>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3809" w:type="dxa"/>
            <w:gridSpan w:val="3"/>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557" w:type="dxa"/>
            <w:gridSpan w:val="2"/>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27" w:type="dxa"/>
            <w:tcBorders>
              <w:top w:val="thinThickSmallGap" w:sz="12" w:space="0" w:color="auto"/>
              <w:right w:val="single" w:sz="6" w:space="0" w:color="auto"/>
            </w:tcBorders>
          </w:tcPr>
          <w:p w:rsidR="001D7317" w:rsidRDefault="001D7317" w:rsidP="003533F7"/>
          <w:p w:rsidR="001D7317" w:rsidRPr="00396D8D" w:rsidRDefault="001D7317" w:rsidP="00396D8D">
            <w:pPr>
              <w:pStyle w:val="ListParagraph"/>
              <w:numPr>
                <w:ilvl w:val="0"/>
                <w:numId w:val="22"/>
              </w:numPr>
              <w:spacing w:after="0" w:line="240" w:lineRule="auto"/>
            </w:pPr>
            <w:r w:rsidRPr="00396D8D">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396D8D" w:rsidRDefault="001D7317" w:rsidP="00396D8D">
            <w:pPr>
              <w:pStyle w:val="ListParagraph"/>
              <w:numPr>
                <w:ilvl w:val="0"/>
                <w:numId w:val="22"/>
              </w:numPr>
              <w:spacing w:after="0" w:line="240" w:lineRule="auto"/>
            </w:pPr>
            <w:r w:rsidRPr="00396D8D">
              <w:t>Apply analytical and computational skills required to solve financial, managerial and taxing accounting exercises and problems.</w:t>
            </w:r>
          </w:p>
          <w:p w:rsidR="001D7317" w:rsidRDefault="001D7317" w:rsidP="003533F7"/>
        </w:tc>
        <w:tc>
          <w:tcPr>
            <w:tcW w:w="2293" w:type="dxa"/>
            <w:gridSpan w:val="2"/>
            <w:tcBorders>
              <w:top w:val="thinThickSmallGap" w:sz="12" w:space="0" w:color="auto"/>
              <w:left w:val="single" w:sz="6" w:space="0" w:color="auto"/>
              <w:right w:val="single" w:sz="4" w:space="0" w:color="auto"/>
            </w:tcBorders>
          </w:tcPr>
          <w:p w:rsidR="001D7317" w:rsidRDefault="001D7317" w:rsidP="003533F7"/>
          <w:p w:rsidR="001D7317" w:rsidRDefault="001D7317" w:rsidP="003533F7">
            <w:r>
              <w:t>Embedded Exam</w:t>
            </w:r>
          </w:p>
          <w:p w:rsidR="001D7317" w:rsidRDefault="001D7317" w:rsidP="003533F7">
            <w:r>
              <w:t>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Embedded Exam Questions.</w:t>
            </w:r>
          </w:p>
        </w:tc>
        <w:tc>
          <w:tcPr>
            <w:tcW w:w="2434" w:type="dxa"/>
            <w:gridSpan w:val="2"/>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3809" w:type="dxa"/>
            <w:gridSpan w:val="3"/>
            <w:tcBorders>
              <w:top w:val="thinThickSmallGap" w:sz="12" w:space="0" w:color="auto"/>
              <w:left w:val="single" w:sz="4" w:space="0" w:color="auto"/>
              <w:right w:val="single" w:sz="6" w:space="0" w:color="auto"/>
            </w:tcBorders>
          </w:tcPr>
          <w:p w:rsidR="001D7317" w:rsidRPr="00CC0323" w:rsidRDefault="001D7317" w:rsidP="003533F7">
            <w:pPr>
              <w:rPr>
                <w:color w:val="FF0000"/>
              </w:rPr>
            </w:pPr>
          </w:p>
          <w:tbl>
            <w:tblPr>
              <w:tblStyle w:val="TableGrid"/>
              <w:tblW w:w="0" w:type="auto"/>
              <w:tblLook w:val="04A0" w:firstRow="1" w:lastRow="0" w:firstColumn="1" w:lastColumn="0" w:noHBand="0" w:noVBand="1"/>
            </w:tblPr>
            <w:tblGrid>
              <w:gridCol w:w="1226"/>
              <w:gridCol w:w="634"/>
              <w:gridCol w:w="779"/>
              <w:gridCol w:w="971"/>
            </w:tblGrid>
            <w:tr w:rsidR="00CC0323" w:rsidRPr="00CC0323" w:rsidTr="003533F7">
              <w:tc>
                <w:tcPr>
                  <w:tcW w:w="686" w:type="dxa"/>
                </w:tcPr>
                <w:p w:rsidR="001D7317" w:rsidRPr="00DA4EDA" w:rsidRDefault="001D7317" w:rsidP="003533F7"/>
              </w:tc>
              <w:tc>
                <w:tcPr>
                  <w:tcW w:w="686" w:type="dxa"/>
                </w:tcPr>
                <w:p w:rsidR="001D7317" w:rsidRPr="00DA4EDA" w:rsidRDefault="001D7317" w:rsidP="003533F7">
                  <w:r w:rsidRPr="00DA4EDA">
                    <w:t>Fall</w:t>
                  </w:r>
                </w:p>
              </w:tc>
              <w:tc>
                <w:tcPr>
                  <w:tcW w:w="686" w:type="dxa"/>
                </w:tcPr>
                <w:p w:rsidR="001D7317" w:rsidRPr="00DA4EDA" w:rsidRDefault="001D7317" w:rsidP="003533F7">
                  <w:r w:rsidRPr="00DA4EDA">
                    <w:t>Spring</w:t>
                  </w:r>
                </w:p>
              </w:tc>
              <w:tc>
                <w:tcPr>
                  <w:tcW w:w="686" w:type="dxa"/>
                </w:tcPr>
                <w:p w:rsidR="001D7317" w:rsidRPr="00DA4EDA" w:rsidRDefault="001D7317" w:rsidP="003533F7">
                  <w:r w:rsidRPr="00DA4EDA">
                    <w:t>Summer</w:t>
                  </w:r>
                </w:p>
              </w:tc>
            </w:tr>
            <w:tr w:rsidR="00CC0323" w:rsidRPr="00CC0323" w:rsidTr="003533F7">
              <w:tc>
                <w:tcPr>
                  <w:tcW w:w="686" w:type="dxa"/>
                </w:tcPr>
                <w:p w:rsidR="001D7317" w:rsidRPr="00DA4EDA" w:rsidRDefault="001D7317" w:rsidP="003533F7">
                  <w:pPr>
                    <w:rPr>
                      <w:b/>
                    </w:rPr>
                  </w:pPr>
                  <w:r w:rsidRPr="00DA4EDA">
                    <w:rPr>
                      <w:b/>
                    </w:rPr>
                    <w:t>Jefferson</w:t>
                  </w:r>
                </w:p>
              </w:tc>
              <w:tc>
                <w:tcPr>
                  <w:tcW w:w="686" w:type="dxa"/>
                </w:tcPr>
                <w:p w:rsidR="001D7317" w:rsidRPr="00DA4EDA" w:rsidRDefault="001D7317" w:rsidP="003533F7"/>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Attempted</w:t>
                  </w:r>
                </w:p>
              </w:tc>
              <w:tc>
                <w:tcPr>
                  <w:tcW w:w="686" w:type="dxa"/>
                </w:tcPr>
                <w:p w:rsidR="001D7317" w:rsidRPr="00DA4EDA" w:rsidRDefault="00746C1D" w:rsidP="003533F7">
                  <w:r w:rsidRPr="00DA4EDA">
                    <w:t>13</w:t>
                  </w:r>
                </w:p>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Completed</w:t>
                  </w:r>
                </w:p>
              </w:tc>
              <w:tc>
                <w:tcPr>
                  <w:tcW w:w="686" w:type="dxa"/>
                </w:tcPr>
                <w:p w:rsidR="001D7317" w:rsidRPr="00DA4EDA" w:rsidRDefault="00746C1D" w:rsidP="003533F7">
                  <w:r w:rsidRPr="00DA4EDA">
                    <w:t>18</w:t>
                  </w:r>
                </w:p>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Percentage</w:t>
                  </w:r>
                </w:p>
              </w:tc>
              <w:tc>
                <w:tcPr>
                  <w:tcW w:w="686" w:type="dxa"/>
                </w:tcPr>
                <w:p w:rsidR="001D7317" w:rsidRPr="00DA4EDA" w:rsidRDefault="00746C1D" w:rsidP="003533F7">
                  <w:r w:rsidRPr="00DA4EDA">
                    <w:t>62</w:t>
                  </w:r>
                </w:p>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pPr>
                    <w:rPr>
                      <w:b/>
                    </w:rPr>
                  </w:pPr>
                  <w:r w:rsidRPr="00DA4EDA">
                    <w:rPr>
                      <w:b/>
                    </w:rPr>
                    <w:t>Shelby</w:t>
                  </w:r>
                </w:p>
              </w:tc>
              <w:tc>
                <w:tcPr>
                  <w:tcW w:w="686" w:type="dxa"/>
                </w:tcPr>
                <w:p w:rsidR="001D7317" w:rsidRPr="00DA4EDA" w:rsidRDefault="001D7317" w:rsidP="003533F7"/>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Attempted</w:t>
                  </w:r>
                </w:p>
              </w:tc>
              <w:tc>
                <w:tcPr>
                  <w:tcW w:w="686" w:type="dxa"/>
                </w:tcPr>
                <w:p w:rsidR="001D7317" w:rsidRPr="00DA4EDA" w:rsidRDefault="001D7317" w:rsidP="003533F7">
                  <w:r w:rsidRPr="00DA4EDA">
                    <w:t>28</w:t>
                  </w:r>
                </w:p>
              </w:tc>
              <w:tc>
                <w:tcPr>
                  <w:tcW w:w="686" w:type="dxa"/>
                </w:tcPr>
                <w:p w:rsidR="001D7317" w:rsidRPr="00DA4EDA" w:rsidRDefault="00746C1D" w:rsidP="003533F7">
                  <w:r w:rsidRPr="00DA4EDA">
                    <w:t>21</w:t>
                  </w:r>
                </w:p>
              </w:tc>
              <w:tc>
                <w:tcPr>
                  <w:tcW w:w="686" w:type="dxa"/>
                </w:tcPr>
                <w:p w:rsidR="001D7317" w:rsidRPr="00DA4EDA" w:rsidRDefault="00746C1D" w:rsidP="003533F7">
                  <w:r w:rsidRPr="00DA4EDA">
                    <w:t>13</w:t>
                  </w:r>
                </w:p>
              </w:tc>
            </w:tr>
            <w:tr w:rsidR="00CC0323" w:rsidRPr="00CC0323" w:rsidTr="003533F7">
              <w:tc>
                <w:tcPr>
                  <w:tcW w:w="686" w:type="dxa"/>
                </w:tcPr>
                <w:p w:rsidR="001D7317" w:rsidRPr="00DA4EDA" w:rsidRDefault="001D7317" w:rsidP="003533F7">
                  <w:r w:rsidRPr="00DA4EDA">
                    <w:t>Completed</w:t>
                  </w:r>
                </w:p>
              </w:tc>
              <w:tc>
                <w:tcPr>
                  <w:tcW w:w="686" w:type="dxa"/>
                </w:tcPr>
                <w:p w:rsidR="001D7317" w:rsidRPr="00DA4EDA" w:rsidRDefault="00746C1D" w:rsidP="003533F7">
                  <w:r w:rsidRPr="00DA4EDA">
                    <w:t>24</w:t>
                  </w:r>
                </w:p>
              </w:tc>
              <w:tc>
                <w:tcPr>
                  <w:tcW w:w="686" w:type="dxa"/>
                </w:tcPr>
                <w:p w:rsidR="001D7317" w:rsidRPr="00DA4EDA" w:rsidRDefault="00746C1D" w:rsidP="003533F7">
                  <w:r w:rsidRPr="00DA4EDA">
                    <w:t>17</w:t>
                  </w:r>
                </w:p>
              </w:tc>
              <w:tc>
                <w:tcPr>
                  <w:tcW w:w="686" w:type="dxa"/>
                </w:tcPr>
                <w:p w:rsidR="001D7317" w:rsidRPr="00DA4EDA" w:rsidRDefault="00746C1D" w:rsidP="003533F7">
                  <w:r w:rsidRPr="00DA4EDA">
                    <w:t>12</w:t>
                  </w:r>
                </w:p>
              </w:tc>
            </w:tr>
            <w:tr w:rsidR="00CC0323" w:rsidRPr="00CC0323" w:rsidTr="003533F7">
              <w:tc>
                <w:tcPr>
                  <w:tcW w:w="686" w:type="dxa"/>
                </w:tcPr>
                <w:p w:rsidR="001D7317" w:rsidRPr="00DA4EDA" w:rsidRDefault="001D7317" w:rsidP="003533F7">
                  <w:r w:rsidRPr="00DA4EDA">
                    <w:t>Percentage</w:t>
                  </w:r>
                </w:p>
              </w:tc>
              <w:tc>
                <w:tcPr>
                  <w:tcW w:w="686" w:type="dxa"/>
                </w:tcPr>
                <w:p w:rsidR="001D7317" w:rsidRPr="00DA4EDA" w:rsidRDefault="00746C1D" w:rsidP="003533F7">
                  <w:r w:rsidRPr="00DA4EDA">
                    <w:t>86</w:t>
                  </w:r>
                </w:p>
              </w:tc>
              <w:tc>
                <w:tcPr>
                  <w:tcW w:w="686" w:type="dxa"/>
                </w:tcPr>
                <w:p w:rsidR="001D7317" w:rsidRPr="00DA4EDA" w:rsidRDefault="00746C1D" w:rsidP="003533F7">
                  <w:r w:rsidRPr="00DA4EDA">
                    <w:t>81</w:t>
                  </w:r>
                </w:p>
              </w:tc>
              <w:tc>
                <w:tcPr>
                  <w:tcW w:w="686" w:type="dxa"/>
                </w:tcPr>
                <w:p w:rsidR="001D7317" w:rsidRPr="00DA4EDA" w:rsidRDefault="00746C1D" w:rsidP="003533F7">
                  <w:r w:rsidRPr="00DA4EDA">
                    <w:t>92.3</w:t>
                  </w:r>
                </w:p>
              </w:tc>
            </w:tr>
            <w:tr w:rsidR="00CC0323" w:rsidRPr="00CC0323" w:rsidTr="003533F7">
              <w:tc>
                <w:tcPr>
                  <w:tcW w:w="686" w:type="dxa"/>
                </w:tcPr>
                <w:p w:rsidR="001D7317" w:rsidRPr="00DA4EDA" w:rsidRDefault="001D7317" w:rsidP="003533F7">
                  <w:pPr>
                    <w:rPr>
                      <w:b/>
                    </w:rPr>
                  </w:pPr>
                  <w:r w:rsidRPr="00DA4EDA">
                    <w:rPr>
                      <w:b/>
                    </w:rPr>
                    <w:t>Average</w:t>
                  </w:r>
                </w:p>
              </w:tc>
              <w:tc>
                <w:tcPr>
                  <w:tcW w:w="686" w:type="dxa"/>
                </w:tcPr>
                <w:p w:rsidR="001D7317" w:rsidRPr="00DA4EDA" w:rsidRDefault="001D7317" w:rsidP="003533F7"/>
              </w:tc>
              <w:tc>
                <w:tcPr>
                  <w:tcW w:w="686" w:type="dxa"/>
                </w:tcPr>
                <w:p w:rsidR="001D7317" w:rsidRPr="00DA4EDA" w:rsidRDefault="001D7317" w:rsidP="003533F7"/>
              </w:tc>
              <w:tc>
                <w:tcPr>
                  <w:tcW w:w="686" w:type="dxa"/>
                </w:tcPr>
                <w:p w:rsidR="001D7317" w:rsidRPr="00DA4EDA" w:rsidRDefault="001D7317" w:rsidP="003533F7"/>
              </w:tc>
            </w:tr>
          </w:tbl>
          <w:p w:rsidR="001D7317" w:rsidRPr="00CC0323" w:rsidRDefault="001D7317" w:rsidP="003533F7">
            <w:pPr>
              <w:rPr>
                <w:color w:val="FF0000"/>
              </w:rPr>
            </w:pPr>
          </w:p>
          <w:p w:rsidR="001D7317" w:rsidRPr="00CC0323" w:rsidRDefault="001D7317" w:rsidP="003533F7">
            <w:pPr>
              <w:rPr>
                <w:color w:val="FF0000"/>
              </w:rPr>
            </w:pPr>
          </w:p>
          <w:p w:rsidR="001D7317" w:rsidRPr="00CC0323" w:rsidRDefault="001D7317" w:rsidP="003533F7">
            <w:pPr>
              <w:rPr>
                <w:color w:val="FF0000"/>
              </w:rPr>
            </w:pPr>
          </w:p>
          <w:p w:rsidR="001D7317" w:rsidRPr="00CC0323" w:rsidRDefault="001D7317" w:rsidP="003533F7">
            <w:pPr>
              <w:rPr>
                <w:color w:val="FF0000"/>
              </w:rPr>
            </w:pPr>
          </w:p>
          <w:p w:rsidR="001D7317" w:rsidRPr="00CC0323" w:rsidRDefault="001D7317" w:rsidP="003533F7">
            <w:pPr>
              <w:rPr>
                <w:color w:val="FF0000"/>
              </w:rPr>
            </w:pPr>
          </w:p>
          <w:tbl>
            <w:tblPr>
              <w:tblStyle w:val="TableGrid"/>
              <w:tblW w:w="0" w:type="auto"/>
              <w:tblLook w:val="04A0" w:firstRow="1" w:lastRow="0" w:firstColumn="1" w:lastColumn="0" w:noHBand="0" w:noVBand="1"/>
            </w:tblPr>
            <w:tblGrid>
              <w:gridCol w:w="1226"/>
              <w:gridCol w:w="634"/>
              <w:gridCol w:w="779"/>
              <w:gridCol w:w="971"/>
            </w:tblGrid>
            <w:tr w:rsidR="00CC0323" w:rsidRPr="00CC0323" w:rsidTr="003533F7">
              <w:tc>
                <w:tcPr>
                  <w:tcW w:w="686" w:type="dxa"/>
                </w:tcPr>
                <w:p w:rsidR="001D7317" w:rsidRPr="00DA4EDA" w:rsidRDefault="001D7317" w:rsidP="003533F7"/>
              </w:tc>
              <w:tc>
                <w:tcPr>
                  <w:tcW w:w="686" w:type="dxa"/>
                </w:tcPr>
                <w:p w:rsidR="001D7317" w:rsidRPr="00DA4EDA" w:rsidRDefault="001D7317" w:rsidP="003533F7">
                  <w:r w:rsidRPr="00DA4EDA">
                    <w:t>Fall</w:t>
                  </w:r>
                </w:p>
              </w:tc>
              <w:tc>
                <w:tcPr>
                  <w:tcW w:w="686" w:type="dxa"/>
                </w:tcPr>
                <w:p w:rsidR="001D7317" w:rsidRPr="00DA4EDA" w:rsidRDefault="001D7317" w:rsidP="003533F7">
                  <w:r w:rsidRPr="00DA4EDA">
                    <w:t>Spring</w:t>
                  </w:r>
                </w:p>
              </w:tc>
              <w:tc>
                <w:tcPr>
                  <w:tcW w:w="686" w:type="dxa"/>
                </w:tcPr>
                <w:p w:rsidR="001D7317" w:rsidRPr="00DA4EDA" w:rsidRDefault="001D7317" w:rsidP="003533F7">
                  <w:r w:rsidRPr="00DA4EDA">
                    <w:t>Summer</w:t>
                  </w:r>
                </w:p>
              </w:tc>
            </w:tr>
            <w:tr w:rsidR="00CC0323" w:rsidRPr="00CC0323" w:rsidTr="003533F7">
              <w:tc>
                <w:tcPr>
                  <w:tcW w:w="686" w:type="dxa"/>
                </w:tcPr>
                <w:p w:rsidR="001D7317" w:rsidRPr="00DA4EDA" w:rsidRDefault="001D7317" w:rsidP="003533F7">
                  <w:pPr>
                    <w:rPr>
                      <w:b/>
                    </w:rPr>
                  </w:pPr>
                  <w:r w:rsidRPr="00DA4EDA">
                    <w:rPr>
                      <w:b/>
                    </w:rPr>
                    <w:t>Jefferson</w:t>
                  </w:r>
                </w:p>
              </w:tc>
              <w:tc>
                <w:tcPr>
                  <w:tcW w:w="686" w:type="dxa"/>
                </w:tcPr>
                <w:p w:rsidR="001D7317" w:rsidRPr="00DA4EDA" w:rsidRDefault="001D7317" w:rsidP="003533F7"/>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Attempted</w:t>
                  </w:r>
                </w:p>
              </w:tc>
              <w:tc>
                <w:tcPr>
                  <w:tcW w:w="686" w:type="dxa"/>
                </w:tcPr>
                <w:p w:rsidR="001D7317" w:rsidRPr="00DA4EDA" w:rsidRDefault="00746C1D" w:rsidP="003533F7">
                  <w:r w:rsidRPr="00DA4EDA">
                    <w:t>13</w:t>
                  </w:r>
                </w:p>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Completed</w:t>
                  </w:r>
                </w:p>
              </w:tc>
              <w:tc>
                <w:tcPr>
                  <w:tcW w:w="686" w:type="dxa"/>
                </w:tcPr>
                <w:p w:rsidR="001D7317" w:rsidRPr="00DA4EDA" w:rsidRDefault="00746C1D" w:rsidP="003533F7">
                  <w:r w:rsidRPr="00DA4EDA">
                    <w:t>8</w:t>
                  </w:r>
                </w:p>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Percentage</w:t>
                  </w:r>
                </w:p>
              </w:tc>
              <w:tc>
                <w:tcPr>
                  <w:tcW w:w="686" w:type="dxa"/>
                </w:tcPr>
                <w:p w:rsidR="001D7317" w:rsidRPr="00DA4EDA" w:rsidRDefault="00746C1D" w:rsidP="003533F7">
                  <w:r w:rsidRPr="00DA4EDA">
                    <w:t>62</w:t>
                  </w:r>
                </w:p>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pPr>
                    <w:rPr>
                      <w:b/>
                    </w:rPr>
                  </w:pPr>
                  <w:r w:rsidRPr="00DA4EDA">
                    <w:rPr>
                      <w:b/>
                    </w:rPr>
                    <w:t>Shelby</w:t>
                  </w:r>
                </w:p>
              </w:tc>
              <w:tc>
                <w:tcPr>
                  <w:tcW w:w="686" w:type="dxa"/>
                </w:tcPr>
                <w:p w:rsidR="001D7317" w:rsidRPr="00DA4EDA" w:rsidRDefault="001D7317" w:rsidP="003533F7"/>
              </w:tc>
              <w:tc>
                <w:tcPr>
                  <w:tcW w:w="686" w:type="dxa"/>
                </w:tcPr>
                <w:p w:rsidR="001D7317" w:rsidRPr="00DA4EDA" w:rsidRDefault="001D7317" w:rsidP="003533F7"/>
              </w:tc>
              <w:tc>
                <w:tcPr>
                  <w:tcW w:w="686" w:type="dxa"/>
                </w:tcPr>
                <w:p w:rsidR="001D7317" w:rsidRPr="00DA4EDA" w:rsidRDefault="001D7317" w:rsidP="003533F7"/>
              </w:tc>
            </w:tr>
            <w:tr w:rsidR="00CC0323" w:rsidRPr="00CC0323" w:rsidTr="003533F7">
              <w:tc>
                <w:tcPr>
                  <w:tcW w:w="686" w:type="dxa"/>
                </w:tcPr>
                <w:p w:rsidR="001D7317" w:rsidRPr="00DA4EDA" w:rsidRDefault="001D7317" w:rsidP="003533F7">
                  <w:r w:rsidRPr="00DA4EDA">
                    <w:t>Attempted</w:t>
                  </w:r>
                </w:p>
              </w:tc>
              <w:tc>
                <w:tcPr>
                  <w:tcW w:w="686" w:type="dxa"/>
                </w:tcPr>
                <w:p w:rsidR="001D7317" w:rsidRPr="00DA4EDA" w:rsidRDefault="001D7317" w:rsidP="003533F7">
                  <w:r w:rsidRPr="00DA4EDA">
                    <w:t>28</w:t>
                  </w:r>
                </w:p>
              </w:tc>
              <w:tc>
                <w:tcPr>
                  <w:tcW w:w="686" w:type="dxa"/>
                </w:tcPr>
                <w:p w:rsidR="001D7317" w:rsidRPr="00DA4EDA" w:rsidRDefault="00746C1D" w:rsidP="003533F7">
                  <w:r w:rsidRPr="00DA4EDA">
                    <w:t>21</w:t>
                  </w:r>
                </w:p>
              </w:tc>
              <w:tc>
                <w:tcPr>
                  <w:tcW w:w="686" w:type="dxa"/>
                </w:tcPr>
                <w:p w:rsidR="001D7317" w:rsidRPr="00DA4EDA" w:rsidRDefault="00746C1D" w:rsidP="003533F7">
                  <w:r w:rsidRPr="00DA4EDA">
                    <w:t>13</w:t>
                  </w:r>
                </w:p>
              </w:tc>
            </w:tr>
            <w:tr w:rsidR="00CC0323" w:rsidRPr="00CC0323" w:rsidTr="003533F7">
              <w:tc>
                <w:tcPr>
                  <w:tcW w:w="686" w:type="dxa"/>
                </w:tcPr>
                <w:p w:rsidR="001D7317" w:rsidRPr="00DA4EDA" w:rsidRDefault="001D7317" w:rsidP="003533F7">
                  <w:r w:rsidRPr="00DA4EDA">
                    <w:t>Completed</w:t>
                  </w:r>
                </w:p>
              </w:tc>
              <w:tc>
                <w:tcPr>
                  <w:tcW w:w="686" w:type="dxa"/>
                </w:tcPr>
                <w:p w:rsidR="001D7317" w:rsidRPr="00DA4EDA" w:rsidRDefault="00746C1D" w:rsidP="003533F7">
                  <w:r w:rsidRPr="00DA4EDA">
                    <w:t>25</w:t>
                  </w:r>
                </w:p>
              </w:tc>
              <w:tc>
                <w:tcPr>
                  <w:tcW w:w="686" w:type="dxa"/>
                </w:tcPr>
                <w:p w:rsidR="001D7317" w:rsidRPr="00DA4EDA" w:rsidRDefault="00746C1D" w:rsidP="003533F7">
                  <w:r w:rsidRPr="00DA4EDA">
                    <w:t>14</w:t>
                  </w:r>
                </w:p>
              </w:tc>
              <w:tc>
                <w:tcPr>
                  <w:tcW w:w="686" w:type="dxa"/>
                </w:tcPr>
                <w:p w:rsidR="001D7317" w:rsidRPr="00DA4EDA" w:rsidRDefault="00746C1D" w:rsidP="003533F7">
                  <w:r w:rsidRPr="00DA4EDA">
                    <w:t>11</w:t>
                  </w:r>
                </w:p>
              </w:tc>
            </w:tr>
            <w:tr w:rsidR="00CC0323" w:rsidRPr="00CC0323" w:rsidTr="003533F7">
              <w:tc>
                <w:tcPr>
                  <w:tcW w:w="686" w:type="dxa"/>
                </w:tcPr>
                <w:p w:rsidR="001D7317" w:rsidRPr="00DA4EDA" w:rsidRDefault="001D7317" w:rsidP="003533F7">
                  <w:r w:rsidRPr="00DA4EDA">
                    <w:t>Percentage</w:t>
                  </w:r>
                </w:p>
              </w:tc>
              <w:tc>
                <w:tcPr>
                  <w:tcW w:w="686" w:type="dxa"/>
                </w:tcPr>
                <w:p w:rsidR="001D7317" w:rsidRPr="00DA4EDA" w:rsidRDefault="00746C1D" w:rsidP="003533F7">
                  <w:r w:rsidRPr="00DA4EDA">
                    <w:t>89</w:t>
                  </w:r>
                </w:p>
              </w:tc>
              <w:tc>
                <w:tcPr>
                  <w:tcW w:w="686" w:type="dxa"/>
                </w:tcPr>
                <w:p w:rsidR="001D7317" w:rsidRPr="00DA4EDA" w:rsidRDefault="00746C1D" w:rsidP="003533F7">
                  <w:r w:rsidRPr="00DA4EDA">
                    <w:t>67</w:t>
                  </w:r>
                </w:p>
              </w:tc>
              <w:tc>
                <w:tcPr>
                  <w:tcW w:w="686" w:type="dxa"/>
                </w:tcPr>
                <w:p w:rsidR="001D7317" w:rsidRPr="00DA4EDA" w:rsidRDefault="00746C1D" w:rsidP="003533F7">
                  <w:r w:rsidRPr="00DA4EDA">
                    <w:t>84.6</w:t>
                  </w:r>
                </w:p>
              </w:tc>
            </w:tr>
            <w:tr w:rsidR="00CC0323" w:rsidRPr="00CC0323" w:rsidTr="003533F7">
              <w:tc>
                <w:tcPr>
                  <w:tcW w:w="686" w:type="dxa"/>
                </w:tcPr>
                <w:p w:rsidR="001D7317" w:rsidRPr="00DA4EDA" w:rsidRDefault="001D7317" w:rsidP="003533F7">
                  <w:pPr>
                    <w:rPr>
                      <w:b/>
                    </w:rPr>
                  </w:pPr>
                  <w:r w:rsidRPr="00DA4EDA">
                    <w:rPr>
                      <w:b/>
                    </w:rPr>
                    <w:t>Average</w:t>
                  </w:r>
                </w:p>
              </w:tc>
              <w:tc>
                <w:tcPr>
                  <w:tcW w:w="686" w:type="dxa"/>
                </w:tcPr>
                <w:p w:rsidR="001D7317" w:rsidRPr="00DA4EDA" w:rsidRDefault="001D7317" w:rsidP="003533F7"/>
              </w:tc>
              <w:tc>
                <w:tcPr>
                  <w:tcW w:w="686" w:type="dxa"/>
                </w:tcPr>
                <w:p w:rsidR="001D7317" w:rsidRPr="00DA4EDA" w:rsidRDefault="001D7317" w:rsidP="003533F7"/>
              </w:tc>
              <w:tc>
                <w:tcPr>
                  <w:tcW w:w="686" w:type="dxa"/>
                </w:tcPr>
                <w:p w:rsidR="001D7317" w:rsidRPr="00DA4EDA" w:rsidRDefault="001D7317" w:rsidP="003533F7"/>
              </w:tc>
            </w:tr>
          </w:tbl>
          <w:p w:rsidR="001D7317" w:rsidRPr="00BA3F0C" w:rsidRDefault="001D7317" w:rsidP="003533F7"/>
        </w:tc>
        <w:tc>
          <w:tcPr>
            <w:tcW w:w="2557" w:type="dxa"/>
            <w:gridSpan w:val="2"/>
            <w:tcBorders>
              <w:top w:val="thinThickSmallGap" w:sz="12" w:space="0" w:color="auto"/>
              <w:left w:val="single" w:sz="6" w:space="0" w:color="auto"/>
            </w:tcBorders>
          </w:tcPr>
          <w:p w:rsidR="001D7317" w:rsidRDefault="001D7317" w:rsidP="003533F7"/>
          <w:p w:rsidR="001D7317" w:rsidRDefault="001D7317" w:rsidP="003533F7">
            <w:r>
              <w:t>Students were successful in analyzing business transactions using the accounting equation. Faculty members will continue to monitor.</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Students were successful in analyzing transactions using debits and credits.</w:t>
            </w:r>
          </w:p>
        </w:tc>
      </w:tr>
    </w:tbl>
    <w:p w:rsidR="001D7317" w:rsidRDefault="001D7317" w:rsidP="001D7317"/>
    <w:p w:rsidR="001D7317" w:rsidRDefault="001D7317" w:rsidP="001D7317"/>
    <w:p w:rsidR="00993DCA" w:rsidRDefault="00993DCA" w:rsidP="001D7317"/>
    <w:p w:rsidR="001D7317" w:rsidRDefault="001D7317" w:rsidP="001D7317"/>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4"/>
        <w:gridCol w:w="2305"/>
        <w:gridCol w:w="2445"/>
        <w:gridCol w:w="3753"/>
        <w:gridCol w:w="2573"/>
      </w:tblGrid>
      <w:tr w:rsidR="001D7317" w:rsidRPr="00D554AC" w:rsidTr="003533F7">
        <w:tc>
          <w:tcPr>
            <w:tcW w:w="13520" w:type="dxa"/>
            <w:gridSpan w:val="5"/>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r w:rsidRPr="007A7236">
              <w:rPr>
                <w:b/>
                <w:sz w:val="32"/>
                <w:szCs w:val="32"/>
              </w:rPr>
              <w:t>Course Student Learning Outcomes &amp; Assessment Plan – ACT 246Q</w:t>
            </w:r>
          </w:p>
        </w:tc>
      </w:tr>
      <w:tr w:rsidR="001D7317" w:rsidRPr="00D554AC" w:rsidTr="003533F7">
        <w:trPr>
          <w:trHeight w:val="54"/>
        </w:trPr>
        <w:tc>
          <w:tcPr>
            <w:tcW w:w="2446"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12"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453"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3726"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583" w:type="dxa"/>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446" w:type="dxa"/>
            <w:tcBorders>
              <w:top w:val="thinThickSmallGap" w:sz="12" w:space="0" w:color="auto"/>
              <w:right w:val="single" w:sz="6" w:space="0" w:color="auto"/>
            </w:tcBorders>
          </w:tcPr>
          <w:p w:rsidR="001D7317" w:rsidRDefault="001D7317" w:rsidP="003533F7"/>
          <w:p w:rsidR="001D7317" w:rsidRPr="00396D8D" w:rsidRDefault="001D7317" w:rsidP="00396D8D">
            <w:pPr>
              <w:pStyle w:val="ListParagraph"/>
              <w:numPr>
                <w:ilvl w:val="0"/>
                <w:numId w:val="23"/>
              </w:numPr>
              <w:spacing w:after="0" w:line="240" w:lineRule="auto"/>
            </w:pPr>
            <w:r w:rsidRPr="00396D8D">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396D8D" w:rsidRDefault="001D7317" w:rsidP="00396D8D">
            <w:pPr>
              <w:pStyle w:val="ListParagraph"/>
              <w:numPr>
                <w:ilvl w:val="0"/>
                <w:numId w:val="23"/>
              </w:numPr>
              <w:spacing w:after="0" w:line="240" w:lineRule="auto"/>
            </w:pPr>
            <w:r w:rsidRPr="00396D8D">
              <w:t>Apply analytical and computational skills required to solve financial, managerial and taxing accounting exercises and problems.</w:t>
            </w:r>
          </w:p>
          <w:p w:rsidR="001D7317" w:rsidRDefault="001D7317" w:rsidP="003533F7"/>
        </w:tc>
        <w:tc>
          <w:tcPr>
            <w:tcW w:w="2312"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Embedded questions in completed company set-up. Excel Worksheet.</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Embedded questions in Excel worksheet.</w:t>
            </w:r>
          </w:p>
        </w:tc>
        <w:tc>
          <w:tcPr>
            <w:tcW w:w="2453"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3726" w:type="dxa"/>
            <w:tcBorders>
              <w:top w:val="thinThickSmallGap" w:sz="12" w:space="0" w:color="auto"/>
              <w:left w:val="single" w:sz="4" w:space="0" w:color="auto"/>
              <w:right w:val="single" w:sz="6" w:space="0" w:color="auto"/>
            </w:tcBorders>
          </w:tcPr>
          <w:p w:rsidR="001D7317" w:rsidRDefault="001D7317" w:rsidP="003533F7"/>
          <w:tbl>
            <w:tblPr>
              <w:tblStyle w:val="TableGrid"/>
              <w:tblW w:w="0" w:type="auto"/>
              <w:tblLook w:val="04A0" w:firstRow="1" w:lastRow="0" w:firstColumn="1" w:lastColumn="0" w:noHBand="0" w:noVBand="1"/>
            </w:tblPr>
            <w:tblGrid>
              <w:gridCol w:w="1226"/>
              <w:gridCol w:w="551"/>
              <w:gridCol w:w="779"/>
              <w:gridCol w:w="971"/>
            </w:tblGrid>
            <w:tr w:rsidR="001D7317" w:rsidTr="003533F7">
              <w:tc>
                <w:tcPr>
                  <w:tcW w:w="686" w:type="dxa"/>
                </w:tcPr>
                <w:p w:rsidR="001D7317" w:rsidRDefault="001D7317" w:rsidP="003533F7"/>
              </w:tc>
              <w:tc>
                <w:tcPr>
                  <w:tcW w:w="686" w:type="dxa"/>
                </w:tcPr>
                <w:p w:rsidR="001D7317" w:rsidRDefault="001D7317" w:rsidP="003533F7">
                  <w:r>
                    <w:t>Fall</w:t>
                  </w:r>
                </w:p>
              </w:tc>
              <w:tc>
                <w:tcPr>
                  <w:tcW w:w="686" w:type="dxa"/>
                </w:tcPr>
                <w:p w:rsidR="001D7317" w:rsidRDefault="001D7317" w:rsidP="003533F7">
                  <w:r>
                    <w:t>Spring</w:t>
                  </w:r>
                </w:p>
              </w:tc>
              <w:tc>
                <w:tcPr>
                  <w:tcW w:w="686" w:type="dxa"/>
                </w:tcPr>
                <w:p w:rsidR="001D7317" w:rsidRDefault="001D7317" w:rsidP="003533F7">
                  <w:r>
                    <w:t>Summer</w:t>
                  </w:r>
                </w:p>
              </w:tc>
            </w:tr>
            <w:tr w:rsidR="001D7317" w:rsidTr="003533F7">
              <w:tc>
                <w:tcPr>
                  <w:tcW w:w="686" w:type="dxa"/>
                </w:tcPr>
                <w:p w:rsidR="001D7317" w:rsidRPr="000E749A" w:rsidRDefault="001D7317" w:rsidP="003533F7">
                  <w:pPr>
                    <w:rPr>
                      <w:b/>
                    </w:rPr>
                  </w:pPr>
                  <w:r w:rsidRPr="000E749A">
                    <w:rPr>
                      <w:b/>
                    </w:rPr>
                    <w:t>Jefferson</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CC0323" w:rsidP="003533F7">
                  <w:r>
                    <w:t>7</w:t>
                  </w:r>
                </w:p>
              </w:tc>
              <w:tc>
                <w:tcPr>
                  <w:tcW w:w="686" w:type="dxa"/>
                </w:tcPr>
                <w:p w:rsidR="001D7317" w:rsidRDefault="00CC0323" w:rsidP="003533F7">
                  <w:r>
                    <w:t>4</w:t>
                  </w:r>
                </w:p>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CC0323" w:rsidP="003533F7">
                  <w:r>
                    <w:t>7</w:t>
                  </w:r>
                </w:p>
              </w:tc>
              <w:tc>
                <w:tcPr>
                  <w:tcW w:w="686" w:type="dxa"/>
                </w:tcPr>
                <w:p w:rsidR="001D7317" w:rsidRDefault="00CC0323" w:rsidP="003533F7">
                  <w:r>
                    <w:t>4</w:t>
                  </w:r>
                </w:p>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CC0323" w:rsidP="003533F7">
                  <w:r>
                    <w:t>100</w:t>
                  </w:r>
                </w:p>
              </w:tc>
              <w:tc>
                <w:tcPr>
                  <w:tcW w:w="686" w:type="dxa"/>
                </w:tcPr>
                <w:p w:rsidR="001D7317" w:rsidRDefault="001D7317" w:rsidP="003533F7">
                  <w:r>
                    <w:t>100</w:t>
                  </w:r>
                </w:p>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Shelby</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Average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bl>
          <w:p w:rsidR="001D7317" w:rsidRDefault="001D7317" w:rsidP="003533F7"/>
          <w:p w:rsidR="001D7317" w:rsidRDefault="001D7317" w:rsidP="003533F7"/>
          <w:p w:rsidR="001D7317" w:rsidRDefault="001D7317" w:rsidP="003533F7"/>
          <w:p w:rsidR="001D7317" w:rsidRDefault="001D7317" w:rsidP="003533F7"/>
          <w:p w:rsidR="001D7317" w:rsidRDefault="001D7317" w:rsidP="003533F7"/>
          <w:tbl>
            <w:tblPr>
              <w:tblStyle w:val="TableGrid"/>
              <w:tblW w:w="0" w:type="auto"/>
              <w:tblLook w:val="04A0" w:firstRow="1" w:lastRow="0" w:firstColumn="1" w:lastColumn="0" w:noHBand="0" w:noVBand="1"/>
            </w:tblPr>
            <w:tblGrid>
              <w:gridCol w:w="1226"/>
              <w:gridCol w:w="551"/>
              <w:gridCol w:w="779"/>
              <w:gridCol w:w="971"/>
            </w:tblGrid>
            <w:tr w:rsidR="001D7317" w:rsidTr="003533F7">
              <w:tc>
                <w:tcPr>
                  <w:tcW w:w="686" w:type="dxa"/>
                </w:tcPr>
                <w:p w:rsidR="001D7317" w:rsidRDefault="001D7317" w:rsidP="003533F7"/>
              </w:tc>
              <w:tc>
                <w:tcPr>
                  <w:tcW w:w="686" w:type="dxa"/>
                </w:tcPr>
                <w:p w:rsidR="001D7317" w:rsidRDefault="001D7317" w:rsidP="003533F7">
                  <w:r>
                    <w:t>Fall</w:t>
                  </w:r>
                </w:p>
              </w:tc>
              <w:tc>
                <w:tcPr>
                  <w:tcW w:w="686" w:type="dxa"/>
                </w:tcPr>
                <w:p w:rsidR="001D7317" w:rsidRDefault="001D7317" w:rsidP="003533F7">
                  <w:r>
                    <w:t>Spring</w:t>
                  </w:r>
                </w:p>
              </w:tc>
              <w:tc>
                <w:tcPr>
                  <w:tcW w:w="686" w:type="dxa"/>
                </w:tcPr>
                <w:p w:rsidR="001D7317" w:rsidRDefault="001D7317" w:rsidP="003533F7">
                  <w:r>
                    <w:t>Summer</w:t>
                  </w:r>
                </w:p>
              </w:tc>
            </w:tr>
            <w:tr w:rsidR="001D7317" w:rsidTr="003533F7">
              <w:tc>
                <w:tcPr>
                  <w:tcW w:w="686" w:type="dxa"/>
                </w:tcPr>
                <w:p w:rsidR="001D7317" w:rsidRPr="000E749A" w:rsidRDefault="001D7317" w:rsidP="003533F7">
                  <w:pPr>
                    <w:rPr>
                      <w:b/>
                    </w:rPr>
                  </w:pPr>
                  <w:r w:rsidRPr="000E749A">
                    <w:rPr>
                      <w:b/>
                    </w:rPr>
                    <w:t>Jefferson</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CC0323" w:rsidP="003533F7">
                  <w:r>
                    <w:t>7</w:t>
                  </w:r>
                </w:p>
              </w:tc>
              <w:tc>
                <w:tcPr>
                  <w:tcW w:w="686" w:type="dxa"/>
                </w:tcPr>
                <w:p w:rsidR="001D7317" w:rsidRDefault="00CC0323" w:rsidP="003533F7">
                  <w:r>
                    <w:t>4</w:t>
                  </w:r>
                </w:p>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CC0323" w:rsidP="003533F7">
                  <w:r>
                    <w:t>7</w:t>
                  </w:r>
                </w:p>
              </w:tc>
              <w:tc>
                <w:tcPr>
                  <w:tcW w:w="686" w:type="dxa"/>
                </w:tcPr>
                <w:p w:rsidR="001D7317" w:rsidRDefault="00CC0323" w:rsidP="003533F7">
                  <w:r>
                    <w:t>4</w:t>
                  </w:r>
                </w:p>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CC0323" w:rsidP="003533F7">
                  <w:r>
                    <w:t>100</w:t>
                  </w:r>
                </w:p>
              </w:tc>
              <w:tc>
                <w:tcPr>
                  <w:tcW w:w="686" w:type="dxa"/>
                </w:tcPr>
                <w:p w:rsidR="001D7317" w:rsidRDefault="001D7317" w:rsidP="003533F7">
                  <w:r>
                    <w:t>100</w:t>
                  </w:r>
                </w:p>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Shelby</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Average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bl>
          <w:p w:rsidR="001D7317" w:rsidRPr="00BA3F0C" w:rsidRDefault="001D7317" w:rsidP="003533F7"/>
        </w:tc>
        <w:tc>
          <w:tcPr>
            <w:tcW w:w="2583" w:type="dxa"/>
            <w:tcBorders>
              <w:top w:val="thinThickSmallGap" w:sz="12" w:space="0" w:color="auto"/>
              <w:left w:val="single" w:sz="6" w:space="0" w:color="auto"/>
            </w:tcBorders>
          </w:tcPr>
          <w:p w:rsidR="001D7317" w:rsidRDefault="001D7317" w:rsidP="003533F7"/>
          <w:p w:rsidR="001D7317" w:rsidRDefault="001D7317" w:rsidP="003533F7">
            <w:r>
              <w:t>Students were successful in the set-up of a company in QuickBooks.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Students were successful in maintaining an inventory system.</w:t>
            </w:r>
          </w:p>
        </w:tc>
      </w:tr>
    </w:tbl>
    <w:p w:rsidR="001D7317" w:rsidRDefault="001D7317" w:rsidP="001D7317"/>
    <w:p w:rsidR="001D7317" w:rsidRDefault="001D7317" w:rsidP="001D7317"/>
    <w:p w:rsidR="001D7317" w:rsidRDefault="001D7317" w:rsidP="001D7317"/>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7"/>
        <w:gridCol w:w="2293"/>
        <w:gridCol w:w="2434"/>
        <w:gridCol w:w="3809"/>
        <w:gridCol w:w="2557"/>
      </w:tblGrid>
      <w:tr w:rsidR="001D7317" w:rsidRPr="00D554AC" w:rsidTr="003533F7">
        <w:tc>
          <w:tcPr>
            <w:tcW w:w="13520" w:type="dxa"/>
            <w:gridSpan w:val="5"/>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r w:rsidRPr="007A7236">
              <w:rPr>
                <w:b/>
                <w:color w:val="000000" w:themeColor="text1"/>
                <w:sz w:val="32"/>
                <w:szCs w:val="32"/>
              </w:rPr>
              <w:t>Course Student Learning Outcomes &amp; Assessment Plan – ACT 249</w:t>
            </w:r>
          </w:p>
        </w:tc>
      </w:tr>
      <w:tr w:rsidR="001D7317" w:rsidRPr="00D554AC" w:rsidTr="003533F7">
        <w:trPr>
          <w:trHeight w:val="54"/>
        </w:trPr>
        <w:tc>
          <w:tcPr>
            <w:tcW w:w="2427"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93"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434"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3809" w:type="dxa"/>
            <w:tcBorders>
              <w:left w:val="single" w:sz="4" w:space="0" w:color="auto"/>
              <w:bottom w:val="thinThickSmallGap" w:sz="12" w:space="0" w:color="auto"/>
              <w:right w:val="single" w:sz="6" w:space="0" w:color="auto"/>
            </w:tcBorders>
            <w:vAlign w:val="center"/>
          </w:tcPr>
          <w:p w:rsidR="001D7317" w:rsidRPr="00BD5C48" w:rsidRDefault="001D7317" w:rsidP="003533F7">
            <w:pPr>
              <w:jc w:val="center"/>
              <w:rPr>
                <w:b/>
                <w:sz w:val="24"/>
                <w:szCs w:val="24"/>
              </w:rPr>
            </w:pPr>
            <w:r w:rsidRPr="00BD5C48">
              <w:rPr>
                <w:b/>
                <w:sz w:val="24"/>
                <w:szCs w:val="24"/>
              </w:rPr>
              <w:t>Summary &amp; Analysis of Assessment Evidence</w:t>
            </w:r>
          </w:p>
        </w:tc>
        <w:tc>
          <w:tcPr>
            <w:tcW w:w="2557" w:type="dxa"/>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427" w:type="dxa"/>
            <w:tcBorders>
              <w:top w:val="thinThickSmallGap" w:sz="12" w:space="0" w:color="auto"/>
              <w:right w:val="single" w:sz="6" w:space="0" w:color="auto"/>
            </w:tcBorders>
          </w:tcPr>
          <w:p w:rsidR="001D7317" w:rsidRDefault="001D7317" w:rsidP="003533F7"/>
          <w:p w:rsidR="001D7317" w:rsidRPr="00396D8D" w:rsidRDefault="001D7317" w:rsidP="00396D8D">
            <w:pPr>
              <w:pStyle w:val="ListParagraph"/>
              <w:numPr>
                <w:ilvl w:val="0"/>
                <w:numId w:val="24"/>
              </w:numPr>
              <w:spacing w:after="0" w:line="240" w:lineRule="auto"/>
            </w:pPr>
            <w:r w:rsidRPr="00396D8D">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396D8D" w:rsidRDefault="001D7317" w:rsidP="00396D8D">
            <w:pPr>
              <w:pStyle w:val="ListParagraph"/>
              <w:numPr>
                <w:ilvl w:val="0"/>
                <w:numId w:val="24"/>
              </w:numPr>
              <w:spacing w:after="0" w:line="240" w:lineRule="auto"/>
            </w:pPr>
            <w:r w:rsidRPr="00396D8D">
              <w:t>Apply analytical and computational skills required to solve financial, managerial and taxing accounting exercises and problems.</w:t>
            </w:r>
          </w:p>
          <w:p w:rsidR="001D7317" w:rsidRDefault="001D7317" w:rsidP="003533F7"/>
        </w:tc>
        <w:tc>
          <w:tcPr>
            <w:tcW w:w="2293"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Embedded Exam 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Embedded Exam 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tc>
        <w:tc>
          <w:tcPr>
            <w:tcW w:w="2434"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3809" w:type="dxa"/>
            <w:tcBorders>
              <w:top w:val="thinThickSmallGap" w:sz="12" w:space="0" w:color="auto"/>
              <w:left w:val="single" w:sz="4" w:space="0" w:color="auto"/>
              <w:right w:val="single" w:sz="6" w:space="0" w:color="auto"/>
            </w:tcBorders>
          </w:tcPr>
          <w:p w:rsidR="001D7317" w:rsidRPr="00BD5C48" w:rsidRDefault="001D7317" w:rsidP="003533F7"/>
          <w:tbl>
            <w:tblPr>
              <w:tblStyle w:val="TableGrid"/>
              <w:tblW w:w="0" w:type="auto"/>
              <w:tblLook w:val="04A0" w:firstRow="1" w:lastRow="0" w:firstColumn="1" w:lastColumn="0" w:noHBand="0" w:noVBand="1"/>
            </w:tblPr>
            <w:tblGrid>
              <w:gridCol w:w="1226"/>
              <w:gridCol w:w="607"/>
              <w:gridCol w:w="779"/>
              <w:gridCol w:w="971"/>
            </w:tblGrid>
            <w:tr w:rsidR="001D7317" w:rsidRPr="00BD5C48" w:rsidTr="003533F7">
              <w:tc>
                <w:tcPr>
                  <w:tcW w:w="686" w:type="dxa"/>
                </w:tcPr>
                <w:p w:rsidR="001D7317" w:rsidRPr="00BD5C48" w:rsidRDefault="001D7317" w:rsidP="003533F7"/>
              </w:tc>
              <w:tc>
                <w:tcPr>
                  <w:tcW w:w="686" w:type="dxa"/>
                </w:tcPr>
                <w:p w:rsidR="001D7317" w:rsidRPr="00BD5C48" w:rsidRDefault="001D7317" w:rsidP="003533F7">
                  <w:r w:rsidRPr="00BD5C48">
                    <w:t>Fall</w:t>
                  </w:r>
                </w:p>
              </w:tc>
              <w:tc>
                <w:tcPr>
                  <w:tcW w:w="686" w:type="dxa"/>
                </w:tcPr>
                <w:p w:rsidR="001D7317" w:rsidRPr="00BD5C48" w:rsidRDefault="001D7317" w:rsidP="003533F7">
                  <w:r w:rsidRPr="00BD5C48">
                    <w:t>Spring</w:t>
                  </w:r>
                </w:p>
              </w:tc>
              <w:tc>
                <w:tcPr>
                  <w:tcW w:w="686" w:type="dxa"/>
                </w:tcPr>
                <w:p w:rsidR="001D7317" w:rsidRPr="00BD5C48" w:rsidRDefault="001D7317" w:rsidP="003533F7">
                  <w:r w:rsidRPr="00BD5C48">
                    <w:t>Summer</w:t>
                  </w:r>
                </w:p>
              </w:tc>
            </w:tr>
            <w:tr w:rsidR="001D7317" w:rsidRPr="00BD5C48" w:rsidTr="003533F7">
              <w:tc>
                <w:tcPr>
                  <w:tcW w:w="686" w:type="dxa"/>
                </w:tcPr>
                <w:p w:rsidR="001D7317" w:rsidRPr="00BD5C48" w:rsidRDefault="001D7317" w:rsidP="003533F7">
                  <w:pPr>
                    <w:rPr>
                      <w:b/>
                    </w:rPr>
                  </w:pPr>
                  <w:r w:rsidRPr="00BD5C48">
                    <w:rPr>
                      <w:b/>
                    </w:rPr>
                    <w:t>Jefferson</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BD5C48" w:rsidP="003533F7">
                  <w:r w:rsidRPr="00BD5C48">
                    <w:t>21</w:t>
                  </w:r>
                </w:p>
              </w:tc>
              <w:tc>
                <w:tcPr>
                  <w:tcW w:w="686" w:type="dxa"/>
                </w:tcPr>
                <w:p w:rsidR="001D7317" w:rsidRPr="00BD5C48" w:rsidRDefault="00BD5C48" w:rsidP="003533F7">
                  <w:r w:rsidRPr="00BD5C48">
                    <w:t>8</w:t>
                  </w:r>
                </w:p>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BD5C48" w:rsidP="003533F7">
                  <w:r w:rsidRPr="00BD5C48">
                    <w:t>15</w:t>
                  </w:r>
                </w:p>
              </w:tc>
              <w:tc>
                <w:tcPr>
                  <w:tcW w:w="686" w:type="dxa"/>
                </w:tcPr>
                <w:p w:rsidR="001D7317" w:rsidRPr="00BD5C48" w:rsidRDefault="00BD5C48" w:rsidP="003533F7">
                  <w:r w:rsidRPr="00BD5C48">
                    <w:t>8</w:t>
                  </w:r>
                </w:p>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BD5C48" w:rsidP="003533F7">
                  <w:r w:rsidRPr="00BD5C48">
                    <w:t>71.1</w:t>
                  </w:r>
                </w:p>
              </w:tc>
              <w:tc>
                <w:tcPr>
                  <w:tcW w:w="686" w:type="dxa"/>
                </w:tcPr>
                <w:p w:rsidR="001D7317" w:rsidRPr="00BD5C48" w:rsidRDefault="00BD5C48" w:rsidP="003533F7">
                  <w:r w:rsidRPr="00BD5C48">
                    <w:t>100</w:t>
                  </w:r>
                </w:p>
              </w:tc>
            </w:tr>
            <w:tr w:rsidR="001D7317" w:rsidRPr="00BD5C48" w:rsidTr="003533F7">
              <w:tc>
                <w:tcPr>
                  <w:tcW w:w="686" w:type="dxa"/>
                </w:tcPr>
                <w:p w:rsidR="001D7317" w:rsidRPr="00BD5C48" w:rsidRDefault="001D7317" w:rsidP="003533F7">
                  <w:pPr>
                    <w:rPr>
                      <w:b/>
                    </w:rPr>
                  </w:pPr>
                  <w:r w:rsidRPr="00BD5C48">
                    <w:rPr>
                      <w:b/>
                    </w:rPr>
                    <w:t>Shelby</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BD5C48" w:rsidP="003533F7">
                  <w:r w:rsidRPr="00BD5C48">
                    <w:t>16</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BD5C48" w:rsidP="003533F7">
                  <w:r w:rsidRPr="00BD5C48">
                    <w:t>16</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BD5C48" w:rsidP="003533F7">
                  <w:r w:rsidRPr="00BD5C48">
                    <w:t>100</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pPr>
                    <w:rPr>
                      <w:b/>
                    </w:rPr>
                  </w:pPr>
                  <w:r w:rsidRPr="00BD5C48">
                    <w:rPr>
                      <w:b/>
                    </w:rPr>
                    <w:t>Average</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bl>
          <w:p w:rsidR="001D7317" w:rsidRPr="00BD5C48" w:rsidRDefault="001D7317" w:rsidP="003533F7"/>
          <w:p w:rsidR="001D7317" w:rsidRPr="00BD5C48" w:rsidRDefault="001D7317" w:rsidP="003533F7"/>
          <w:p w:rsidR="001D7317" w:rsidRPr="00BD5C48" w:rsidRDefault="001D7317" w:rsidP="003533F7"/>
          <w:p w:rsidR="001D7317" w:rsidRPr="00BD5C48" w:rsidRDefault="001D7317" w:rsidP="003533F7"/>
          <w:p w:rsidR="001D7317" w:rsidRPr="00BD5C48" w:rsidRDefault="001D7317" w:rsidP="003533F7"/>
          <w:p w:rsidR="001D7317" w:rsidRPr="00BD5C48" w:rsidRDefault="001D7317" w:rsidP="003533F7"/>
          <w:tbl>
            <w:tblPr>
              <w:tblStyle w:val="TableGrid"/>
              <w:tblW w:w="0" w:type="auto"/>
              <w:tblLook w:val="04A0" w:firstRow="1" w:lastRow="0" w:firstColumn="1" w:lastColumn="0" w:noHBand="0" w:noVBand="1"/>
            </w:tblPr>
            <w:tblGrid>
              <w:gridCol w:w="1226"/>
              <w:gridCol w:w="607"/>
              <w:gridCol w:w="779"/>
              <w:gridCol w:w="971"/>
            </w:tblGrid>
            <w:tr w:rsidR="001D7317" w:rsidRPr="00BD5C48" w:rsidTr="003533F7">
              <w:tc>
                <w:tcPr>
                  <w:tcW w:w="686" w:type="dxa"/>
                </w:tcPr>
                <w:p w:rsidR="001D7317" w:rsidRPr="00BD5C48" w:rsidRDefault="001D7317" w:rsidP="003533F7"/>
              </w:tc>
              <w:tc>
                <w:tcPr>
                  <w:tcW w:w="686" w:type="dxa"/>
                </w:tcPr>
                <w:p w:rsidR="001D7317" w:rsidRPr="00BD5C48" w:rsidRDefault="001D7317" w:rsidP="003533F7">
                  <w:r w:rsidRPr="00BD5C48">
                    <w:t>Fall</w:t>
                  </w:r>
                </w:p>
              </w:tc>
              <w:tc>
                <w:tcPr>
                  <w:tcW w:w="686" w:type="dxa"/>
                </w:tcPr>
                <w:p w:rsidR="001D7317" w:rsidRPr="00BD5C48" w:rsidRDefault="001D7317" w:rsidP="003533F7">
                  <w:r w:rsidRPr="00BD5C48">
                    <w:t>Spring</w:t>
                  </w:r>
                </w:p>
              </w:tc>
              <w:tc>
                <w:tcPr>
                  <w:tcW w:w="686" w:type="dxa"/>
                </w:tcPr>
                <w:p w:rsidR="001D7317" w:rsidRPr="00BD5C48" w:rsidRDefault="001D7317" w:rsidP="003533F7">
                  <w:r w:rsidRPr="00BD5C48">
                    <w:t>Summer</w:t>
                  </w:r>
                </w:p>
              </w:tc>
            </w:tr>
            <w:tr w:rsidR="001D7317" w:rsidRPr="00BD5C48" w:rsidTr="003533F7">
              <w:tc>
                <w:tcPr>
                  <w:tcW w:w="686" w:type="dxa"/>
                </w:tcPr>
                <w:p w:rsidR="001D7317" w:rsidRPr="00BD5C48" w:rsidRDefault="001D7317" w:rsidP="003533F7">
                  <w:pPr>
                    <w:rPr>
                      <w:b/>
                    </w:rPr>
                  </w:pPr>
                  <w:r w:rsidRPr="00BD5C48">
                    <w:rPr>
                      <w:b/>
                    </w:rPr>
                    <w:t>Jefferson</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BD5C48" w:rsidP="003533F7">
                  <w:r w:rsidRPr="00BD5C48">
                    <w:t>21</w:t>
                  </w:r>
                </w:p>
              </w:tc>
              <w:tc>
                <w:tcPr>
                  <w:tcW w:w="686" w:type="dxa"/>
                </w:tcPr>
                <w:p w:rsidR="001D7317" w:rsidRPr="00BD5C48" w:rsidRDefault="00BD5C48" w:rsidP="003533F7">
                  <w:r w:rsidRPr="00BD5C48">
                    <w:t>8</w:t>
                  </w:r>
                </w:p>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BD5C48" w:rsidP="003533F7">
                  <w:r w:rsidRPr="00BD5C48">
                    <w:t>19</w:t>
                  </w:r>
                </w:p>
              </w:tc>
              <w:tc>
                <w:tcPr>
                  <w:tcW w:w="686" w:type="dxa"/>
                </w:tcPr>
                <w:p w:rsidR="001D7317" w:rsidRPr="00BD5C48" w:rsidRDefault="00BD5C48" w:rsidP="003533F7">
                  <w:r w:rsidRPr="00BD5C48">
                    <w:t>8</w:t>
                  </w:r>
                </w:p>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BD5C48" w:rsidP="003533F7">
                  <w:r w:rsidRPr="00BD5C48">
                    <w:t>91</w:t>
                  </w:r>
                </w:p>
              </w:tc>
              <w:tc>
                <w:tcPr>
                  <w:tcW w:w="686" w:type="dxa"/>
                </w:tcPr>
                <w:p w:rsidR="001D7317" w:rsidRPr="00BD5C48" w:rsidRDefault="00BD5C48" w:rsidP="003533F7">
                  <w:r w:rsidRPr="00BD5C48">
                    <w:t>100</w:t>
                  </w:r>
                </w:p>
              </w:tc>
            </w:tr>
            <w:tr w:rsidR="001D7317" w:rsidRPr="00BD5C48" w:rsidTr="003533F7">
              <w:tc>
                <w:tcPr>
                  <w:tcW w:w="686" w:type="dxa"/>
                </w:tcPr>
                <w:p w:rsidR="001D7317" w:rsidRPr="00BD5C48" w:rsidRDefault="001D7317" w:rsidP="003533F7">
                  <w:pPr>
                    <w:rPr>
                      <w:b/>
                    </w:rPr>
                  </w:pPr>
                  <w:r w:rsidRPr="00BD5C48">
                    <w:rPr>
                      <w:b/>
                    </w:rPr>
                    <w:t>Shelby</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BD5C48" w:rsidP="003533F7">
                  <w:r w:rsidRPr="00BD5C48">
                    <w:t>16</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BD5C48" w:rsidP="003533F7">
                  <w:r w:rsidRPr="00BD5C48">
                    <w:t>12</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BD5C48" w:rsidP="003533F7">
                  <w:r w:rsidRPr="00BD5C48">
                    <w:t>75</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pPr>
                    <w:rPr>
                      <w:b/>
                    </w:rPr>
                  </w:pPr>
                  <w:r w:rsidRPr="00BD5C48">
                    <w:rPr>
                      <w:b/>
                    </w:rPr>
                    <w:t>Average</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bl>
          <w:p w:rsidR="001D7317" w:rsidRPr="00BD5C48" w:rsidRDefault="001D7317" w:rsidP="003533F7"/>
        </w:tc>
        <w:tc>
          <w:tcPr>
            <w:tcW w:w="2557" w:type="dxa"/>
            <w:tcBorders>
              <w:top w:val="thinThickSmallGap" w:sz="12" w:space="0" w:color="auto"/>
              <w:left w:val="single" w:sz="6" w:space="0" w:color="auto"/>
            </w:tcBorders>
          </w:tcPr>
          <w:p w:rsidR="001D7317" w:rsidRDefault="001D7317" w:rsidP="003533F7"/>
          <w:p w:rsidR="001D7317" w:rsidRDefault="001D7317" w:rsidP="003533F7">
            <w:r>
              <w:t>Students were successful in determining payroll tax liability.</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Students were successful in maintaining payroll accounting records.</w:t>
            </w:r>
          </w:p>
          <w:p w:rsidR="001D7317" w:rsidRDefault="001D7317" w:rsidP="003533F7"/>
        </w:tc>
      </w:tr>
    </w:tbl>
    <w:p w:rsidR="001D7317" w:rsidRDefault="001D7317" w:rsidP="001D7317"/>
    <w:p w:rsidR="00993DCA" w:rsidRDefault="00993DCA" w:rsidP="001D7317"/>
    <w:p w:rsidR="00993DCA" w:rsidRDefault="00993DCA" w:rsidP="001D7317"/>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7"/>
        <w:gridCol w:w="2294"/>
        <w:gridCol w:w="2434"/>
        <w:gridCol w:w="3809"/>
        <w:gridCol w:w="2556"/>
      </w:tblGrid>
      <w:tr w:rsidR="001D7317" w:rsidRPr="00D554AC" w:rsidTr="003533F7">
        <w:tc>
          <w:tcPr>
            <w:tcW w:w="13520" w:type="dxa"/>
            <w:gridSpan w:val="5"/>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r w:rsidRPr="007A7236">
              <w:rPr>
                <w:b/>
                <w:color w:val="000000" w:themeColor="text1"/>
                <w:sz w:val="32"/>
                <w:szCs w:val="32"/>
              </w:rPr>
              <w:t>Course Student Learning Outcomes &amp; Assessment Plan – ACT 252</w:t>
            </w:r>
          </w:p>
        </w:tc>
      </w:tr>
      <w:tr w:rsidR="001D7317" w:rsidRPr="00D554AC" w:rsidTr="003533F7">
        <w:trPr>
          <w:trHeight w:val="54"/>
        </w:trPr>
        <w:tc>
          <w:tcPr>
            <w:tcW w:w="2427"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94"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434"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3809"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556" w:type="dxa"/>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427" w:type="dxa"/>
            <w:tcBorders>
              <w:top w:val="thinThickSmallGap" w:sz="12" w:space="0" w:color="auto"/>
              <w:right w:val="single" w:sz="6" w:space="0" w:color="auto"/>
            </w:tcBorders>
          </w:tcPr>
          <w:p w:rsidR="001D7317" w:rsidRDefault="001D7317" w:rsidP="003533F7"/>
          <w:p w:rsidR="001D7317" w:rsidRPr="00396D8D" w:rsidRDefault="001D7317" w:rsidP="00396D8D">
            <w:pPr>
              <w:pStyle w:val="ListParagraph"/>
              <w:numPr>
                <w:ilvl w:val="0"/>
                <w:numId w:val="24"/>
              </w:numPr>
              <w:spacing w:after="0" w:line="240" w:lineRule="auto"/>
            </w:pPr>
            <w:r w:rsidRPr="00396D8D">
              <w:t>Dem</w:t>
            </w:r>
            <w:r w:rsidR="00396D8D">
              <w:t>onstrate program proficiency via</w:t>
            </w:r>
            <w:r w:rsidRPr="00396D8D">
              <w:t xml:space="preserve"> case study.</w:t>
            </w:r>
          </w:p>
          <w:p w:rsidR="001D7317" w:rsidRDefault="001D7317" w:rsidP="003533F7">
            <w:r>
              <w:t>Case Study will encompass:</w:t>
            </w:r>
          </w:p>
          <w:p w:rsidR="001D7317" w:rsidRDefault="001D7317" w:rsidP="003533F7"/>
          <w:p w:rsidR="001D7317" w:rsidRDefault="001D7317" w:rsidP="003533F7">
            <w:r>
              <w:t>Demonstrate knowledge of basic accounting principles and prepare and interpret financial statements.</w:t>
            </w:r>
          </w:p>
          <w:p w:rsidR="001D7317" w:rsidRDefault="001D7317" w:rsidP="003533F7"/>
          <w:p w:rsidR="001D7317" w:rsidRDefault="001D7317" w:rsidP="003533F7">
            <w:r>
              <w:t>Apply analytical and computational skills required to solve financial, managerial and taxing accounting exercises and problems.</w:t>
            </w:r>
          </w:p>
          <w:p w:rsidR="001D7317" w:rsidRDefault="001D7317" w:rsidP="003533F7"/>
        </w:tc>
        <w:tc>
          <w:tcPr>
            <w:tcW w:w="2294"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Embedded case</w:t>
            </w:r>
          </w:p>
          <w:p w:rsidR="001D7317" w:rsidRDefault="001D7317" w:rsidP="003533F7">
            <w:r>
              <w:t>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tc>
        <w:tc>
          <w:tcPr>
            <w:tcW w:w="2434"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3809" w:type="dxa"/>
            <w:tcBorders>
              <w:top w:val="thinThickSmallGap" w:sz="12" w:space="0" w:color="auto"/>
              <w:left w:val="single" w:sz="4" w:space="0" w:color="auto"/>
              <w:right w:val="single" w:sz="6" w:space="0" w:color="auto"/>
            </w:tcBorders>
          </w:tcPr>
          <w:p w:rsidR="001D7317" w:rsidRDefault="001D7317" w:rsidP="003533F7"/>
          <w:tbl>
            <w:tblPr>
              <w:tblStyle w:val="TableGrid"/>
              <w:tblW w:w="0" w:type="auto"/>
              <w:tblLook w:val="04A0" w:firstRow="1" w:lastRow="0" w:firstColumn="1" w:lastColumn="0" w:noHBand="0" w:noVBand="1"/>
            </w:tblPr>
            <w:tblGrid>
              <w:gridCol w:w="1226"/>
              <w:gridCol w:w="607"/>
              <w:gridCol w:w="779"/>
              <w:gridCol w:w="971"/>
            </w:tblGrid>
            <w:tr w:rsidR="001D7317" w:rsidTr="003533F7">
              <w:tc>
                <w:tcPr>
                  <w:tcW w:w="686" w:type="dxa"/>
                </w:tcPr>
                <w:p w:rsidR="001D7317" w:rsidRDefault="001D7317" w:rsidP="003533F7"/>
              </w:tc>
              <w:tc>
                <w:tcPr>
                  <w:tcW w:w="686" w:type="dxa"/>
                </w:tcPr>
                <w:p w:rsidR="001D7317" w:rsidRDefault="001D7317" w:rsidP="003533F7">
                  <w:r>
                    <w:t>Fall</w:t>
                  </w:r>
                </w:p>
              </w:tc>
              <w:tc>
                <w:tcPr>
                  <w:tcW w:w="686" w:type="dxa"/>
                </w:tcPr>
                <w:p w:rsidR="001D7317" w:rsidRDefault="001D7317" w:rsidP="003533F7">
                  <w:r>
                    <w:t>Spring</w:t>
                  </w:r>
                </w:p>
              </w:tc>
              <w:tc>
                <w:tcPr>
                  <w:tcW w:w="686" w:type="dxa"/>
                </w:tcPr>
                <w:p w:rsidR="001D7317" w:rsidRDefault="001D7317" w:rsidP="003533F7">
                  <w:r>
                    <w:t>Summer</w:t>
                  </w:r>
                </w:p>
              </w:tc>
            </w:tr>
            <w:tr w:rsidR="001D7317" w:rsidTr="003533F7">
              <w:tc>
                <w:tcPr>
                  <w:tcW w:w="686" w:type="dxa"/>
                </w:tcPr>
                <w:p w:rsidR="001D7317" w:rsidRPr="000E749A" w:rsidRDefault="001D7317" w:rsidP="003533F7">
                  <w:pPr>
                    <w:rPr>
                      <w:b/>
                    </w:rPr>
                  </w:pPr>
                  <w:r w:rsidRPr="000E749A">
                    <w:rPr>
                      <w:b/>
                    </w:rPr>
                    <w:t>Jefferson</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Shelby</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Attempted</w:t>
                  </w:r>
                </w:p>
              </w:tc>
              <w:tc>
                <w:tcPr>
                  <w:tcW w:w="686" w:type="dxa"/>
                </w:tcPr>
                <w:p w:rsidR="001D7317" w:rsidRDefault="000279C2" w:rsidP="003533F7">
                  <w:r>
                    <w:t>15</w:t>
                  </w:r>
                </w:p>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Completed</w:t>
                  </w:r>
                </w:p>
              </w:tc>
              <w:tc>
                <w:tcPr>
                  <w:tcW w:w="686" w:type="dxa"/>
                </w:tcPr>
                <w:p w:rsidR="001D7317" w:rsidRDefault="000279C2" w:rsidP="003533F7">
                  <w:r>
                    <w:t>13</w:t>
                  </w:r>
                </w:p>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Default="001D7317" w:rsidP="003533F7">
                  <w:r>
                    <w:t>Percentage</w:t>
                  </w:r>
                </w:p>
              </w:tc>
              <w:tc>
                <w:tcPr>
                  <w:tcW w:w="686" w:type="dxa"/>
                </w:tcPr>
                <w:p w:rsidR="001D7317" w:rsidRDefault="000279C2" w:rsidP="003533F7">
                  <w:r>
                    <w:t>87</w:t>
                  </w:r>
                </w:p>
              </w:tc>
              <w:tc>
                <w:tcPr>
                  <w:tcW w:w="686" w:type="dxa"/>
                </w:tcPr>
                <w:p w:rsidR="001D7317" w:rsidRDefault="001D7317" w:rsidP="003533F7"/>
              </w:tc>
              <w:tc>
                <w:tcPr>
                  <w:tcW w:w="686" w:type="dxa"/>
                </w:tcPr>
                <w:p w:rsidR="001D7317" w:rsidRDefault="001D7317" w:rsidP="003533F7"/>
              </w:tc>
            </w:tr>
            <w:tr w:rsidR="001D7317" w:rsidTr="003533F7">
              <w:tc>
                <w:tcPr>
                  <w:tcW w:w="686" w:type="dxa"/>
                </w:tcPr>
                <w:p w:rsidR="001D7317" w:rsidRPr="000E749A" w:rsidRDefault="001D7317" w:rsidP="003533F7">
                  <w:pPr>
                    <w:rPr>
                      <w:b/>
                    </w:rPr>
                  </w:pPr>
                  <w:r w:rsidRPr="000E749A">
                    <w:rPr>
                      <w:b/>
                    </w:rPr>
                    <w:t>Average</w:t>
                  </w:r>
                </w:p>
              </w:tc>
              <w:tc>
                <w:tcPr>
                  <w:tcW w:w="686" w:type="dxa"/>
                </w:tcPr>
                <w:p w:rsidR="001D7317" w:rsidRDefault="001D7317" w:rsidP="003533F7"/>
              </w:tc>
              <w:tc>
                <w:tcPr>
                  <w:tcW w:w="686" w:type="dxa"/>
                </w:tcPr>
                <w:p w:rsidR="001D7317" w:rsidRDefault="001D7317" w:rsidP="003533F7"/>
              </w:tc>
              <w:tc>
                <w:tcPr>
                  <w:tcW w:w="686" w:type="dxa"/>
                </w:tcPr>
                <w:p w:rsidR="001D7317" w:rsidRDefault="001D7317" w:rsidP="003533F7"/>
              </w:tc>
            </w:tr>
          </w:tbl>
          <w:p w:rsidR="001D7317" w:rsidRDefault="001D7317" w:rsidP="003533F7"/>
          <w:p w:rsidR="000279C2" w:rsidRDefault="000279C2" w:rsidP="003533F7"/>
          <w:p w:rsidR="000279C2" w:rsidRDefault="000279C2" w:rsidP="003533F7"/>
          <w:tbl>
            <w:tblPr>
              <w:tblStyle w:val="TableGrid"/>
              <w:tblW w:w="0" w:type="auto"/>
              <w:tblLook w:val="04A0" w:firstRow="1" w:lastRow="0" w:firstColumn="1" w:lastColumn="0" w:noHBand="0" w:noVBand="1"/>
            </w:tblPr>
            <w:tblGrid>
              <w:gridCol w:w="1226"/>
              <w:gridCol w:w="607"/>
              <w:gridCol w:w="779"/>
              <w:gridCol w:w="971"/>
            </w:tblGrid>
            <w:tr w:rsidR="000279C2" w:rsidTr="000279C2">
              <w:tc>
                <w:tcPr>
                  <w:tcW w:w="1226" w:type="dxa"/>
                </w:tcPr>
                <w:p w:rsidR="000279C2" w:rsidRDefault="000279C2" w:rsidP="000279C2"/>
              </w:tc>
              <w:tc>
                <w:tcPr>
                  <w:tcW w:w="607" w:type="dxa"/>
                </w:tcPr>
                <w:p w:rsidR="000279C2" w:rsidRDefault="000279C2" w:rsidP="000279C2">
                  <w:r>
                    <w:t>Fall</w:t>
                  </w:r>
                </w:p>
              </w:tc>
              <w:tc>
                <w:tcPr>
                  <w:tcW w:w="779" w:type="dxa"/>
                </w:tcPr>
                <w:p w:rsidR="000279C2" w:rsidRDefault="000279C2" w:rsidP="000279C2">
                  <w:r>
                    <w:t>Spring</w:t>
                  </w:r>
                </w:p>
              </w:tc>
              <w:tc>
                <w:tcPr>
                  <w:tcW w:w="971" w:type="dxa"/>
                </w:tcPr>
                <w:p w:rsidR="000279C2" w:rsidRDefault="000279C2" w:rsidP="000279C2">
                  <w:r>
                    <w:t>Summer</w:t>
                  </w:r>
                </w:p>
              </w:tc>
            </w:tr>
            <w:tr w:rsidR="000279C2" w:rsidTr="000279C2">
              <w:tc>
                <w:tcPr>
                  <w:tcW w:w="1226" w:type="dxa"/>
                </w:tcPr>
                <w:p w:rsidR="000279C2" w:rsidRPr="000E749A" w:rsidRDefault="000279C2" w:rsidP="000279C2">
                  <w:pPr>
                    <w:rPr>
                      <w:b/>
                    </w:rPr>
                  </w:pPr>
                  <w:r w:rsidRPr="000E749A">
                    <w:rPr>
                      <w:b/>
                    </w:rPr>
                    <w:t>Jefferson</w:t>
                  </w:r>
                </w:p>
              </w:tc>
              <w:tc>
                <w:tcPr>
                  <w:tcW w:w="607" w:type="dxa"/>
                </w:tcPr>
                <w:p w:rsidR="000279C2" w:rsidRDefault="000279C2" w:rsidP="000279C2"/>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Default="000279C2" w:rsidP="000279C2">
                  <w:r>
                    <w:t>Attempted</w:t>
                  </w:r>
                </w:p>
              </w:tc>
              <w:tc>
                <w:tcPr>
                  <w:tcW w:w="607" w:type="dxa"/>
                </w:tcPr>
                <w:p w:rsidR="000279C2" w:rsidRDefault="000279C2" w:rsidP="000279C2"/>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Default="000279C2" w:rsidP="000279C2">
                  <w:r>
                    <w:t>Completed</w:t>
                  </w:r>
                </w:p>
              </w:tc>
              <w:tc>
                <w:tcPr>
                  <w:tcW w:w="607" w:type="dxa"/>
                </w:tcPr>
                <w:p w:rsidR="000279C2" w:rsidRDefault="000279C2" w:rsidP="000279C2"/>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Default="000279C2" w:rsidP="000279C2">
                  <w:r>
                    <w:t>Percentage</w:t>
                  </w:r>
                </w:p>
              </w:tc>
              <w:tc>
                <w:tcPr>
                  <w:tcW w:w="607" w:type="dxa"/>
                </w:tcPr>
                <w:p w:rsidR="000279C2" w:rsidRDefault="000279C2" w:rsidP="000279C2"/>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Pr="000E749A" w:rsidRDefault="000279C2" w:rsidP="000279C2">
                  <w:pPr>
                    <w:rPr>
                      <w:b/>
                    </w:rPr>
                  </w:pPr>
                  <w:r w:rsidRPr="000E749A">
                    <w:rPr>
                      <w:b/>
                    </w:rPr>
                    <w:t>Shelby</w:t>
                  </w:r>
                </w:p>
              </w:tc>
              <w:tc>
                <w:tcPr>
                  <w:tcW w:w="607" w:type="dxa"/>
                </w:tcPr>
                <w:p w:rsidR="000279C2" w:rsidRDefault="000279C2" w:rsidP="000279C2"/>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Default="000279C2" w:rsidP="000279C2">
                  <w:r>
                    <w:t>Attempted</w:t>
                  </w:r>
                </w:p>
              </w:tc>
              <w:tc>
                <w:tcPr>
                  <w:tcW w:w="607" w:type="dxa"/>
                </w:tcPr>
                <w:p w:rsidR="000279C2" w:rsidRDefault="000279C2" w:rsidP="000279C2">
                  <w:r>
                    <w:t>15</w:t>
                  </w:r>
                </w:p>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Default="000279C2" w:rsidP="000279C2">
                  <w:r>
                    <w:t>Completed</w:t>
                  </w:r>
                </w:p>
              </w:tc>
              <w:tc>
                <w:tcPr>
                  <w:tcW w:w="607" w:type="dxa"/>
                </w:tcPr>
                <w:p w:rsidR="000279C2" w:rsidRDefault="000279C2" w:rsidP="000279C2">
                  <w:r>
                    <w:t>15</w:t>
                  </w:r>
                </w:p>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Default="000279C2" w:rsidP="000279C2">
                  <w:r>
                    <w:t>Percentage</w:t>
                  </w:r>
                </w:p>
              </w:tc>
              <w:tc>
                <w:tcPr>
                  <w:tcW w:w="607" w:type="dxa"/>
                </w:tcPr>
                <w:p w:rsidR="000279C2" w:rsidRDefault="000279C2" w:rsidP="000279C2">
                  <w:r>
                    <w:t>100</w:t>
                  </w:r>
                </w:p>
              </w:tc>
              <w:tc>
                <w:tcPr>
                  <w:tcW w:w="779" w:type="dxa"/>
                </w:tcPr>
                <w:p w:rsidR="000279C2" w:rsidRDefault="000279C2" w:rsidP="000279C2"/>
              </w:tc>
              <w:tc>
                <w:tcPr>
                  <w:tcW w:w="971" w:type="dxa"/>
                </w:tcPr>
                <w:p w:rsidR="000279C2" w:rsidRDefault="000279C2" w:rsidP="000279C2"/>
              </w:tc>
            </w:tr>
            <w:tr w:rsidR="000279C2" w:rsidTr="000279C2">
              <w:tc>
                <w:tcPr>
                  <w:tcW w:w="1226" w:type="dxa"/>
                </w:tcPr>
                <w:p w:rsidR="000279C2" w:rsidRPr="000E749A" w:rsidRDefault="000279C2" w:rsidP="000279C2">
                  <w:pPr>
                    <w:rPr>
                      <w:b/>
                    </w:rPr>
                  </w:pPr>
                  <w:r w:rsidRPr="000E749A">
                    <w:rPr>
                      <w:b/>
                    </w:rPr>
                    <w:t>Average</w:t>
                  </w:r>
                </w:p>
              </w:tc>
              <w:tc>
                <w:tcPr>
                  <w:tcW w:w="607" w:type="dxa"/>
                </w:tcPr>
                <w:p w:rsidR="000279C2" w:rsidRDefault="000279C2" w:rsidP="000279C2"/>
              </w:tc>
              <w:tc>
                <w:tcPr>
                  <w:tcW w:w="779" w:type="dxa"/>
                </w:tcPr>
                <w:p w:rsidR="000279C2" w:rsidRDefault="000279C2" w:rsidP="000279C2"/>
              </w:tc>
              <w:tc>
                <w:tcPr>
                  <w:tcW w:w="971" w:type="dxa"/>
                </w:tcPr>
                <w:p w:rsidR="000279C2" w:rsidRDefault="000279C2" w:rsidP="000279C2"/>
              </w:tc>
            </w:tr>
          </w:tbl>
          <w:p w:rsidR="001D7317" w:rsidRDefault="001D7317" w:rsidP="003533F7"/>
          <w:p w:rsidR="001D7317" w:rsidRPr="00BA3F0C" w:rsidRDefault="001D7317" w:rsidP="003533F7"/>
        </w:tc>
        <w:tc>
          <w:tcPr>
            <w:tcW w:w="2556" w:type="dxa"/>
            <w:tcBorders>
              <w:top w:val="thinThickSmallGap" w:sz="12" w:space="0" w:color="auto"/>
              <w:left w:val="single" w:sz="6" w:space="0" w:color="auto"/>
            </w:tcBorders>
          </w:tcPr>
          <w:p w:rsidR="001D7317" w:rsidRDefault="001D7317" w:rsidP="003533F7"/>
          <w:p w:rsidR="001D7317" w:rsidRDefault="001D7317" w:rsidP="003533F7">
            <w:r>
              <w:t>Students were successful in maintaining a company set of books in both manual and software environments.</w:t>
            </w:r>
          </w:p>
          <w:p w:rsidR="001D7317" w:rsidRDefault="001D7317" w:rsidP="003533F7"/>
          <w:p w:rsidR="001D7317" w:rsidRDefault="001D7317" w:rsidP="003533F7"/>
          <w:p w:rsidR="000279C2" w:rsidRDefault="000279C2" w:rsidP="003533F7"/>
          <w:p w:rsidR="000279C2" w:rsidRDefault="000279C2" w:rsidP="003533F7"/>
          <w:p w:rsidR="000279C2" w:rsidRDefault="000279C2" w:rsidP="003533F7"/>
          <w:p w:rsidR="000279C2" w:rsidRDefault="000279C2" w:rsidP="003533F7"/>
          <w:p w:rsidR="000279C2" w:rsidRDefault="000279C2" w:rsidP="003533F7"/>
          <w:p w:rsidR="000279C2" w:rsidRDefault="000279C2" w:rsidP="003533F7"/>
          <w:p w:rsidR="000279C2" w:rsidRDefault="000279C2" w:rsidP="003533F7"/>
          <w:p w:rsidR="000279C2" w:rsidRDefault="000279C2" w:rsidP="003533F7">
            <w:r>
              <w:t>Students will maintain a company set of books using accounting software.</w:t>
            </w:r>
          </w:p>
        </w:tc>
      </w:tr>
    </w:tbl>
    <w:p w:rsidR="001D7317" w:rsidRDefault="001D7317" w:rsidP="001D7317"/>
    <w:p w:rsidR="001D7317" w:rsidRDefault="001D7317" w:rsidP="001D7317"/>
    <w:p w:rsidR="001D7317" w:rsidRDefault="001D7317" w:rsidP="001D7317"/>
    <w:p w:rsidR="001D7317" w:rsidRDefault="001D7317" w:rsidP="001D7317"/>
    <w:p w:rsidR="000F47A0" w:rsidRDefault="000F47A0" w:rsidP="001D7317"/>
    <w:p w:rsidR="000F47A0" w:rsidRDefault="000F47A0" w:rsidP="001D7317"/>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7"/>
        <w:gridCol w:w="2294"/>
        <w:gridCol w:w="2434"/>
        <w:gridCol w:w="3809"/>
        <w:gridCol w:w="2556"/>
      </w:tblGrid>
      <w:tr w:rsidR="001D7317" w:rsidRPr="00D554AC" w:rsidTr="003533F7">
        <w:tc>
          <w:tcPr>
            <w:tcW w:w="13520" w:type="dxa"/>
            <w:gridSpan w:val="5"/>
            <w:tcBorders>
              <w:bottom w:val="single" w:sz="6" w:space="0" w:color="auto"/>
            </w:tcBorders>
            <w:shd w:val="clear" w:color="auto" w:fill="D9D9D9" w:themeFill="background1" w:themeFillShade="D9"/>
          </w:tcPr>
          <w:p w:rsidR="001D7317" w:rsidRPr="00490115" w:rsidRDefault="001D7317" w:rsidP="003533F7">
            <w:pPr>
              <w:jc w:val="center"/>
              <w:rPr>
                <w:b/>
                <w:sz w:val="16"/>
                <w:szCs w:val="16"/>
              </w:rPr>
            </w:pPr>
            <w:r w:rsidRPr="007A7236">
              <w:rPr>
                <w:b/>
                <w:sz w:val="32"/>
                <w:szCs w:val="32"/>
              </w:rPr>
              <w:t>Course Student Learning Outcomes &amp; Assessment Plan – ACT 253</w:t>
            </w:r>
          </w:p>
        </w:tc>
      </w:tr>
      <w:tr w:rsidR="001D7317" w:rsidRPr="00D554AC" w:rsidTr="003533F7">
        <w:trPr>
          <w:trHeight w:val="54"/>
        </w:trPr>
        <w:tc>
          <w:tcPr>
            <w:tcW w:w="2427" w:type="dxa"/>
            <w:tcBorders>
              <w:left w:val="single" w:sz="6" w:space="0" w:color="auto"/>
              <w:bottom w:val="double" w:sz="4"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94"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Means of Assessment</w:t>
            </w:r>
          </w:p>
        </w:tc>
        <w:tc>
          <w:tcPr>
            <w:tcW w:w="2434" w:type="dxa"/>
            <w:tcBorders>
              <w:left w:val="single" w:sz="6" w:space="0" w:color="auto"/>
              <w:bottom w:val="thinThickSmallGap" w:sz="12" w:space="0" w:color="auto"/>
              <w:right w:val="single" w:sz="4" w:space="0" w:color="auto"/>
            </w:tcBorders>
            <w:vAlign w:val="center"/>
          </w:tcPr>
          <w:p w:rsidR="001D7317" w:rsidRPr="00D554AC" w:rsidRDefault="001D7317" w:rsidP="003533F7">
            <w:pPr>
              <w:jc w:val="center"/>
              <w:rPr>
                <w:b/>
                <w:sz w:val="24"/>
                <w:szCs w:val="24"/>
              </w:rPr>
            </w:pPr>
            <w:r w:rsidRPr="00D554AC">
              <w:rPr>
                <w:b/>
                <w:sz w:val="24"/>
                <w:szCs w:val="24"/>
              </w:rPr>
              <w:t>Criteria for Success</w:t>
            </w:r>
          </w:p>
        </w:tc>
        <w:tc>
          <w:tcPr>
            <w:tcW w:w="3809" w:type="dxa"/>
            <w:tcBorders>
              <w:left w:val="single" w:sz="4" w:space="0" w:color="auto"/>
              <w:bottom w:val="thinThickSmallGap" w:sz="12" w:space="0" w:color="auto"/>
              <w:right w:val="single" w:sz="6" w:space="0" w:color="auto"/>
            </w:tcBorders>
            <w:vAlign w:val="center"/>
          </w:tcPr>
          <w:p w:rsidR="001D7317" w:rsidRPr="00D554AC" w:rsidRDefault="001D7317" w:rsidP="003533F7">
            <w:pPr>
              <w:jc w:val="center"/>
              <w:rPr>
                <w:b/>
                <w:sz w:val="24"/>
                <w:szCs w:val="24"/>
              </w:rPr>
            </w:pPr>
            <w:r w:rsidRPr="00D554AC">
              <w:rPr>
                <w:b/>
                <w:sz w:val="24"/>
                <w:szCs w:val="24"/>
              </w:rPr>
              <w:t>Summary &amp; Analysis of Assessment Evidence</w:t>
            </w:r>
          </w:p>
        </w:tc>
        <w:tc>
          <w:tcPr>
            <w:tcW w:w="2556" w:type="dxa"/>
            <w:tcBorders>
              <w:left w:val="single" w:sz="6" w:space="0" w:color="auto"/>
              <w:bottom w:val="thinThickSmallGap" w:sz="12" w:space="0" w:color="auto"/>
            </w:tcBorders>
            <w:vAlign w:val="center"/>
          </w:tcPr>
          <w:p w:rsidR="001D7317" w:rsidRPr="00D554AC" w:rsidRDefault="001D7317" w:rsidP="003533F7">
            <w:pPr>
              <w:jc w:val="center"/>
              <w:rPr>
                <w:b/>
                <w:sz w:val="24"/>
                <w:szCs w:val="24"/>
              </w:rPr>
            </w:pPr>
            <w:r w:rsidRPr="00D554AC">
              <w:rPr>
                <w:b/>
                <w:sz w:val="24"/>
                <w:szCs w:val="24"/>
              </w:rPr>
              <w:t>Use of Results</w:t>
            </w:r>
          </w:p>
        </w:tc>
      </w:tr>
      <w:tr w:rsidR="001D7317" w:rsidTr="003533F7">
        <w:trPr>
          <w:trHeight w:val="54"/>
        </w:trPr>
        <w:tc>
          <w:tcPr>
            <w:tcW w:w="2427" w:type="dxa"/>
            <w:tcBorders>
              <w:top w:val="thinThickSmallGap" w:sz="12" w:space="0" w:color="auto"/>
              <w:right w:val="single" w:sz="6" w:space="0" w:color="auto"/>
            </w:tcBorders>
          </w:tcPr>
          <w:p w:rsidR="001D7317" w:rsidRPr="00603728" w:rsidRDefault="001D7317" w:rsidP="00603728">
            <w:pPr>
              <w:pStyle w:val="ListParagraph"/>
              <w:numPr>
                <w:ilvl w:val="0"/>
                <w:numId w:val="27"/>
              </w:numPr>
              <w:spacing w:after="0" w:line="240" w:lineRule="auto"/>
            </w:pPr>
            <w:r w:rsidRPr="00603728">
              <w:t>Demonstrate knowledge of basic accounting principles and prepare and interpret financial statements.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Pr="00603728" w:rsidRDefault="001D7317" w:rsidP="00603728">
            <w:pPr>
              <w:pStyle w:val="ListParagraph"/>
              <w:numPr>
                <w:ilvl w:val="0"/>
                <w:numId w:val="27"/>
              </w:numPr>
              <w:spacing w:after="0" w:line="240" w:lineRule="auto"/>
            </w:pPr>
            <w:r w:rsidRPr="00603728">
              <w:t>Apply analytical and computational skills required to solve financial, managerial and taxing accounting exercises and problems.</w:t>
            </w:r>
          </w:p>
          <w:p w:rsidR="001D7317" w:rsidRDefault="001D7317" w:rsidP="003533F7"/>
        </w:tc>
        <w:tc>
          <w:tcPr>
            <w:tcW w:w="2294"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Embedded Exam 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Embedded Exam Questions.</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tc>
        <w:tc>
          <w:tcPr>
            <w:tcW w:w="2434" w:type="dxa"/>
            <w:tcBorders>
              <w:top w:val="thinThickSmallGap" w:sz="12" w:space="0" w:color="auto"/>
              <w:left w:val="single" w:sz="6" w:space="0" w:color="auto"/>
              <w:right w:val="single" w:sz="4" w:space="0" w:color="auto"/>
            </w:tcBorders>
          </w:tcPr>
          <w:p w:rsidR="001D7317" w:rsidRDefault="001D7317" w:rsidP="003533F7"/>
          <w:p w:rsidR="001D7317" w:rsidRDefault="001D7317" w:rsidP="003533F7">
            <w:r>
              <w:t xml:space="preserve">Using a scale of 1-4 where: </w:t>
            </w:r>
          </w:p>
          <w:p w:rsidR="001D7317" w:rsidRDefault="001D7317" w:rsidP="003533F7">
            <w:r>
              <w:t>1=Poor-fails to meet expectations, 2=Needs improvement, 3=good, 4=Excellent, 70% of students will successfully demonstrate an adequate understanding by achieving a 3 or 4.</w:t>
            </w:r>
          </w:p>
          <w:p w:rsidR="001D7317" w:rsidRDefault="001D7317" w:rsidP="003533F7"/>
          <w:p w:rsidR="001D7317" w:rsidRDefault="001D7317" w:rsidP="003533F7"/>
          <w:p w:rsidR="001D7317" w:rsidRDefault="001D7317" w:rsidP="003533F7"/>
        </w:tc>
        <w:tc>
          <w:tcPr>
            <w:tcW w:w="3809" w:type="dxa"/>
            <w:tcBorders>
              <w:top w:val="thinThickSmallGap" w:sz="12" w:space="0" w:color="auto"/>
              <w:left w:val="single" w:sz="4" w:space="0" w:color="auto"/>
              <w:right w:val="single" w:sz="6" w:space="0" w:color="auto"/>
            </w:tcBorders>
          </w:tcPr>
          <w:p w:rsidR="001D7317" w:rsidRPr="000F47A0" w:rsidRDefault="001D7317" w:rsidP="003533F7">
            <w:pPr>
              <w:rPr>
                <w:color w:val="FF0000"/>
              </w:rPr>
            </w:pPr>
          </w:p>
          <w:tbl>
            <w:tblPr>
              <w:tblStyle w:val="TableGrid"/>
              <w:tblW w:w="0" w:type="auto"/>
              <w:tblLook w:val="04A0" w:firstRow="1" w:lastRow="0" w:firstColumn="1" w:lastColumn="0" w:noHBand="0" w:noVBand="1"/>
            </w:tblPr>
            <w:tblGrid>
              <w:gridCol w:w="1226"/>
              <w:gridCol w:w="607"/>
              <w:gridCol w:w="779"/>
              <w:gridCol w:w="971"/>
            </w:tblGrid>
            <w:tr w:rsidR="001D7317" w:rsidRPr="00BD5C48" w:rsidTr="003533F7">
              <w:tc>
                <w:tcPr>
                  <w:tcW w:w="686" w:type="dxa"/>
                </w:tcPr>
                <w:p w:rsidR="001D7317" w:rsidRPr="00BD5C48" w:rsidRDefault="001D7317" w:rsidP="003533F7"/>
              </w:tc>
              <w:tc>
                <w:tcPr>
                  <w:tcW w:w="686" w:type="dxa"/>
                </w:tcPr>
                <w:p w:rsidR="001D7317" w:rsidRPr="00BD5C48" w:rsidRDefault="001D7317" w:rsidP="003533F7">
                  <w:r w:rsidRPr="00BD5C48">
                    <w:t>Fall</w:t>
                  </w:r>
                </w:p>
              </w:tc>
              <w:tc>
                <w:tcPr>
                  <w:tcW w:w="686" w:type="dxa"/>
                </w:tcPr>
                <w:p w:rsidR="001D7317" w:rsidRPr="00BD5C48" w:rsidRDefault="001D7317" w:rsidP="003533F7">
                  <w:r w:rsidRPr="00BD5C48">
                    <w:t>Spring</w:t>
                  </w:r>
                </w:p>
              </w:tc>
              <w:tc>
                <w:tcPr>
                  <w:tcW w:w="686" w:type="dxa"/>
                </w:tcPr>
                <w:p w:rsidR="001D7317" w:rsidRPr="00BD5C48" w:rsidRDefault="001D7317" w:rsidP="003533F7">
                  <w:r w:rsidRPr="00BD5C48">
                    <w:t>Summer</w:t>
                  </w:r>
                </w:p>
              </w:tc>
            </w:tr>
            <w:tr w:rsidR="001D7317" w:rsidRPr="00BD5C48" w:rsidTr="003533F7">
              <w:tc>
                <w:tcPr>
                  <w:tcW w:w="686" w:type="dxa"/>
                </w:tcPr>
                <w:p w:rsidR="001D7317" w:rsidRPr="00BD5C48" w:rsidRDefault="001D7317" w:rsidP="003533F7">
                  <w:pPr>
                    <w:rPr>
                      <w:b/>
                    </w:rPr>
                  </w:pPr>
                  <w:r w:rsidRPr="00BD5C48">
                    <w:rPr>
                      <w:b/>
                    </w:rPr>
                    <w:t>Jefferson</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BD5C48" w:rsidP="003533F7">
                  <w:r w:rsidRPr="00BD5C48">
                    <w:t>7</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BD5C48" w:rsidP="003533F7">
                  <w:r w:rsidRPr="00BD5C48">
                    <w:t>7</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BD5C48" w:rsidP="003533F7">
                  <w:r w:rsidRPr="00BD5C48">
                    <w:t>100</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pPr>
                    <w:rPr>
                      <w:b/>
                    </w:rPr>
                  </w:pPr>
                  <w:r w:rsidRPr="00BD5C48">
                    <w:rPr>
                      <w:b/>
                    </w:rPr>
                    <w:t>Shelby</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pPr>
                    <w:rPr>
                      <w:b/>
                    </w:rPr>
                  </w:pPr>
                  <w:r w:rsidRPr="00BD5C48">
                    <w:rPr>
                      <w:b/>
                    </w:rPr>
                    <w:t>Average</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bl>
          <w:p w:rsidR="001D7317" w:rsidRPr="00BD5C48" w:rsidRDefault="001D7317" w:rsidP="003533F7"/>
          <w:p w:rsidR="001D7317" w:rsidRPr="00BD5C48" w:rsidRDefault="001D7317" w:rsidP="003533F7"/>
          <w:p w:rsidR="001D7317" w:rsidRPr="00BD5C48" w:rsidRDefault="001D7317" w:rsidP="003533F7"/>
          <w:p w:rsidR="001D7317" w:rsidRPr="00BD5C48" w:rsidRDefault="001D7317" w:rsidP="003533F7"/>
          <w:p w:rsidR="001D7317" w:rsidRPr="00BD5C48" w:rsidRDefault="001D7317" w:rsidP="003533F7"/>
          <w:tbl>
            <w:tblPr>
              <w:tblStyle w:val="TableGrid"/>
              <w:tblW w:w="0" w:type="auto"/>
              <w:tblLook w:val="04A0" w:firstRow="1" w:lastRow="0" w:firstColumn="1" w:lastColumn="0" w:noHBand="0" w:noVBand="1"/>
            </w:tblPr>
            <w:tblGrid>
              <w:gridCol w:w="1226"/>
              <w:gridCol w:w="607"/>
              <w:gridCol w:w="779"/>
              <w:gridCol w:w="971"/>
            </w:tblGrid>
            <w:tr w:rsidR="001D7317" w:rsidRPr="00BD5C48" w:rsidTr="003533F7">
              <w:tc>
                <w:tcPr>
                  <w:tcW w:w="686" w:type="dxa"/>
                </w:tcPr>
                <w:p w:rsidR="001D7317" w:rsidRPr="00BD5C48" w:rsidRDefault="001D7317" w:rsidP="003533F7"/>
              </w:tc>
              <w:tc>
                <w:tcPr>
                  <w:tcW w:w="686" w:type="dxa"/>
                </w:tcPr>
                <w:p w:rsidR="001D7317" w:rsidRPr="00BD5C48" w:rsidRDefault="001D7317" w:rsidP="003533F7">
                  <w:r w:rsidRPr="00BD5C48">
                    <w:t>Fall</w:t>
                  </w:r>
                </w:p>
              </w:tc>
              <w:tc>
                <w:tcPr>
                  <w:tcW w:w="686" w:type="dxa"/>
                </w:tcPr>
                <w:p w:rsidR="001D7317" w:rsidRPr="00BD5C48" w:rsidRDefault="001D7317" w:rsidP="003533F7">
                  <w:r w:rsidRPr="00BD5C48">
                    <w:t>Spring</w:t>
                  </w:r>
                </w:p>
              </w:tc>
              <w:tc>
                <w:tcPr>
                  <w:tcW w:w="686" w:type="dxa"/>
                </w:tcPr>
                <w:p w:rsidR="001D7317" w:rsidRPr="00BD5C48" w:rsidRDefault="001D7317" w:rsidP="003533F7">
                  <w:r w:rsidRPr="00BD5C48">
                    <w:t>Summer</w:t>
                  </w:r>
                </w:p>
              </w:tc>
            </w:tr>
            <w:tr w:rsidR="001D7317" w:rsidRPr="00BD5C48" w:rsidTr="003533F7">
              <w:tc>
                <w:tcPr>
                  <w:tcW w:w="686" w:type="dxa"/>
                </w:tcPr>
                <w:p w:rsidR="001D7317" w:rsidRPr="00BD5C48" w:rsidRDefault="001D7317" w:rsidP="003533F7">
                  <w:pPr>
                    <w:rPr>
                      <w:b/>
                    </w:rPr>
                  </w:pPr>
                  <w:r w:rsidRPr="00BD5C48">
                    <w:rPr>
                      <w:b/>
                    </w:rPr>
                    <w:t>Jefferson</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BD5C48" w:rsidP="003533F7">
                  <w:r w:rsidRPr="00BD5C48">
                    <w:t>7</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BD5C48" w:rsidP="003533F7">
                  <w:r w:rsidRPr="00BD5C48">
                    <w:t>7</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BD5C48" w:rsidP="003533F7">
                  <w:r w:rsidRPr="00BD5C48">
                    <w:t>100</w:t>
                  </w:r>
                </w:p>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pPr>
                    <w:rPr>
                      <w:b/>
                    </w:rPr>
                  </w:pPr>
                  <w:r w:rsidRPr="00BD5C48">
                    <w:rPr>
                      <w:b/>
                    </w:rPr>
                    <w:t>Shelby</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Attempted</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Completed</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r w:rsidRPr="00BD5C48">
                    <w:t>Percentage</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r w:rsidR="001D7317" w:rsidRPr="00BD5C48" w:rsidTr="003533F7">
              <w:tc>
                <w:tcPr>
                  <w:tcW w:w="686" w:type="dxa"/>
                </w:tcPr>
                <w:p w:rsidR="001D7317" w:rsidRPr="00BD5C48" w:rsidRDefault="001D7317" w:rsidP="003533F7">
                  <w:pPr>
                    <w:rPr>
                      <w:b/>
                    </w:rPr>
                  </w:pPr>
                  <w:r w:rsidRPr="00BD5C48">
                    <w:rPr>
                      <w:b/>
                    </w:rPr>
                    <w:t>Average</w:t>
                  </w:r>
                </w:p>
              </w:tc>
              <w:tc>
                <w:tcPr>
                  <w:tcW w:w="686" w:type="dxa"/>
                </w:tcPr>
                <w:p w:rsidR="001D7317" w:rsidRPr="00BD5C48" w:rsidRDefault="001D7317" w:rsidP="003533F7"/>
              </w:tc>
              <w:tc>
                <w:tcPr>
                  <w:tcW w:w="686" w:type="dxa"/>
                </w:tcPr>
                <w:p w:rsidR="001D7317" w:rsidRPr="00BD5C48" w:rsidRDefault="001D7317" w:rsidP="003533F7"/>
              </w:tc>
              <w:tc>
                <w:tcPr>
                  <w:tcW w:w="686" w:type="dxa"/>
                </w:tcPr>
                <w:p w:rsidR="001D7317" w:rsidRPr="00BD5C48" w:rsidRDefault="001D7317" w:rsidP="003533F7"/>
              </w:tc>
            </w:tr>
          </w:tbl>
          <w:p w:rsidR="001D7317" w:rsidRPr="00BA3F0C" w:rsidRDefault="001D7317" w:rsidP="003533F7"/>
        </w:tc>
        <w:tc>
          <w:tcPr>
            <w:tcW w:w="2556" w:type="dxa"/>
            <w:tcBorders>
              <w:top w:val="thinThickSmallGap" w:sz="12" w:space="0" w:color="auto"/>
              <w:left w:val="single" w:sz="6" w:space="0" w:color="auto"/>
            </w:tcBorders>
          </w:tcPr>
          <w:p w:rsidR="001D7317" w:rsidRDefault="001D7317" w:rsidP="003533F7"/>
          <w:p w:rsidR="001D7317" w:rsidRDefault="001D7317" w:rsidP="003533F7">
            <w:r>
              <w:t>Students were successful in determining the net tax liability.</w:t>
            </w:r>
          </w:p>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p w:rsidR="001D7317" w:rsidRDefault="001D7317" w:rsidP="003533F7">
            <w:r>
              <w:t>Students were successful in determining adjusted gross income.</w:t>
            </w:r>
          </w:p>
        </w:tc>
      </w:tr>
    </w:tbl>
    <w:p w:rsidR="001D7317" w:rsidRDefault="001D7317" w:rsidP="001D7317"/>
    <w:p w:rsidR="001D7317" w:rsidRDefault="001D7317" w:rsidP="001D7317"/>
    <w:p w:rsidR="001D7317" w:rsidRDefault="001D7317" w:rsidP="001D7317"/>
    <w:p w:rsidR="001D7317" w:rsidRDefault="001D7317" w:rsidP="001D7317">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3"/>
        <w:gridCol w:w="2334"/>
        <w:gridCol w:w="2347"/>
        <w:gridCol w:w="3941"/>
        <w:gridCol w:w="2565"/>
      </w:tblGrid>
      <w:tr w:rsidR="001D7317" w:rsidTr="003533F7">
        <w:tc>
          <w:tcPr>
            <w:tcW w:w="1391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7317" w:rsidRDefault="001D7317" w:rsidP="003533F7">
            <w:pPr>
              <w:jc w:val="center"/>
              <w:rPr>
                <w:b/>
                <w:sz w:val="16"/>
                <w:szCs w:val="16"/>
              </w:rPr>
            </w:pPr>
          </w:p>
          <w:p w:rsidR="001D7317" w:rsidRDefault="001D7317" w:rsidP="003533F7">
            <w:pPr>
              <w:jc w:val="center"/>
              <w:rPr>
                <w:b/>
                <w:sz w:val="32"/>
                <w:szCs w:val="32"/>
              </w:rPr>
            </w:pPr>
            <w:r>
              <w:rPr>
                <w:b/>
                <w:sz w:val="32"/>
                <w:szCs w:val="32"/>
              </w:rPr>
              <w:t>Course Student Learning Outcomes &amp; Assessment Plan – BUS 241</w:t>
            </w:r>
          </w:p>
          <w:p w:rsidR="001D7317" w:rsidRDefault="001D7317" w:rsidP="003533F7">
            <w:pPr>
              <w:jc w:val="center"/>
              <w:rPr>
                <w:b/>
                <w:sz w:val="16"/>
                <w:szCs w:val="16"/>
              </w:rPr>
            </w:pPr>
          </w:p>
        </w:tc>
      </w:tr>
      <w:tr w:rsidR="001D7317" w:rsidTr="003533F7">
        <w:trPr>
          <w:trHeight w:val="54"/>
        </w:trPr>
        <w:tc>
          <w:tcPr>
            <w:tcW w:w="2464" w:type="dxa"/>
            <w:tcBorders>
              <w:top w:val="single" w:sz="6" w:space="0" w:color="auto"/>
              <w:left w:val="single" w:sz="6" w:space="0" w:color="auto"/>
              <w:bottom w:val="double" w:sz="4" w:space="0" w:color="auto"/>
              <w:right w:val="single" w:sz="6" w:space="0" w:color="auto"/>
            </w:tcBorders>
            <w:vAlign w:val="center"/>
            <w:hideMark/>
          </w:tcPr>
          <w:p w:rsidR="001D7317" w:rsidRDefault="001D7317" w:rsidP="003533F7">
            <w:pPr>
              <w:jc w:val="center"/>
              <w:rPr>
                <w:b/>
                <w:sz w:val="24"/>
                <w:szCs w:val="24"/>
              </w:rPr>
            </w:pPr>
            <w:r>
              <w:rPr>
                <w:b/>
                <w:sz w:val="24"/>
                <w:szCs w:val="24"/>
              </w:rPr>
              <w:t>Intended Outcomes</w:t>
            </w:r>
          </w:p>
        </w:tc>
        <w:tc>
          <w:tcPr>
            <w:tcW w:w="2378" w:type="dxa"/>
            <w:tcBorders>
              <w:top w:val="single" w:sz="6" w:space="0" w:color="auto"/>
              <w:left w:val="single" w:sz="6" w:space="0" w:color="auto"/>
              <w:bottom w:val="thinThickSmallGap" w:sz="12" w:space="0" w:color="auto"/>
              <w:right w:val="single" w:sz="4" w:space="0" w:color="auto"/>
            </w:tcBorders>
            <w:vAlign w:val="center"/>
            <w:hideMark/>
          </w:tcPr>
          <w:p w:rsidR="001D7317" w:rsidRDefault="001D7317" w:rsidP="003533F7">
            <w:pPr>
              <w:jc w:val="center"/>
              <w:rPr>
                <w:b/>
                <w:sz w:val="24"/>
                <w:szCs w:val="24"/>
              </w:rPr>
            </w:pPr>
            <w:r>
              <w:rPr>
                <w:b/>
                <w:sz w:val="24"/>
                <w:szCs w:val="24"/>
              </w:rPr>
              <w:t>Means of Assessment</w:t>
            </w:r>
          </w:p>
        </w:tc>
        <w:tc>
          <w:tcPr>
            <w:tcW w:w="2475" w:type="dxa"/>
            <w:tcBorders>
              <w:top w:val="single" w:sz="6" w:space="0" w:color="auto"/>
              <w:left w:val="single" w:sz="6" w:space="0" w:color="auto"/>
              <w:bottom w:val="thinThickSmallGap" w:sz="12" w:space="0" w:color="auto"/>
              <w:right w:val="single" w:sz="4" w:space="0" w:color="auto"/>
            </w:tcBorders>
            <w:vAlign w:val="center"/>
            <w:hideMark/>
          </w:tcPr>
          <w:p w:rsidR="001D7317" w:rsidRDefault="001D7317" w:rsidP="003533F7">
            <w:pPr>
              <w:jc w:val="center"/>
              <w:rPr>
                <w:b/>
                <w:sz w:val="24"/>
                <w:szCs w:val="24"/>
              </w:rPr>
            </w:pPr>
            <w:r>
              <w:rPr>
                <w:b/>
                <w:sz w:val="24"/>
                <w:szCs w:val="24"/>
              </w:rPr>
              <w:t>Criteria for Success</w:t>
            </w:r>
          </w:p>
        </w:tc>
        <w:tc>
          <w:tcPr>
            <w:tcW w:w="3966" w:type="dxa"/>
            <w:tcBorders>
              <w:top w:val="single" w:sz="6" w:space="0" w:color="auto"/>
              <w:left w:val="single" w:sz="4" w:space="0" w:color="auto"/>
              <w:bottom w:val="thinThickSmallGap" w:sz="12" w:space="0" w:color="auto"/>
              <w:right w:val="single" w:sz="6" w:space="0" w:color="auto"/>
            </w:tcBorders>
            <w:vAlign w:val="center"/>
            <w:hideMark/>
          </w:tcPr>
          <w:p w:rsidR="001D7317" w:rsidRDefault="001D7317" w:rsidP="003533F7">
            <w:pPr>
              <w:jc w:val="center"/>
              <w:rPr>
                <w:b/>
                <w:sz w:val="24"/>
                <w:szCs w:val="24"/>
              </w:rPr>
            </w:pPr>
            <w:r>
              <w:rPr>
                <w:b/>
                <w:sz w:val="24"/>
                <w:szCs w:val="24"/>
              </w:rPr>
              <w:t>Summary &amp; Analysis of Assessment Evidence</w:t>
            </w:r>
          </w:p>
        </w:tc>
        <w:tc>
          <w:tcPr>
            <w:tcW w:w="2636" w:type="dxa"/>
            <w:tcBorders>
              <w:top w:val="single" w:sz="6" w:space="0" w:color="auto"/>
              <w:left w:val="single" w:sz="6" w:space="0" w:color="auto"/>
              <w:bottom w:val="thinThickSmallGap" w:sz="12" w:space="0" w:color="auto"/>
              <w:right w:val="single" w:sz="6" w:space="0" w:color="auto"/>
            </w:tcBorders>
            <w:vAlign w:val="center"/>
            <w:hideMark/>
          </w:tcPr>
          <w:p w:rsidR="001D7317" w:rsidRDefault="001D7317" w:rsidP="003533F7">
            <w:pPr>
              <w:jc w:val="center"/>
              <w:rPr>
                <w:b/>
                <w:sz w:val="24"/>
                <w:szCs w:val="24"/>
              </w:rPr>
            </w:pPr>
            <w:r>
              <w:rPr>
                <w:b/>
                <w:sz w:val="24"/>
                <w:szCs w:val="24"/>
              </w:rPr>
              <w:t>Use of Results</w:t>
            </w:r>
          </w:p>
        </w:tc>
      </w:tr>
      <w:tr w:rsidR="001D7317" w:rsidTr="003533F7">
        <w:trPr>
          <w:trHeight w:val="54"/>
        </w:trPr>
        <w:tc>
          <w:tcPr>
            <w:tcW w:w="2464" w:type="dxa"/>
            <w:tcBorders>
              <w:top w:val="thinThickSmallGap" w:sz="12" w:space="0" w:color="auto"/>
              <w:left w:val="single" w:sz="6" w:space="0" w:color="auto"/>
              <w:bottom w:val="single" w:sz="6" w:space="0" w:color="auto"/>
              <w:right w:val="single" w:sz="6" w:space="0" w:color="auto"/>
            </w:tcBorders>
          </w:tcPr>
          <w:p w:rsidR="001D7317" w:rsidRDefault="001D7317" w:rsidP="003533F7"/>
          <w:p w:rsidR="001D7317" w:rsidRDefault="001D7317" w:rsidP="003533F7">
            <w:r>
              <w:t>Complete the accounting cycle through closing entries</w:t>
            </w:r>
          </w:p>
          <w:p w:rsidR="001D7317" w:rsidRDefault="001D7317"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p w:rsidR="00603728" w:rsidRDefault="00603728" w:rsidP="003533F7"/>
        </w:tc>
        <w:tc>
          <w:tcPr>
            <w:tcW w:w="2378" w:type="dxa"/>
            <w:tcBorders>
              <w:top w:val="thinThickSmallGap" w:sz="12" w:space="0" w:color="auto"/>
              <w:left w:val="single" w:sz="6" w:space="0" w:color="auto"/>
              <w:bottom w:val="single" w:sz="6" w:space="0" w:color="auto"/>
              <w:right w:val="single" w:sz="4" w:space="0" w:color="auto"/>
            </w:tcBorders>
          </w:tcPr>
          <w:p w:rsidR="001D7317" w:rsidRDefault="001D7317" w:rsidP="003533F7"/>
          <w:p w:rsidR="001D7317" w:rsidRDefault="001D7317" w:rsidP="003533F7">
            <w:r>
              <w:t>Exercises/Problems</w:t>
            </w:r>
          </w:p>
        </w:tc>
        <w:tc>
          <w:tcPr>
            <w:tcW w:w="2475" w:type="dxa"/>
            <w:tcBorders>
              <w:top w:val="thinThickSmallGap" w:sz="12" w:space="0" w:color="auto"/>
              <w:left w:val="single" w:sz="6" w:space="0" w:color="auto"/>
              <w:bottom w:val="single" w:sz="6" w:space="0" w:color="auto"/>
              <w:right w:val="single" w:sz="4" w:space="0" w:color="auto"/>
            </w:tcBorders>
          </w:tcPr>
          <w:p w:rsidR="001D7317" w:rsidRDefault="001D7317" w:rsidP="003533F7"/>
          <w:p w:rsidR="001D7317" w:rsidRDefault="001D7317" w:rsidP="003533F7">
            <w:r>
              <w:t>70% of students will successfully complete journal entries to complete the accounting cycle through closing entries</w:t>
            </w:r>
          </w:p>
        </w:tc>
        <w:tc>
          <w:tcPr>
            <w:tcW w:w="3966" w:type="dxa"/>
            <w:tcBorders>
              <w:top w:val="thinThickSmallGap" w:sz="12" w:space="0" w:color="auto"/>
              <w:left w:val="single" w:sz="4" w:space="0" w:color="auto"/>
              <w:bottom w:val="single" w:sz="6" w:space="0" w:color="auto"/>
              <w:right w:val="single" w:sz="6" w:space="0" w:color="auto"/>
            </w:tcBorders>
          </w:tcPr>
          <w:p w:rsidR="001D7317" w:rsidRPr="00704E15" w:rsidRDefault="001D7317" w:rsidP="003533F7"/>
          <w:tbl>
            <w:tblPr>
              <w:tblStyle w:val="TableGrid"/>
              <w:tblW w:w="0" w:type="auto"/>
              <w:tblLook w:val="04A0" w:firstRow="1" w:lastRow="0" w:firstColumn="1" w:lastColumn="0" w:noHBand="0" w:noVBand="1"/>
            </w:tblPr>
            <w:tblGrid>
              <w:gridCol w:w="1226"/>
              <w:gridCol w:w="739"/>
              <w:gridCol w:w="779"/>
              <w:gridCol w:w="971"/>
            </w:tblGrid>
            <w:tr w:rsidR="00704E15" w:rsidRPr="00704E15" w:rsidTr="003533F7">
              <w:tc>
                <w:tcPr>
                  <w:tcW w:w="1226"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Fall</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Spring</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Summer</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Jefferson</w:t>
                  </w:r>
                </w:p>
              </w:tc>
              <w:tc>
                <w:tcPr>
                  <w:tcW w:w="764"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6F7AA0" w:rsidP="003533F7">
                  <w:r w:rsidRPr="00704E15">
                    <w:t>28</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43</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14</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6F7AA0" w:rsidP="003533F7">
                  <w:r w:rsidRPr="00704E15">
                    <w:t>23</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30</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11</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6F7AA0" w:rsidP="003533F7">
                  <w:r w:rsidRPr="00704E15">
                    <w:t>8</w:t>
                  </w:r>
                  <w:r w:rsidR="001D7317" w:rsidRPr="00704E15">
                    <w:t>2</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70</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79</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Shelby</w:t>
                  </w:r>
                </w:p>
              </w:tc>
              <w:tc>
                <w:tcPr>
                  <w:tcW w:w="764"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6F7AA0" w:rsidP="003533F7">
                  <w:r w:rsidRPr="00704E15">
                    <w:t>78</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89</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47</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6F7AA0" w:rsidP="003533F7">
                  <w:r w:rsidRPr="00704E15">
                    <w:t>70</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73</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37</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6F7AA0" w:rsidP="003533F7">
                  <w:r w:rsidRPr="00704E15">
                    <w:t>90</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82</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79</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Pell City</w:t>
                  </w:r>
                </w:p>
              </w:tc>
              <w:tc>
                <w:tcPr>
                  <w:tcW w:w="764"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Clanton</w:t>
                  </w:r>
                </w:p>
              </w:tc>
              <w:tc>
                <w:tcPr>
                  <w:tcW w:w="764"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64"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Average</w:t>
                  </w:r>
                </w:p>
              </w:tc>
              <w:tc>
                <w:tcPr>
                  <w:tcW w:w="764"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bl>
          <w:p w:rsidR="001D7317" w:rsidRPr="00704E15" w:rsidRDefault="001D7317" w:rsidP="003533F7"/>
          <w:p w:rsidR="001D7317" w:rsidRPr="00704E15" w:rsidRDefault="001D7317" w:rsidP="003533F7">
            <w:r w:rsidRPr="00704E15">
              <w:t>* Course is not offered at Pell City Campus or Clanton Campus during the spring and summer terms</w:t>
            </w:r>
          </w:p>
          <w:p w:rsidR="001D7317" w:rsidRPr="000F47A0" w:rsidRDefault="001D7317" w:rsidP="003533F7">
            <w:pPr>
              <w:rPr>
                <w:color w:val="FF0000"/>
              </w:rPr>
            </w:pPr>
          </w:p>
        </w:tc>
        <w:tc>
          <w:tcPr>
            <w:tcW w:w="2636" w:type="dxa"/>
            <w:tcBorders>
              <w:top w:val="thinThickSmallGap" w:sz="12" w:space="0" w:color="auto"/>
              <w:left w:val="single" w:sz="6" w:space="0" w:color="auto"/>
              <w:bottom w:val="single" w:sz="6" w:space="0" w:color="auto"/>
              <w:right w:val="single" w:sz="6" w:space="0" w:color="auto"/>
            </w:tcBorders>
          </w:tcPr>
          <w:p w:rsidR="001D7317" w:rsidRDefault="001D7317" w:rsidP="003533F7"/>
          <w:p w:rsidR="001D7317" w:rsidRDefault="001D7317" w:rsidP="003533F7">
            <w:r>
              <w:t xml:space="preserve">Benchmark met for some terms. </w:t>
            </w:r>
          </w:p>
          <w:p w:rsidR="001D7317" w:rsidRDefault="001D7317" w:rsidP="003533F7">
            <w:r>
              <w:t>Students did not successfully complete the journal entries necessary to complete the accounting cycle through closing entries. Instructional staff evaluated and developed new outcomes which began assessment in Fall 2014.  Faculty will again re-evaluate current outcomes to determine if additional and/or different questions should be used to better assess the course.</w:t>
            </w:r>
          </w:p>
        </w:tc>
      </w:tr>
      <w:tr w:rsidR="001D7317" w:rsidTr="003533F7">
        <w:trPr>
          <w:trHeight w:val="54"/>
        </w:trPr>
        <w:tc>
          <w:tcPr>
            <w:tcW w:w="2464" w:type="dxa"/>
            <w:tcBorders>
              <w:top w:val="single" w:sz="6" w:space="0" w:color="auto"/>
              <w:left w:val="single" w:sz="6" w:space="0" w:color="auto"/>
              <w:bottom w:val="single" w:sz="6" w:space="0" w:color="auto"/>
              <w:right w:val="single" w:sz="6" w:space="0" w:color="auto"/>
            </w:tcBorders>
          </w:tcPr>
          <w:p w:rsidR="001D7317" w:rsidRDefault="001D7317" w:rsidP="003533F7"/>
          <w:p w:rsidR="001D7317" w:rsidRDefault="001D7317" w:rsidP="003533F7">
            <w:r>
              <w:t>Prepare the Income Statement, Statement of Owner’s Equity and Balance Sheet</w:t>
            </w:r>
          </w:p>
          <w:p w:rsidR="001D7317" w:rsidRDefault="001D7317" w:rsidP="003533F7"/>
        </w:tc>
        <w:tc>
          <w:tcPr>
            <w:tcW w:w="2378" w:type="dxa"/>
            <w:tcBorders>
              <w:top w:val="single" w:sz="6" w:space="0" w:color="auto"/>
              <w:left w:val="single" w:sz="6" w:space="0" w:color="auto"/>
              <w:bottom w:val="single" w:sz="6" w:space="0" w:color="auto"/>
              <w:right w:val="single" w:sz="4" w:space="0" w:color="auto"/>
            </w:tcBorders>
          </w:tcPr>
          <w:p w:rsidR="001D7317" w:rsidRDefault="001D7317" w:rsidP="003533F7"/>
          <w:p w:rsidR="001D7317" w:rsidRDefault="001D7317" w:rsidP="003533F7">
            <w:r>
              <w:t>Exercises/Problems</w:t>
            </w:r>
          </w:p>
        </w:tc>
        <w:tc>
          <w:tcPr>
            <w:tcW w:w="2475" w:type="dxa"/>
            <w:tcBorders>
              <w:top w:val="single" w:sz="6" w:space="0" w:color="auto"/>
              <w:left w:val="single" w:sz="6" w:space="0" w:color="auto"/>
              <w:bottom w:val="single" w:sz="6" w:space="0" w:color="auto"/>
              <w:right w:val="single" w:sz="4" w:space="0" w:color="auto"/>
            </w:tcBorders>
          </w:tcPr>
          <w:p w:rsidR="001D7317" w:rsidRDefault="001D7317" w:rsidP="003533F7"/>
          <w:p w:rsidR="001D7317" w:rsidRDefault="001D7317" w:rsidP="003533F7">
            <w:r>
              <w:t>70% of students will successfully complete the Income Statement, Statement of Owner’s Equity and Balance Sheet</w:t>
            </w:r>
          </w:p>
        </w:tc>
        <w:tc>
          <w:tcPr>
            <w:tcW w:w="3966" w:type="dxa"/>
            <w:tcBorders>
              <w:top w:val="single" w:sz="6" w:space="0" w:color="auto"/>
              <w:left w:val="single" w:sz="4" w:space="0" w:color="auto"/>
              <w:bottom w:val="single" w:sz="6" w:space="0" w:color="auto"/>
              <w:right w:val="single" w:sz="6" w:space="0" w:color="auto"/>
            </w:tcBorders>
          </w:tcPr>
          <w:p w:rsidR="001D7317" w:rsidRPr="000F47A0" w:rsidRDefault="001D7317" w:rsidP="003533F7">
            <w:pPr>
              <w:rPr>
                <w:color w:val="FF0000"/>
              </w:rPr>
            </w:pPr>
          </w:p>
          <w:p w:rsidR="001D7317" w:rsidRPr="000F47A0" w:rsidRDefault="001D7317" w:rsidP="003533F7">
            <w:pPr>
              <w:rPr>
                <w:color w:val="FF0000"/>
              </w:rPr>
            </w:pPr>
          </w:p>
          <w:tbl>
            <w:tblPr>
              <w:tblStyle w:val="TableGrid"/>
              <w:tblW w:w="0" w:type="auto"/>
              <w:tblLook w:val="04A0" w:firstRow="1" w:lastRow="0" w:firstColumn="1" w:lastColumn="0" w:noHBand="0" w:noVBand="1"/>
            </w:tblPr>
            <w:tblGrid>
              <w:gridCol w:w="1226"/>
              <w:gridCol w:w="739"/>
              <w:gridCol w:w="779"/>
              <w:gridCol w:w="971"/>
            </w:tblGrid>
            <w:tr w:rsidR="00704E15" w:rsidRPr="00704E15" w:rsidTr="00603728">
              <w:tc>
                <w:tcPr>
                  <w:tcW w:w="1226"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Fall</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Spring</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Summer</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Jefferson</w:t>
                  </w:r>
                </w:p>
              </w:tc>
              <w:tc>
                <w:tcPr>
                  <w:tcW w:w="73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28</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47</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16</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34</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30</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12</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704E15">
                  <w:r w:rsidRPr="00704E15">
                    <w:t>86</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64</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75</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Shelby</w:t>
                  </w:r>
                </w:p>
              </w:tc>
              <w:tc>
                <w:tcPr>
                  <w:tcW w:w="73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78</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90</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48</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59</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70</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38</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76</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78</w:t>
                  </w:r>
                  <w:r w:rsidR="001D7317" w:rsidRPr="00704E15">
                    <w:t>%</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704E15" w:rsidP="003533F7">
                  <w:r w:rsidRPr="00704E15">
                    <w:t>79</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Pell City</w:t>
                  </w:r>
                </w:p>
              </w:tc>
              <w:tc>
                <w:tcPr>
                  <w:tcW w:w="73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Clanton</w:t>
                  </w:r>
                </w:p>
              </w:tc>
              <w:tc>
                <w:tcPr>
                  <w:tcW w:w="73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Attempted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w:t>
                  </w:r>
                </w:p>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Completed</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Percentage</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r w:rsidRPr="00704E15">
                    <w:t>NA</w:t>
                  </w:r>
                </w:p>
              </w:tc>
              <w:tc>
                <w:tcPr>
                  <w:tcW w:w="779"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tcPr>
                <w:p w:rsidR="001D7317" w:rsidRPr="00704E15" w:rsidRDefault="001D7317" w:rsidP="003533F7"/>
              </w:tc>
            </w:tr>
            <w:tr w:rsidR="00704E15" w:rsidRPr="00704E15" w:rsidTr="00603728">
              <w:tc>
                <w:tcPr>
                  <w:tcW w:w="1226"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pPr>
                    <w:rPr>
                      <w:b/>
                    </w:rPr>
                  </w:pPr>
                  <w:r w:rsidRPr="00704E15">
                    <w:rPr>
                      <w:b/>
                    </w:rPr>
                    <w:t>Average</w:t>
                  </w:r>
                </w:p>
              </w:tc>
              <w:tc>
                <w:tcPr>
                  <w:tcW w:w="73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tc>
              <w:tc>
                <w:tcPr>
                  <w:tcW w:w="779"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tc>
              <w:tc>
                <w:tcPr>
                  <w:tcW w:w="971" w:type="dxa"/>
                  <w:tcBorders>
                    <w:top w:val="single" w:sz="4" w:space="0" w:color="auto"/>
                    <w:left w:val="single" w:sz="4" w:space="0" w:color="auto"/>
                    <w:bottom w:val="single" w:sz="4" w:space="0" w:color="auto"/>
                    <w:right w:val="single" w:sz="4" w:space="0" w:color="auto"/>
                  </w:tcBorders>
                  <w:hideMark/>
                </w:tcPr>
                <w:p w:rsidR="001D7317" w:rsidRPr="00704E15" w:rsidRDefault="001D7317" w:rsidP="003533F7"/>
              </w:tc>
            </w:tr>
          </w:tbl>
          <w:p w:rsidR="001D7317" w:rsidRPr="00704E15" w:rsidRDefault="001D7317" w:rsidP="003533F7"/>
          <w:p w:rsidR="001D7317" w:rsidRPr="00704E15" w:rsidRDefault="001D7317" w:rsidP="003533F7">
            <w:r w:rsidRPr="00704E15">
              <w:t>* Course is not offered at Pell City Campus or Clanton Campus during the spring and summer terms</w:t>
            </w:r>
          </w:p>
          <w:p w:rsidR="001D7317" w:rsidRPr="000F47A0" w:rsidRDefault="001D7317" w:rsidP="003533F7">
            <w:pPr>
              <w:rPr>
                <w:color w:val="FF0000"/>
              </w:rPr>
            </w:pPr>
          </w:p>
        </w:tc>
        <w:tc>
          <w:tcPr>
            <w:tcW w:w="2636" w:type="dxa"/>
            <w:tcBorders>
              <w:top w:val="single" w:sz="6" w:space="0" w:color="auto"/>
              <w:left w:val="single" w:sz="6" w:space="0" w:color="auto"/>
              <w:bottom w:val="single" w:sz="6" w:space="0" w:color="auto"/>
              <w:right w:val="single" w:sz="6" w:space="0" w:color="auto"/>
            </w:tcBorders>
          </w:tcPr>
          <w:p w:rsidR="001D7317" w:rsidRDefault="001D7317" w:rsidP="003533F7"/>
          <w:p w:rsidR="001D7317" w:rsidRDefault="001D7317" w:rsidP="003533F7"/>
          <w:p w:rsidR="001D7317" w:rsidRDefault="001D7317" w:rsidP="003533F7">
            <w:r>
              <w:t>Some benchmarks for terms were met. Students did not successfully complete the intended outcome in spring and summer terms.  Student learning will be improved by using more lecture examples and test questions in word problem format. A majority of online students only complete a portion of each student learning outcome, lowering the average percentage.  Faculty will encourage online students to complete all portion of the exercises/problems relating to the outcome.</w:t>
            </w:r>
          </w:p>
        </w:tc>
      </w:tr>
      <w:tr w:rsidR="001D7317" w:rsidTr="003533F7">
        <w:tc>
          <w:tcPr>
            <w:tcW w:w="7317" w:type="dxa"/>
            <w:gridSpan w:val="3"/>
            <w:tcBorders>
              <w:top w:val="single" w:sz="6" w:space="0" w:color="auto"/>
              <w:left w:val="single" w:sz="6" w:space="0" w:color="auto"/>
              <w:bottom w:val="single" w:sz="6" w:space="0" w:color="auto"/>
              <w:right w:val="single" w:sz="4" w:space="0" w:color="auto"/>
            </w:tcBorders>
          </w:tcPr>
          <w:p w:rsidR="001D7317" w:rsidRDefault="001D7317" w:rsidP="003533F7"/>
        </w:tc>
        <w:tc>
          <w:tcPr>
            <w:tcW w:w="6602" w:type="dxa"/>
            <w:gridSpan w:val="2"/>
            <w:tcBorders>
              <w:top w:val="single" w:sz="6" w:space="0" w:color="auto"/>
              <w:left w:val="single" w:sz="4" w:space="0" w:color="auto"/>
              <w:bottom w:val="single" w:sz="6" w:space="0" w:color="auto"/>
              <w:right w:val="single" w:sz="6" w:space="0" w:color="auto"/>
            </w:tcBorders>
          </w:tcPr>
          <w:p w:rsidR="001D7317" w:rsidRDefault="001D7317" w:rsidP="003533F7">
            <w:pPr>
              <w:rPr>
                <w:b/>
                <w:sz w:val="8"/>
                <w:szCs w:val="8"/>
              </w:rPr>
            </w:pPr>
          </w:p>
        </w:tc>
      </w:tr>
    </w:tbl>
    <w:p w:rsidR="001D7317" w:rsidRDefault="001D7317" w:rsidP="001D7317">
      <w:pPr>
        <w:spacing w:after="0"/>
        <w:rPr>
          <w:b/>
          <w:sz w:val="18"/>
          <w:szCs w:val="18"/>
        </w:rPr>
      </w:pPr>
    </w:p>
    <w:p w:rsidR="001D7317" w:rsidRDefault="001D7317" w:rsidP="001D7317">
      <w:pPr>
        <w:spacing w:after="0"/>
        <w:rPr>
          <w:b/>
          <w:sz w:val="18"/>
          <w:szCs w:val="18"/>
        </w:rPr>
      </w:pPr>
    </w:p>
    <w:p w:rsidR="001D7317" w:rsidRDefault="001D7317" w:rsidP="001D7317"/>
    <w:p w:rsidR="001D7317" w:rsidRDefault="001D7317" w:rsidP="001D7317"/>
    <w:p w:rsidR="001D7317" w:rsidRDefault="001D7317" w:rsidP="001D7317"/>
    <w:p w:rsidR="001D7317" w:rsidRDefault="001D7317" w:rsidP="001D7317"/>
    <w:p w:rsidR="001D7317" w:rsidRDefault="001D7317" w:rsidP="001D7317"/>
    <w:p w:rsidR="001D7317" w:rsidRDefault="001D7317" w:rsidP="001D7317"/>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4"/>
        <w:gridCol w:w="59"/>
        <w:gridCol w:w="2163"/>
        <w:gridCol w:w="105"/>
        <w:gridCol w:w="2041"/>
        <w:gridCol w:w="118"/>
        <w:gridCol w:w="3966"/>
        <w:gridCol w:w="522"/>
        <w:gridCol w:w="1967"/>
        <w:gridCol w:w="455"/>
      </w:tblGrid>
      <w:tr w:rsidR="001D7317" w:rsidTr="003533F7">
        <w:tc>
          <w:tcPr>
            <w:tcW w:w="1352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7317" w:rsidRDefault="001D7317" w:rsidP="003533F7">
            <w:pPr>
              <w:jc w:val="center"/>
              <w:rPr>
                <w:b/>
                <w:sz w:val="16"/>
                <w:szCs w:val="16"/>
              </w:rPr>
            </w:pPr>
          </w:p>
          <w:p w:rsidR="001D7317" w:rsidRDefault="001D7317" w:rsidP="003533F7">
            <w:pPr>
              <w:jc w:val="center"/>
              <w:rPr>
                <w:b/>
                <w:sz w:val="32"/>
                <w:szCs w:val="32"/>
              </w:rPr>
            </w:pPr>
            <w:r>
              <w:rPr>
                <w:b/>
                <w:sz w:val="32"/>
                <w:szCs w:val="32"/>
              </w:rPr>
              <w:t>Course Student Learning Outcomes &amp; Assessment Plan – BUS 242</w:t>
            </w:r>
          </w:p>
          <w:p w:rsidR="001D7317" w:rsidRDefault="001D7317" w:rsidP="003533F7">
            <w:pPr>
              <w:jc w:val="center"/>
              <w:rPr>
                <w:b/>
                <w:sz w:val="16"/>
                <w:szCs w:val="16"/>
              </w:rPr>
            </w:pPr>
          </w:p>
        </w:tc>
      </w:tr>
      <w:tr w:rsidR="001D7317" w:rsidTr="003533F7">
        <w:trPr>
          <w:trHeight w:val="54"/>
        </w:trPr>
        <w:tc>
          <w:tcPr>
            <w:tcW w:w="2124" w:type="dxa"/>
            <w:tcBorders>
              <w:top w:val="single" w:sz="6" w:space="0" w:color="auto"/>
              <w:left w:val="single" w:sz="6" w:space="0" w:color="auto"/>
              <w:bottom w:val="double" w:sz="4" w:space="0" w:color="auto"/>
              <w:right w:val="single" w:sz="6" w:space="0" w:color="auto"/>
            </w:tcBorders>
            <w:vAlign w:val="center"/>
            <w:hideMark/>
          </w:tcPr>
          <w:p w:rsidR="001D7317" w:rsidRDefault="001D7317" w:rsidP="003533F7">
            <w:pPr>
              <w:jc w:val="center"/>
              <w:rPr>
                <w:b/>
                <w:sz w:val="24"/>
                <w:szCs w:val="24"/>
              </w:rPr>
            </w:pPr>
            <w:r>
              <w:rPr>
                <w:b/>
                <w:sz w:val="24"/>
                <w:szCs w:val="24"/>
              </w:rPr>
              <w:t>Intended Outcomes</w:t>
            </w:r>
          </w:p>
        </w:tc>
        <w:tc>
          <w:tcPr>
            <w:tcW w:w="2222" w:type="dxa"/>
            <w:gridSpan w:val="2"/>
            <w:tcBorders>
              <w:top w:val="single" w:sz="6" w:space="0" w:color="auto"/>
              <w:left w:val="single" w:sz="6" w:space="0" w:color="auto"/>
              <w:bottom w:val="thinThickSmallGap" w:sz="12" w:space="0" w:color="auto"/>
              <w:right w:val="single" w:sz="4" w:space="0" w:color="auto"/>
            </w:tcBorders>
            <w:vAlign w:val="center"/>
            <w:hideMark/>
          </w:tcPr>
          <w:p w:rsidR="001D7317" w:rsidRDefault="001D7317" w:rsidP="003533F7">
            <w:pPr>
              <w:jc w:val="center"/>
              <w:rPr>
                <w:b/>
                <w:sz w:val="24"/>
                <w:szCs w:val="24"/>
              </w:rPr>
            </w:pPr>
            <w:r>
              <w:rPr>
                <w:b/>
                <w:sz w:val="24"/>
                <w:szCs w:val="24"/>
              </w:rPr>
              <w:t>Means of Assessment</w:t>
            </w:r>
          </w:p>
        </w:tc>
        <w:tc>
          <w:tcPr>
            <w:tcW w:w="2146" w:type="dxa"/>
            <w:gridSpan w:val="2"/>
            <w:tcBorders>
              <w:top w:val="single" w:sz="6" w:space="0" w:color="auto"/>
              <w:left w:val="single" w:sz="6" w:space="0" w:color="auto"/>
              <w:bottom w:val="thinThickSmallGap" w:sz="12" w:space="0" w:color="auto"/>
              <w:right w:val="single" w:sz="4" w:space="0" w:color="auto"/>
            </w:tcBorders>
            <w:vAlign w:val="center"/>
            <w:hideMark/>
          </w:tcPr>
          <w:p w:rsidR="001D7317" w:rsidRDefault="001D7317" w:rsidP="003533F7">
            <w:pPr>
              <w:jc w:val="center"/>
              <w:rPr>
                <w:b/>
                <w:sz w:val="24"/>
                <w:szCs w:val="24"/>
              </w:rPr>
            </w:pPr>
            <w:r>
              <w:rPr>
                <w:b/>
                <w:sz w:val="24"/>
                <w:szCs w:val="24"/>
              </w:rPr>
              <w:t>Criteria for Success</w:t>
            </w:r>
          </w:p>
        </w:tc>
        <w:tc>
          <w:tcPr>
            <w:tcW w:w="4606" w:type="dxa"/>
            <w:gridSpan w:val="3"/>
            <w:tcBorders>
              <w:top w:val="single" w:sz="6" w:space="0" w:color="auto"/>
              <w:left w:val="single" w:sz="4" w:space="0" w:color="auto"/>
              <w:bottom w:val="thinThickSmallGap" w:sz="12" w:space="0" w:color="auto"/>
              <w:right w:val="single" w:sz="6" w:space="0" w:color="auto"/>
            </w:tcBorders>
            <w:vAlign w:val="center"/>
            <w:hideMark/>
          </w:tcPr>
          <w:p w:rsidR="001D7317" w:rsidRDefault="001D7317" w:rsidP="003533F7">
            <w:pPr>
              <w:jc w:val="center"/>
              <w:rPr>
                <w:b/>
                <w:sz w:val="24"/>
                <w:szCs w:val="24"/>
              </w:rPr>
            </w:pPr>
            <w:r>
              <w:rPr>
                <w:b/>
                <w:sz w:val="24"/>
                <w:szCs w:val="24"/>
              </w:rPr>
              <w:t>Summary &amp; Analysis of Assessment Evidence</w:t>
            </w:r>
          </w:p>
        </w:tc>
        <w:tc>
          <w:tcPr>
            <w:tcW w:w="2422" w:type="dxa"/>
            <w:gridSpan w:val="2"/>
            <w:tcBorders>
              <w:top w:val="single" w:sz="6" w:space="0" w:color="auto"/>
              <w:left w:val="single" w:sz="6" w:space="0" w:color="auto"/>
              <w:bottom w:val="thinThickSmallGap" w:sz="12" w:space="0" w:color="auto"/>
              <w:right w:val="single" w:sz="6" w:space="0" w:color="auto"/>
            </w:tcBorders>
            <w:vAlign w:val="center"/>
            <w:hideMark/>
          </w:tcPr>
          <w:p w:rsidR="001D7317" w:rsidRDefault="001D7317" w:rsidP="003533F7">
            <w:pPr>
              <w:jc w:val="center"/>
              <w:rPr>
                <w:b/>
                <w:sz w:val="24"/>
                <w:szCs w:val="24"/>
              </w:rPr>
            </w:pPr>
            <w:r>
              <w:rPr>
                <w:b/>
                <w:sz w:val="24"/>
                <w:szCs w:val="24"/>
              </w:rPr>
              <w:t>Use of Results</w:t>
            </w:r>
          </w:p>
        </w:tc>
      </w:tr>
      <w:tr w:rsidR="001D7317" w:rsidTr="003533F7">
        <w:trPr>
          <w:trHeight w:val="54"/>
        </w:trPr>
        <w:tc>
          <w:tcPr>
            <w:tcW w:w="2124" w:type="dxa"/>
            <w:tcBorders>
              <w:top w:val="thinThickSmallGap" w:sz="12" w:space="0" w:color="auto"/>
              <w:left w:val="single" w:sz="6" w:space="0" w:color="auto"/>
              <w:bottom w:val="single" w:sz="6" w:space="0" w:color="auto"/>
              <w:right w:val="single" w:sz="6" w:space="0" w:color="auto"/>
            </w:tcBorders>
          </w:tcPr>
          <w:p w:rsidR="001D7317" w:rsidRDefault="001D7317" w:rsidP="003533F7"/>
          <w:p w:rsidR="001D7317" w:rsidRDefault="001D7317" w:rsidP="003533F7">
            <w:r>
              <w:t>Know the three sections of the Statement of Cash Flows and items included in each section</w:t>
            </w:r>
          </w:p>
          <w:p w:rsidR="001D7317" w:rsidRDefault="001D7317" w:rsidP="003533F7"/>
        </w:tc>
        <w:tc>
          <w:tcPr>
            <w:tcW w:w="2222" w:type="dxa"/>
            <w:gridSpan w:val="2"/>
            <w:tcBorders>
              <w:top w:val="thinThickSmallGap" w:sz="12" w:space="0" w:color="auto"/>
              <w:left w:val="single" w:sz="6" w:space="0" w:color="auto"/>
              <w:bottom w:val="single" w:sz="6" w:space="0" w:color="auto"/>
              <w:right w:val="single" w:sz="4" w:space="0" w:color="auto"/>
            </w:tcBorders>
          </w:tcPr>
          <w:p w:rsidR="001D7317" w:rsidRDefault="001D7317" w:rsidP="003533F7"/>
          <w:p w:rsidR="001D7317" w:rsidRDefault="001D7317" w:rsidP="003533F7">
            <w:r>
              <w:t>Embedded Exam Questions</w:t>
            </w:r>
          </w:p>
        </w:tc>
        <w:tc>
          <w:tcPr>
            <w:tcW w:w="2146" w:type="dxa"/>
            <w:gridSpan w:val="2"/>
            <w:tcBorders>
              <w:top w:val="thinThickSmallGap" w:sz="12" w:space="0" w:color="auto"/>
              <w:left w:val="single" w:sz="6" w:space="0" w:color="auto"/>
              <w:bottom w:val="single" w:sz="6" w:space="0" w:color="auto"/>
              <w:right w:val="single" w:sz="4" w:space="0" w:color="auto"/>
            </w:tcBorders>
          </w:tcPr>
          <w:p w:rsidR="001D7317" w:rsidRDefault="001D7317" w:rsidP="003533F7"/>
          <w:p w:rsidR="001D7317" w:rsidRDefault="001D7317" w:rsidP="003533F7">
            <w:r>
              <w:t>70% of students will choose the correct concept or terminology</w:t>
            </w:r>
          </w:p>
          <w:p w:rsidR="001D7317" w:rsidRDefault="001D7317" w:rsidP="003533F7"/>
        </w:tc>
        <w:tc>
          <w:tcPr>
            <w:tcW w:w="4606" w:type="dxa"/>
            <w:gridSpan w:val="3"/>
            <w:tcBorders>
              <w:top w:val="thinThickSmallGap" w:sz="12" w:space="0" w:color="auto"/>
              <w:left w:val="single" w:sz="4" w:space="0" w:color="auto"/>
              <w:bottom w:val="single" w:sz="6" w:space="0" w:color="auto"/>
              <w:right w:val="single" w:sz="6" w:space="0" w:color="auto"/>
            </w:tcBorders>
          </w:tcPr>
          <w:p w:rsidR="001D7317" w:rsidRPr="00FC0F87" w:rsidRDefault="001D7317" w:rsidP="003533F7">
            <w:pPr>
              <w:rPr>
                <w:color w:val="000000" w:themeColor="text1"/>
              </w:rPr>
            </w:pPr>
          </w:p>
          <w:tbl>
            <w:tblPr>
              <w:tblStyle w:val="TableGrid"/>
              <w:tblW w:w="0" w:type="auto"/>
              <w:tblLook w:val="04A0" w:firstRow="1" w:lastRow="0" w:firstColumn="1" w:lastColumn="0" w:noHBand="0" w:noVBand="1"/>
            </w:tblPr>
            <w:tblGrid>
              <w:gridCol w:w="1226"/>
              <w:gridCol w:w="597"/>
              <w:gridCol w:w="779"/>
              <w:gridCol w:w="1080"/>
            </w:tblGrid>
            <w:tr w:rsidR="00FC0F87" w:rsidRPr="00FC0F87" w:rsidTr="003533F7">
              <w:tc>
                <w:tcPr>
                  <w:tcW w:w="1226"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c>
                <w:tcPr>
                  <w:tcW w:w="597"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Fall</w:t>
                  </w:r>
                </w:p>
              </w:tc>
              <w:tc>
                <w:tcPr>
                  <w:tcW w:w="779"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Spring</w:t>
                  </w:r>
                </w:p>
              </w:tc>
              <w:tc>
                <w:tcPr>
                  <w:tcW w:w="1080"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Summer</w:t>
                  </w:r>
                </w:p>
              </w:tc>
            </w:tr>
            <w:tr w:rsidR="00FC0F87" w:rsidRPr="00FC0F87"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b/>
                      <w:color w:val="000000" w:themeColor="text1"/>
                    </w:rPr>
                  </w:pPr>
                  <w:r w:rsidRPr="00FC0F87">
                    <w:rPr>
                      <w:b/>
                      <w:color w:val="000000" w:themeColor="text1"/>
                    </w:rPr>
                    <w:t>Jefferson</w:t>
                  </w:r>
                </w:p>
              </w:tc>
              <w:tc>
                <w:tcPr>
                  <w:tcW w:w="597"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c>
                <w:tcPr>
                  <w:tcW w:w="779"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r>
            <w:tr w:rsidR="00FC0F87" w:rsidRPr="00FC0F87" w:rsidTr="000F47A0">
              <w:tc>
                <w:tcPr>
                  <w:tcW w:w="1226"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Attempted</w:t>
                  </w:r>
                </w:p>
              </w:tc>
              <w:tc>
                <w:tcPr>
                  <w:tcW w:w="597" w:type="dxa"/>
                  <w:tcBorders>
                    <w:top w:val="single" w:sz="4" w:space="0" w:color="auto"/>
                    <w:left w:val="single" w:sz="4" w:space="0" w:color="auto"/>
                    <w:bottom w:val="single" w:sz="4" w:space="0" w:color="auto"/>
                    <w:right w:val="single" w:sz="4" w:space="0" w:color="auto"/>
                  </w:tcBorders>
                </w:tcPr>
                <w:p w:rsidR="001D7317" w:rsidRPr="00FC0F87" w:rsidRDefault="00E051A3" w:rsidP="003533F7">
                  <w:pPr>
                    <w:rPr>
                      <w:color w:val="000000" w:themeColor="text1"/>
                    </w:rPr>
                  </w:pPr>
                  <w:r>
                    <w:rPr>
                      <w:color w:val="000000" w:themeColor="text1"/>
                    </w:rPr>
                    <w:t>8</w:t>
                  </w:r>
                </w:p>
              </w:tc>
              <w:tc>
                <w:tcPr>
                  <w:tcW w:w="779" w:type="dxa"/>
                  <w:tcBorders>
                    <w:top w:val="single" w:sz="4" w:space="0" w:color="auto"/>
                    <w:left w:val="single" w:sz="4" w:space="0" w:color="auto"/>
                    <w:bottom w:val="single" w:sz="4" w:space="0" w:color="auto"/>
                    <w:right w:val="single" w:sz="4" w:space="0" w:color="auto"/>
                  </w:tcBorders>
                  <w:hideMark/>
                </w:tcPr>
                <w:p w:rsidR="001D7317" w:rsidRPr="00FC0F87" w:rsidRDefault="00FC0F87" w:rsidP="003533F7">
                  <w:pPr>
                    <w:rPr>
                      <w:color w:val="000000" w:themeColor="text1"/>
                    </w:rPr>
                  </w:pPr>
                  <w:r>
                    <w:rPr>
                      <w:color w:val="000000" w:themeColor="text1"/>
                    </w:rPr>
                    <w:t>11</w:t>
                  </w:r>
                </w:p>
              </w:tc>
              <w:tc>
                <w:tcPr>
                  <w:tcW w:w="1080"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NA</w:t>
                  </w:r>
                </w:p>
              </w:tc>
            </w:tr>
            <w:tr w:rsidR="00FC0F87" w:rsidRPr="00FC0F87" w:rsidTr="000F47A0">
              <w:tc>
                <w:tcPr>
                  <w:tcW w:w="1226"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Completed</w:t>
                  </w:r>
                </w:p>
              </w:tc>
              <w:tc>
                <w:tcPr>
                  <w:tcW w:w="597" w:type="dxa"/>
                  <w:tcBorders>
                    <w:top w:val="single" w:sz="4" w:space="0" w:color="auto"/>
                    <w:left w:val="single" w:sz="4" w:space="0" w:color="auto"/>
                    <w:bottom w:val="single" w:sz="4" w:space="0" w:color="auto"/>
                    <w:right w:val="single" w:sz="4" w:space="0" w:color="auto"/>
                  </w:tcBorders>
                </w:tcPr>
                <w:p w:rsidR="001D7317" w:rsidRPr="00FC0F87" w:rsidRDefault="00E051A3" w:rsidP="003533F7">
                  <w:pPr>
                    <w:rPr>
                      <w:color w:val="000000" w:themeColor="text1"/>
                    </w:rPr>
                  </w:pPr>
                  <w:r>
                    <w:rPr>
                      <w:color w:val="000000" w:themeColor="text1"/>
                    </w:rPr>
                    <w:t>3</w:t>
                  </w:r>
                </w:p>
              </w:tc>
              <w:tc>
                <w:tcPr>
                  <w:tcW w:w="779" w:type="dxa"/>
                  <w:tcBorders>
                    <w:top w:val="single" w:sz="4" w:space="0" w:color="auto"/>
                    <w:left w:val="single" w:sz="4" w:space="0" w:color="auto"/>
                    <w:bottom w:val="single" w:sz="4" w:space="0" w:color="auto"/>
                    <w:right w:val="single" w:sz="4" w:space="0" w:color="auto"/>
                  </w:tcBorders>
                  <w:hideMark/>
                </w:tcPr>
                <w:p w:rsidR="001D7317" w:rsidRPr="00FC0F87" w:rsidRDefault="00FC0F87" w:rsidP="003533F7">
                  <w:pPr>
                    <w:rPr>
                      <w:color w:val="000000" w:themeColor="text1"/>
                    </w:rPr>
                  </w:pPr>
                  <w:r>
                    <w:rPr>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NA</w:t>
                  </w:r>
                </w:p>
              </w:tc>
            </w:tr>
            <w:tr w:rsidR="00FC0F87" w:rsidRPr="00FC0F87" w:rsidTr="000F47A0">
              <w:tc>
                <w:tcPr>
                  <w:tcW w:w="1226"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Percentage</w:t>
                  </w:r>
                </w:p>
              </w:tc>
              <w:tc>
                <w:tcPr>
                  <w:tcW w:w="597" w:type="dxa"/>
                  <w:tcBorders>
                    <w:top w:val="single" w:sz="4" w:space="0" w:color="auto"/>
                    <w:left w:val="single" w:sz="4" w:space="0" w:color="auto"/>
                    <w:bottom w:val="single" w:sz="4" w:space="0" w:color="auto"/>
                    <w:right w:val="single" w:sz="4" w:space="0" w:color="auto"/>
                  </w:tcBorders>
                </w:tcPr>
                <w:p w:rsidR="001D7317" w:rsidRPr="00FC0F87" w:rsidRDefault="00E051A3" w:rsidP="003533F7">
                  <w:pPr>
                    <w:rPr>
                      <w:color w:val="000000" w:themeColor="text1"/>
                    </w:rPr>
                  </w:pPr>
                  <w:r>
                    <w:rPr>
                      <w:color w:val="000000" w:themeColor="text1"/>
                    </w:rPr>
                    <w:t>38</w:t>
                  </w:r>
                </w:p>
              </w:tc>
              <w:tc>
                <w:tcPr>
                  <w:tcW w:w="779" w:type="dxa"/>
                  <w:tcBorders>
                    <w:top w:val="single" w:sz="4" w:space="0" w:color="auto"/>
                    <w:left w:val="single" w:sz="4" w:space="0" w:color="auto"/>
                    <w:bottom w:val="single" w:sz="4" w:space="0" w:color="auto"/>
                    <w:right w:val="single" w:sz="4" w:space="0" w:color="auto"/>
                  </w:tcBorders>
                  <w:hideMark/>
                </w:tcPr>
                <w:p w:rsidR="001D7317" w:rsidRPr="00FC0F87" w:rsidRDefault="00FC0F87" w:rsidP="003533F7">
                  <w:pPr>
                    <w:rPr>
                      <w:color w:val="000000" w:themeColor="text1"/>
                    </w:rPr>
                  </w:pPr>
                  <w:r>
                    <w:rPr>
                      <w:color w:val="000000" w:themeColor="text1"/>
                    </w:rPr>
                    <w:t>36.4</w:t>
                  </w:r>
                  <w:r w:rsidR="001D7317" w:rsidRPr="00FC0F87">
                    <w:rPr>
                      <w:color w:val="000000" w:themeColor="text1"/>
                    </w:rPr>
                    <w:t>%</w:t>
                  </w:r>
                </w:p>
              </w:tc>
              <w:tc>
                <w:tcPr>
                  <w:tcW w:w="1080"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color w:val="000000" w:themeColor="text1"/>
                    </w:rPr>
                  </w:pPr>
                  <w:r w:rsidRPr="00FC0F87">
                    <w:rPr>
                      <w:color w:val="000000" w:themeColor="text1"/>
                    </w:rPr>
                    <w:t>NA</w:t>
                  </w:r>
                </w:p>
              </w:tc>
            </w:tr>
            <w:tr w:rsidR="001D7317" w:rsidRPr="00FC0F87" w:rsidTr="003533F7">
              <w:tc>
                <w:tcPr>
                  <w:tcW w:w="1226" w:type="dxa"/>
                  <w:tcBorders>
                    <w:top w:val="single" w:sz="4" w:space="0" w:color="auto"/>
                    <w:left w:val="single" w:sz="4" w:space="0" w:color="auto"/>
                    <w:bottom w:val="single" w:sz="4" w:space="0" w:color="auto"/>
                    <w:right w:val="single" w:sz="4" w:space="0" w:color="auto"/>
                  </w:tcBorders>
                  <w:hideMark/>
                </w:tcPr>
                <w:p w:rsidR="001D7317" w:rsidRPr="00FC0F87" w:rsidRDefault="001D7317" w:rsidP="003533F7">
                  <w:pPr>
                    <w:rPr>
                      <w:b/>
                      <w:color w:val="000000" w:themeColor="text1"/>
                    </w:rPr>
                  </w:pPr>
                  <w:r w:rsidRPr="00FC0F87">
                    <w:rPr>
                      <w:b/>
                      <w:color w:val="000000" w:themeColor="text1"/>
                    </w:rPr>
                    <w:t>Shelby</w:t>
                  </w:r>
                </w:p>
              </w:tc>
              <w:tc>
                <w:tcPr>
                  <w:tcW w:w="597"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c>
                <w:tcPr>
                  <w:tcW w:w="779"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1D7317" w:rsidRPr="00FC0F87" w:rsidRDefault="001D7317" w:rsidP="003533F7">
                  <w:pPr>
                    <w:rPr>
                      <w:color w:val="000000" w:themeColor="text1"/>
                    </w:rPr>
                  </w:pPr>
                </w:p>
              </w:tc>
            </w:tr>
            <w:tr w:rsidR="001D7317" w:rsidTr="00FC0F8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FC0F87">
                  <w:r>
                    <w:t>51</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71</w:t>
                  </w:r>
                </w:p>
              </w:tc>
              <w:tc>
                <w:tcPr>
                  <w:tcW w:w="1080" w:type="dxa"/>
                  <w:tcBorders>
                    <w:top w:val="single" w:sz="4" w:space="0" w:color="auto"/>
                    <w:left w:val="single" w:sz="4" w:space="0" w:color="auto"/>
                    <w:bottom w:val="single" w:sz="4" w:space="0" w:color="auto"/>
                    <w:right w:val="single" w:sz="4" w:space="0" w:color="auto"/>
                  </w:tcBorders>
                </w:tcPr>
                <w:p w:rsidR="00FC0F87" w:rsidRDefault="00FC0F87" w:rsidP="00FC0F87">
                  <w:r>
                    <w:t>40</w:t>
                  </w:r>
                </w:p>
                <w:p w:rsidR="001D7317" w:rsidRDefault="001D7317" w:rsidP="003533F7"/>
              </w:tc>
            </w:tr>
            <w:tr w:rsidR="001D7317" w:rsidTr="00FC0F8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3533F7">
                  <w:r>
                    <w:t>46</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58</w:t>
                  </w:r>
                </w:p>
              </w:tc>
              <w:tc>
                <w:tcPr>
                  <w:tcW w:w="1080" w:type="dxa"/>
                  <w:tcBorders>
                    <w:top w:val="single" w:sz="4" w:space="0" w:color="auto"/>
                    <w:left w:val="single" w:sz="4" w:space="0" w:color="auto"/>
                    <w:bottom w:val="single" w:sz="4" w:space="0" w:color="auto"/>
                    <w:right w:val="single" w:sz="4" w:space="0" w:color="auto"/>
                  </w:tcBorders>
                </w:tcPr>
                <w:p w:rsidR="001D7317" w:rsidRDefault="00FC0F87" w:rsidP="003533F7">
                  <w:r>
                    <w:t>32</w:t>
                  </w:r>
                </w:p>
              </w:tc>
            </w:tr>
            <w:tr w:rsidR="001D7317" w:rsidTr="00FC0F8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3533F7">
                  <w:r>
                    <w:t>90</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82</w:t>
                  </w:r>
                  <w:r w:rsidR="001D7317">
                    <w:t>%</w:t>
                  </w:r>
                </w:p>
              </w:tc>
              <w:tc>
                <w:tcPr>
                  <w:tcW w:w="1080" w:type="dxa"/>
                  <w:tcBorders>
                    <w:top w:val="single" w:sz="4" w:space="0" w:color="auto"/>
                    <w:left w:val="single" w:sz="4" w:space="0" w:color="auto"/>
                    <w:bottom w:val="single" w:sz="4" w:space="0" w:color="auto"/>
                    <w:right w:val="single" w:sz="4" w:space="0" w:color="auto"/>
                  </w:tcBorders>
                </w:tcPr>
                <w:p w:rsidR="001D7317" w:rsidRDefault="00FC0F87" w:rsidP="003533F7">
                  <w:r>
                    <w:t>80</w:t>
                  </w:r>
                </w:p>
              </w:tc>
            </w:tr>
            <w:tr w:rsidR="001D7317" w:rsidTr="00FC0F8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Average</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3533F7">
                  <w:r>
                    <w:t>64</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E051A3" w:rsidP="003533F7">
                  <w:r>
                    <w:t>59.2</w:t>
                  </w:r>
                </w:p>
              </w:tc>
              <w:tc>
                <w:tcPr>
                  <w:tcW w:w="1080" w:type="dxa"/>
                  <w:tcBorders>
                    <w:top w:val="single" w:sz="4" w:space="0" w:color="auto"/>
                    <w:left w:val="single" w:sz="4" w:space="0" w:color="auto"/>
                    <w:bottom w:val="single" w:sz="4" w:space="0" w:color="auto"/>
                    <w:right w:val="single" w:sz="4" w:space="0" w:color="auto"/>
                  </w:tcBorders>
                </w:tcPr>
                <w:p w:rsidR="001D7317" w:rsidRDefault="00FC0F87" w:rsidP="003533F7">
                  <w:r>
                    <w:t>80</w:t>
                  </w:r>
                </w:p>
              </w:tc>
            </w:tr>
          </w:tbl>
          <w:p w:rsidR="001D7317" w:rsidRDefault="001D7317" w:rsidP="003533F7"/>
        </w:tc>
        <w:tc>
          <w:tcPr>
            <w:tcW w:w="2422" w:type="dxa"/>
            <w:gridSpan w:val="2"/>
            <w:tcBorders>
              <w:top w:val="thinThickSmallGap" w:sz="12" w:space="0" w:color="auto"/>
              <w:left w:val="single" w:sz="6" w:space="0" w:color="auto"/>
              <w:bottom w:val="single" w:sz="6" w:space="0" w:color="auto"/>
              <w:right w:val="single" w:sz="6" w:space="0" w:color="auto"/>
            </w:tcBorders>
          </w:tcPr>
          <w:p w:rsidR="001D7317" w:rsidRDefault="001D7317" w:rsidP="003533F7"/>
          <w:p w:rsidR="001D7317" w:rsidRDefault="001D7317" w:rsidP="003533F7">
            <w:r>
              <w:t xml:space="preserve">Students successfully completed the outcome during the fall and summer terms.  During the spring term, students seemed ill-prepared for the rigors of the course.  Faculty will re-evaluate the outcome, continue to monitor student success and make the necessary adjustments to improve student learning.  </w:t>
            </w:r>
          </w:p>
        </w:tc>
      </w:tr>
      <w:tr w:rsidR="001D7317" w:rsidTr="003533F7">
        <w:trPr>
          <w:trHeight w:val="54"/>
        </w:trPr>
        <w:tc>
          <w:tcPr>
            <w:tcW w:w="2124" w:type="dxa"/>
            <w:tcBorders>
              <w:top w:val="single" w:sz="6" w:space="0" w:color="auto"/>
              <w:left w:val="single" w:sz="6" w:space="0" w:color="auto"/>
              <w:bottom w:val="single" w:sz="6" w:space="0" w:color="auto"/>
              <w:right w:val="single" w:sz="6" w:space="0" w:color="auto"/>
            </w:tcBorders>
          </w:tcPr>
          <w:p w:rsidR="001D7317" w:rsidRDefault="001D7317" w:rsidP="003533F7"/>
          <w:p w:rsidR="001D7317" w:rsidRDefault="001D7317" w:rsidP="003533F7">
            <w:r>
              <w:t>Know basic managerial accounting terminology and perform basic managerial calculations</w:t>
            </w:r>
          </w:p>
          <w:p w:rsidR="001D7317" w:rsidRDefault="001D7317" w:rsidP="003533F7"/>
          <w:p w:rsidR="001D7317" w:rsidRDefault="001D7317" w:rsidP="003533F7"/>
        </w:tc>
        <w:tc>
          <w:tcPr>
            <w:tcW w:w="2222" w:type="dxa"/>
            <w:gridSpan w:val="2"/>
            <w:tcBorders>
              <w:top w:val="single" w:sz="6" w:space="0" w:color="auto"/>
              <w:left w:val="single" w:sz="6" w:space="0" w:color="auto"/>
              <w:bottom w:val="single" w:sz="6" w:space="0" w:color="auto"/>
              <w:right w:val="single" w:sz="4" w:space="0" w:color="auto"/>
            </w:tcBorders>
          </w:tcPr>
          <w:p w:rsidR="001D7317" w:rsidRDefault="001D7317" w:rsidP="003533F7"/>
          <w:p w:rsidR="001D7317" w:rsidRDefault="001D7317" w:rsidP="003533F7">
            <w:r>
              <w:t>Embedded Exam Questions</w:t>
            </w:r>
          </w:p>
        </w:tc>
        <w:tc>
          <w:tcPr>
            <w:tcW w:w="2146" w:type="dxa"/>
            <w:gridSpan w:val="2"/>
            <w:tcBorders>
              <w:top w:val="single" w:sz="6" w:space="0" w:color="auto"/>
              <w:left w:val="single" w:sz="6" w:space="0" w:color="auto"/>
              <w:bottom w:val="single" w:sz="6" w:space="0" w:color="auto"/>
              <w:right w:val="single" w:sz="4" w:space="0" w:color="auto"/>
            </w:tcBorders>
          </w:tcPr>
          <w:p w:rsidR="001D7317" w:rsidRDefault="001D7317" w:rsidP="003533F7"/>
          <w:p w:rsidR="001D7317" w:rsidRDefault="001D7317" w:rsidP="003533F7">
            <w:r>
              <w:t>70% of students will choose the correct calculation, concept or terminology</w:t>
            </w:r>
          </w:p>
          <w:p w:rsidR="001D7317" w:rsidRDefault="001D7317" w:rsidP="003533F7"/>
        </w:tc>
        <w:tc>
          <w:tcPr>
            <w:tcW w:w="4606" w:type="dxa"/>
            <w:gridSpan w:val="3"/>
            <w:tcBorders>
              <w:top w:val="single" w:sz="6" w:space="0" w:color="auto"/>
              <w:left w:val="single" w:sz="4" w:space="0" w:color="auto"/>
              <w:bottom w:val="single" w:sz="6" w:space="0" w:color="auto"/>
              <w:right w:val="single" w:sz="6" w:space="0" w:color="auto"/>
            </w:tcBorders>
          </w:tcPr>
          <w:p w:rsidR="001D7317" w:rsidRDefault="001D7317" w:rsidP="003533F7"/>
          <w:tbl>
            <w:tblPr>
              <w:tblStyle w:val="TableGrid"/>
              <w:tblW w:w="0" w:type="auto"/>
              <w:tblLook w:val="04A0" w:firstRow="1" w:lastRow="0" w:firstColumn="1" w:lastColumn="0" w:noHBand="0" w:noVBand="1"/>
            </w:tblPr>
            <w:tblGrid>
              <w:gridCol w:w="1226"/>
              <w:gridCol w:w="597"/>
              <w:gridCol w:w="779"/>
              <w:gridCol w:w="1080"/>
            </w:tblGrid>
            <w:tr w:rsidR="001D7317" w:rsidTr="003533F7">
              <w:tc>
                <w:tcPr>
                  <w:tcW w:w="1226"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597" w:type="dxa"/>
                  <w:tcBorders>
                    <w:top w:val="single" w:sz="4" w:space="0" w:color="auto"/>
                    <w:left w:val="single" w:sz="4" w:space="0" w:color="auto"/>
                    <w:bottom w:val="single" w:sz="4" w:space="0" w:color="auto"/>
                    <w:right w:val="single" w:sz="4" w:space="0" w:color="auto"/>
                  </w:tcBorders>
                  <w:hideMark/>
                </w:tcPr>
                <w:p w:rsidR="001D7317" w:rsidRDefault="001D7317" w:rsidP="003533F7">
                  <w:r>
                    <w:t>Fall</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1D7317" w:rsidP="003533F7">
                  <w:r>
                    <w:t>Spring</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1D7317" w:rsidP="003533F7">
                  <w:r>
                    <w:t>Summer</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Jefferson</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3533F7">
                  <w:r>
                    <w:t>8</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12</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1D7317" w:rsidP="003533F7">
                  <w:r>
                    <w:t>NA</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3533F7">
                  <w:r>
                    <w:t>3</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5</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1D7317" w:rsidP="003533F7">
                  <w:r>
                    <w:t>NA</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E051A3" w:rsidP="003533F7">
                  <w:r>
                    <w:t>38</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42</w:t>
                  </w:r>
                  <w:r w:rsidR="001D7317">
                    <w:t>%</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1D7317" w:rsidP="003533F7">
                  <w:r>
                    <w:t>NA</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Shelby</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E051A3">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tcPr>
                <w:p w:rsidR="001D7317" w:rsidRDefault="00E051A3" w:rsidP="003533F7">
                  <w:r>
                    <w:t>51</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71</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FC0F87" w:rsidP="003533F7">
                  <w:r>
                    <w:t>39</w:t>
                  </w:r>
                </w:p>
              </w:tc>
            </w:tr>
            <w:tr w:rsidR="001D7317" w:rsidTr="00E051A3">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tcPr>
                <w:p w:rsidR="001D7317" w:rsidRDefault="00E051A3" w:rsidP="003533F7">
                  <w:r>
                    <w:t>42</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5</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FC0F87" w:rsidP="003533F7">
                  <w:r>
                    <w:t>31</w:t>
                  </w:r>
                </w:p>
              </w:tc>
            </w:tr>
            <w:tr w:rsidR="001D7317" w:rsidTr="00E051A3">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tcPr>
                <w:p w:rsidR="001D7317" w:rsidRDefault="00E051A3" w:rsidP="003533F7">
                  <w:r>
                    <w:t>82</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FC0F87" w:rsidP="003533F7">
                  <w:r>
                    <w:t>70</w:t>
                  </w:r>
                  <w:r w:rsidR="001D7317">
                    <w:t>%</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FC0F87" w:rsidP="003533F7">
                  <w:r>
                    <w:t>80</w:t>
                  </w:r>
                  <w:r w:rsidR="001D7317">
                    <w:t>%</w:t>
                  </w:r>
                </w:p>
              </w:tc>
            </w:tr>
            <w:tr w:rsidR="001D7317" w:rsidTr="00E051A3">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Average</w:t>
                  </w:r>
                </w:p>
              </w:tc>
              <w:tc>
                <w:tcPr>
                  <w:tcW w:w="597" w:type="dxa"/>
                  <w:tcBorders>
                    <w:top w:val="single" w:sz="4" w:space="0" w:color="auto"/>
                    <w:left w:val="single" w:sz="4" w:space="0" w:color="auto"/>
                    <w:bottom w:val="single" w:sz="4" w:space="0" w:color="auto"/>
                    <w:right w:val="single" w:sz="4" w:space="0" w:color="auto"/>
                  </w:tcBorders>
                </w:tcPr>
                <w:p w:rsidR="001D7317" w:rsidRDefault="00E051A3" w:rsidP="003533F7">
                  <w:r>
                    <w:t>60</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E051A3" w:rsidP="003533F7">
                  <w:r>
                    <w:t>56</w:t>
                  </w:r>
                  <w:r w:rsidR="001D7317">
                    <w:t>%</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FC0F87" w:rsidP="003533F7">
                  <w:r>
                    <w:t>80</w:t>
                  </w:r>
                  <w:r w:rsidR="001D7317">
                    <w:t>%</w:t>
                  </w:r>
                </w:p>
              </w:tc>
            </w:tr>
          </w:tbl>
          <w:p w:rsidR="001D7317" w:rsidRDefault="001D7317" w:rsidP="003533F7"/>
        </w:tc>
        <w:tc>
          <w:tcPr>
            <w:tcW w:w="2422" w:type="dxa"/>
            <w:gridSpan w:val="2"/>
            <w:tcBorders>
              <w:top w:val="single" w:sz="6" w:space="0" w:color="auto"/>
              <w:left w:val="single" w:sz="6" w:space="0" w:color="auto"/>
              <w:bottom w:val="single" w:sz="6" w:space="0" w:color="auto"/>
              <w:right w:val="single" w:sz="6" w:space="0" w:color="auto"/>
            </w:tcBorders>
          </w:tcPr>
          <w:p w:rsidR="001D7317" w:rsidRDefault="001D7317" w:rsidP="003533F7"/>
          <w:p w:rsidR="001D7317" w:rsidRDefault="001D7317" w:rsidP="003533F7">
            <w:r>
              <w:t xml:space="preserve">Students met outcome criteria for success during the fall and summer terms.  During the spring term, students seemed ill-prepared for the rigors of the course.  Faculty will re-evaluate the outcome, continue to monitor student success and make the necessary adjustments to improve student learning.  </w:t>
            </w:r>
          </w:p>
        </w:tc>
      </w:tr>
      <w:tr w:rsidR="001D7317" w:rsidTr="003533F7">
        <w:trPr>
          <w:trHeight w:val="20"/>
        </w:trPr>
        <w:tc>
          <w:tcPr>
            <w:tcW w:w="6492" w:type="dxa"/>
            <w:gridSpan w:val="5"/>
            <w:tcBorders>
              <w:top w:val="single" w:sz="6" w:space="0" w:color="auto"/>
              <w:left w:val="single" w:sz="6" w:space="0" w:color="auto"/>
              <w:bottom w:val="single" w:sz="6" w:space="0" w:color="auto"/>
              <w:right w:val="single" w:sz="4" w:space="0" w:color="auto"/>
            </w:tcBorders>
          </w:tcPr>
          <w:p w:rsidR="001D7317" w:rsidRDefault="001D7317" w:rsidP="003533F7">
            <w:pPr>
              <w:rPr>
                <w:b/>
                <w:sz w:val="12"/>
                <w:szCs w:val="12"/>
              </w:rPr>
            </w:pPr>
          </w:p>
          <w:p w:rsidR="001D7317" w:rsidRDefault="001D7317"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p w:rsidR="00993DCA" w:rsidRDefault="00993DCA" w:rsidP="003533F7"/>
        </w:tc>
        <w:tc>
          <w:tcPr>
            <w:tcW w:w="7028" w:type="dxa"/>
            <w:gridSpan w:val="5"/>
            <w:tcBorders>
              <w:top w:val="single" w:sz="6" w:space="0" w:color="auto"/>
              <w:left w:val="single" w:sz="4" w:space="0" w:color="auto"/>
              <w:bottom w:val="single" w:sz="6" w:space="0" w:color="auto"/>
              <w:right w:val="single" w:sz="6" w:space="0" w:color="auto"/>
            </w:tcBorders>
            <w:hideMark/>
          </w:tcPr>
          <w:p w:rsidR="001D7317" w:rsidRDefault="001D7317" w:rsidP="003533F7"/>
        </w:tc>
      </w:tr>
      <w:tr w:rsidR="001D7317" w:rsidTr="003533F7">
        <w:trPr>
          <w:gridAfter w:val="1"/>
          <w:wAfter w:w="455" w:type="dxa"/>
        </w:trPr>
        <w:tc>
          <w:tcPr>
            <w:tcW w:w="13065"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7317" w:rsidRDefault="001D7317" w:rsidP="003533F7">
            <w:pPr>
              <w:jc w:val="center"/>
              <w:rPr>
                <w:b/>
                <w:sz w:val="16"/>
                <w:szCs w:val="16"/>
              </w:rPr>
            </w:pPr>
          </w:p>
          <w:p w:rsidR="001D7317" w:rsidRDefault="001D7317" w:rsidP="003533F7">
            <w:pPr>
              <w:jc w:val="center"/>
              <w:rPr>
                <w:b/>
                <w:sz w:val="16"/>
                <w:szCs w:val="16"/>
              </w:rPr>
            </w:pPr>
          </w:p>
          <w:p w:rsidR="001D7317" w:rsidRDefault="001D7317" w:rsidP="003533F7">
            <w:pPr>
              <w:jc w:val="center"/>
              <w:rPr>
                <w:b/>
                <w:sz w:val="32"/>
                <w:szCs w:val="32"/>
              </w:rPr>
            </w:pPr>
            <w:r>
              <w:rPr>
                <w:b/>
                <w:sz w:val="32"/>
                <w:szCs w:val="32"/>
              </w:rPr>
              <w:t>Course Student Learning Outcomes &amp; Assessment Plan – BUS 248</w:t>
            </w:r>
          </w:p>
          <w:p w:rsidR="001D7317" w:rsidRDefault="001D7317" w:rsidP="003533F7">
            <w:pPr>
              <w:jc w:val="center"/>
              <w:rPr>
                <w:b/>
                <w:sz w:val="16"/>
                <w:szCs w:val="16"/>
              </w:rPr>
            </w:pPr>
          </w:p>
        </w:tc>
      </w:tr>
      <w:tr w:rsidR="001D7317" w:rsidTr="003533F7">
        <w:trPr>
          <w:gridAfter w:val="1"/>
          <w:wAfter w:w="455" w:type="dxa"/>
          <w:trHeight w:val="54"/>
        </w:trPr>
        <w:tc>
          <w:tcPr>
            <w:tcW w:w="2183" w:type="dxa"/>
            <w:gridSpan w:val="2"/>
            <w:tcBorders>
              <w:top w:val="single" w:sz="6" w:space="0" w:color="auto"/>
              <w:left w:val="single" w:sz="6" w:space="0" w:color="auto"/>
              <w:bottom w:val="double" w:sz="4" w:space="0" w:color="auto"/>
              <w:right w:val="single" w:sz="6" w:space="0" w:color="auto"/>
            </w:tcBorders>
            <w:vAlign w:val="center"/>
            <w:hideMark/>
          </w:tcPr>
          <w:p w:rsidR="001D7317" w:rsidRDefault="001D7317" w:rsidP="003533F7">
            <w:pPr>
              <w:jc w:val="center"/>
              <w:rPr>
                <w:b/>
                <w:sz w:val="24"/>
                <w:szCs w:val="24"/>
              </w:rPr>
            </w:pPr>
            <w:r>
              <w:rPr>
                <w:b/>
                <w:sz w:val="24"/>
                <w:szCs w:val="24"/>
              </w:rPr>
              <w:t xml:space="preserve"> Intended Outcomes</w:t>
            </w:r>
          </w:p>
        </w:tc>
        <w:tc>
          <w:tcPr>
            <w:tcW w:w="2268" w:type="dxa"/>
            <w:gridSpan w:val="2"/>
            <w:tcBorders>
              <w:top w:val="single" w:sz="6" w:space="0" w:color="auto"/>
              <w:left w:val="single" w:sz="6" w:space="0" w:color="auto"/>
              <w:bottom w:val="thinThickSmallGap" w:sz="12" w:space="0" w:color="auto"/>
              <w:right w:val="single" w:sz="4" w:space="0" w:color="auto"/>
            </w:tcBorders>
            <w:vAlign w:val="center"/>
            <w:hideMark/>
          </w:tcPr>
          <w:p w:rsidR="001D7317" w:rsidRDefault="001D7317" w:rsidP="003533F7">
            <w:pPr>
              <w:jc w:val="center"/>
              <w:rPr>
                <w:b/>
                <w:sz w:val="24"/>
                <w:szCs w:val="24"/>
              </w:rPr>
            </w:pPr>
            <w:r>
              <w:rPr>
                <w:b/>
                <w:sz w:val="24"/>
                <w:szCs w:val="24"/>
              </w:rPr>
              <w:t>Means of Assessment</w:t>
            </w:r>
          </w:p>
        </w:tc>
        <w:tc>
          <w:tcPr>
            <w:tcW w:w="2159" w:type="dxa"/>
            <w:gridSpan w:val="2"/>
            <w:tcBorders>
              <w:top w:val="single" w:sz="6" w:space="0" w:color="auto"/>
              <w:left w:val="single" w:sz="6" w:space="0" w:color="auto"/>
              <w:bottom w:val="thinThickSmallGap" w:sz="12" w:space="0" w:color="auto"/>
              <w:right w:val="single" w:sz="4" w:space="0" w:color="auto"/>
            </w:tcBorders>
            <w:vAlign w:val="center"/>
            <w:hideMark/>
          </w:tcPr>
          <w:p w:rsidR="001D7317" w:rsidRDefault="001D7317" w:rsidP="003533F7">
            <w:pPr>
              <w:jc w:val="center"/>
              <w:rPr>
                <w:b/>
                <w:sz w:val="24"/>
                <w:szCs w:val="24"/>
              </w:rPr>
            </w:pPr>
            <w:r>
              <w:rPr>
                <w:b/>
                <w:sz w:val="24"/>
                <w:szCs w:val="24"/>
              </w:rPr>
              <w:t>Criteria for Success</w:t>
            </w:r>
          </w:p>
        </w:tc>
        <w:tc>
          <w:tcPr>
            <w:tcW w:w="3966" w:type="dxa"/>
            <w:tcBorders>
              <w:top w:val="single" w:sz="6" w:space="0" w:color="auto"/>
              <w:left w:val="single" w:sz="4" w:space="0" w:color="auto"/>
              <w:bottom w:val="thinThickSmallGap" w:sz="12" w:space="0" w:color="auto"/>
              <w:right w:val="single" w:sz="6" w:space="0" w:color="auto"/>
            </w:tcBorders>
            <w:vAlign w:val="center"/>
            <w:hideMark/>
          </w:tcPr>
          <w:p w:rsidR="001D7317" w:rsidRDefault="001D7317" w:rsidP="003533F7">
            <w:pPr>
              <w:jc w:val="center"/>
              <w:rPr>
                <w:b/>
                <w:sz w:val="24"/>
                <w:szCs w:val="24"/>
              </w:rPr>
            </w:pPr>
            <w:r>
              <w:rPr>
                <w:b/>
                <w:sz w:val="24"/>
                <w:szCs w:val="24"/>
              </w:rPr>
              <w:t>Summary &amp; Analysis of Assessment Evidence</w:t>
            </w:r>
          </w:p>
        </w:tc>
        <w:tc>
          <w:tcPr>
            <w:tcW w:w="2489" w:type="dxa"/>
            <w:gridSpan w:val="2"/>
            <w:tcBorders>
              <w:top w:val="single" w:sz="6" w:space="0" w:color="auto"/>
              <w:left w:val="single" w:sz="6" w:space="0" w:color="auto"/>
              <w:bottom w:val="thinThickSmallGap" w:sz="12" w:space="0" w:color="auto"/>
              <w:right w:val="single" w:sz="6" w:space="0" w:color="auto"/>
            </w:tcBorders>
            <w:vAlign w:val="center"/>
            <w:hideMark/>
          </w:tcPr>
          <w:p w:rsidR="001D7317" w:rsidRDefault="001D7317" w:rsidP="003533F7">
            <w:pPr>
              <w:jc w:val="center"/>
              <w:rPr>
                <w:b/>
                <w:sz w:val="24"/>
                <w:szCs w:val="24"/>
              </w:rPr>
            </w:pPr>
            <w:r>
              <w:rPr>
                <w:b/>
                <w:sz w:val="24"/>
                <w:szCs w:val="24"/>
              </w:rPr>
              <w:t>Use of Results</w:t>
            </w:r>
          </w:p>
        </w:tc>
      </w:tr>
      <w:tr w:rsidR="001D7317" w:rsidTr="003533F7">
        <w:trPr>
          <w:gridAfter w:val="1"/>
          <w:wAfter w:w="455" w:type="dxa"/>
          <w:trHeight w:val="54"/>
        </w:trPr>
        <w:tc>
          <w:tcPr>
            <w:tcW w:w="2183" w:type="dxa"/>
            <w:gridSpan w:val="2"/>
            <w:tcBorders>
              <w:top w:val="thinThickSmallGap" w:sz="12" w:space="0" w:color="auto"/>
              <w:left w:val="single" w:sz="6" w:space="0" w:color="auto"/>
              <w:bottom w:val="single" w:sz="6" w:space="0" w:color="auto"/>
              <w:right w:val="single" w:sz="6" w:space="0" w:color="auto"/>
            </w:tcBorders>
          </w:tcPr>
          <w:p w:rsidR="001D7317" w:rsidRDefault="001D7317" w:rsidP="003533F7"/>
          <w:p w:rsidR="001D7317" w:rsidRDefault="001D7317" w:rsidP="003533F7">
            <w:r>
              <w:t>Students will be able to classify costs and determine cost behavior</w:t>
            </w:r>
          </w:p>
          <w:p w:rsidR="001D7317" w:rsidRDefault="001D7317" w:rsidP="003533F7"/>
        </w:tc>
        <w:tc>
          <w:tcPr>
            <w:tcW w:w="2268" w:type="dxa"/>
            <w:gridSpan w:val="2"/>
            <w:tcBorders>
              <w:top w:val="thinThickSmallGap" w:sz="12" w:space="0" w:color="auto"/>
              <w:left w:val="single" w:sz="6" w:space="0" w:color="auto"/>
              <w:bottom w:val="single" w:sz="6" w:space="0" w:color="auto"/>
              <w:right w:val="single" w:sz="4" w:space="0" w:color="auto"/>
            </w:tcBorders>
          </w:tcPr>
          <w:p w:rsidR="001D7317" w:rsidRDefault="001D7317" w:rsidP="003533F7"/>
          <w:p w:rsidR="001D7317" w:rsidRDefault="001D7317" w:rsidP="003533F7">
            <w:r>
              <w:t>Exercises/Problems</w:t>
            </w:r>
          </w:p>
        </w:tc>
        <w:tc>
          <w:tcPr>
            <w:tcW w:w="2159" w:type="dxa"/>
            <w:gridSpan w:val="2"/>
            <w:tcBorders>
              <w:top w:val="thinThickSmallGap" w:sz="12" w:space="0" w:color="auto"/>
              <w:left w:val="single" w:sz="6" w:space="0" w:color="auto"/>
              <w:bottom w:val="single" w:sz="6" w:space="0" w:color="auto"/>
              <w:right w:val="single" w:sz="4" w:space="0" w:color="auto"/>
            </w:tcBorders>
          </w:tcPr>
          <w:p w:rsidR="001D7317" w:rsidRDefault="001D7317" w:rsidP="003533F7"/>
          <w:p w:rsidR="001D7317" w:rsidRDefault="001D7317" w:rsidP="003533F7">
            <w:r>
              <w:t>70% of students will successfully classify costs and determine cost behavior</w:t>
            </w:r>
          </w:p>
        </w:tc>
        <w:tc>
          <w:tcPr>
            <w:tcW w:w="3966" w:type="dxa"/>
            <w:tcBorders>
              <w:top w:val="thinThickSmallGap" w:sz="12" w:space="0" w:color="auto"/>
              <w:left w:val="single" w:sz="4" w:space="0" w:color="auto"/>
              <w:bottom w:val="single" w:sz="6" w:space="0" w:color="auto"/>
              <w:right w:val="single" w:sz="6" w:space="0" w:color="auto"/>
            </w:tcBorders>
          </w:tcPr>
          <w:p w:rsidR="001D7317" w:rsidRDefault="001D7317" w:rsidP="003533F7"/>
          <w:tbl>
            <w:tblPr>
              <w:tblStyle w:val="TableGrid"/>
              <w:tblW w:w="0" w:type="auto"/>
              <w:tblLook w:val="04A0" w:firstRow="1" w:lastRow="0" w:firstColumn="1" w:lastColumn="0" w:noHBand="0" w:noVBand="1"/>
            </w:tblPr>
            <w:tblGrid>
              <w:gridCol w:w="1226"/>
              <w:gridCol w:w="597"/>
              <w:gridCol w:w="779"/>
              <w:gridCol w:w="1080"/>
            </w:tblGrid>
            <w:tr w:rsidR="001D7317" w:rsidTr="003533F7">
              <w:tc>
                <w:tcPr>
                  <w:tcW w:w="1226"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597" w:type="dxa"/>
                  <w:tcBorders>
                    <w:top w:val="single" w:sz="4" w:space="0" w:color="auto"/>
                    <w:left w:val="single" w:sz="4" w:space="0" w:color="auto"/>
                    <w:bottom w:val="single" w:sz="4" w:space="0" w:color="auto"/>
                    <w:right w:val="single" w:sz="4" w:space="0" w:color="auto"/>
                  </w:tcBorders>
                  <w:hideMark/>
                </w:tcPr>
                <w:p w:rsidR="001D7317" w:rsidRDefault="001D7317" w:rsidP="003533F7">
                  <w:r>
                    <w:t>Fall</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1D7317" w:rsidP="003533F7">
                  <w:r>
                    <w:t>Spring</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1D7317" w:rsidP="003533F7">
                  <w:r>
                    <w:t>Summer</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Jefferson</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tcPr>
                <w:p w:rsidR="001D7317" w:rsidRDefault="00007834" w:rsidP="003533F7">
                  <w:r>
                    <w:t>13</w:t>
                  </w:r>
                </w:p>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tcPr>
                <w:p w:rsidR="001D7317" w:rsidRDefault="00007834" w:rsidP="003533F7">
                  <w:r>
                    <w:t>13</w:t>
                  </w:r>
                </w:p>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tcPr>
                <w:p w:rsidR="001D7317" w:rsidRDefault="00007834" w:rsidP="003533F7">
                  <w:r>
                    <w:t>100</w:t>
                  </w:r>
                </w:p>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Shelby</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007834" w:rsidP="003533F7">
                  <w:r>
                    <w:t>6</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007834" w:rsidP="003533F7">
                  <w:r>
                    <w:t>5</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007834" w:rsidP="003533F7">
                  <w:r>
                    <w:t>83.3</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Average</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007834" w:rsidP="003533F7">
                  <w:r>
                    <w:t>NA</w:t>
                  </w:r>
                </w:p>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bl>
          <w:p w:rsidR="001D7317" w:rsidRDefault="001D7317" w:rsidP="003533F7"/>
        </w:tc>
        <w:tc>
          <w:tcPr>
            <w:tcW w:w="2489" w:type="dxa"/>
            <w:gridSpan w:val="2"/>
            <w:tcBorders>
              <w:top w:val="thinThickSmallGap" w:sz="12" w:space="0" w:color="auto"/>
              <w:left w:val="single" w:sz="6" w:space="0" w:color="auto"/>
              <w:bottom w:val="single" w:sz="6" w:space="0" w:color="auto"/>
              <w:right w:val="single" w:sz="6" w:space="0" w:color="auto"/>
            </w:tcBorders>
          </w:tcPr>
          <w:p w:rsidR="001D7317" w:rsidRDefault="001D7317" w:rsidP="003533F7"/>
          <w:p w:rsidR="001D7317" w:rsidRDefault="001D7317" w:rsidP="003533F7">
            <w:r>
              <w:t>The course is offered twice per year – Jefferson in the fall and Shelby in the summer.  Students successfully completed the exercises/problems measuring the intended outcome.  Faculty members will continue to monitor student success.</w:t>
            </w:r>
          </w:p>
        </w:tc>
      </w:tr>
      <w:tr w:rsidR="001D7317" w:rsidTr="003533F7">
        <w:trPr>
          <w:gridAfter w:val="1"/>
          <w:wAfter w:w="455" w:type="dxa"/>
          <w:trHeight w:val="54"/>
        </w:trPr>
        <w:tc>
          <w:tcPr>
            <w:tcW w:w="2183" w:type="dxa"/>
            <w:gridSpan w:val="2"/>
            <w:tcBorders>
              <w:top w:val="single" w:sz="6" w:space="0" w:color="auto"/>
              <w:left w:val="single" w:sz="6" w:space="0" w:color="auto"/>
              <w:bottom w:val="single" w:sz="6" w:space="0" w:color="auto"/>
              <w:right w:val="single" w:sz="6" w:space="0" w:color="auto"/>
            </w:tcBorders>
          </w:tcPr>
          <w:p w:rsidR="001D7317" w:rsidRDefault="001D7317" w:rsidP="003533F7"/>
          <w:p w:rsidR="001D7317" w:rsidRDefault="001D7317" w:rsidP="003533F7">
            <w:r>
              <w:t>Students will be able to make business decisions using cost behavior</w:t>
            </w:r>
          </w:p>
          <w:p w:rsidR="001D7317" w:rsidRDefault="001D7317" w:rsidP="003533F7"/>
        </w:tc>
        <w:tc>
          <w:tcPr>
            <w:tcW w:w="2268" w:type="dxa"/>
            <w:gridSpan w:val="2"/>
            <w:tcBorders>
              <w:top w:val="single" w:sz="6" w:space="0" w:color="auto"/>
              <w:left w:val="single" w:sz="6" w:space="0" w:color="auto"/>
              <w:bottom w:val="single" w:sz="6" w:space="0" w:color="auto"/>
              <w:right w:val="single" w:sz="4" w:space="0" w:color="auto"/>
            </w:tcBorders>
          </w:tcPr>
          <w:p w:rsidR="001D7317" w:rsidRDefault="001D7317" w:rsidP="003533F7"/>
          <w:p w:rsidR="001D7317" w:rsidRDefault="001D7317" w:rsidP="003533F7">
            <w:r>
              <w:t>Exercises/Problems</w:t>
            </w:r>
          </w:p>
        </w:tc>
        <w:tc>
          <w:tcPr>
            <w:tcW w:w="2159" w:type="dxa"/>
            <w:gridSpan w:val="2"/>
            <w:tcBorders>
              <w:top w:val="single" w:sz="6" w:space="0" w:color="auto"/>
              <w:left w:val="single" w:sz="6" w:space="0" w:color="auto"/>
              <w:bottom w:val="single" w:sz="6" w:space="0" w:color="auto"/>
              <w:right w:val="single" w:sz="4" w:space="0" w:color="auto"/>
            </w:tcBorders>
          </w:tcPr>
          <w:p w:rsidR="001D7317" w:rsidRDefault="001D7317" w:rsidP="003533F7"/>
          <w:p w:rsidR="001D7317" w:rsidRDefault="001D7317" w:rsidP="003533F7">
            <w:r>
              <w:t>70% of students will successfully make business decisions using cost behavior</w:t>
            </w:r>
          </w:p>
        </w:tc>
        <w:tc>
          <w:tcPr>
            <w:tcW w:w="3966" w:type="dxa"/>
            <w:tcBorders>
              <w:top w:val="single" w:sz="6" w:space="0" w:color="auto"/>
              <w:left w:val="single" w:sz="4" w:space="0" w:color="auto"/>
              <w:bottom w:val="single" w:sz="6" w:space="0" w:color="auto"/>
              <w:right w:val="single" w:sz="6" w:space="0" w:color="auto"/>
            </w:tcBorders>
          </w:tcPr>
          <w:p w:rsidR="001D7317" w:rsidRDefault="001D7317" w:rsidP="003533F7"/>
          <w:tbl>
            <w:tblPr>
              <w:tblStyle w:val="TableGrid"/>
              <w:tblW w:w="0" w:type="auto"/>
              <w:tblLook w:val="04A0" w:firstRow="1" w:lastRow="0" w:firstColumn="1" w:lastColumn="0" w:noHBand="0" w:noVBand="1"/>
            </w:tblPr>
            <w:tblGrid>
              <w:gridCol w:w="1226"/>
              <w:gridCol w:w="597"/>
              <w:gridCol w:w="779"/>
              <w:gridCol w:w="1080"/>
            </w:tblGrid>
            <w:tr w:rsidR="001D7317" w:rsidTr="003533F7">
              <w:tc>
                <w:tcPr>
                  <w:tcW w:w="1226"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597" w:type="dxa"/>
                  <w:tcBorders>
                    <w:top w:val="single" w:sz="4" w:space="0" w:color="auto"/>
                    <w:left w:val="single" w:sz="4" w:space="0" w:color="auto"/>
                    <w:bottom w:val="single" w:sz="4" w:space="0" w:color="auto"/>
                    <w:right w:val="single" w:sz="4" w:space="0" w:color="auto"/>
                  </w:tcBorders>
                  <w:hideMark/>
                </w:tcPr>
                <w:p w:rsidR="001D7317" w:rsidRDefault="001D7317" w:rsidP="003533F7">
                  <w:r>
                    <w:t>Fall</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1D7317" w:rsidP="003533F7">
                  <w:r>
                    <w:t>Spring</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1D7317" w:rsidP="003533F7">
                  <w:r>
                    <w:t>Summer</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Jefferson</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tcPr>
                <w:p w:rsidR="001D7317" w:rsidRDefault="00007834" w:rsidP="003533F7">
                  <w:r>
                    <w:t>13</w:t>
                  </w:r>
                </w:p>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tcPr>
                <w:p w:rsidR="001D7317" w:rsidRDefault="00007834" w:rsidP="003533F7">
                  <w:r>
                    <w:t>13</w:t>
                  </w:r>
                </w:p>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tcPr>
                <w:p w:rsidR="001D7317" w:rsidRDefault="00007834" w:rsidP="003533F7">
                  <w:r>
                    <w:t>100</w:t>
                  </w:r>
                </w:p>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Shelby</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1D7317" w:rsidP="003533F7"/>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Attempted</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007834" w:rsidP="003533F7">
                  <w:r>
                    <w:t>6</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Completed</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007834" w:rsidP="003533F7">
                  <w:r>
                    <w:t>5</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r>
                    <w:t>Percentage</w:t>
                  </w:r>
                </w:p>
              </w:tc>
              <w:tc>
                <w:tcPr>
                  <w:tcW w:w="597"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779" w:type="dxa"/>
                  <w:tcBorders>
                    <w:top w:val="single" w:sz="4" w:space="0" w:color="auto"/>
                    <w:left w:val="single" w:sz="4" w:space="0" w:color="auto"/>
                    <w:bottom w:val="single" w:sz="4" w:space="0" w:color="auto"/>
                    <w:right w:val="single" w:sz="4" w:space="0" w:color="auto"/>
                  </w:tcBorders>
                </w:tcPr>
                <w:p w:rsidR="001D7317" w:rsidRDefault="001D7317" w:rsidP="003533F7"/>
              </w:tc>
              <w:tc>
                <w:tcPr>
                  <w:tcW w:w="1080" w:type="dxa"/>
                  <w:tcBorders>
                    <w:top w:val="single" w:sz="4" w:space="0" w:color="auto"/>
                    <w:left w:val="single" w:sz="4" w:space="0" w:color="auto"/>
                    <w:bottom w:val="single" w:sz="4" w:space="0" w:color="auto"/>
                    <w:right w:val="single" w:sz="4" w:space="0" w:color="auto"/>
                  </w:tcBorders>
                </w:tcPr>
                <w:p w:rsidR="001D7317" w:rsidRDefault="00007834" w:rsidP="003533F7">
                  <w:r>
                    <w:t>83.3</w:t>
                  </w:r>
                </w:p>
              </w:tc>
            </w:tr>
            <w:tr w:rsidR="001D7317" w:rsidTr="003533F7">
              <w:tc>
                <w:tcPr>
                  <w:tcW w:w="1226" w:type="dxa"/>
                  <w:tcBorders>
                    <w:top w:val="single" w:sz="4" w:space="0" w:color="auto"/>
                    <w:left w:val="single" w:sz="4" w:space="0" w:color="auto"/>
                    <w:bottom w:val="single" w:sz="4" w:space="0" w:color="auto"/>
                    <w:right w:val="single" w:sz="4" w:space="0" w:color="auto"/>
                  </w:tcBorders>
                  <w:hideMark/>
                </w:tcPr>
                <w:p w:rsidR="001D7317" w:rsidRDefault="001D7317" w:rsidP="003533F7">
                  <w:pPr>
                    <w:rPr>
                      <w:b/>
                    </w:rPr>
                  </w:pPr>
                  <w:r>
                    <w:rPr>
                      <w:b/>
                    </w:rPr>
                    <w:t>Average</w:t>
                  </w:r>
                </w:p>
              </w:tc>
              <w:tc>
                <w:tcPr>
                  <w:tcW w:w="597" w:type="dxa"/>
                  <w:tcBorders>
                    <w:top w:val="single" w:sz="4" w:space="0" w:color="auto"/>
                    <w:left w:val="single" w:sz="4" w:space="0" w:color="auto"/>
                    <w:bottom w:val="single" w:sz="4" w:space="0" w:color="auto"/>
                    <w:right w:val="single" w:sz="4" w:space="0" w:color="auto"/>
                  </w:tcBorders>
                  <w:hideMark/>
                </w:tcPr>
                <w:p w:rsidR="001D7317" w:rsidRDefault="00007834" w:rsidP="003533F7">
                  <w:r>
                    <w:t>100</w:t>
                  </w:r>
                </w:p>
              </w:tc>
              <w:tc>
                <w:tcPr>
                  <w:tcW w:w="779" w:type="dxa"/>
                  <w:tcBorders>
                    <w:top w:val="single" w:sz="4" w:space="0" w:color="auto"/>
                    <w:left w:val="single" w:sz="4" w:space="0" w:color="auto"/>
                    <w:bottom w:val="single" w:sz="4" w:space="0" w:color="auto"/>
                    <w:right w:val="single" w:sz="4" w:space="0" w:color="auto"/>
                  </w:tcBorders>
                  <w:hideMark/>
                </w:tcPr>
                <w:p w:rsidR="001D7317" w:rsidRDefault="001D7317" w:rsidP="003533F7">
                  <w:r>
                    <w:t>NA</w:t>
                  </w:r>
                </w:p>
              </w:tc>
              <w:tc>
                <w:tcPr>
                  <w:tcW w:w="1080" w:type="dxa"/>
                  <w:tcBorders>
                    <w:top w:val="single" w:sz="4" w:space="0" w:color="auto"/>
                    <w:left w:val="single" w:sz="4" w:space="0" w:color="auto"/>
                    <w:bottom w:val="single" w:sz="4" w:space="0" w:color="auto"/>
                    <w:right w:val="single" w:sz="4" w:space="0" w:color="auto"/>
                  </w:tcBorders>
                  <w:hideMark/>
                </w:tcPr>
                <w:p w:rsidR="001D7317" w:rsidRDefault="00007834" w:rsidP="003533F7">
                  <w:r>
                    <w:t>83.3</w:t>
                  </w:r>
                </w:p>
              </w:tc>
            </w:tr>
          </w:tbl>
          <w:p w:rsidR="001D7317" w:rsidRDefault="001D7317" w:rsidP="003533F7"/>
        </w:tc>
        <w:tc>
          <w:tcPr>
            <w:tcW w:w="2489" w:type="dxa"/>
            <w:gridSpan w:val="2"/>
            <w:tcBorders>
              <w:top w:val="single" w:sz="6" w:space="0" w:color="auto"/>
              <w:left w:val="single" w:sz="6" w:space="0" w:color="auto"/>
              <w:bottom w:val="single" w:sz="6" w:space="0" w:color="auto"/>
              <w:right w:val="single" w:sz="6" w:space="0" w:color="auto"/>
            </w:tcBorders>
          </w:tcPr>
          <w:p w:rsidR="001D7317" w:rsidRDefault="001D7317" w:rsidP="003533F7"/>
          <w:p w:rsidR="001D7317" w:rsidRDefault="001D7317" w:rsidP="003533F7">
            <w:r>
              <w:t>The course is offered twice per year – Jefferson in the fall and Shelby in the summer.  Shelby summer was not held due to low enrollment. Students effectively completed exercises/problems using cost behavior to make business decisions.  Faculty will continue to monitor outcome results and make any necessary adjustment.</w:t>
            </w:r>
          </w:p>
        </w:tc>
      </w:tr>
      <w:tr w:rsidR="001D7317" w:rsidTr="003533F7">
        <w:trPr>
          <w:gridAfter w:val="1"/>
          <w:wAfter w:w="455" w:type="dxa"/>
          <w:trHeight w:val="20"/>
        </w:trPr>
        <w:tc>
          <w:tcPr>
            <w:tcW w:w="6610" w:type="dxa"/>
            <w:gridSpan w:val="6"/>
            <w:tcBorders>
              <w:top w:val="single" w:sz="6" w:space="0" w:color="auto"/>
              <w:left w:val="single" w:sz="6" w:space="0" w:color="auto"/>
              <w:bottom w:val="single" w:sz="6" w:space="0" w:color="auto"/>
              <w:right w:val="single" w:sz="4" w:space="0" w:color="auto"/>
            </w:tcBorders>
          </w:tcPr>
          <w:p w:rsidR="001D7317" w:rsidRDefault="001D7317" w:rsidP="003533F7">
            <w:pPr>
              <w:rPr>
                <w:sz w:val="12"/>
                <w:szCs w:val="12"/>
              </w:rPr>
            </w:pPr>
          </w:p>
          <w:p w:rsidR="001D7317" w:rsidRDefault="001D7317" w:rsidP="003533F7">
            <w:pPr>
              <w:rPr>
                <w:b/>
              </w:rPr>
            </w:pPr>
            <w:r>
              <w:rPr>
                <w:b/>
              </w:rPr>
              <w:t>Plan</w:t>
            </w:r>
            <w:r w:rsidR="007806AC">
              <w:rPr>
                <w:b/>
              </w:rPr>
              <w:t xml:space="preserve"> submission date: October 2017</w:t>
            </w:r>
          </w:p>
          <w:p w:rsidR="001D7317" w:rsidRDefault="001D7317" w:rsidP="003533F7"/>
        </w:tc>
        <w:tc>
          <w:tcPr>
            <w:tcW w:w="6455" w:type="dxa"/>
            <w:gridSpan w:val="3"/>
            <w:tcBorders>
              <w:top w:val="single" w:sz="6" w:space="0" w:color="auto"/>
              <w:left w:val="single" w:sz="4" w:space="0" w:color="auto"/>
              <w:bottom w:val="single" w:sz="6" w:space="0" w:color="auto"/>
              <w:right w:val="single" w:sz="6" w:space="0" w:color="auto"/>
            </w:tcBorders>
          </w:tcPr>
          <w:p w:rsidR="001D7317" w:rsidRDefault="001D7317" w:rsidP="003533F7">
            <w:pPr>
              <w:rPr>
                <w:sz w:val="12"/>
                <w:szCs w:val="12"/>
              </w:rPr>
            </w:pPr>
          </w:p>
          <w:p w:rsidR="001D7317" w:rsidRDefault="001D7317" w:rsidP="003533F7">
            <w:pPr>
              <w:rPr>
                <w:b/>
              </w:rPr>
            </w:pPr>
            <w:r>
              <w:rPr>
                <w:b/>
              </w:rPr>
              <w:t>Submitted by: Wanda Smith</w:t>
            </w:r>
          </w:p>
          <w:p w:rsidR="001D7317" w:rsidRDefault="001D7317" w:rsidP="003533F7">
            <w:pPr>
              <w:rPr>
                <w:b/>
              </w:rPr>
            </w:pPr>
          </w:p>
          <w:p w:rsidR="001D7317" w:rsidRDefault="001D7317" w:rsidP="003533F7">
            <w:pPr>
              <w:rPr>
                <w:b/>
                <w:sz w:val="8"/>
                <w:szCs w:val="8"/>
              </w:rPr>
            </w:pPr>
          </w:p>
        </w:tc>
      </w:tr>
    </w:tbl>
    <w:p w:rsidR="001D7317" w:rsidRDefault="001D7317" w:rsidP="001D7317"/>
    <w:p w:rsidR="004A5D74" w:rsidRDefault="004A5D74"/>
    <w:sectPr w:rsidR="004A5D74" w:rsidSect="003533F7">
      <w:footerReference w:type="default" r:id="rId8"/>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0F4" w:rsidRDefault="00FD50F4">
      <w:pPr>
        <w:spacing w:after="0" w:line="240" w:lineRule="auto"/>
      </w:pPr>
      <w:r>
        <w:separator/>
      </w:r>
    </w:p>
  </w:endnote>
  <w:endnote w:type="continuationSeparator" w:id="0">
    <w:p w:rsidR="00FD50F4" w:rsidRDefault="00FD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45211"/>
      <w:docPartObj>
        <w:docPartGallery w:val="Page Numbers (Bottom of Page)"/>
        <w:docPartUnique/>
      </w:docPartObj>
    </w:sdtPr>
    <w:sdtEndPr>
      <w:rPr>
        <w:noProof/>
      </w:rPr>
    </w:sdtEndPr>
    <w:sdtContent>
      <w:p w:rsidR="00436441" w:rsidRDefault="00436441">
        <w:pPr>
          <w:pStyle w:val="Footer"/>
        </w:pPr>
        <w:r>
          <w:fldChar w:fldCharType="begin"/>
        </w:r>
        <w:r>
          <w:instrText xml:space="preserve"> PAGE   \* MERGEFORMAT </w:instrText>
        </w:r>
        <w:r>
          <w:fldChar w:fldCharType="separate"/>
        </w:r>
        <w:r w:rsidR="00231DE3">
          <w:rPr>
            <w:noProof/>
          </w:rPr>
          <w:t>3</w:t>
        </w:r>
        <w:r>
          <w:rPr>
            <w:noProof/>
          </w:rPr>
          <w:fldChar w:fldCharType="end"/>
        </w:r>
      </w:p>
    </w:sdtContent>
  </w:sdt>
  <w:p w:rsidR="00436441" w:rsidRPr="00022FDA" w:rsidRDefault="00436441" w:rsidP="0035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0F4" w:rsidRDefault="00FD50F4">
      <w:pPr>
        <w:spacing w:after="0" w:line="240" w:lineRule="auto"/>
      </w:pPr>
      <w:r>
        <w:separator/>
      </w:r>
    </w:p>
  </w:footnote>
  <w:footnote w:type="continuationSeparator" w:id="0">
    <w:p w:rsidR="00FD50F4" w:rsidRDefault="00FD5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2EF"/>
    <w:multiLevelType w:val="hybridMultilevel"/>
    <w:tmpl w:val="73E0C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71419"/>
    <w:multiLevelType w:val="hybridMultilevel"/>
    <w:tmpl w:val="FFF62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72731"/>
    <w:multiLevelType w:val="hybridMultilevel"/>
    <w:tmpl w:val="F0CA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63A7"/>
    <w:multiLevelType w:val="hybridMultilevel"/>
    <w:tmpl w:val="BC74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370DE"/>
    <w:multiLevelType w:val="hybridMultilevel"/>
    <w:tmpl w:val="A080B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0310FA"/>
    <w:multiLevelType w:val="hybridMultilevel"/>
    <w:tmpl w:val="DC843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83DB5"/>
    <w:multiLevelType w:val="hybridMultilevel"/>
    <w:tmpl w:val="167C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104AD"/>
    <w:multiLevelType w:val="hybridMultilevel"/>
    <w:tmpl w:val="394EC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A403F"/>
    <w:multiLevelType w:val="hybridMultilevel"/>
    <w:tmpl w:val="A3741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446DF"/>
    <w:multiLevelType w:val="hybridMultilevel"/>
    <w:tmpl w:val="41445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B37F7"/>
    <w:multiLevelType w:val="hybridMultilevel"/>
    <w:tmpl w:val="6CFE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05DB5"/>
    <w:multiLevelType w:val="hybridMultilevel"/>
    <w:tmpl w:val="6EE0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2133A"/>
    <w:multiLevelType w:val="hybridMultilevel"/>
    <w:tmpl w:val="EF22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613EB"/>
    <w:multiLevelType w:val="hybridMultilevel"/>
    <w:tmpl w:val="F19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73B3D"/>
    <w:multiLevelType w:val="hybridMultilevel"/>
    <w:tmpl w:val="B6A0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423E8"/>
    <w:multiLevelType w:val="hybridMultilevel"/>
    <w:tmpl w:val="6F9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0616A"/>
    <w:multiLevelType w:val="hybridMultilevel"/>
    <w:tmpl w:val="BA28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70160"/>
    <w:multiLevelType w:val="hybridMultilevel"/>
    <w:tmpl w:val="CCA09DE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5BB33287"/>
    <w:multiLevelType w:val="hybridMultilevel"/>
    <w:tmpl w:val="51245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7F4DC9"/>
    <w:multiLevelType w:val="hybridMultilevel"/>
    <w:tmpl w:val="DA0450B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16658A5"/>
    <w:multiLevelType w:val="hybridMultilevel"/>
    <w:tmpl w:val="D2F2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B656C9"/>
    <w:multiLevelType w:val="hybridMultilevel"/>
    <w:tmpl w:val="AF4A3DEC"/>
    <w:lvl w:ilvl="0" w:tplc="74B6EAD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2744920"/>
    <w:multiLevelType w:val="hybridMultilevel"/>
    <w:tmpl w:val="EA88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E7750"/>
    <w:multiLevelType w:val="hybridMultilevel"/>
    <w:tmpl w:val="0540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7ED"/>
    <w:multiLevelType w:val="hybridMultilevel"/>
    <w:tmpl w:val="4B4A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434E0"/>
    <w:multiLevelType w:val="hybridMultilevel"/>
    <w:tmpl w:val="5C80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1"/>
  </w:num>
  <w:num w:numId="4">
    <w:abstractNumId w:val="16"/>
  </w:num>
  <w:num w:numId="5">
    <w:abstractNumId w:val="10"/>
  </w:num>
  <w:num w:numId="6">
    <w:abstractNumId w:val="0"/>
  </w:num>
  <w:num w:numId="7">
    <w:abstractNumId w:val="3"/>
  </w:num>
  <w:num w:numId="8">
    <w:abstractNumId w:val="4"/>
  </w:num>
  <w:num w:numId="9">
    <w:abstractNumId w:val="26"/>
  </w:num>
  <w:num w:numId="10">
    <w:abstractNumId w:val="14"/>
  </w:num>
  <w:num w:numId="11">
    <w:abstractNumId w:val="7"/>
  </w:num>
  <w:num w:numId="12">
    <w:abstractNumId w:val="22"/>
  </w:num>
  <w:num w:numId="13">
    <w:abstractNumId w:val="12"/>
  </w:num>
  <w:num w:numId="14">
    <w:abstractNumId w:val="5"/>
  </w:num>
  <w:num w:numId="15">
    <w:abstractNumId w:val="18"/>
  </w:num>
  <w:num w:numId="16">
    <w:abstractNumId w:val="25"/>
  </w:num>
  <w:num w:numId="17">
    <w:abstractNumId w:val="19"/>
  </w:num>
  <w:num w:numId="18">
    <w:abstractNumId w:val="23"/>
  </w:num>
  <w:num w:numId="19">
    <w:abstractNumId w:val="20"/>
  </w:num>
  <w:num w:numId="20">
    <w:abstractNumId w:val="1"/>
  </w:num>
  <w:num w:numId="21">
    <w:abstractNumId w:val="2"/>
  </w:num>
  <w:num w:numId="22">
    <w:abstractNumId w:val="13"/>
  </w:num>
  <w:num w:numId="23">
    <w:abstractNumId w:val="15"/>
  </w:num>
  <w:num w:numId="24">
    <w:abstractNumId w:val="8"/>
  </w:num>
  <w:num w:numId="25">
    <w:abstractNumId w:val="24"/>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17"/>
    <w:rsid w:val="00000241"/>
    <w:rsid w:val="0000036B"/>
    <w:rsid w:val="000005B7"/>
    <w:rsid w:val="00006480"/>
    <w:rsid w:val="00007834"/>
    <w:rsid w:val="00013649"/>
    <w:rsid w:val="00017558"/>
    <w:rsid w:val="00017778"/>
    <w:rsid w:val="000279C2"/>
    <w:rsid w:val="0003091B"/>
    <w:rsid w:val="00043BD9"/>
    <w:rsid w:val="00045A50"/>
    <w:rsid w:val="00056472"/>
    <w:rsid w:val="00056642"/>
    <w:rsid w:val="000572D5"/>
    <w:rsid w:val="000640CB"/>
    <w:rsid w:val="00066A33"/>
    <w:rsid w:val="00082B1E"/>
    <w:rsid w:val="000839CE"/>
    <w:rsid w:val="000919A8"/>
    <w:rsid w:val="00092B44"/>
    <w:rsid w:val="000A115B"/>
    <w:rsid w:val="000A2819"/>
    <w:rsid w:val="000A2C0E"/>
    <w:rsid w:val="000B006A"/>
    <w:rsid w:val="000C21DE"/>
    <w:rsid w:val="000D3654"/>
    <w:rsid w:val="000D5369"/>
    <w:rsid w:val="000E44FA"/>
    <w:rsid w:val="000F3D5B"/>
    <w:rsid w:val="000F47A0"/>
    <w:rsid w:val="000F4BDA"/>
    <w:rsid w:val="001032C4"/>
    <w:rsid w:val="00116440"/>
    <w:rsid w:val="00117A81"/>
    <w:rsid w:val="00133E5B"/>
    <w:rsid w:val="00142AAF"/>
    <w:rsid w:val="00154251"/>
    <w:rsid w:val="00161F25"/>
    <w:rsid w:val="00172C57"/>
    <w:rsid w:val="00196F97"/>
    <w:rsid w:val="001B365D"/>
    <w:rsid w:val="001C4A81"/>
    <w:rsid w:val="001C62F5"/>
    <w:rsid w:val="001D7317"/>
    <w:rsid w:val="001E2A31"/>
    <w:rsid w:val="001F29C3"/>
    <w:rsid w:val="00206BE5"/>
    <w:rsid w:val="002107D9"/>
    <w:rsid w:val="00217755"/>
    <w:rsid w:val="00217C5F"/>
    <w:rsid w:val="00221874"/>
    <w:rsid w:val="00226318"/>
    <w:rsid w:val="00231DE3"/>
    <w:rsid w:val="00237672"/>
    <w:rsid w:val="002477AA"/>
    <w:rsid w:val="0025428C"/>
    <w:rsid w:val="00256F70"/>
    <w:rsid w:val="00270675"/>
    <w:rsid w:val="0028393E"/>
    <w:rsid w:val="00283C0B"/>
    <w:rsid w:val="0029638A"/>
    <w:rsid w:val="002A50FD"/>
    <w:rsid w:val="002B1E40"/>
    <w:rsid w:val="002B3B35"/>
    <w:rsid w:val="002B421B"/>
    <w:rsid w:val="002B4598"/>
    <w:rsid w:val="002B5D43"/>
    <w:rsid w:val="002C3D1C"/>
    <w:rsid w:val="002C5F95"/>
    <w:rsid w:val="002C7DA0"/>
    <w:rsid w:val="002D6CB0"/>
    <w:rsid w:val="002D6E11"/>
    <w:rsid w:val="002E4D35"/>
    <w:rsid w:val="002F7859"/>
    <w:rsid w:val="002F7FCC"/>
    <w:rsid w:val="00321A65"/>
    <w:rsid w:val="003264C6"/>
    <w:rsid w:val="00330952"/>
    <w:rsid w:val="003533F7"/>
    <w:rsid w:val="00395447"/>
    <w:rsid w:val="00396D8D"/>
    <w:rsid w:val="003A1C01"/>
    <w:rsid w:val="003A62D9"/>
    <w:rsid w:val="003A7420"/>
    <w:rsid w:val="003B632D"/>
    <w:rsid w:val="003C7362"/>
    <w:rsid w:val="003D144A"/>
    <w:rsid w:val="003D7F10"/>
    <w:rsid w:val="003E314A"/>
    <w:rsid w:val="00405FF7"/>
    <w:rsid w:val="00413D94"/>
    <w:rsid w:val="00425583"/>
    <w:rsid w:val="00434A5B"/>
    <w:rsid w:val="00436441"/>
    <w:rsid w:val="00436BDE"/>
    <w:rsid w:val="00450CAB"/>
    <w:rsid w:val="0045214B"/>
    <w:rsid w:val="00462DEA"/>
    <w:rsid w:val="00465D98"/>
    <w:rsid w:val="00482668"/>
    <w:rsid w:val="00492C3B"/>
    <w:rsid w:val="004A5D74"/>
    <w:rsid w:val="004B45C9"/>
    <w:rsid w:val="004B51CB"/>
    <w:rsid w:val="004D0C45"/>
    <w:rsid w:val="004D6C38"/>
    <w:rsid w:val="004E1969"/>
    <w:rsid w:val="004E6F53"/>
    <w:rsid w:val="004E71D2"/>
    <w:rsid w:val="004F4680"/>
    <w:rsid w:val="005007D4"/>
    <w:rsid w:val="00501457"/>
    <w:rsid w:val="00505AF2"/>
    <w:rsid w:val="005223CF"/>
    <w:rsid w:val="00524435"/>
    <w:rsid w:val="00533BE5"/>
    <w:rsid w:val="0054242E"/>
    <w:rsid w:val="0055707A"/>
    <w:rsid w:val="00564B50"/>
    <w:rsid w:val="0057058E"/>
    <w:rsid w:val="00572219"/>
    <w:rsid w:val="005A5C2D"/>
    <w:rsid w:val="005A5DD7"/>
    <w:rsid w:val="005C3F75"/>
    <w:rsid w:val="005E2A87"/>
    <w:rsid w:val="005F66C1"/>
    <w:rsid w:val="0060164D"/>
    <w:rsid w:val="00603728"/>
    <w:rsid w:val="00607EB7"/>
    <w:rsid w:val="0061232D"/>
    <w:rsid w:val="006216DB"/>
    <w:rsid w:val="00626145"/>
    <w:rsid w:val="0062635C"/>
    <w:rsid w:val="00627270"/>
    <w:rsid w:val="00643699"/>
    <w:rsid w:val="00647A92"/>
    <w:rsid w:val="00647C81"/>
    <w:rsid w:val="00652516"/>
    <w:rsid w:val="00654DFA"/>
    <w:rsid w:val="0066484F"/>
    <w:rsid w:val="00666DD6"/>
    <w:rsid w:val="0066754C"/>
    <w:rsid w:val="006721ED"/>
    <w:rsid w:val="00674F32"/>
    <w:rsid w:val="00685BD7"/>
    <w:rsid w:val="00687D9B"/>
    <w:rsid w:val="006A2B9C"/>
    <w:rsid w:val="006A62FC"/>
    <w:rsid w:val="006B75ED"/>
    <w:rsid w:val="006D11C5"/>
    <w:rsid w:val="006E7B37"/>
    <w:rsid w:val="006F1091"/>
    <w:rsid w:val="006F6BBC"/>
    <w:rsid w:val="006F7A4A"/>
    <w:rsid w:val="006F7AA0"/>
    <w:rsid w:val="00700975"/>
    <w:rsid w:val="00704E15"/>
    <w:rsid w:val="0070751E"/>
    <w:rsid w:val="00716AF0"/>
    <w:rsid w:val="00717049"/>
    <w:rsid w:val="007176E4"/>
    <w:rsid w:val="007442FD"/>
    <w:rsid w:val="00746C1D"/>
    <w:rsid w:val="007548F5"/>
    <w:rsid w:val="00754D50"/>
    <w:rsid w:val="007616DD"/>
    <w:rsid w:val="0076483A"/>
    <w:rsid w:val="00767157"/>
    <w:rsid w:val="0076756E"/>
    <w:rsid w:val="00775F8F"/>
    <w:rsid w:val="007806AC"/>
    <w:rsid w:val="007A66D0"/>
    <w:rsid w:val="007B7E6E"/>
    <w:rsid w:val="007E5D7D"/>
    <w:rsid w:val="007E675D"/>
    <w:rsid w:val="00800363"/>
    <w:rsid w:val="00801FFF"/>
    <w:rsid w:val="00802875"/>
    <w:rsid w:val="00806DA4"/>
    <w:rsid w:val="00813EF8"/>
    <w:rsid w:val="00817829"/>
    <w:rsid w:val="008248FB"/>
    <w:rsid w:val="00831AEE"/>
    <w:rsid w:val="00831E6F"/>
    <w:rsid w:val="0083304A"/>
    <w:rsid w:val="00840D64"/>
    <w:rsid w:val="00841B54"/>
    <w:rsid w:val="00857A8A"/>
    <w:rsid w:val="00861122"/>
    <w:rsid w:val="00867FDF"/>
    <w:rsid w:val="00871046"/>
    <w:rsid w:val="008827B4"/>
    <w:rsid w:val="008A4584"/>
    <w:rsid w:val="008A65A4"/>
    <w:rsid w:val="008A6973"/>
    <w:rsid w:val="008B3548"/>
    <w:rsid w:val="008C027B"/>
    <w:rsid w:val="008C4D4E"/>
    <w:rsid w:val="008D2EFA"/>
    <w:rsid w:val="008E286A"/>
    <w:rsid w:val="008E7DA2"/>
    <w:rsid w:val="008F7812"/>
    <w:rsid w:val="00904805"/>
    <w:rsid w:val="00912359"/>
    <w:rsid w:val="00915A95"/>
    <w:rsid w:val="0092027A"/>
    <w:rsid w:val="00926008"/>
    <w:rsid w:val="00931C47"/>
    <w:rsid w:val="009424D3"/>
    <w:rsid w:val="009466CC"/>
    <w:rsid w:val="00953CDB"/>
    <w:rsid w:val="00954689"/>
    <w:rsid w:val="00963ADB"/>
    <w:rsid w:val="00972E5B"/>
    <w:rsid w:val="00973D2C"/>
    <w:rsid w:val="00975637"/>
    <w:rsid w:val="009812B7"/>
    <w:rsid w:val="00993DCA"/>
    <w:rsid w:val="009A05B4"/>
    <w:rsid w:val="009A2357"/>
    <w:rsid w:val="009D4A99"/>
    <w:rsid w:val="009E5529"/>
    <w:rsid w:val="009F458B"/>
    <w:rsid w:val="00A022F2"/>
    <w:rsid w:val="00A10512"/>
    <w:rsid w:val="00A22CB5"/>
    <w:rsid w:val="00A361CC"/>
    <w:rsid w:val="00A364CC"/>
    <w:rsid w:val="00A41232"/>
    <w:rsid w:val="00A41835"/>
    <w:rsid w:val="00A41DEA"/>
    <w:rsid w:val="00A428B0"/>
    <w:rsid w:val="00A63999"/>
    <w:rsid w:val="00A64156"/>
    <w:rsid w:val="00A70265"/>
    <w:rsid w:val="00A713F0"/>
    <w:rsid w:val="00A74F74"/>
    <w:rsid w:val="00A90AF2"/>
    <w:rsid w:val="00AA0F17"/>
    <w:rsid w:val="00AA4A29"/>
    <w:rsid w:val="00AB5E76"/>
    <w:rsid w:val="00AC1F7F"/>
    <w:rsid w:val="00AC3E37"/>
    <w:rsid w:val="00AE2E6F"/>
    <w:rsid w:val="00AF4599"/>
    <w:rsid w:val="00B000B4"/>
    <w:rsid w:val="00B21AC3"/>
    <w:rsid w:val="00B235B8"/>
    <w:rsid w:val="00B313CD"/>
    <w:rsid w:val="00B40265"/>
    <w:rsid w:val="00B41C56"/>
    <w:rsid w:val="00B46B8D"/>
    <w:rsid w:val="00B56761"/>
    <w:rsid w:val="00B62104"/>
    <w:rsid w:val="00B6690B"/>
    <w:rsid w:val="00B7194E"/>
    <w:rsid w:val="00B724B8"/>
    <w:rsid w:val="00B774AF"/>
    <w:rsid w:val="00B8148B"/>
    <w:rsid w:val="00B86F9F"/>
    <w:rsid w:val="00B94B1E"/>
    <w:rsid w:val="00BB0EE8"/>
    <w:rsid w:val="00BD0A41"/>
    <w:rsid w:val="00BD1CB6"/>
    <w:rsid w:val="00BD5C48"/>
    <w:rsid w:val="00BE6369"/>
    <w:rsid w:val="00BF57AC"/>
    <w:rsid w:val="00C00C24"/>
    <w:rsid w:val="00C0352B"/>
    <w:rsid w:val="00C046DD"/>
    <w:rsid w:val="00C23E5E"/>
    <w:rsid w:val="00C31989"/>
    <w:rsid w:val="00C37ADE"/>
    <w:rsid w:val="00C45E18"/>
    <w:rsid w:val="00C67056"/>
    <w:rsid w:val="00C74DA2"/>
    <w:rsid w:val="00C76AD1"/>
    <w:rsid w:val="00C7776F"/>
    <w:rsid w:val="00C84E0D"/>
    <w:rsid w:val="00C940E7"/>
    <w:rsid w:val="00CA03B7"/>
    <w:rsid w:val="00CC0323"/>
    <w:rsid w:val="00CF1F8E"/>
    <w:rsid w:val="00D059DB"/>
    <w:rsid w:val="00D06DA9"/>
    <w:rsid w:val="00D108FA"/>
    <w:rsid w:val="00D17B8A"/>
    <w:rsid w:val="00D25138"/>
    <w:rsid w:val="00D25554"/>
    <w:rsid w:val="00D32F20"/>
    <w:rsid w:val="00D34F0D"/>
    <w:rsid w:val="00D472DB"/>
    <w:rsid w:val="00D5075A"/>
    <w:rsid w:val="00D520FC"/>
    <w:rsid w:val="00D5288B"/>
    <w:rsid w:val="00D53169"/>
    <w:rsid w:val="00D87DD2"/>
    <w:rsid w:val="00DA4EDA"/>
    <w:rsid w:val="00DB07D7"/>
    <w:rsid w:val="00DB2F67"/>
    <w:rsid w:val="00DB5A52"/>
    <w:rsid w:val="00DD48A0"/>
    <w:rsid w:val="00DE7DC1"/>
    <w:rsid w:val="00DF257B"/>
    <w:rsid w:val="00DF61D6"/>
    <w:rsid w:val="00E051A3"/>
    <w:rsid w:val="00E05BBE"/>
    <w:rsid w:val="00E11649"/>
    <w:rsid w:val="00E250F1"/>
    <w:rsid w:val="00E26245"/>
    <w:rsid w:val="00E311E8"/>
    <w:rsid w:val="00E40F49"/>
    <w:rsid w:val="00E551E9"/>
    <w:rsid w:val="00E60C19"/>
    <w:rsid w:val="00E63085"/>
    <w:rsid w:val="00E6510B"/>
    <w:rsid w:val="00E73527"/>
    <w:rsid w:val="00E84774"/>
    <w:rsid w:val="00E91A4E"/>
    <w:rsid w:val="00EA6834"/>
    <w:rsid w:val="00EA7E31"/>
    <w:rsid w:val="00EB0AAB"/>
    <w:rsid w:val="00EB5706"/>
    <w:rsid w:val="00EC1C9C"/>
    <w:rsid w:val="00EC38EF"/>
    <w:rsid w:val="00EC56C1"/>
    <w:rsid w:val="00ED36FA"/>
    <w:rsid w:val="00ED52B7"/>
    <w:rsid w:val="00EE0268"/>
    <w:rsid w:val="00EE0808"/>
    <w:rsid w:val="00EE4EBD"/>
    <w:rsid w:val="00EE79A4"/>
    <w:rsid w:val="00EF0D44"/>
    <w:rsid w:val="00EF4436"/>
    <w:rsid w:val="00F018EF"/>
    <w:rsid w:val="00F0731B"/>
    <w:rsid w:val="00F16FF8"/>
    <w:rsid w:val="00F20CE8"/>
    <w:rsid w:val="00F24182"/>
    <w:rsid w:val="00F33507"/>
    <w:rsid w:val="00F33B35"/>
    <w:rsid w:val="00F34F33"/>
    <w:rsid w:val="00F36BA9"/>
    <w:rsid w:val="00F539E5"/>
    <w:rsid w:val="00F53C1C"/>
    <w:rsid w:val="00F57652"/>
    <w:rsid w:val="00F6388C"/>
    <w:rsid w:val="00F65DB4"/>
    <w:rsid w:val="00F70971"/>
    <w:rsid w:val="00F768D4"/>
    <w:rsid w:val="00F80EE7"/>
    <w:rsid w:val="00F97401"/>
    <w:rsid w:val="00FA5138"/>
    <w:rsid w:val="00FB298A"/>
    <w:rsid w:val="00FC0F87"/>
    <w:rsid w:val="00FC5EDA"/>
    <w:rsid w:val="00FC717A"/>
    <w:rsid w:val="00FD3285"/>
    <w:rsid w:val="00FD50F4"/>
    <w:rsid w:val="00FD59A7"/>
    <w:rsid w:val="00FE48FE"/>
    <w:rsid w:val="00FF07A7"/>
    <w:rsid w:val="00FF0863"/>
    <w:rsid w:val="00FF0F98"/>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2DC7-4DB2-47B4-9A95-052F5A6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3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31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D7317"/>
    <w:rPr>
      <w:rFonts w:ascii="Tahoma" w:eastAsiaTheme="minorEastAsia" w:hAnsi="Tahoma" w:cs="Tahoma"/>
      <w:sz w:val="16"/>
      <w:szCs w:val="16"/>
    </w:rPr>
  </w:style>
  <w:style w:type="paragraph" w:styleId="ListParagraph">
    <w:name w:val="List Paragraph"/>
    <w:basedOn w:val="Normal"/>
    <w:uiPriority w:val="34"/>
    <w:qFormat/>
    <w:rsid w:val="001D7317"/>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1D731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D7317"/>
    <w:rPr>
      <w:rFonts w:eastAsiaTheme="minorEastAsia"/>
    </w:rPr>
  </w:style>
  <w:style w:type="paragraph" w:styleId="Footer">
    <w:name w:val="footer"/>
    <w:basedOn w:val="Normal"/>
    <w:link w:val="FooterChar"/>
    <w:uiPriority w:val="99"/>
    <w:unhideWhenUsed/>
    <w:rsid w:val="001D731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D7317"/>
    <w:rPr>
      <w:rFonts w:eastAsiaTheme="minorEastAsia"/>
    </w:rPr>
  </w:style>
  <w:style w:type="paragraph" w:customStyle="1" w:styleId="Default">
    <w:name w:val="Default"/>
    <w:rsid w:val="001D7317"/>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1D7317"/>
    <w:rPr>
      <w:sz w:val="16"/>
      <w:szCs w:val="16"/>
    </w:rPr>
  </w:style>
  <w:style w:type="paragraph" w:styleId="CommentText">
    <w:name w:val="annotation text"/>
    <w:basedOn w:val="Normal"/>
    <w:link w:val="CommentTextChar"/>
    <w:uiPriority w:val="99"/>
    <w:semiHidden/>
    <w:unhideWhenUsed/>
    <w:rsid w:val="001D7317"/>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D731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D7317"/>
    <w:rPr>
      <w:b/>
      <w:bCs/>
    </w:rPr>
  </w:style>
  <w:style w:type="character" w:customStyle="1" w:styleId="CommentSubjectChar">
    <w:name w:val="Comment Subject Char"/>
    <w:basedOn w:val="CommentTextChar"/>
    <w:link w:val="CommentSubject"/>
    <w:uiPriority w:val="99"/>
    <w:semiHidden/>
    <w:rsid w:val="001D731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Lisa Kimble</cp:lastModifiedBy>
  <cp:revision>2</cp:revision>
  <dcterms:created xsi:type="dcterms:W3CDTF">2018-09-20T14:32:00Z</dcterms:created>
  <dcterms:modified xsi:type="dcterms:W3CDTF">2018-09-20T14:32:00Z</dcterms:modified>
</cp:coreProperties>
</file>