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1"/>
        <w:gridCol w:w="5207"/>
        <w:gridCol w:w="90"/>
        <w:gridCol w:w="2520"/>
        <w:gridCol w:w="4068"/>
        <w:gridCol w:w="13"/>
      </w:tblGrid>
      <w:tr w:rsidR="00F26A57" w:rsidRPr="00B81C69" w:rsidTr="00F26A57">
        <w:trPr>
          <w:gridAfter w:val="1"/>
          <w:wAfter w:w="13" w:type="dxa"/>
        </w:trPr>
        <w:tc>
          <w:tcPr>
            <w:tcW w:w="6588" w:type="dxa"/>
            <w:gridSpan w:val="3"/>
          </w:tcPr>
          <w:p w:rsidR="00F26A57" w:rsidRPr="00B81C69" w:rsidRDefault="00F26A57" w:rsidP="007B0814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25E0CEC7" wp14:editId="3C697997">
                  <wp:extent cx="2514600" cy="633845"/>
                  <wp:effectExtent l="19050" t="0" r="0" b="0"/>
                  <wp:docPr id="2" name="Picture 1" descr="jsc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sc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8023" r="255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633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  <w:gridSpan w:val="2"/>
          </w:tcPr>
          <w:p w:rsidR="00F26A57" w:rsidRPr="00490115" w:rsidRDefault="00F26A57" w:rsidP="007B0814">
            <w:pPr>
              <w:jc w:val="right"/>
              <w:rPr>
                <w:b/>
                <w:sz w:val="36"/>
                <w:szCs w:val="36"/>
              </w:rPr>
            </w:pPr>
            <w:r w:rsidRPr="00490115">
              <w:rPr>
                <w:b/>
                <w:sz w:val="36"/>
                <w:szCs w:val="36"/>
              </w:rPr>
              <w:t>Goal Progress Report</w:t>
            </w:r>
            <w:r w:rsidR="00802DA9">
              <w:rPr>
                <w:b/>
                <w:sz w:val="36"/>
                <w:szCs w:val="36"/>
              </w:rPr>
              <w:t xml:space="preserve"> – Strategic Planning Committee</w:t>
            </w:r>
          </w:p>
        </w:tc>
      </w:tr>
      <w:tr w:rsidR="00F26A57" w:rsidRPr="00B81C69" w:rsidTr="00F26A57">
        <w:tc>
          <w:tcPr>
            <w:tcW w:w="1291" w:type="dxa"/>
          </w:tcPr>
          <w:p w:rsidR="00F26A57" w:rsidRDefault="00F26A57" w:rsidP="007B0814">
            <w:pPr>
              <w:rPr>
                <w:b/>
                <w:sz w:val="28"/>
                <w:szCs w:val="28"/>
              </w:rPr>
            </w:pPr>
          </w:p>
          <w:p w:rsidR="00F26A57" w:rsidRDefault="00F26A57" w:rsidP="007B0814">
            <w:pPr>
              <w:rPr>
                <w:b/>
                <w:sz w:val="28"/>
                <w:szCs w:val="28"/>
              </w:rPr>
            </w:pPr>
          </w:p>
          <w:p w:rsidR="00F26A57" w:rsidRPr="00D554AC" w:rsidRDefault="00F26A57" w:rsidP="007B0814">
            <w:pPr>
              <w:rPr>
                <w:b/>
                <w:sz w:val="28"/>
                <w:szCs w:val="28"/>
              </w:rPr>
            </w:pPr>
            <w:r w:rsidRPr="00D554AC">
              <w:rPr>
                <w:b/>
                <w:sz w:val="28"/>
                <w:szCs w:val="28"/>
              </w:rPr>
              <w:t>Program:</w:t>
            </w:r>
          </w:p>
        </w:tc>
        <w:tc>
          <w:tcPr>
            <w:tcW w:w="5207" w:type="dxa"/>
            <w:tcBorders>
              <w:bottom w:val="single" w:sz="6" w:space="0" w:color="auto"/>
            </w:tcBorders>
          </w:tcPr>
          <w:p w:rsidR="00F26A57" w:rsidRDefault="00F26A57" w:rsidP="007B0814">
            <w:pPr>
              <w:rPr>
                <w:b/>
                <w:sz w:val="24"/>
                <w:szCs w:val="24"/>
              </w:rPr>
            </w:pPr>
          </w:p>
          <w:p w:rsidR="00802DA9" w:rsidRDefault="00802DA9" w:rsidP="007B0814">
            <w:pPr>
              <w:rPr>
                <w:b/>
                <w:sz w:val="24"/>
                <w:szCs w:val="24"/>
              </w:rPr>
            </w:pPr>
          </w:p>
          <w:p w:rsidR="00802DA9" w:rsidRPr="00B81C69" w:rsidRDefault="00DC63A1" w:rsidP="007B08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Biology-Shelby</w:t>
            </w:r>
          </w:p>
        </w:tc>
        <w:tc>
          <w:tcPr>
            <w:tcW w:w="2610" w:type="dxa"/>
            <w:gridSpan w:val="2"/>
          </w:tcPr>
          <w:p w:rsidR="00F26A57" w:rsidRDefault="00F26A57" w:rsidP="007B08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:rsidR="00F26A57" w:rsidRDefault="00F26A57" w:rsidP="007B0814">
            <w:pPr>
              <w:rPr>
                <w:b/>
                <w:sz w:val="28"/>
                <w:szCs w:val="28"/>
              </w:rPr>
            </w:pPr>
          </w:p>
          <w:p w:rsidR="00F26A57" w:rsidRPr="00D554AC" w:rsidRDefault="00F26A57" w:rsidP="007B08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Report</w:t>
            </w:r>
            <w:r w:rsidRPr="00D554AC">
              <w:rPr>
                <w:b/>
                <w:sz w:val="28"/>
                <w:szCs w:val="28"/>
              </w:rPr>
              <w:t xml:space="preserve"> period:</w:t>
            </w:r>
          </w:p>
        </w:tc>
        <w:tc>
          <w:tcPr>
            <w:tcW w:w="4081" w:type="dxa"/>
            <w:gridSpan w:val="2"/>
            <w:tcBorders>
              <w:bottom w:val="single" w:sz="6" w:space="0" w:color="auto"/>
            </w:tcBorders>
          </w:tcPr>
          <w:p w:rsidR="00F26A57" w:rsidRDefault="00F26A57" w:rsidP="007B0814">
            <w:pPr>
              <w:rPr>
                <w:b/>
                <w:sz w:val="24"/>
                <w:szCs w:val="24"/>
              </w:rPr>
            </w:pPr>
          </w:p>
          <w:p w:rsidR="00802DA9" w:rsidRDefault="00802DA9" w:rsidP="007B0814">
            <w:pPr>
              <w:rPr>
                <w:b/>
                <w:sz w:val="24"/>
                <w:szCs w:val="24"/>
              </w:rPr>
            </w:pPr>
          </w:p>
          <w:p w:rsidR="00802DA9" w:rsidRPr="00B81C69" w:rsidRDefault="00DC63A1" w:rsidP="007B08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2016-2017</w:t>
            </w:r>
          </w:p>
        </w:tc>
      </w:tr>
    </w:tbl>
    <w:p w:rsidR="004C7EB5" w:rsidRDefault="004C7EB5"/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12"/>
        <w:gridCol w:w="3259"/>
        <w:gridCol w:w="3256"/>
        <w:gridCol w:w="3217"/>
      </w:tblGrid>
      <w:tr w:rsidR="00F26A57" w:rsidRPr="00D554AC" w:rsidTr="007B0814">
        <w:tc>
          <w:tcPr>
            <w:tcW w:w="13176" w:type="dxa"/>
            <w:gridSpan w:val="4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F26A57" w:rsidRPr="00D554AC" w:rsidRDefault="00F26A57" w:rsidP="007B08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26A57" w:rsidRPr="00D554AC" w:rsidTr="007B0814">
        <w:trPr>
          <w:trHeight w:val="54"/>
        </w:trPr>
        <w:tc>
          <w:tcPr>
            <w:tcW w:w="3294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26A57" w:rsidRPr="00490115" w:rsidRDefault="00F26A57" w:rsidP="007B0814">
            <w:pPr>
              <w:jc w:val="center"/>
              <w:rPr>
                <w:b/>
                <w:sz w:val="16"/>
                <w:szCs w:val="16"/>
              </w:rPr>
            </w:pPr>
          </w:p>
          <w:p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Goals</w:t>
            </w:r>
          </w:p>
        </w:tc>
        <w:tc>
          <w:tcPr>
            <w:tcW w:w="3294" w:type="dxa"/>
            <w:tcBorders>
              <w:left w:val="single" w:sz="6" w:space="0" w:color="auto"/>
              <w:bottom w:val="thinThickSmallGap" w:sz="12" w:space="0" w:color="auto"/>
              <w:right w:val="single" w:sz="4" w:space="0" w:color="auto"/>
            </w:tcBorders>
          </w:tcPr>
          <w:p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Request &amp; Justification/Resources</w:t>
            </w:r>
          </w:p>
        </w:tc>
        <w:tc>
          <w:tcPr>
            <w:tcW w:w="3294" w:type="dxa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</w:tcPr>
          <w:p w:rsidR="00F26A57" w:rsidRPr="00490115" w:rsidRDefault="00F26A57" w:rsidP="007B0814">
            <w:pPr>
              <w:jc w:val="center"/>
              <w:rPr>
                <w:b/>
                <w:sz w:val="16"/>
                <w:szCs w:val="16"/>
              </w:rPr>
            </w:pPr>
          </w:p>
          <w:p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 Progress</w:t>
            </w:r>
          </w:p>
        </w:tc>
        <w:tc>
          <w:tcPr>
            <w:tcW w:w="3294" w:type="dxa"/>
            <w:tcBorders>
              <w:left w:val="single" w:sz="6" w:space="0" w:color="auto"/>
              <w:bottom w:val="thinThickSmallGap" w:sz="12" w:space="0" w:color="auto"/>
            </w:tcBorders>
          </w:tcPr>
          <w:p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Strategies Implemented &amp; Follow-up</w:t>
            </w:r>
          </w:p>
        </w:tc>
      </w:tr>
      <w:tr w:rsidR="00F26A57" w:rsidTr="007B0814">
        <w:trPr>
          <w:trHeight w:val="54"/>
        </w:trPr>
        <w:tc>
          <w:tcPr>
            <w:tcW w:w="3294" w:type="dxa"/>
            <w:tcBorders>
              <w:top w:val="thinThickSmallGap" w:sz="12" w:space="0" w:color="auto"/>
              <w:right w:val="single" w:sz="6" w:space="0" w:color="auto"/>
            </w:tcBorders>
          </w:tcPr>
          <w:p w:rsidR="00DC63A1" w:rsidRPr="0068319C" w:rsidRDefault="00DC63A1" w:rsidP="00DC63A1">
            <w:pPr>
              <w:rPr>
                <w:rFonts w:ascii="Times New Roman" w:hAnsi="Times New Roman" w:cs="Times New Roman"/>
                <w:b/>
                <w:bCs/>
              </w:rPr>
            </w:pPr>
            <w:r w:rsidRPr="0068319C">
              <w:rPr>
                <w:rFonts w:ascii="Times New Roman" w:hAnsi="Times New Roman" w:cs="Times New Roman"/>
                <w:b/>
                <w:bCs/>
              </w:rPr>
              <w:t xml:space="preserve">Upgrade of dissection specimens to the Anatomy and Physiology laboratory component. </w:t>
            </w:r>
          </w:p>
          <w:p w:rsidR="00F26A57" w:rsidRPr="0068319C" w:rsidRDefault="00F26A57" w:rsidP="007B0814"/>
        </w:tc>
        <w:tc>
          <w:tcPr>
            <w:tcW w:w="3294" w:type="dxa"/>
            <w:tcBorders>
              <w:top w:val="thinThickSmallGap" w:sz="12" w:space="0" w:color="auto"/>
              <w:left w:val="single" w:sz="6" w:space="0" w:color="auto"/>
              <w:right w:val="single" w:sz="4" w:space="0" w:color="auto"/>
            </w:tcBorders>
          </w:tcPr>
          <w:p w:rsidR="00F26A57" w:rsidRDefault="00DC63A1" w:rsidP="007B0814">
            <w:r>
              <w:t xml:space="preserve">Dissections and specimens for biology laboratories must be periodically ordered and/or replaced </w:t>
            </w:r>
            <w:proofErr w:type="gramStart"/>
            <w:r>
              <w:t>in order to</w:t>
            </w:r>
            <w:proofErr w:type="gramEnd"/>
            <w:r>
              <w:t xml:space="preserve"> ensure students have quality materials for the learning environment.  Funds to purchase the materials are procured from the laboratory budget or general department funds. </w:t>
            </w:r>
          </w:p>
        </w:tc>
        <w:tc>
          <w:tcPr>
            <w:tcW w:w="3294" w:type="dxa"/>
            <w:tcBorders>
              <w:top w:val="thinThickSmallGap" w:sz="12" w:space="0" w:color="auto"/>
              <w:left w:val="single" w:sz="4" w:space="0" w:color="auto"/>
              <w:right w:val="single" w:sz="6" w:space="0" w:color="auto"/>
            </w:tcBorders>
          </w:tcPr>
          <w:p w:rsidR="00295A1B" w:rsidRDefault="003F4597" w:rsidP="007B0814">
            <w:r>
              <w:t>Laboratory specimen ordered for the 2016-2017 academic year include the following:</w:t>
            </w:r>
          </w:p>
          <w:p w:rsidR="003F4597" w:rsidRPr="003F4597" w:rsidRDefault="00295A1B" w:rsidP="003F4597">
            <w:r>
              <w:t>1</w:t>
            </w:r>
            <w:r w:rsidR="003F4597">
              <w:t xml:space="preserve"> pail</w:t>
            </w:r>
            <w:r w:rsidR="003F4597" w:rsidRPr="003F4597">
              <w:t>s of Mammal Hearts @43.80 per</w:t>
            </w:r>
            <w:r w:rsidR="003F4597">
              <w:t xml:space="preserve"> pail</w:t>
            </w:r>
            <w:r w:rsidR="003F4597" w:rsidRPr="003F4597">
              <w:t xml:space="preserve"> = $87.60</w:t>
            </w:r>
          </w:p>
          <w:p w:rsidR="003F4597" w:rsidRPr="003F4597" w:rsidRDefault="00295A1B" w:rsidP="003F4597">
            <w:r>
              <w:t>1</w:t>
            </w:r>
            <w:r w:rsidR="003F4597" w:rsidRPr="003F4597">
              <w:t xml:space="preserve"> pails of Mammal Kidneys @ 47.75 per</w:t>
            </w:r>
            <w:r w:rsidR="003F4597">
              <w:t xml:space="preserve"> pail</w:t>
            </w:r>
            <w:r w:rsidR="003F4597" w:rsidRPr="003F4597">
              <w:t xml:space="preserve"> = $95.50</w:t>
            </w:r>
          </w:p>
          <w:p w:rsidR="003F4597" w:rsidRDefault="003F4597" w:rsidP="007B0814"/>
          <w:p w:rsidR="003F4597" w:rsidRDefault="003F4597" w:rsidP="007B0814"/>
        </w:tc>
        <w:tc>
          <w:tcPr>
            <w:tcW w:w="3294" w:type="dxa"/>
            <w:tcBorders>
              <w:top w:val="thinThickSmallGap" w:sz="12" w:space="0" w:color="auto"/>
              <w:left w:val="single" w:sz="6" w:space="0" w:color="auto"/>
            </w:tcBorders>
          </w:tcPr>
          <w:p w:rsidR="00F26A57" w:rsidRDefault="003F4597" w:rsidP="007B0814">
            <w:r>
              <w:t xml:space="preserve">An evaluation for the need </w:t>
            </w:r>
            <w:r w:rsidR="00BD7016">
              <w:t>of additional</w:t>
            </w:r>
            <w:r>
              <w:t xml:space="preserve"> items listed (skulls, heart, and skinned cats) will be conducted.  If department faculty conclude that the items are necessary for instruction, </w:t>
            </w:r>
            <w:r w:rsidR="00426227">
              <w:t>a revision</w:t>
            </w:r>
            <w:r>
              <w:t xml:space="preserve"> will be made to the 2017-2018 goals request.  </w:t>
            </w:r>
          </w:p>
        </w:tc>
      </w:tr>
      <w:tr w:rsidR="00F26A57" w:rsidTr="007B0814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:rsidR="00DC63A1" w:rsidRPr="0068319C" w:rsidRDefault="00DC63A1" w:rsidP="00DC63A1">
            <w:pPr>
              <w:rPr>
                <w:rFonts w:ascii="Times New Roman" w:hAnsi="Times New Roman" w:cs="Times New Roman"/>
                <w:b/>
              </w:rPr>
            </w:pPr>
            <w:r w:rsidRPr="0068319C">
              <w:rPr>
                <w:rFonts w:ascii="Times New Roman" w:hAnsi="Times New Roman" w:cs="Times New Roman"/>
                <w:b/>
              </w:rPr>
              <w:t>Goal 2: Increase professional development opportunities for faculty and staff.</w:t>
            </w:r>
          </w:p>
          <w:p w:rsidR="00F26A57" w:rsidRPr="0068319C" w:rsidRDefault="00F26A57" w:rsidP="007B0814"/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:rsidR="00F26A57" w:rsidRDefault="00DC63A1" w:rsidP="007B0814">
            <w:r w:rsidRPr="00DC63A1">
              <w:rPr>
                <w:rFonts w:ascii="Times New Roman" w:hAnsi="Times New Roman" w:cs="Times New Roman"/>
              </w:rPr>
              <w:t xml:space="preserve">Provide guest and </w:t>
            </w:r>
            <w:r w:rsidRPr="00DC63A1">
              <w:rPr>
                <w:rFonts w:ascii="Times New Roman" w:hAnsi="Times New Roman" w:cs="Times New Roman"/>
                <w:noProof/>
              </w:rPr>
              <w:t>faculty-driven</w:t>
            </w:r>
            <w:r w:rsidRPr="00DC63A1">
              <w:rPr>
                <w:rFonts w:ascii="Times New Roman" w:hAnsi="Times New Roman" w:cs="Times New Roman"/>
              </w:rPr>
              <w:t xml:space="preserve"> lecture series that would enable faculty and staff to have additional professional development opportunities. Two adjunct faculty members within the department, Dr. </w:t>
            </w:r>
            <w:r w:rsidRPr="00DC63A1">
              <w:rPr>
                <w:rFonts w:ascii="Times New Roman" w:hAnsi="Times New Roman" w:cs="Times New Roman"/>
                <w:noProof/>
              </w:rPr>
              <w:t>Stinson</w:t>
            </w:r>
            <w:r w:rsidRPr="00DC63A1">
              <w:rPr>
                <w:rFonts w:ascii="Times New Roman" w:hAnsi="Times New Roman" w:cs="Times New Roman"/>
              </w:rPr>
              <w:t xml:space="preserve"> and Dr. </w:t>
            </w:r>
            <w:r w:rsidRPr="00DC63A1">
              <w:rPr>
                <w:rFonts w:ascii="Times New Roman" w:hAnsi="Times New Roman" w:cs="Times New Roman"/>
                <w:noProof/>
              </w:rPr>
              <w:t>Ernst,</w:t>
            </w:r>
            <w:r w:rsidRPr="00DC63A1">
              <w:rPr>
                <w:rFonts w:ascii="Times New Roman" w:hAnsi="Times New Roman" w:cs="Times New Roman"/>
              </w:rPr>
              <w:t xml:space="preserve"> have agreed to serve </w:t>
            </w:r>
            <w:r w:rsidR="003844B6">
              <w:rPr>
                <w:rFonts w:ascii="Times New Roman" w:hAnsi="Times New Roman" w:cs="Times New Roman"/>
                <w:noProof/>
              </w:rPr>
              <w:t>as lecturers</w:t>
            </w:r>
            <w:r w:rsidR="00295A1B">
              <w:rPr>
                <w:rFonts w:ascii="Times New Roman" w:hAnsi="Times New Roman" w:cs="Times New Roman"/>
                <w:noProof/>
              </w:rPr>
              <w:t>.</w:t>
            </w:r>
            <w:r w:rsidR="003844B6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:rsidR="00F26A57" w:rsidRDefault="003844B6" w:rsidP="007B0814">
            <w:r>
              <w:t xml:space="preserve">Professional development opportunities were not provided due to scheduling </w:t>
            </w:r>
            <w:r w:rsidR="00BD7016">
              <w:t>conflict</w:t>
            </w:r>
            <w:r w:rsidR="00426227">
              <w:t>s</w:t>
            </w:r>
            <w:r w:rsidR="00BD7016">
              <w:t xml:space="preserve">; therefore, no resources were used. </w:t>
            </w:r>
          </w:p>
        </w:tc>
        <w:tc>
          <w:tcPr>
            <w:tcW w:w="3294" w:type="dxa"/>
            <w:tcBorders>
              <w:left w:val="single" w:sz="6" w:space="0" w:color="auto"/>
            </w:tcBorders>
          </w:tcPr>
          <w:p w:rsidR="00F26A57" w:rsidRDefault="003844B6" w:rsidP="007B0814">
            <w:r>
              <w:t xml:space="preserve">The department will </w:t>
            </w:r>
            <w:r w:rsidR="00426227">
              <w:t>explore opportunities</w:t>
            </w:r>
            <w:r>
              <w:t xml:space="preserve"> to provide profes</w:t>
            </w:r>
            <w:r w:rsidR="00295A1B">
              <w:t xml:space="preserve">sional </w:t>
            </w:r>
            <w:r w:rsidR="00426227">
              <w:t>development through</w:t>
            </w:r>
            <w:r>
              <w:t xml:space="preserve"> </w:t>
            </w:r>
            <w:r w:rsidR="00295A1B">
              <w:t xml:space="preserve">webinars sponsored by </w:t>
            </w:r>
            <w:r w:rsidR="00426227">
              <w:t xml:space="preserve">national organizations, textbook companies, </w:t>
            </w:r>
            <w:r>
              <w:t xml:space="preserve">the Alabama Community College </w:t>
            </w:r>
            <w:r w:rsidR="00426227">
              <w:t>Association, and</w:t>
            </w:r>
            <w:r>
              <w:t xml:space="preserve"> the </w:t>
            </w:r>
            <w:r w:rsidR="00426227">
              <w:t xml:space="preserve">Alabama Community College </w:t>
            </w:r>
            <w:r>
              <w:t xml:space="preserve">System office. </w:t>
            </w:r>
          </w:p>
        </w:tc>
      </w:tr>
      <w:tr w:rsidR="00DC63A1" w:rsidTr="007B0814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:rsidR="00DC63A1" w:rsidRPr="0068319C" w:rsidRDefault="00DC63A1" w:rsidP="00DC63A1">
            <w:pPr>
              <w:rPr>
                <w:rFonts w:ascii="Times New Roman" w:hAnsi="Times New Roman" w:cs="Times New Roman"/>
                <w:b/>
              </w:rPr>
            </w:pPr>
            <w:r w:rsidRPr="0068319C">
              <w:rPr>
                <w:rFonts w:ascii="Times New Roman" w:hAnsi="Times New Roman" w:cs="Times New Roman"/>
                <w:b/>
              </w:rPr>
              <w:t xml:space="preserve">Goal 3:  Hire new faculty member to fill vacancy due to </w:t>
            </w:r>
            <w:r w:rsidRPr="0068319C">
              <w:rPr>
                <w:rFonts w:ascii="Times New Roman" w:hAnsi="Times New Roman" w:cs="Times New Roman"/>
                <w:b/>
              </w:rPr>
              <w:lastRenderedPageBreak/>
              <w:t>anticipated retirement of current faculty member</w:t>
            </w:r>
          </w:p>
          <w:p w:rsidR="00DC63A1" w:rsidRPr="0068319C" w:rsidRDefault="00DC63A1" w:rsidP="00DC63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:rsidR="0068319C" w:rsidRPr="0068319C" w:rsidRDefault="0068319C" w:rsidP="00683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Hire new faculty member to replace retiring instructor.  The </w:t>
            </w:r>
            <w:r>
              <w:rPr>
                <w:rFonts w:ascii="Times New Roman" w:hAnsi="Times New Roman" w:cs="Times New Roman"/>
              </w:rPr>
              <w:lastRenderedPageBreak/>
              <w:t>new hire will help to m</w:t>
            </w:r>
            <w:r w:rsidRPr="0068319C">
              <w:rPr>
                <w:rFonts w:ascii="Times New Roman" w:hAnsi="Times New Roman" w:cs="Times New Roman"/>
              </w:rPr>
              <w:t>aintain the full-time/part-time ratio of faculty within the department.</w:t>
            </w:r>
          </w:p>
          <w:p w:rsidR="00DC63A1" w:rsidRDefault="00DC63A1" w:rsidP="007B0814"/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:rsidR="00DC63A1" w:rsidRDefault="003844B6" w:rsidP="007B0814">
            <w:r>
              <w:lastRenderedPageBreak/>
              <w:t xml:space="preserve">The faculty member who intended to retire did not move </w:t>
            </w:r>
            <w:r>
              <w:lastRenderedPageBreak/>
              <w:t xml:space="preserve">forward with his retirement plans. </w:t>
            </w:r>
          </w:p>
        </w:tc>
        <w:tc>
          <w:tcPr>
            <w:tcW w:w="3294" w:type="dxa"/>
            <w:tcBorders>
              <w:left w:val="single" w:sz="6" w:space="0" w:color="auto"/>
            </w:tcBorders>
          </w:tcPr>
          <w:p w:rsidR="00DC63A1" w:rsidRDefault="00BD7016" w:rsidP="007B0814">
            <w:r>
              <w:lastRenderedPageBreak/>
              <w:t xml:space="preserve">A request for a new hire will be done when official </w:t>
            </w:r>
            <w:r>
              <w:lastRenderedPageBreak/>
              <w:t xml:space="preserve">documentation of a pending retirement is received. </w:t>
            </w:r>
          </w:p>
        </w:tc>
      </w:tr>
      <w:tr w:rsidR="00DC63A1" w:rsidTr="007B0814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:rsidR="00DC63A1" w:rsidRPr="0068319C" w:rsidRDefault="00DC63A1" w:rsidP="00DC63A1">
            <w:pPr>
              <w:rPr>
                <w:rFonts w:ascii="Times New Roman" w:hAnsi="Times New Roman" w:cs="Times New Roman"/>
                <w:b/>
              </w:rPr>
            </w:pPr>
            <w:r w:rsidRPr="0068319C">
              <w:rPr>
                <w:rFonts w:ascii="Times New Roman" w:hAnsi="Times New Roman" w:cs="Times New Roman"/>
                <w:b/>
              </w:rPr>
              <w:lastRenderedPageBreak/>
              <w:t xml:space="preserve">Goal 4:  Service Microscopes in all laboratories </w:t>
            </w:r>
          </w:p>
          <w:p w:rsidR="00DC63A1" w:rsidRPr="0068319C" w:rsidRDefault="00DC63A1" w:rsidP="00DC63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:rsidR="0068319C" w:rsidRPr="0068319C" w:rsidRDefault="0068319C" w:rsidP="0068319C">
            <w:pPr>
              <w:rPr>
                <w:rFonts w:ascii="Times New Roman" w:hAnsi="Times New Roman" w:cs="Times New Roman"/>
              </w:rPr>
            </w:pPr>
            <w:r w:rsidRPr="0068319C">
              <w:rPr>
                <w:rFonts w:ascii="Times New Roman" w:hAnsi="Times New Roman" w:cs="Times New Roman"/>
              </w:rPr>
              <w:t xml:space="preserve">Microscopes in all laboratories need to be cleaned and </w:t>
            </w:r>
            <w:r w:rsidRPr="0068319C">
              <w:rPr>
                <w:rFonts w:ascii="Times New Roman" w:hAnsi="Times New Roman" w:cs="Times New Roman"/>
                <w:noProof/>
              </w:rPr>
              <w:t>serviced</w:t>
            </w:r>
            <w:r>
              <w:rPr>
                <w:rFonts w:ascii="Times New Roman" w:hAnsi="Times New Roman" w:cs="Times New Roman"/>
                <w:noProof/>
              </w:rPr>
              <w:t xml:space="preserve"> annually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C63A1" w:rsidRPr="0068319C" w:rsidRDefault="00DC63A1" w:rsidP="007B0814"/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:rsidR="00DC63A1" w:rsidRDefault="00CB5B68" w:rsidP="007B0814">
            <w:r>
              <w:t xml:space="preserve">The </w:t>
            </w:r>
            <w:r w:rsidR="00426227">
              <w:t>labora</w:t>
            </w:r>
            <w:r w:rsidR="00295A1B">
              <w:t>tory coordinator was informed that the</w:t>
            </w:r>
            <w:r w:rsidR="00426227">
              <w:t xml:space="preserve"> servicing company</w:t>
            </w:r>
            <w:r>
              <w:t xml:space="preserve"> went out of business.</w:t>
            </w:r>
            <w:r w:rsidR="00295A1B">
              <w:t xml:space="preserve"> </w:t>
            </w:r>
            <w:r>
              <w:t xml:space="preserve">  Therefore</w:t>
            </w:r>
            <w:r w:rsidR="00295A1B">
              <w:t>,</w:t>
            </w:r>
            <w:r>
              <w:t xml:space="preserve"> </w:t>
            </w:r>
            <w:r w:rsidR="00426227">
              <w:t>the coordinator</w:t>
            </w:r>
            <w:r w:rsidR="00BD7016">
              <w:t xml:space="preserve"> is currently seeking new bids on microscope</w:t>
            </w:r>
            <w:r w:rsidR="00426227">
              <w:t xml:space="preserve"> maintenance services</w:t>
            </w:r>
            <w:r w:rsidR="00BD7016">
              <w:t xml:space="preserve">. </w:t>
            </w:r>
            <w:r w:rsidR="00426227">
              <w:t xml:space="preserve">Two companies             </w:t>
            </w:r>
            <w:proofErr w:type="gramStart"/>
            <w:r w:rsidR="00426227">
              <w:t xml:space="preserve">   (</w:t>
            </w:r>
            <w:proofErr w:type="gramEnd"/>
            <w:r w:rsidR="00426227">
              <w:t xml:space="preserve">Associated Microscope &amp; Greenscope LLC) </w:t>
            </w:r>
            <w:r>
              <w:t xml:space="preserve"> have been identified </w:t>
            </w:r>
            <w:r w:rsidR="00295A1B">
              <w:t>and request for quotes have been submitted</w:t>
            </w:r>
            <w:r w:rsidR="00426227">
              <w:t>.</w:t>
            </w:r>
            <w:r w:rsidR="00BD7016">
              <w:t xml:space="preserve"> Funding for the service will be obtained from the laboratory/departmental budget.</w:t>
            </w:r>
          </w:p>
        </w:tc>
        <w:tc>
          <w:tcPr>
            <w:tcW w:w="3294" w:type="dxa"/>
            <w:tcBorders>
              <w:left w:val="single" w:sz="6" w:space="0" w:color="auto"/>
            </w:tcBorders>
          </w:tcPr>
          <w:p w:rsidR="00DC63A1" w:rsidRDefault="00295A1B" w:rsidP="007B0814">
            <w:r>
              <w:t>The microscopes will be serviced once a new company is chosen</w:t>
            </w:r>
            <w:r w:rsidR="00BD7016">
              <w:t xml:space="preserve">. </w:t>
            </w:r>
          </w:p>
        </w:tc>
      </w:tr>
      <w:tr w:rsidR="00F26A57" w:rsidRPr="002A44E2" w:rsidTr="007B0814">
        <w:tc>
          <w:tcPr>
            <w:tcW w:w="6588" w:type="dxa"/>
            <w:gridSpan w:val="2"/>
            <w:tcBorders>
              <w:right w:val="single" w:sz="4" w:space="0" w:color="auto"/>
            </w:tcBorders>
          </w:tcPr>
          <w:p w:rsidR="00F26A57" w:rsidRPr="002A44E2" w:rsidRDefault="00F26A57" w:rsidP="007B0814">
            <w:pPr>
              <w:rPr>
                <w:sz w:val="12"/>
                <w:szCs w:val="12"/>
              </w:rPr>
            </w:pPr>
          </w:p>
          <w:p w:rsidR="00F26A57" w:rsidRPr="002A44E2" w:rsidRDefault="00F26A57" w:rsidP="007B0814">
            <w:pPr>
              <w:rPr>
                <w:b/>
                <w:sz w:val="12"/>
                <w:szCs w:val="12"/>
              </w:rPr>
            </w:pPr>
          </w:p>
          <w:p w:rsidR="00F26A57" w:rsidRDefault="00F26A57" w:rsidP="007B0814">
            <w:r>
              <w:rPr>
                <w:b/>
              </w:rPr>
              <w:t>S</w:t>
            </w:r>
            <w:r w:rsidRPr="00D554AC">
              <w:rPr>
                <w:b/>
              </w:rPr>
              <w:t>ubmission date:</w:t>
            </w:r>
            <w:r w:rsidR="0068319C">
              <w:rPr>
                <w:b/>
              </w:rPr>
              <w:t xml:space="preserve"> 9-15-2017</w:t>
            </w:r>
          </w:p>
        </w:tc>
        <w:tc>
          <w:tcPr>
            <w:tcW w:w="6588" w:type="dxa"/>
            <w:gridSpan w:val="2"/>
            <w:tcBorders>
              <w:left w:val="single" w:sz="4" w:space="0" w:color="auto"/>
            </w:tcBorders>
          </w:tcPr>
          <w:p w:rsidR="00F26A57" w:rsidRPr="00490115" w:rsidRDefault="00F26A57" w:rsidP="007B0814">
            <w:pPr>
              <w:rPr>
                <w:sz w:val="12"/>
                <w:szCs w:val="12"/>
              </w:rPr>
            </w:pPr>
          </w:p>
          <w:p w:rsidR="00F26A57" w:rsidRPr="00490115" w:rsidRDefault="00F26A57" w:rsidP="007B0814">
            <w:pPr>
              <w:rPr>
                <w:sz w:val="12"/>
                <w:szCs w:val="12"/>
              </w:rPr>
            </w:pPr>
          </w:p>
          <w:p w:rsidR="00F26A57" w:rsidRDefault="00F26A57" w:rsidP="007B0814">
            <w:pPr>
              <w:rPr>
                <w:b/>
              </w:rPr>
            </w:pPr>
            <w:r w:rsidRPr="00102B7D">
              <w:rPr>
                <w:b/>
              </w:rPr>
              <w:t>Submitted by:</w:t>
            </w:r>
            <w:r w:rsidR="0068319C">
              <w:rPr>
                <w:b/>
              </w:rPr>
              <w:t xml:space="preserve"> Nakia R. Robinson</w:t>
            </w:r>
          </w:p>
          <w:p w:rsidR="00F26A57" w:rsidRPr="002A44E2" w:rsidRDefault="00F26A57" w:rsidP="007B0814">
            <w:pPr>
              <w:rPr>
                <w:b/>
                <w:sz w:val="8"/>
                <w:szCs w:val="8"/>
              </w:rPr>
            </w:pPr>
          </w:p>
        </w:tc>
      </w:tr>
    </w:tbl>
    <w:p w:rsidR="00F26A57" w:rsidRDefault="00F26A57"/>
    <w:sectPr w:rsidR="00F26A57" w:rsidSect="00F26A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70209"/>
    <w:multiLevelType w:val="hybridMultilevel"/>
    <w:tmpl w:val="1DB274DC"/>
    <w:lvl w:ilvl="0" w:tplc="0E98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F04DDB"/>
    <w:multiLevelType w:val="hybridMultilevel"/>
    <w:tmpl w:val="5BAEAFC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A57"/>
    <w:rsid w:val="000563A8"/>
    <w:rsid w:val="00172610"/>
    <w:rsid w:val="00295A1B"/>
    <w:rsid w:val="003844B6"/>
    <w:rsid w:val="003E553B"/>
    <w:rsid w:val="003F4597"/>
    <w:rsid w:val="00426227"/>
    <w:rsid w:val="004C7EB5"/>
    <w:rsid w:val="0068319C"/>
    <w:rsid w:val="00802DA9"/>
    <w:rsid w:val="009C260C"/>
    <w:rsid w:val="00BD7016"/>
    <w:rsid w:val="00CB5B68"/>
    <w:rsid w:val="00DC63A1"/>
    <w:rsid w:val="00E640C1"/>
    <w:rsid w:val="00F2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B52526-4DE8-48EC-9975-952CEB5C4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6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A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3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0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6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9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9934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6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60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95460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56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183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00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230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6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638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018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843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6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8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18580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7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99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71264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73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840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59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025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4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393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316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79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Coburn</dc:creator>
  <cp:lastModifiedBy>Lisa Kimble</cp:lastModifiedBy>
  <cp:revision>2</cp:revision>
  <dcterms:created xsi:type="dcterms:W3CDTF">2018-09-10T19:32:00Z</dcterms:created>
  <dcterms:modified xsi:type="dcterms:W3CDTF">2018-09-10T19:32:00Z</dcterms:modified>
</cp:coreProperties>
</file>