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833832" w14:paraId="57145754" w14:textId="77777777" w:rsidTr="00833832">
        <w:tc>
          <w:tcPr>
            <w:tcW w:w="6588" w:type="dxa"/>
            <w:hideMark/>
          </w:tcPr>
          <w:p w14:paraId="765375BB" w14:textId="77777777" w:rsidR="00833832" w:rsidRDefault="00833832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467EB108" wp14:editId="055A6583">
                  <wp:extent cx="2519680" cy="640080"/>
                  <wp:effectExtent l="0" t="0" r="0" b="762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7AD883B0" w14:textId="77777777" w:rsidR="00833832" w:rsidRDefault="0083383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Assessment Record</w:t>
            </w:r>
          </w:p>
          <w:p w14:paraId="5F40E169" w14:textId="77777777" w:rsidR="00833832" w:rsidRDefault="00833832">
            <w:pPr>
              <w:rPr>
                <w:b/>
                <w:sz w:val="24"/>
                <w:szCs w:val="24"/>
              </w:rPr>
            </w:pPr>
          </w:p>
        </w:tc>
      </w:tr>
    </w:tbl>
    <w:p w14:paraId="426717B8" w14:textId="77777777" w:rsidR="00833832" w:rsidRDefault="00833832" w:rsidP="00833832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1"/>
        <w:gridCol w:w="2608"/>
        <w:gridCol w:w="4076"/>
      </w:tblGrid>
      <w:tr w:rsidR="00833832" w14:paraId="7FDB6BCF" w14:textId="77777777" w:rsidTr="00833832">
        <w:tc>
          <w:tcPr>
            <w:tcW w:w="1291" w:type="dxa"/>
            <w:hideMark/>
          </w:tcPr>
          <w:p w14:paraId="0805BE65" w14:textId="77777777" w:rsidR="00833832" w:rsidRDefault="00833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F65E648" w14:textId="77777777" w:rsidR="00833832" w:rsidRDefault="0083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</w:t>
            </w:r>
          </w:p>
        </w:tc>
        <w:tc>
          <w:tcPr>
            <w:tcW w:w="2610" w:type="dxa"/>
            <w:hideMark/>
          </w:tcPr>
          <w:p w14:paraId="63403DD5" w14:textId="77777777" w:rsidR="00833832" w:rsidRDefault="00833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9100E0" w14:textId="1219A520" w:rsidR="00833832" w:rsidRDefault="00402562" w:rsidP="0083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  <w:bookmarkStart w:id="0" w:name="_GoBack"/>
            <w:bookmarkEnd w:id="0"/>
          </w:p>
        </w:tc>
      </w:tr>
    </w:tbl>
    <w:p w14:paraId="1FC3ED9F" w14:textId="77777777" w:rsidR="00833832" w:rsidRDefault="00833832" w:rsidP="00833832">
      <w:pPr>
        <w:rPr>
          <w:b/>
          <w:sz w:val="18"/>
          <w:szCs w:val="18"/>
        </w:rPr>
      </w:pPr>
    </w:p>
    <w:p w14:paraId="3A7FA555" w14:textId="77777777" w:rsidR="00833832" w:rsidRDefault="00833832" w:rsidP="00833832">
      <w:pPr>
        <w:spacing w:after="0"/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833832" w14:paraId="5CD7E097" w14:textId="77777777" w:rsidTr="00833832">
        <w:tc>
          <w:tcPr>
            <w:tcW w:w="1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F68D0A" w14:textId="77777777" w:rsidR="00833832" w:rsidRDefault="00833832">
            <w:pPr>
              <w:jc w:val="center"/>
              <w:rPr>
                <w:b/>
                <w:sz w:val="16"/>
                <w:szCs w:val="16"/>
              </w:rPr>
            </w:pPr>
          </w:p>
          <w:p w14:paraId="068D8656" w14:textId="77777777" w:rsidR="00833832" w:rsidRDefault="008338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 - Articulation</w:t>
            </w:r>
          </w:p>
          <w:p w14:paraId="7E675294" w14:textId="77777777" w:rsidR="00833832" w:rsidRDefault="008338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3832" w14:paraId="7157D241" w14:textId="77777777" w:rsidTr="00833832">
        <w:trPr>
          <w:trHeight w:val="5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CFDF30" w14:textId="77777777" w:rsidR="00833832" w:rsidRDefault="0083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Outcomes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1B22894" w14:textId="77777777" w:rsidR="00833832" w:rsidRDefault="0083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ACB7E12" w14:textId="77777777" w:rsidR="00833832" w:rsidRDefault="0083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7BB05D3D" w14:textId="77777777" w:rsidR="00833832" w:rsidRDefault="0083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37F5F229" w14:textId="77777777" w:rsidR="00833832" w:rsidRDefault="0083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Results</w:t>
            </w:r>
          </w:p>
        </w:tc>
      </w:tr>
      <w:tr w:rsidR="00833832" w14:paraId="11856405" w14:textId="77777777" w:rsidTr="00833832">
        <w:trPr>
          <w:trHeight w:val="5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4280" w14:textId="77777777" w:rsidR="00833832" w:rsidRDefault="00833832">
            <w:r>
              <w:t>Students applying for graduation will receive information regarding their graduation status in a timely manner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5CE485" w14:textId="77777777" w:rsidR="00833832" w:rsidRDefault="00833832">
            <w:r>
              <w:t>Number of graduation folders which are not reviewed by the end of the term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B788C0" w14:textId="77777777" w:rsidR="00833832" w:rsidRDefault="00833832">
            <w:r>
              <w:t>Graduation folders will be reviewed by office personnel in a timely manner and information mailed to the student concerning his/her graduation status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FDB2" w14:textId="77777777" w:rsidR="00833832" w:rsidRDefault="00833832">
            <w:r>
              <w:t>100% of students who applied to graduate who have did not meet graduation requirements for the term were mailed a DegreeWorks audit in a timely manner.  Students meeting graduation requirements received a congratulatory letter in a timely manner.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28E99" w14:textId="77777777" w:rsidR="00833832" w:rsidRDefault="00833832">
            <w:r>
              <w:t>A “half page explanation sheet” of the audit was attached to each audit sent. We have had no complaints about the audit or the information sheet so this process will continue.</w:t>
            </w:r>
          </w:p>
        </w:tc>
      </w:tr>
      <w:tr w:rsidR="00833832" w14:paraId="18D21813" w14:textId="77777777" w:rsidTr="00833832">
        <w:trPr>
          <w:trHeight w:val="5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ABE87" w14:textId="77777777" w:rsidR="00833832" w:rsidRDefault="00833832">
            <w:r>
              <w:t>Students will have access to Degree Works programs listing current and accurate information relating to requirements for their program of study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4C090D" w14:textId="77777777" w:rsidR="00833832" w:rsidRDefault="00833832">
            <w:r>
              <w:t>Coordinators will review the Degree Works requirements for the award against catalog requirements for accuracy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04008E" w14:textId="77777777" w:rsidR="00833832" w:rsidRDefault="00833832">
            <w:r>
              <w:t>Degree Works programs will be accurate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61057" w14:textId="77777777" w:rsidR="00833832" w:rsidRDefault="00833832">
            <w:r>
              <w:t>DegreeWorks was updated and maintained during this year based on curriculum changes.</w:t>
            </w:r>
          </w:p>
          <w:p w14:paraId="54FDC1C1" w14:textId="77777777" w:rsidR="00833832" w:rsidRDefault="00833832"/>
          <w:p w14:paraId="25FEF563" w14:textId="77777777" w:rsidR="00833832" w:rsidRDefault="00833832">
            <w:r>
              <w:t>AA – 1</w:t>
            </w:r>
          </w:p>
          <w:p w14:paraId="41189C80" w14:textId="4B89C8F4" w:rsidR="008405A0" w:rsidRDefault="00833832">
            <w:r>
              <w:t xml:space="preserve">AS – </w:t>
            </w:r>
            <w:r w:rsidR="008405A0">
              <w:t>12</w:t>
            </w:r>
            <w:r w:rsidR="00C811E0">
              <w:t>3</w:t>
            </w:r>
          </w:p>
          <w:p w14:paraId="6838A38E" w14:textId="3A0F37E7" w:rsidR="00833832" w:rsidRDefault="00833832">
            <w:r>
              <w:t xml:space="preserve">AAS – </w:t>
            </w:r>
            <w:r w:rsidR="001157D6">
              <w:t>37</w:t>
            </w:r>
          </w:p>
          <w:p w14:paraId="5FE75C3F" w14:textId="48074FA5" w:rsidR="008405A0" w:rsidRDefault="00833832">
            <w:r>
              <w:t xml:space="preserve">CER – </w:t>
            </w:r>
            <w:r w:rsidR="00C811E0">
              <w:t>32</w:t>
            </w:r>
          </w:p>
          <w:p w14:paraId="49CAB8AC" w14:textId="462F587A" w:rsidR="00833832" w:rsidRDefault="00833832" w:rsidP="008405A0">
            <w:r>
              <w:t>STC -</w:t>
            </w:r>
            <w:r w:rsidR="00C811E0">
              <w:t xml:space="preserve"> 32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8BE2" w14:textId="49EE63CE" w:rsidR="00833832" w:rsidRDefault="00833832">
            <w:r>
              <w:t xml:space="preserve">DegreeWorks programs were available on </w:t>
            </w:r>
            <w:r w:rsidR="00C811E0">
              <w:t xml:space="preserve">MyJSCC </w:t>
            </w:r>
            <w:r>
              <w:t>for students and faculty use. This process will continue since it works well.</w:t>
            </w:r>
          </w:p>
        </w:tc>
      </w:tr>
      <w:tr w:rsidR="00833832" w14:paraId="21E54164" w14:textId="77777777" w:rsidTr="00833832">
        <w:trPr>
          <w:trHeight w:val="5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24281" w14:textId="77777777" w:rsidR="00833832" w:rsidRDefault="00833832">
            <w:r>
              <w:lastRenderedPageBreak/>
              <w:t>Students will receive current and accurate information in the Jefferson State Community College Catalog and Student Handbook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3DA5" w14:textId="77777777" w:rsidR="00833832" w:rsidRDefault="00833832">
            <w:r>
              <w:t>Campus personnel will review the contents of the catalog for accuracy and update as needed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BFBEF4" w14:textId="77777777" w:rsidR="00833832" w:rsidRDefault="00833832">
            <w:r>
              <w:t>All edits to the catalog will be made by the deadline and the contents will be accurate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D7294" w14:textId="77777777" w:rsidR="00833832" w:rsidRDefault="00833832">
            <w:r>
              <w:t xml:space="preserve">100% of the edits to the catalog were completed by specified printer </w:t>
            </w:r>
            <w:proofErr w:type="gramStart"/>
            <w:r>
              <w:t>deadlines</w:t>
            </w:r>
            <w:r w:rsidR="00F83485">
              <w:t>,  however</w:t>
            </w:r>
            <w:proofErr w:type="gramEnd"/>
            <w:r w:rsidR="00F83485">
              <w:t>, delays in the design process stalled the delivery time.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6CBC" w14:textId="56CD864B" w:rsidR="00833832" w:rsidRDefault="00833832" w:rsidP="00F83485">
            <w:pPr>
              <w:tabs>
                <w:tab w:val="left" w:pos="1344"/>
                <w:tab w:val="left" w:pos="2875"/>
              </w:tabs>
            </w:pPr>
            <w:r>
              <w:t xml:space="preserve">The printed </w:t>
            </w:r>
            <w:r w:rsidR="00F83485">
              <w:t xml:space="preserve">catalog </w:t>
            </w:r>
            <w:proofErr w:type="gramStart"/>
            <w:r w:rsidR="00F83485">
              <w:t>were</w:t>
            </w:r>
            <w:proofErr w:type="gramEnd"/>
            <w:r w:rsidR="00F83485">
              <w:t xml:space="preserve"> delivered on time during registration.  </w:t>
            </w:r>
            <w:r w:rsidR="00C811E0">
              <w:t>N</w:t>
            </w:r>
            <w:r w:rsidR="00F83485">
              <w:t xml:space="preserve">ew designers </w:t>
            </w:r>
            <w:r w:rsidR="00C811E0">
              <w:t xml:space="preserve">were used </w:t>
            </w:r>
            <w:r w:rsidR="00F83485">
              <w:t>to better serve our time requirements for delivery before fall registration.</w:t>
            </w:r>
          </w:p>
        </w:tc>
      </w:tr>
      <w:tr w:rsidR="00833832" w14:paraId="459804BC" w14:textId="77777777" w:rsidTr="00833832">
        <w:tc>
          <w:tcPr>
            <w:tcW w:w="7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A4BAD" w14:textId="77777777" w:rsidR="00833832" w:rsidRDefault="00833832">
            <w:pPr>
              <w:rPr>
                <w:sz w:val="12"/>
                <w:szCs w:val="12"/>
              </w:rPr>
            </w:pPr>
          </w:p>
          <w:p w14:paraId="6D062E72" w14:textId="263E708F" w:rsidR="00833832" w:rsidRDefault="00833832">
            <w:pPr>
              <w:rPr>
                <w:b/>
              </w:rPr>
            </w:pPr>
            <w:r>
              <w:rPr>
                <w:b/>
              </w:rPr>
              <w:t xml:space="preserve">Plan submission date:  </w:t>
            </w:r>
            <w:r w:rsidR="008405A0">
              <w:rPr>
                <w:b/>
              </w:rPr>
              <w:t>10/4/1</w:t>
            </w:r>
            <w:r w:rsidR="001157D6">
              <w:rPr>
                <w:b/>
              </w:rPr>
              <w:t>8</w:t>
            </w:r>
          </w:p>
          <w:p w14:paraId="2130BC55" w14:textId="77777777" w:rsidR="00833832" w:rsidRDefault="00833832"/>
        </w:tc>
        <w:tc>
          <w:tcPr>
            <w:tcW w:w="5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D887" w14:textId="77777777" w:rsidR="00833832" w:rsidRDefault="00833832">
            <w:pPr>
              <w:rPr>
                <w:sz w:val="12"/>
                <w:szCs w:val="12"/>
              </w:rPr>
            </w:pPr>
          </w:p>
          <w:p w14:paraId="0C40901B" w14:textId="77777777" w:rsidR="00833832" w:rsidRDefault="00833832">
            <w:pPr>
              <w:rPr>
                <w:b/>
              </w:rPr>
            </w:pPr>
            <w:r>
              <w:rPr>
                <w:b/>
              </w:rPr>
              <w:t>Submitted by: James Buxton</w:t>
            </w:r>
          </w:p>
          <w:p w14:paraId="23E52637" w14:textId="77777777" w:rsidR="00833832" w:rsidRDefault="00833832">
            <w:pPr>
              <w:rPr>
                <w:sz w:val="12"/>
                <w:szCs w:val="12"/>
              </w:rPr>
            </w:pPr>
          </w:p>
          <w:p w14:paraId="28F7CD9F" w14:textId="77777777" w:rsidR="00833832" w:rsidRDefault="00833832">
            <w:pPr>
              <w:rPr>
                <w:b/>
                <w:sz w:val="8"/>
                <w:szCs w:val="8"/>
              </w:rPr>
            </w:pPr>
          </w:p>
        </w:tc>
      </w:tr>
    </w:tbl>
    <w:p w14:paraId="695D9735" w14:textId="77777777" w:rsidR="008405A0" w:rsidRPr="00402562" w:rsidRDefault="008405A0">
      <w:pPr>
        <w:rPr>
          <w:i/>
        </w:rPr>
      </w:pPr>
      <w:r w:rsidRPr="00402562">
        <w:rPr>
          <w:i/>
        </w:rPr>
        <w:t>*Plan to change a couple of the outcomes for next use assessments.</w:t>
      </w:r>
    </w:p>
    <w:sectPr w:rsidR="008405A0" w:rsidRPr="00402562" w:rsidSect="00833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32"/>
    <w:rsid w:val="001157D6"/>
    <w:rsid w:val="00402562"/>
    <w:rsid w:val="00776E82"/>
    <w:rsid w:val="00833832"/>
    <w:rsid w:val="008405A0"/>
    <w:rsid w:val="00B62824"/>
    <w:rsid w:val="00C811E0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F7AD"/>
  <w15:docId w15:val="{B72851DC-DD57-4F10-AD78-BE932C8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Buxton</dc:creator>
  <cp:lastModifiedBy>Toneka Armstrong</cp:lastModifiedBy>
  <cp:revision>2</cp:revision>
  <cp:lastPrinted>2018-10-04T13:58:00Z</cp:lastPrinted>
  <dcterms:created xsi:type="dcterms:W3CDTF">2018-10-11T21:20:00Z</dcterms:created>
  <dcterms:modified xsi:type="dcterms:W3CDTF">2018-10-11T21:20:00Z</dcterms:modified>
</cp:coreProperties>
</file>