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proofErr w:type="gramStart"/>
      <w:r w:rsidR="00C664F5">
        <w:t>Long Range</w:t>
      </w:r>
      <w:proofErr w:type="gramEnd"/>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CF38009" w:rsidR="00481035" w:rsidRDefault="00420086" w:rsidP="003D1536">
      <w:pPr>
        <w:spacing w:line="240" w:lineRule="auto"/>
        <w:rPr>
          <w:b/>
        </w:rPr>
      </w:pPr>
      <w:r w:rsidRPr="006F4F81">
        <w:rPr>
          <w:b/>
        </w:rPr>
        <w:t>Name of Program</w:t>
      </w:r>
      <w:r>
        <w:rPr>
          <w:b/>
        </w:rPr>
        <w:t>/Department</w:t>
      </w:r>
      <w:r w:rsidRPr="006F4F81">
        <w:rPr>
          <w:b/>
        </w:rPr>
        <w:t>:</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7"/>
        <w:gridCol w:w="2338"/>
        <w:gridCol w:w="2337"/>
        <w:gridCol w:w="2338"/>
      </w:tblGrid>
      <w:tr w:rsidR="003D1536" w14:paraId="643C1CBE" w14:textId="77777777" w:rsidTr="00BA1BE2">
        <w:tc>
          <w:tcPr>
            <w:tcW w:w="2337" w:type="dxa"/>
          </w:tcPr>
          <w:p w14:paraId="495C3F53" w14:textId="733855F7" w:rsidR="003D1536" w:rsidRPr="003D1536" w:rsidRDefault="003D1536" w:rsidP="003D1536">
            <w:pPr>
              <w:jc w:val="center"/>
              <w:rPr>
                <w:b/>
              </w:rPr>
            </w:pPr>
            <w:r>
              <w:rPr>
                <w:b/>
              </w:rPr>
              <w:t>Goals</w:t>
            </w:r>
          </w:p>
        </w:tc>
        <w:tc>
          <w:tcPr>
            <w:tcW w:w="2338" w:type="dxa"/>
          </w:tcPr>
          <w:p w14:paraId="72F62725" w14:textId="4957A65D" w:rsidR="003D1536" w:rsidRPr="003D1536" w:rsidRDefault="003D1536" w:rsidP="003D1536">
            <w:pPr>
              <w:jc w:val="center"/>
              <w:rPr>
                <w:b/>
              </w:rPr>
            </w:pPr>
            <w:r>
              <w:rPr>
                <w:b/>
              </w:rPr>
              <w:t>Request &amp; Justification/Resources</w:t>
            </w:r>
          </w:p>
        </w:tc>
        <w:tc>
          <w:tcPr>
            <w:tcW w:w="2337"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2C0B0C" w14:paraId="0E8FC79B" w14:textId="77777777" w:rsidTr="00BC4836">
        <w:trPr>
          <w:trHeight w:val="611"/>
        </w:trPr>
        <w:tc>
          <w:tcPr>
            <w:tcW w:w="2337" w:type="dxa"/>
          </w:tcPr>
          <w:p w14:paraId="1BB39CFF" w14:textId="77777777" w:rsidR="002C0B0C" w:rsidRDefault="002C0B0C" w:rsidP="002C0B0C">
            <w:r>
              <w:rPr>
                <w:b/>
                <w:u w:val="single"/>
              </w:rPr>
              <w:t xml:space="preserve">Goal </w:t>
            </w:r>
            <w:r w:rsidRPr="00224D32">
              <w:rPr>
                <w:b/>
                <w:u w:val="single"/>
              </w:rPr>
              <w:t>1</w:t>
            </w:r>
            <w:r>
              <w:rPr>
                <w:b/>
              </w:rPr>
              <w:t xml:space="preserve">: </w:t>
            </w:r>
            <w:r w:rsidRPr="000E47EF">
              <w:t xml:space="preserve">Continue </w:t>
            </w:r>
            <w:r>
              <w:t xml:space="preserve">renovations at the Jefferson Campus Culinary Kitchen to reflect professional standards required by Jefferson County Health Department, Industry, American Culinary Federation Education Foundation (ACFEF) Accrediting Body, and JSCC-CHI Quality Standards.  </w:t>
            </w:r>
          </w:p>
          <w:p w14:paraId="549A9AFB" w14:textId="77777777" w:rsidR="002C0B0C" w:rsidRDefault="002C0B0C" w:rsidP="002C0B0C"/>
          <w:p w14:paraId="4A387FCD" w14:textId="77777777" w:rsidR="002C0B0C" w:rsidRPr="00224D32" w:rsidRDefault="002C0B0C" w:rsidP="002C0B0C">
            <w:pPr>
              <w:rPr>
                <w:b/>
              </w:rPr>
            </w:pPr>
            <w:r w:rsidRPr="00224D32">
              <w:rPr>
                <w:b/>
                <w:u w:val="single"/>
              </w:rPr>
              <w:t>Program Outcome #2</w:t>
            </w:r>
            <w:r w:rsidRPr="00224D32">
              <w:rPr>
                <w:b/>
              </w:rPr>
              <w:t>:</w:t>
            </w:r>
          </w:p>
          <w:p w14:paraId="497ACF9E" w14:textId="748BB589" w:rsidR="002C0B0C" w:rsidRDefault="002C0B0C" w:rsidP="002C0B0C">
            <w:pPr>
              <w:rPr>
                <w:b/>
              </w:rPr>
            </w:pPr>
            <w:r w:rsidRPr="00224D32">
              <w:t>Employers and graduates returning surveys will report 90% satisfaction with educational preparation.</w:t>
            </w:r>
          </w:p>
        </w:tc>
        <w:tc>
          <w:tcPr>
            <w:tcW w:w="2338" w:type="dxa"/>
            <w:tcBorders>
              <w:top w:val="thinThickSmallGap" w:sz="12" w:space="0" w:color="auto"/>
              <w:left w:val="single" w:sz="6" w:space="0" w:color="auto"/>
            </w:tcBorders>
          </w:tcPr>
          <w:p w14:paraId="7F87D528" w14:textId="77777777" w:rsidR="002C0B0C" w:rsidRPr="000E47EF" w:rsidRDefault="002C0B0C" w:rsidP="002C0B0C">
            <w:r>
              <w:t>1. Submit work orders for the following improvements:</w:t>
            </w:r>
          </w:p>
          <w:p w14:paraId="19094F1A" w14:textId="77777777" w:rsidR="002C0B0C" w:rsidRDefault="002C0B0C" w:rsidP="002C0B0C">
            <w:pPr>
              <w:rPr>
                <w:sz w:val="24"/>
                <w:szCs w:val="24"/>
              </w:rPr>
            </w:pPr>
          </w:p>
          <w:p w14:paraId="152C5DC2" w14:textId="77777777" w:rsidR="002C0B0C" w:rsidRDefault="002C0B0C" w:rsidP="002C0B0C">
            <w:r>
              <w:t>2. Funding for Paint, chairs- cleaning or replace, cleaning, pressure washing general cosmetic conditioning, moving of equipment @ est. cost of $5,000</w:t>
            </w:r>
          </w:p>
          <w:p w14:paraId="077BBA8A" w14:textId="62158FA0" w:rsidR="002C0B0C" w:rsidRDefault="002C0B0C" w:rsidP="002C0B0C">
            <w:pPr>
              <w:rPr>
                <w:b/>
              </w:rPr>
            </w:pPr>
            <w:r>
              <w:t>3. Coffee dispenser, $450.00</w:t>
            </w:r>
          </w:p>
        </w:tc>
        <w:tc>
          <w:tcPr>
            <w:tcW w:w="2337" w:type="dxa"/>
          </w:tcPr>
          <w:p w14:paraId="4E9C891F" w14:textId="77777777" w:rsidR="002C0B0C" w:rsidRDefault="002C0B0C" w:rsidP="002C0B0C">
            <w:r w:rsidRPr="002C0B0C">
              <w:t xml:space="preserve">1. Work </w:t>
            </w:r>
            <w:r>
              <w:t>orders were submitted for improvements to the Jefferson Campus Culinary Kitchens</w:t>
            </w:r>
          </w:p>
          <w:p w14:paraId="08953752" w14:textId="77777777" w:rsidR="002C0B0C" w:rsidRDefault="002C0B0C" w:rsidP="002C0B0C">
            <w:r>
              <w:t xml:space="preserve">2. 80% percent of areas requested to be painted have been painted, classroom chairs have been purchased, exterior patio and entries have been pressured washed. 80% of unused equipment has been removed. </w:t>
            </w:r>
          </w:p>
          <w:p w14:paraId="30B00751" w14:textId="03A5E165" w:rsidR="002C0B0C" w:rsidRPr="002C0B0C" w:rsidRDefault="002C0B0C" w:rsidP="002C0B0C">
            <w:r>
              <w:t>3. Coffee dispenser has been ordered and is awaiting installation</w:t>
            </w:r>
          </w:p>
        </w:tc>
        <w:tc>
          <w:tcPr>
            <w:tcW w:w="2338" w:type="dxa"/>
          </w:tcPr>
          <w:p w14:paraId="2783D7C2" w14:textId="77777777" w:rsidR="002C0B0C" w:rsidRPr="00404BE9" w:rsidRDefault="002C0B0C" w:rsidP="002C0B0C">
            <w:r w:rsidRPr="00404BE9">
              <w:t>1. Goal one accomplished</w:t>
            </w:r>
          </w:p>
          <w:p w14:paraId="46001A86" w14:textId="092B69DC" w:rsidR="002C0B0C" w:rsidRPr="00404BE9" w:rsidRDefault="002C0B0C" w:rsidP="002C0B0C">
            <w:r w:rsidRPr="00404BE9">
              <w:t xml:space="preserve">2. </w:t>
            </w:r>
            <w:r w:rsidR="00404BE9" w:rsidRPr="00404BE9">
              <w:t>Couple of pieces of equipment were removed to patio, will follow-up to have removed for area completely.</w:t>
            </w:r>
          </w:p>
          <w:p w14:paraId="484C5B6C" w14:textId="77777777" w:rsidR="00404BE9" w:rsidRDefault="00404BE9" w:rsidP="002C0B0C">
            <w:pPr>
              <w:rPr>
                <w:b/>
              </w:rPr>
            </w:pPr>
            <w:r w:rsidRPr="00404BE9">
              <w:t>3. Follow-up on installation.</w:t>
            </w:r>
            <w:r>
              <w:rPr>
                <w:b/>
              </w:rPr>
              <w:t xml:space="preserve"> </w:t>
            </w:r>
          </w:p>
          <w:p w14:paraId="4E6767CE" w14:textId="77777777" w:rsidR="00404BE9" w:rsidRDefault="00404BE9" w:rsidP="002C0B0C">
            <w:pPr>
              <w:rPr>
                <w:b/>
              </w:rPr>
            </w:pPr>
          </w:p>
          <w:p w14:paraId="6CF6E917" w14:textId="77777777" w:rsidR="00404BE9" w:rsidRDefault="00777C83" w:rsidP="002C0B0C">
            <w:pPr>
              <w:rPr>
                <w:b/>
              </w:rPr>
            </w:pPr>
            <w:r>
              <w:rPr>
                <w:b/>
              </w:rPr>
              <w:t>Program outcome #2</w:t>
            </w:r>
          </w:p>
          <w:p w14:paraId="6C157754" w14:textId="41F899EE" w:rsidR="00150E38" w:rsidRDefault="00150E38" w:rsidP="002C0B0C">
            <w:pPr>
              <w:rPr>
                <w:b/>
              </w:rPr>
            </w:pPr>
            <w:r>
              <w:rPr>
                <w:b/>
              </w:rPr>
              <w:t>Employer evaluations from CUA 255, 253 for Field Experience and CUA 260 Apprenticeship reported 100% satisfaction with student preparation.</w:t>
            </w:r>
          </w:p>
        </w:tc>
      </w:tr>
      <w:tr w:rsidR="002C0B0C" w14:paraId="0BA6F3FB" w14:textId="77777777" w:rsidTr="00BC4836">
        <w:trPr>
          <w:trHeight w:val="719"/>
        </w:trPr>
        <w:tc>
          <w:tcPr>
            <w:tcW w:w="2337" w:type="dxa"/>
          </w:tcPr>
          <w:p w14:paraId="2EC02F59" w14:textId="77777777" w:rsidR="002C0B0C" w:rsidRDefault="002C0B0C" w:rsidP="002C0B0C">
            <w:r>
              <w:rPr>
                <w:b/>
                <w:u w:val="single"/>
              </w:rPr>
              <w:t xml:space="preserve">Goal </w:t>
            </w:r>
            <w:r w:rsidRPr="008C0869">
              <w:rPr>
                <w:b/>
              </w:rPr>
              <w:t>2</w:t>
            </w:r>
            <w:r>
              <w:rPr>
                <w:b/>
              </w:rPr>
              <w:t xml:space="preserve">: </w:t>
            </w:r>
            <w:r w:rsidRPr="008C0869">
              <w:t>Maintain</w:t>
            </w:r>
            <w:r>
              <w:t xml:space="preserve"> the student culinary labs to ensure labs (Jefferson </w:t>
            </w:r>
            <w:r>
              <w:lastRenderedPageBreak/>
              <w:t xml:space="preserve">&amp; Shelby campuses) have up-to-date technology, industrial equipment, proper attire, small wares to properly deliver curriculum successfully. </w:t>
            </w:r>
          </w:p>
          <w:p w14:paraId="1DE53670" w14:textId="77777777" w:rsidR="002C0B0C" w:rsidRDefault="002C0B0C" w:rsidP="002C0B0C"/>
          <w:p w14:paraId="7D6616A3" w14:textId="77777777" w:rsidR="002C0B0C" w:rsidRPr="008C0869" w:rsidRDefault="002C0B0C" w:rsidP="002C0B0C">
            <w:pPr>
              <w:rPr>
                <w:b/>
                <w:u w:val="single"/>
              </w:rPr>
            </w:pPr>
            <w:r w:rsidRPr="008C0869">
              <w:rPr>
                <w:b/>
                <w:u w:val="single"/>
              </w:rPr>
              <w:t>Program Outcome #2:</w:t>
            </w:r>
          </w:p>
          <w:p w14:paraId="3CE942FA" w14:textId="507F7502" w:rsidR="002C0B0C" w:rsidRDefault="002C0B0C" w:rsidP="002C0B0C">
            <w:pPr>
              <w:rPr>
                <w:b/>
              </w:rPr>
            </w:pPr>
            <w:r w:rsidRPr="008C0869">
              <w:t>Employers and graduates returning surveys will report 90% satisfaction with educational preparation</w:t>
            </w:r>
            <w:r w:rsidRPr="008C0869">
              <w:rPr>
                <w:b/>
              </w:rPr>
              <w:t>.</w:t>
            </w:r>
          </w:p>
        </w:tc>
        <w:tc>
          <w:tcPr>
            <w:tcW w:w="2338" w:type="dxa"/>
            <w:tcBorders>
              <w:left w:val="single" w:sz="6" w:space="0" w:color="auto"/>
            </w:tcBorders>
          </w:tcPr>
          <w:p w14:paraId="7033D725" w14:textId="77777777" w:rsidR="002C0B0C" w:rsidRDefault="002C0B0C" w:rsidP="002C0B0C">
            <w:r>
              <w:lastRenderedPageBreak/>
              <w:t>Purchase the following items:</w:t>
            </w:r>
          </w:p>
          <w:p w14:paraId="0FD1A779" w14:textId="77777777" w:rsidR="002C0B0C" w:rsidRDefault="002C0B0C" w:rsidP="002C0B0C">
            <w:r>
              <w:lastRenderedPageBreak/>
              <w:t>1. Miscellaneous and small wares including flex pan molds, bus tubs, pots, pans, air brush, food carts upgrade as needed, and small wares in need of replacement @ est. cost of $2500.00</w:t>
            </w:r>
          </w:p>
          <w:p w14:paraId="79127856" w14:textId="77777777" w:rsidR="002C0B0C" w:rsidRPr="00C3792F" w:rsidRDefault="002C0B0C" w:rsidP="002C0B0C"/>
          <w:p w14:paraId="5BBB371A" w14:textId="77777777" w:rsidR="002C0B0C" w:rsidRDefault="002C0B0C" w:rsidP="002C0B0C">
            <w:pPr>
              <w:rPr>
                <w:b/>
              </w:rPr>
            </w:pPr>
          </w:p>
        </w:tc>
        <w:tc>
          <w:tcPr>
            <w:tcW w:w="2337" w:type="dxa"/>
          </w:tcPr>
          <w:p w14:paraId="383DC8D2" w14:textId="01EAE6D5" w:rsidR="002C0B0C" w:rsidRPr="00404BE9" w:rsidRDefault="00404BE9" w:rsidP="00404BE9">
            <w:r w:rsidRPr="00404BE9">
              <w:lastRenderedPageBreak/>
              <w:t>1.</w:t>
            </w:r>
            <w:r>
              <w:t xml:space="preserve"> </w:t>
            </w:r>
            <w:r w:rsidRPr="00404BE9">
              <w:t xml:space="preserve">All work orders were submitted; all requested items have </w:t>
            </w:r>
            <w:r w:rsidRPr="00404BE9">
              <w:lastRenderedPageBreak/>
              <w:t>been received and are in place for students use.</w:t>
            </w:r>
          </w:p>
        </w:tc>
        <w:tc>
          <w:tcPr>
            <w:tcW w:w="2338" w:type="dxa"/>
          </w:tcPr>
          <w:p w14:paraId="5197FD09" w14:textId="77777777" w:rsidR="002C0B0C" w:rsidRDefault="00404BE9" w:rsidP="002C0B0C">
            <w:r w:rsidRPr="00404BE9">
              <w:lastRenderedPageBreak/>
              <w:t>1. Goal accomplished</w:t>
            </w:r>
          </w:p>
          <w:p w14:paraId="16349577" w14:textId="77777777" w:rsidR="00976E60" w:rsidRDefault="00976E60" w:rsidP="002C0B0C"/>
          <w:p w14:paraId="6A269182" w14:textId="77777777" w:rsidR="00976E60" w:rsidRDefault="00976E60" w:rsidP="002C0B0C"/>
          <w:p w14:paraId="344A30CB" w14:textId="77777777" w:rsidR="00976E60" w:rsidRPr="00976E60" w:rsidRDefault="00976E60" w:rsidP="00976E60">
            <w:pPr>
              <w:rPr>
                <w:b/>
              </w:rPr>
            </w:pPr>
            <w:r w:rsidRPr="00976E60">
              <w:rPr>
                <w:b/>
              </w:rPr>
              <w:lastRenderedPageBreak/>
              <w:t>Program outcome #2</w:t>
            </w:r>
          </w:p>
          <w:p w14:paraId="354DFB1A" w14:textId="1D3E9F55" w:rsidR="00976E60" w:rsidRPr="00404BE9" w:rsidRDefault="00976E60" w:rsidP="00976E60">
            <w:r w:rsidRPr="00976E60">
              <w:rPr>
                <w:b/>
              </w:rPr>
              <w:t>Employer evaluations from CUA 255, 253 for Field Experience and CUA 260 Apprenticeship reported 100% satisfaction with student preparation.</w:t>
            </w:r>
          </w:p>
        </w:tc>
      </w:tr>
      <w:tr w:rsidR="002C0B0C" w14:paraId="3ADE077A" w14:textId="77777777" w:rsidTr="00BC4836">
        <w:trPr>
          <w:trHeight w:val="800"/>
        </w:trPr>
        <w:tc>
          <w:tcPr>
            <w:tcW w:w="2337" w:type="dxa"/>
          </w:tcPr>
          <w:p w14:paraId="44B8A910" w14:textId="77777777" w:rsidR="002C0B0C" w:rsidRDefault="002C0B0C" w:rsidP="002C0B0C">
            <w:r>
              <w:rPr>
                <w:b/>
                <w:u w:val="single"/>
              </w:rPr>
              <w:lastRenderedPageBreak/>
              <w:t xml:space="preserve">Goal 3: </w:t>
            </w:r>
            <w:r>
              <w:t>Support professional membership and professional certification for faculty and college adhering to the American Culinary Federation standards.</w:t>
            </w:r>
          </w:p>
          <w:p w14:paraId="7B3AB4C2" w14:textId="77777777" w:rsidR="002C0B0C" w:rsidRDefault="002C0B0C" w:rsidP="002C0B0C">
            <w:pPr>
              <w:pStyle w:val="ListParagraph"/>
            </w:pPr>
          </w:p>
          <w:p w14:paraId="1EEAAE5D" w14:textId="1635708A" w:rsidR="002C0B0C" w:rsidRDefault="002C0B0C" w:rsidP="002C0B0C">
            <w:pPr>
              <w:rPr>
                <w:b/>
              </w:rPr>
            </w:pPr>
            <w:r w:rsidRPr="00377447">
              <w:rPr>
                <w:b/>
                <w:u w:val="single"/>
              </w:rPr>
              <w:t>Program Outcome #3:</w:t>
            </w:r>
            <w:r w:rsidRPr="00377447">
              <w:rPr>
                <w:b/>
              </w:rPr>
              <w:t xml:space="preserve"> </w:t>
            </w:r>
            <w:r w:rsidRPr="00377447">
              <w:t>Students will be able to exemplify the term professionalism and demonstrate this philosophy throughout the hospitality industry reflected in 85% of employer’s surveys.</w:t>
            </w:r>
          </w:p>
        </w:tc>
        <w:tc>
          <w:tcPr>
            <w:tcW w:w="2338" w:type="dxa"/>
            <w:tcBorders>
              <w:left w:val="single" w:sz="6" w:space="0" w:color="auto"/>
            </w:tcBorders>
          </w:tcPr>
          <w:p w14:paraId="549F81F6" w14:textId="5A3DCA73" w:rsidR="002C0B0C" w:rsidRDefault="002C0B0C" w:rsidP="002C0B0C">
            <w:r>
              <w:t xml:space="preserve">Request is made to </w:t>
            </w:r>
            <w:r w:rsidR="00404BE9">
              <w:t>pay accreditation</w:t>
            </w:r>
            <w:r>
              <w:t xml:space="preserve"> fee, membership dues, chef certification fees for program faculty, institutional memberships @ estimated total cost of $3,200 to include:</w:t>
            </w:r>
          </w:p>
          <w:p w14:paraId="0649AAFD" w14:textId="77777777" w:rsidR="002C0B0C" w:rsidRDefault="002C0B0C" w:rsidP="002C0B0C"/>
          <w:p w14:paraId="53315F9C" w14:textId="77777777" w:rsidR="002C0B0C" w:rsidRDefault="002C0B0C" w:rsidP="002C0B0C">
            <w:pPr>
              <w:pStyle w:val="ListParagraph"/>
              <w:numPr>
                <w:ilvl w:val="0"/>
                <w:numId w:val="6"/>
              </w:numPr>
            </w:pPr>
            <w:r>
              <w:t>ACF membership dues for CHI faculty/staff (property membership) @ $140 per faculty x7 faculty/staff = $980.00</w:t>
            </w:r>
          </w:p>
          <w:p w14:paraId="282DCA40" w14:textId="77777777" w:rsidR="002C0B0C" w:rsidRDefault="002C0B0C" w:rsidP="002C0B0C">
            <w:pPr>
              <w:pStyle w:val="ListParagraph"/>
              <w:numPr>
                <w:ilvl w:val="0"/>
                <w:numId w:val="6"/>
              </w:numPr>
            </w:pPr>
            <w:r>
              <w:t xml:space="preserve">ACF apprentice annual report fee $125.00 </w:t>
            </w:r>
          </w:p>
          <w:p w14:paraId="7FB4C646" w14:textId="77777777" w:rsidR="002C0B0C" w:rsidRDefault="002C0B0C" w:rsidP="002C0B0C">
            <w:pPr>
              <w:pStyle w:val="ListParagraph"/>
              <w:numPr>
                <w:ilvl w:val="0"/>
                <w:numId w:val="6"/>
              </w:numPr>
            </w:pPr>
            <w:r>
              <w:t>ACF program accreditation dues/fee @ $1500.00</w:t>
            </w:r>
          </w:p>
          <w:p w14:paraId="55276124" w14:textId="77777777" w:rsidR="002C0B0C" w:rsidRDefault="002C0B0C" w:rsidP="002C0B0C">
            <w:pPr>
              <w:pStyle w:val="ListParagraph"/>
              <w:numPr>
                <w:ilvl w:val="0"/>
                <w:numId w:val="6"/>
              </w:numPr>
            </w:pPr>
            <w:r>
              <w:t xml:space="preserve">Cahaba-Central Alabama Hospitality Attraction and Business </w:t>
            </w:r>
            <w:r>
              <w:lastRenderedPageBreak/>
              <w:t>Association (Property) membership @ $250.00</w:t>
            </w:r>
          </w:p>
          <w:p w14:paraId="62C689B4" w14:textId="77777777" w:rsidR="002C0B0C" w:rsidRDefault="002C0B0C" w:rsidP="002C0B0C">
            <w:pPr>
              <w:pStyle w:val="ListParagraph"/>
              <w:numPr>
                <w:ilvl w:val="0"/>
                <w:numId w:val="6"/>
              </w:numPr>
            </w:pPr>
            <w:r>
              <w:t xml:space="preserve">Alabama Restaurant Association </w:t>
            </w:r>
          </w:p>
          <w:p w14:paraId="759DA03E" w14:textId="77777777" w:rsidR="002C0B0C" w:rsidRDefault="002C0B0C" w:rsidP="002C0B0C">
            <w:pPr>
              <w:pStyle w:val="ListParagraph"/>
            </w:pPr>
            <w:r>
              <w:t>(Property) membership @ $200.00</w:t>
            </w:r>
          </w:p>
          <w:p w14:paraId="3B197345" w14:textId="77777777" w:rsidR="002C0B0C" w:rsidRDefault="002C0B0C" w:rsidP="002C0B0C">
            <w:pPr>
              <w:pStyle w:val="ListParagraph"/>
              <w:numPr>
                <w:ilvl w:val="0"/>
                <w:numId w:val="6"/>
              </w:numPr>
            </w:pPr>
            <w:r>
              <w:t>Chef industry certification fee due for 2015-16 year for two certifications including CEPC, CCE @ $420.00</w:t>
            </w:r>
          </w:p>
          <w:p w14:paraId="2C2FF8E2" w14:textId="77777777" w:rsidR="002C0B0C" w:rsidRDefault="002C0B0C" w:rsidP="002C0B0C">
            <w:pPr>
              <w:rPr>
                <w:b/>
              </w:rPr>
            </w:pPr>
          </w:p>
        </w:tc>
        <w:tc>
          <w:tcPr>
            <w:tcW w:w="2337" w:type="dxa"/>
          </w:tcPr>
          <w:p w14:paraId="476BBA70" w14:textId="61C72100" w:rsidR="002C0B0C" w:rsidRPr="00404BE9" w:rsidRDefault="00404BE9" w:rsidP="00404BE9">
            <w:r w:rsidRPr="00404BE9">
              <w:lastRenderedPageBreak/>
              <w:t xml:space="preserve">1.All ACF certifications, Property memberships, </w:t>
            </w:r>
            <w:r>
              <w:t>ACF annual fee</w:t>
            </w:r>
            <w:r w:rsidR="00214675">
              <w:t>s</w:t>
            </w:r>
            <w:r>
              <w:t>, chef certification fees</w:t>
            </w:r>
            <w:r w:rsidRPr="00404BE9">
              <w:t xml:space="preserve"> have been submitted and are current</w:t>
            </w:r>
            <w:r w:rsidR="00214675">
              <w:t xml:space="preserve"> except for </w:t>
            </w:r>
            <w:r w:rsidRPr="00404BE9">
              <w:t xml:space="preserve">one property membership </w:t>
            </w:r>
            <w:r w:rsidR="00214675">
              <w:t xml:space="preserve">fee for Alabama Restaurant Association is currently being resubmitted due incorrect invoice. </w:t>
            </w:r>
          </w:p>
        </w:tc>
        <w:tc>
          <w:tcPr>
            <w:tcW w:w="2338" w:type="dxa"/>
          </w:tcPr>
          <w:p w14:paraId="77F67482" w14:textId="77777777" w:rsidR="002C0B0C" w:rsidRDefault="00214675" w:rsidP="002C0B0C">
            <w:r w:rsidRPr="00214675">
              <w:t xml:space="preserve">1. Goals accomplished with exception of one membership fee which is in process. </w:t>
            </w:r>
          </w:p>
          <w:p w14:paraId="760F4AC6" w14:textId="77777777" w:rsidR="00976E60" w:rsidRDefault="00976E60" w:rsidP="002C0B0C"/>
          <w:p w14:paraId="006A23EE" w14:textId="77777777" w:rsidR="00976E60" w:rsidRDefault="00976E60" w:rsidP="002C0B0C"/>
          <w:p w14:paraId="72AC502A" w14:textId="77777777" w:rsidR="00976E60" w:rsidRDefault="00976E60" w:rsidP="002C0B0C"/>
          <w:p w14:paraId="3C65C231" w14:textId="77777777" w:rsidR="00976E60" w:rsidRDefault="00976E60" w:rsidP="002C0B0C"/>
          <w:p w14:paraId="65CFD986" w14:textId="2A5AB6B9" w:rsidR="00976E60" w:rsidRPr="00976E60" w:rsidRDefault="00976E60" w:rsidP="00976E60">
            <w:pPr>
              <w:rPr>
                <w:b/>
              </w:rPr>
            </w:pPr>
            <w:r w:rsidRPr="00976E60">
              <w:rPr>
                <w:b/>
              </w:rPr>
              <w:t>Program outcome #</w:t>
            </w:r>
            <w:r>
              <w:rPr>
                <w:b/>
              </w:rPr>
              <w:t>3</w:t>
            </w:r>
          </w:p>
          <w:p w14:paraId="0ADC2758" w14:textId="61484B1B" w:rsidR="00976E60" w:rsidRPr="00214675" w:rsidRDefault="00976E60" w:rsidP="00976E60">
            <w:r w:rsidRPr="00976E60">
              <w:rPr>
                <w:b/>
              </w:rPr>
              <w:t>Employer evaluations from CUA 255, 253 for Field Experience and CUA 260 Apprenticeship reported 100% satisfaction with student p</w:t>
            </w:r>
            <w:r>
              <w:rPr>
                <w:b/>
              </w:rPr>
              <w:t>rofessionalism</w:t>
            </w:r>
            <w:r w:rsidRPr="00976E60">
              <w:rPr>
                <w:b/>
              </w:rPr>
              <w:t>.</w:t>
            </w:r>
          </w:p>
        </w:tc>
      </w:tr>
      <w:tr w:rsidR="002C0B0C" w14:paraId="3AA2DE52" w14:textId="77777777" w:rsidTr="00BC4836">
        <w:trPr>
          <w:trHeight w:val="800"/>
        </w:trPr>
        <w:tc>
          <w:tcPr>
            <w:tcW w:w="2337" w:type="dxa"/>
          </w:tcPr>
          <w:p w14:paraId="1537D612" w14:textId="77777777" w:rsidR="002C0B0C" w:rsidRDefault="002C0B0C" w:rsidP="002C0B0C">
            <w:r>
              <w:rPr>
                <w:b/>
                <w:u w:val="single"/>
              </w:rPr>
              <w:t>Goal 4</w:t>
            </w:r>
            <w:r>
              <w:rPr>
                <w:b/>
              </w:rPr>
              <w:t xml:space="preserve">: </w:t>
            </w:r>
            <w:r w:rsidRPr="00422EEE">
              <w:t>Continue</w:t>
            </w:r>
            <w:r>
              <w:t xml:space="preserve"> to expand program enrollment and support community outreach initiatives. </w:t>
            </w:r>
          </w:p>
          <w:p w14:paraId="1A1C21B2" w14:textId="77777777" w:rsidR="002C0B0C" w:rsidRDefault="002C0B0C" w:rsidP="002C0B0C">
            <w:pPr>
              <w:pStyle w:val="ListParagraph"/>
            </w:pPr>
          </w:p>
          <w:p w14:paraId="5E260521" w14:textId="44456322" w:rsidR="002C0B0C" w:rsidRDefault="002C0B0C" w:rsidP="002C0B0C">
            <w:pPr>
              <w:rPr>
                <w:b/>
                <w:u w:val="single"/>
              </w:rPr>
            </w:pPr>
            <w:r w:rsidRPr="00422EEE">
              <w:rPr>
                <w:b/>
                <w:u w:val="single"/>
              </w:rPr>
              <w:t>Program Level Student Learning Outcomes #1:</w:t>
            </w:r>
            <w:r w:rsidRPr="00422EEE">
              <w:rPr>
                <w:b/>
              </w:rPr>
              <w:t xml:space="preserve"> </w:t>
            </w:r>
            <w:r w:rsidRPr="00422EEE">
              <w:t>Demonstrate an understanding of the hospitality industry and career opportunities in the field and articulate the duties of hospitality management</w:t>
            </w:r>
            <w:r w:rsidRPr="00422EEE">
              <w:rPr>
                <w:b/>
              </w:rPr>
              <w:t xml:space="preserve"> </w:t>
            </w:r>
          </w:p>
        </w:tc>
        <w:tc>
          <w:tcPr>
            <w:tcW w:w="2338" w:type="dxa"/>
            <w:tcBorders>
              <w:left w:val="single" w:sz="6" w:space="0" w:color="auto"/>
            </w:tcBorders>
          </w:tcPr>
          <w:p w14:paraId="5A67E493" w14:textId="77777777" w:rsidR="002C0B0C" w:rsidRDefault="002C0B0C" w:rsidP="002C0B0C">
            <w:r>
              <w:t>Items needed include:</w:t>
            </w:r>
          </w:p>
          <w:p w14:paraId="5EB8B251" w14:textId="77777777" w:rsidR="002C0B0C" w:rsidRDefault="002C0B0C" w:rsidP="002C0B0C"/>
          <w:p w14:paraId="6E9DC23D" w14:textId="77777777" w:rsidR="002C0B0C" w:rsidRDefault="002C0B0C" w:rsidP="002C0B0C">
            <w:r>
              <w:t>1. To cover food lab supplies (demos, snacks, community outreach efforts and selected meals served to visiting students and teachers, advisory members @ est. cost of $3000.00</w:t>
            </w:r>
          </w:p>
          <w:p w14:paraId="35317ED2" w14:textId="77777777" w:rsidR="002C0B0C" w:rsidRPr="00B0562D" w:rsidRDefault="002C0B0C" w:rsidP="002C0B0C">
            <w:pPr>
              <w:rPr>
                <w:b/>
              </w:rPr>
            </w:pPr>
          </w:p>
          <w:p w14:paraId="739FB57A" w14:textId="46DAFE0E" w:rsidR="002C0B0C" w:rsidRDefault="002C0B0C" w:rsidP="002C0B0C">
            <w:pPr>
              <w:rPr>
                <w:b/>
              </w:rPr>
            </w:pPr>
            <w:r>
              <w:t xml:space="preserve">2. </w:t>
            </w:r>
            <w:r w:rsidRPr="00A73413">
              <w:t>$500.00 for</w:t>
            </w:r>
            <w:r>
              <w:t xml:space="preserve"> ingredients to make gingerbread houses (JSCC-Community Ed does charge a fee to the public for this class)</w:t>
            </w:r>
          </w:p>
        </w:tc>
        <w:tc>
          <w:tcPr>
            <w:tcW w:w="2337" w:type="dxa"/>
          </w:tcPr>
          <w:p w14:paraId="0B3534F2" w14:textId="77777777" w:rsidR="00214675" w:rsidRPr="00033491" w:rsidRDefault="00214675" w:rsidP="00214675">
            <w:r w:rsidRPr="00033491">
              <w:t>1. The program/college hosted 2017-2018:</w:t>
            </w:r>
          </w:p>
          <w:p w14:paraId="58503EDD" w14:textId="0954C8FC" w:rsidR="00214675" w:rsidRPr="00033491" w:rsidRDefault="00214675" w:rsidP="00214675">
            <w:r w:rsidRPr="00033491">
              <w:t>1. HS Culinary advisory meetings and workshops</w:t>
            </w:r>
          </w:p>
          <w:p w14:paraId="5D1E1F92" w14:textId="77777777" w:rsidR="00214675" w:rsidRPr="00033491" w:rsidRDefault="00214675" w:rsidP="00214675">
            <w:r w:rsidRPr="00033491">
              <w:t>2. JSCC-CHI Advisory meetings</w:t>
            </w:r>
          </w:p>
          <w:p w14:paraId="6C7EB1E5" w14:textId="77777777" w:rsidR="00214675" w:rsidRPr="00033491" w:rsidRDefault="00214675" w:rsidP="00214675">
            <w:r w:rsidRPr="00033491">
              <w:t>3. HS tours and site visits.</w:t>
            </w:r>
          </w:p>
          <w:p w14:paraId="243B5263" w14:textId="77777777" w:rsidR="00214675" w:rsidRPr="00033491" w:rsidRDefault="00214675" w:rsidP="00214675">
            <w:r w:rsidRPr="00033491">
              <w:t xml:space="preserve">4. Hosted 2018 </w:t>
            </w:r>
            <w:proofErr w:type="spellStart"/>
            <w:r w:rsidRPr="00033491">
              <w:t>Prostart</w:t>
            </w:r>
            <w:proofErr w:type="spellEnd"/>
            <w:r w:rsidRPr="00033491">
              <w:t xml:space="preserve"> State-wide culinary competition</w:t>
            </w:r>
          </w:p>
          <w:p w14:paraId="6E8AAAFB" w14:textId="77777777" w:rsidR="00214675" w:rsidRPr="00033491" w:rsidRDefault="00214675" w:rsidP="00214675">
            <w:r w:rsidRPr="00033491">
              <w:t>5. Hosted State-wide SkillsUSA culinary competition</w:t>
            </w:r>
          </w:p>
          <w:p w14:paraId="5B93544F" w14:textId="77777777" w:rsidR="00214675" w:rsidRPr="00033491" w:rsidRDefault="00214675" w:rsidP="00214675">
            <w:r w:rsidRPr="00033491">
              <w:t xml:space="preserve">6. Hosted </w:t>
            </w:r>
            <w:r w:rsidR="00033491" w:rsidRPr="00033491">
              <w:t>Boy Scout Explorers Post</w:t>
            </w:r>
          </w:p>
          <w:p w14:paraId="048F52D3" w14:textId="77777777" w:rsidR="00033491" w:rsidRDefault="00033491" w:rsidP="00214675">
            <w:pPr>
              <w:rPr>
                <w:b/>
              </w:rPr>
            </w:pPr>
            <w:r w:rsidRPr="00033491">
              <w:t>Hosted Iron City Chef, Apprentice High Tea Event.</w:t>
            </w:r>
            <w:r>
              <w:rPr>
                <w:b/>
              </w:rPr>
              <w:t xml:space="preserve"> </w:t>
            </w:r>
          </w:p>
          <w:p w14:paraId="5101F823" w14:textId="46755495" w:rsidR="00033491" w:rsidRPr="00033491" w:rsidRDefault="00033491" w:rsidP="00214675">
            <w:r w:rsidRPr="00033491">
              <w:t>2. Did not offer community gingerbread class due to hosting Apprentice High Tea</w:t>
            </w:r>
          </w:p>
        </w:tc>
        <w:tc>
          <w:tcPr>
            <w:tcW w:w="2338" w:type="dxa"/>
          </w:tcPr>
          <w:p w14:paraId="4C03F1B0" w14:textId="039081CF" w:rsidR="002C0B0C" w:rsidRDefault="00033491" w:rsidP="00033491">
            <w:pPr>
              <w:pStyle w:val="ListParagraph"/>
              <w:numPr>
                <w:ilvl w:val="0"/>
                <w:numId w:val="13"/>
              </w:numPr>
            </w:pPr>
            <w:r w:rsidRPr="00033491">
              <w:t>All goals</w:t>
            </w:r>
            <w:r w:rsidR="00976E60">
              <w:t xml:space="preserve"> (minus the gingerbread class)</w:t>
            </w:r>
            <w:r w:rsidRPr="00033491">
              <w:t xml:space="preserve"> have been accomplished and we will continue to evaluate the success of these initiatives  </w:t>
            </w:r>
          </w:p>
          <w:p w14:paraId="5399496E" w14:textId="3F69E17E" w:rsidR="00033491" w:rsidRPr="00033491" w:rsidRDefault="00045A8A" w:rsidP="00033491">
            <w:pPr>
              <w:pStyle w:val="ListParagraph"/>
              <w:numPr>
                <w:ilvl w:val="0"/>
                <w:numId w:val="13"/>
              </w:numPr>
            </w:pPr>
            <w:r>
              <w:t>Will review schedule availability to determine if we will be able to offer Gingerbread class end of 2018</w:t>
            </w:r>
          </w:p>
        </w:tc>
      </w:tr>
      <w:tr w:rsidR="002C0B0C" w14:paraId="4E1EB5B1" w14:textId="77777777" w:rsidTr="00BC4836">
        <w:trPr>
          <w:trHeight w:val="800"/>
        </w:trPr>
        <w:tc>
          <w:tcPr>
            <w:tcW w:w="2337" w:type="dxa"/>
          </w:tcPr>
          <w:p w14:paraId="0B2D29D6" w14:textId="77777777" w:rsidR="002C0B0C" w:rsidRPr="00D30560" w:rsidRDefault="002C0B0C" w:rsidP="002C0B0C">
            <w:pPr>
              <w:rPr>
                <w:b/>
              </w:rPr>
            </w:pPr>
            <w:r>
              <w:rPr>
                <w:b/>
                <w:u w:val="single"/>
              </w:rPr>
              <w:t>Goal 5</w:t>
            </w:r>
            <w:r w:rsidRPr="00D30560">
              <w:rPr>
                <w:b/>
                <w:u w:val="single"/>
              </w:rPr>
              <w:t xml:space="preserve">: </w:t>
            </w:r>
            <w:r w:rsidRPr="00D30560">
              <w:rPr>
                <w:b/>
              </w:rPr>
              <w:t xml:space="preserve">Support professional student hospitality/culinary </w:t>
            </w:r>
            <w:r w:rsidRPr="00D30560">
              <w:rPr>
                <w:b/>
              </w:rPr>
              <w:lastRenderedPageBreak/>
              <w:t xml:space="preserve">competition through </w:t>
            </w:r>
            <w:proofErr w:type="spellStart"/>
            <w:r w:rsidRPr="00D30560">
              <w:rPr>
                <w:b/>
              </w:rPr>
              <w:t>SkillUSA</w:t>
            </w:r>
            <w:proofErr w:type="spellEnd"/>
            <w:r w:rsidRPr="00D30560">
              <w:rPr>
                <w:b/>
              </w:rPr>
              <w:t xml:space="preserve"> team participation. </w:t>
            </w:r>
          </w:p>
          <w:p w14:paraId="5EAAA4BF" w14:textId="77777777" w:rsidR="002C0B0C" w:rsidRPr="00D30560" w:rsidRDefault="002C0B0C" w:rsidP="002C0B0C">
            <w:pPr>
              <w:rPr>
                <w:b/>
                <w:u w:val="single"/>
              </w:rPr>
            </w:pPr>
          </w:p>
          <w:p w14:paraId="537F2175" w14:textId="77777777" w:rsidR="002C0B0C" w:rsidRPr="00D30560" w:rsidRDefault="002C0B0C" w:rsidP="002C0B0C">
            <w:pPr>
              <w:rPr>
                <w:b/>
              </w:rPr>
            </w:pPr>
            <w:r w:rsidRPr="00D30560">
              <w:rPr>
                <w:b/>
                <w:u w:val="single"/>
              </w:rPr>
              <w:t>Program Level Student Learning Outcomes #5</w:t>
            </w:r>
            <w:r w:rsidRPr="00D30560">
              <w:rPr>
                <w:b/>
              </w:rPr>
              <w:t>:</w:t>
            </w:r>
          </w:p>
          <w:p w14:paraId="146687DA" w14:textId="4F3358D3" w:rsidR="002C0B0C" w:rsidRDefault="002C0B0C" w:rsidP="002C0B0C">
            <w:pPr>
              <w:rPr>
                <w:b/>
                <w:u w:val="single"/>
              </w:rPr>
            </w:pPr>
            <w:r w:rsidRPr="00D30560">
              <w:t>Demonstrate skills in knife, tool and equipment handling and apply principles of food preparation to produce a variety of food products.</w:t>
            </w:r>
          </w:p>
        </w:tc>
        <w:tc>
          <w:tcPr>
            <w:tcW w:w="2338" w:type="dxa"/>
            <w:tcBorders>
              <w:top w:val="single" w:sz="6" w:space="0" w:color="auto"/>
              <w:left w:val="single" w:sz="6" w:space="0" w:color="auto"/>
              <w:bottom w:val="single" w:sz="6" w:space="0" w:color="auto"/>
              <w:right w:val="single" w:sz="6" w:space="0" w:color="auto"/>
            </w:tcBorders>
          </w:tcPr>
          <w:p w14:paraId="5A5128AA" w14:textId="77777777" w:rsidR="002C0B0C" w:rsidRPr="00D30560" w:rsidRDefault="002C0B0C" w:rsidP="002C0B0C">
            <w:r w:rsidRPr="00D30560">
              <w:lastRenderedPageBreak/>
              <w:t>Request funding to cover development of team $6000</w:t>
            </w:r>
          </w:p>
          <w:p w14:paraId="7691E9D5" w14:textId="77777777" w:rsidR="002C0B0C" w:rsidRPr="00D30560" w:rsidRDefault="002C0B0C" w:rsidP="002C0B0C">
            <w:pPr>
              <w:pStyle w:val="ListParagraph"/>
              <w:numPr>
                <w:ilvl w:val="0"/>
                <w:numId w:val="7"/>
              </w:numPr>
            </w:pPr>
            <w:r w:rsidRPr="00D30560">
              <w:lastRenderedPageBreak/>
              <w:t xml:space="preserve">$1000.00 Request made to purchase SkillsUSA required Blazers and Chef Jackets for competition </w:t>
            </w:r>
          </w:p>
          <w:p w14:paraId="56C475AE" w14:textId="77777777" w:rsidR="002C0B0C" w:rsidRPr="00D30560" w:rsidRDefault="002C0B0C" w:rsidP="002C0B0C">
            <w:pPr>
              <w:pStyle w:val="ListParagraph"/>
              <w:numPr>
                <w:ilvl w:val="0"/>
                <w:numId w:val="7"/>
              </w:numPr>
            </w:pPr>
            <w:r w:rsidRPr="00D30560">
              <w:t>$1000 to cover food supplies for practice sessions</w:t>
            </w:r>
          </w:p>
          <w:p w14:paraId="3C766D45" w14:textId="49E3843A" w:rsidR="002C0B0C" w:rsidRDefault="002C0B0C" w:rsidP="002C0B0C">
            <w:pPr>
              <w:rPr>
                <w:b/>
              </w:rPr>
            </w:pPr>
            <w:r w:rsidRPr="00D30560">
              <w:t>$4000 to cover travel cost to National Competition- 2018</w:t>
            </w:r>
          </w:p>
        </w:tc>
        <w:tc>
          <w:tcPr>
            <w:tcW w:w="2337" w:type="dxa"/>
          </w:tcPr>
          <w:p w14:paraId="264AB6F3" w14:textId="49C6252C" w:rsidR="002C0B0C" w:rsidRPr="00777C83" w:rsidRDefault="00045A8A" w:rsidP="00777C83">
            <w:r w:rsidRPr="00045A8A">
              <w:lastRenderedPageBreak/>
              <w:t>All funding request were made, received and used accordingly</w:t>
            </w:r>
            <w:r>
              <w:rPr>
                <w:b/>
              </w:rPr>
              <w:t xml:space="preserve">. </w:t>
            </w:r>
            <w:r w:rsidR="00777C83" w:rsidRPr="00777C83">
              <w:lastRenderedPageBreak/>
              <w:t>1.</w:t>
            </w:r>
            <w:r w:rsidR="00777C83">
              <w:rPr>
                <w:b/>
              </w:rPr>
              <w:t xml:space="preserve"> </w:t>
            </w:r>
            <w:r w:rsidRPr="00045A8A">
              <w:t xml:space="preserve">AS </w:t>
            </w:r>
            <w:r>
              <w:t xml:space="preserve">a result </w:t>
            </w:r>
            <w:r w:rsidR="00777C83">
              <w:t>SkillsUSA State competition JSCC-CHI had</w:t>
            </w:r>
            <w:r>
              <w:t xml:space="preserve"> 3 SkillsUSA competitors we had 2 to place first and 1 to place second in the </w:t>
            </w:r>
            <w:r w:rsidR="00777C83">
              <w:t xml:space="preserve">Alabama </w:t>
            </w:r>
            <w:r>
              <w:t>State SkillsUSA competition</w:t>
            </w:r>
            <w:r w:rsidR="00777C83">
              <w:t>. 2. In the National SkillsUSA in Louisville Ky., JSCC-CHI had two competitors represent the state and college, Pastry category came in 5</w:t>
            </w:r>
            <w:r w:rsidR="00777C83" w:rsidRPr="00777C83">
              <w:rPr>
                <w:vertAlign w:val="superscript"/>
              </w:rPr>
              <w:t>th</w:t>
            </w:r>
            <w:r w:rsidR="00777C83">
              <w:t>/ out of 22 Nationally and Customer service 6</w:t>
            </w:r>
            <w:r w:rsidR="00777C83" w:rsidRPr="00777C83">
              <w:rPr>
                <w:vertAlign w:val="superscript"/>
              </w:rPr>
              <w:t>th</w:t>
            </w:r>
            <w:r w:rsidR="00777C83">
              <w:t xml:space="preserve">/ 16 Nationally. </w:t>
            </w:r>
          </w:p>
        </w:tc>
        <w:tc>
          <w:tcPr>
            <w:tcW w:w="2338" w:type="dxa"/>
          </w:tcPr>
          <w:p w14:paraId="42066BE9" w14:textId="77777777" w:rsidR="002C0B0C" w:rsidRDefault="00777C83" w:rsidP="002C0B0C">
            <w:r w:rsidRPr="00777C83">
              <w:lastRenderedPageBreak/>
              <w:t xml:space="preserve">Goals </w:t>
            </w:r>
            <w:r>
              <w:t xml:space="preserve">have been </w:t>
            </w:r>
            <w:r w:rsidRPr="00777C83">
              <w:t>accomplished</w:t>
            </w:r>
          </w:p>
          <w:p w14:paraId="7C55754F" w14:textId="77777777" w:rsidR="00976E60" w:rsidRDefault="00976E60" w:rsidP="002C0B0C"/>
          <w:p w14:paraId="223D93B1" w14:textId="77777777" w:rsidR="00976E60" w:rsidRPr="00976E60" w:rsidRDefault="00976E60" w:rsidP="00976E60">
            <w:pPr>
              <w:rPr>
                <w:b/>
              </w:rPr>
            </w:pPr>
            <w:r w:rsidRPr="00976E60">
              <w:rPr>
                <w:b/>
                <w:u w:val="single"/>
              </w:rPr>
              <w:lastRenderedPageBreak/>
              <w:t>Program Level Student Learning Outcomes #5</w:t>
            </w:r>
            <w:r w:rsidRPr="00976E60">
              <w:rPr>
                <w:b/>
              </w:rPr>
              <w:t>:</w:t>
            </w:r>
          </w:p>
          <w:p w14:paraId="1B595BAD" w14:textId="04F2CD95" w:rsidR="00976E60" w:rsidRPr="00777C83" w:rsidRDefault="00976E60" w:rsidP="00976E60">
            <w:r>
              <w:t>All SkillsUSA student competitors excelled in d</w:t>
            </w:r>
            <w:r w:rsidRPr="00976E60">
              <w:t>emonstrat</w:t>
            </w:r>
            <w:r>
              <w:t>ing</w:t>
            </w:r>
            <w:r w:rsidRPr="00976E60">
              <w:t xml:space="preserve"> skills in knife, tool and equipment handling and appl</w:t>
            </w:r>
            <w:r>
              <w:t>ied</w:t>
            </w:r>
            <w:r w:rsidRPr="00976E60">
              <w:t xml:space="preserve"> principles of food preparation to produce a variety of food products</w:t>
            </w:r>
            <w:r>
              <w:t xml:space="preserve"> exceeding projected goal. </w:t>
            </w:r>
          </w:p>
        </w:tc>
      </w:tr>
      <w:tr w:rsidR="002C0B0C" w14:paraId="540F3117" w14:textId="77777777" w:rsidTr="00BA1BE2">
        <w:trPr>
          <w:trHeight w:val="800"/>
        </w:trPr>
        <w:tc>
          <w:tcPr>
            <w:tcW w:w="2337" w:type="dxa"/>
          </w:tcPr>
          <w:p w14:paraId="518BF065" w14:textId="65DB2D63" w:rsidR="002C0B0C" w:rsidRDefault="002C0B0C" w:rsidP="002C0B0C">
            <w:pPr>
              <w:rPr>
                <w:b/>
                <w:u w:val="single"/>
              </w:rPr>
            </w:pPr>
            <w:r>
              <w:rPr>
                <w:b/>
                <w:u w:val="single"/>
              </w:rPr>
              <w:lastRenderedPageBreak/>
              <w:t xml:space="preserve">Goal 6: </w:t>
            </w:r>
            <w:r w:rsidRPr="00FC5B61">
              <w:t>Support office management and student needs</w:t>
            </w:r>
          </w:p>
        </w:tc>
        <w:tc>
          <w:tcPr>
            <w:tcW w:w="2338" w:type="dxa"/>
          </w:tcPr>
          <w:p w14:paraId="00922AD0" w14:textId="204F2E71" w:rsidR="002C0B0C" w:rsidRPr="00777C83" w:rsidRDefault="00777C83" w:rsidP="00777C83">
            <w:r w:rsidRPr="00777C83">
              <w:t>1.Purchase office printer for Shelby campus to replace worn-out printed currently in use</w:t>
            </w:r>
          </w:p>
        </w:tc>
        <w:tc>
          <w:tcPr>
            <w:tcW w:w="2337" w:type="dxa"/>
          </w:tcPr>
          <w:p w14:paraId="0281120F" w14:textId="4B6ADD8A" w:rsidR="002C0B0C" w:rsidRDefault="00777C83" w:rsidP="002C0B0C">
            <w:pPr>
              <w:rPr>
                <w:b/>
              </w:rPr>
            </w:pPr>
            <w:r>
              <w:rPr>
                <w:b/>
              </w:rPr>
              <w:t xml:space="preserve">1. </w:t>
            </w:r>
            <w:r w:rsidRPr="00777C83">
              <w:t>Submitted Requisition, purchased printed and currently in place</w:t>
            </w:r>
            <w:r>
              <w:rPr>
                <w:b/>
              </w:rPr>
              <w:t xml:space="preserve"> </w:t>
            </w:r>
          </w:p>
        </w:tc>
        <w:tc>
          <w:tcPr>
            <w:tcW w:w="2338" w:type="dxa"/>
          </w:tcPr>
          <w:p w14:paraId="2C9E682C" w14:textId="52B5053D" w:rsidR="002C0B0C" w:rsidRPr="00777C83" w:rsidRDefault="00777C83" w:rsidP="002C0B0C">
            <w:r w:rsidRPr="00777C83">
              <w:t xml:space="preserve">Goals have been accomplished </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5EE0DF8D" w14:textId="77777777" w:rsidR="00674934" w:rsidRPr="00A73413" w:rsidRDefault="00674934" w:rsidP="00674934">
      <w:pPr>
        <w:rPr>
          <w:b/>
          <w:sz w:val="28"/>
          <w:szCs w:val="28"/>
        </w:rPr>
      </w:pPr>
      <w:r>
        <w:rPr>
          <w:b/>
          <w:sz w:val="28"/>
          <w:szCs w:val="28"/>
        </w:rPr>
        <w:t>Unit Goals for 2018</w:t>
      </w:r>
      <w:r w:rsidRPr="00A73413">
        <w:rPr>
          <w:b/>
          <w:sz w:val="28"/>
          <w:szCs w:val="28"/>
        </w:rPr>
        <w:t>-201</w:t>
      </w:r>
      <w:r>
        <w:rPr>
          <w:b/>
          <w:sz w:val="28"/>
          <w:szCs w:val="28"/>
        </w:rPr>
        <w:t>9</w:t>
      </w:r>
      <w:r w:rsidRPr="00A73413">
        <w:rPr>
          <w:b/>
          <w:sz w:val="28"/>
          <w:szCs w:val="28"/>
        </w:rPr>
        <w:t xml:space="preserve"> </w:t>
      </w:r>
    </w:p>
    <w:tbl>
      <w:tblPr>
        <w:tblStyle w:val="TableGrid"/>
        <w:tblW w:w="99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0"/>
        <w:gridCol w:w="3240"/>
        <w:gridCol w:w="2520"/>
        <w:gridCol w:w="2160"/>
      </w:tblGrid>
      <w:tr w:rsidR="00674934" w:rsidRPr="00D554AC" w14:paraId="66121B06" w14:textId="77777777" w:rsidTr="00674934">
        <w:tc>
          <w:tcPr>
            <w:tcW w:w="9900" w:type="dxa"/>
            <w:gridSpan w:val="4"/>
            <w:tcBorders>
              <w:bottom w:val="single" w:sz="6" w:space="0" w:color="auto"/>
            </w:tcBorders>
            <w:shd w:val="clear" w:color="auto" w:fill="D9D9D9" w:themeFill="background1" w:themeFillShade="D9"/>
          </w:tcPr>
          <w:p w14:paraId="73ECFF7C" w14:textId="77777777" w:rsidR="00674934" w:rsidRPr="00D554AC" w:rsidRDefault="00674934" w:rsidP="0008635F">
            <w:pPr>
              <w:jc w:val="center"/>
              <w:rPr>
                <w:b/>
                <w:sz w:val="32"/>
                <w:szCs w:val="32"/>
              </w:rPr>
            </w:pPr>
            <w:r>
              <w:rPr>
                <w:b/>
                <w:sz w:val="32"/>
                <w:szCs w:val="32"/>
              </w:rPr>
              <w:t>2018-2019</w:t>
            </w:r>
          </w:p>
        </w:tc>
      </w:tr>
      <w:tr w:rsidR="00674934" w:rsidRPr="00D554AC" w14:paraId="73DFF21C" w14:textId="77777777" w:rsidTr="00674934">
        <w:trPr>
          <w:trHeight w:val="54"/>
        </w:trPr>
        <w:tc>
          <w:tcPr>
            <w:tcW w:w="1980" w:type="dxa"/>
            <w:tcBorders>
              <w:left w:val="single" w:sz="6" w:space="0" w:color="auto"/>
              <w:bottom w:val="double" w:sz="4" w:space="0" w:color="auto"/>
              <w:right w:val="single" w:sz="6" w:space="0" w:color="auto"/>
            </w:tcBorders>
          </w:tcPr>
          <w:p w14:paraId="5FA3B36F" w14:textId="77777777" w:rsidR="00674934" w:rsidRPr="00D554AC" w:rsidRDefault="00674934" w:rsidP="0008635F">
            <w:pPr>
              <w:rPr>
                <w:b/>
                <w:sz w:val="24"/>
                <w:szCs w:val="24"/>
              </w:rPr>
            </w:pPr>
            <w:r>
              <w:rPr>
                <w:b/>
                <w:sz w:val="24"/>
                <w:szCs w:val="24"/>
              </w:rPr>
              <w:t>Unit Goals</w:t>
            </w:r>
          </w:p>
        </w:tc>
        <w:tc>
          <w:tcPr>
            <w:tcW w:w="3240" w:type="dxa"/>
            <w:tcBorders>
              <w:left w:val="single" w:sz="6" w:space="0" w:color="auto"/>
              <w:bottom w:val="thinThickSmallGap" w:sz="12" w:space="0" w:color="auto"/>
              <w:right w:val="single" w:sz="4" w:space="0" w:color="auto"/>
            </w:tcBorders>
          </w:tcPr>
          <w:p w14:paraId="262785A3" w14:textId="77777777" w:rsidR="00674934" w:rsidRPr="00D554AC" w:rsidRDefault="00674934" w:rsidP="0008635F">
            <w:pPr>
              <w:jc w:val="center"/>
              <w:rPr>
                <w:b/>
                <w:sz w:val="24"/>
                <w:szCs w:val="24"/>
              </w:rPr>
            </w:pPr>
            <w:r>
              <w:rPr>
                <w:b/>
                <w:sz w:val="24"/>
                <w:szCs w:val="24"/>
              </w:rPr>
              <w:t>Objectives</w:t>
            </w:r>
          </w:p>
        </w:tc>
        <w:tc>
          <w:tcPr>
            <w:tcW w:w="2520" w:type="dxa"/>
            <w:tcBorders>
              <w:left w:val="single" w:sz="4" w:space="0" w:color="auto"/>
              <w:bottom w:val="thinThickSmallGap" w:sz="12" w:space="0" w:color="auto"/>
              <w:right w:val="single" w:sz="6" w:space="0" w:color="auto"/>
            </w:tcBorders>
          </w:tcPr>
          <w:p w14:paraId="553E8FA9" w14:textId="77777777" w:rsidR="00674934" w:rsidRPr="00D554AC" w:rsidRDefault="00674934" w:rsidP="0008635F">
            <w:pPr>
              <w:rPr>
                <w:b/>
                <w:sz w:val="24"/>
                <w:szCs w:val="24"/>
              </w:rPr>
            </w:pPr>
            <w:r>
              <w:rPr>
                <w:b/>
                <w:sz w:val="24"/>
                <w:szCs w:val="24"/>
              </w:rPr>
              <w:t>Method of Assessment</w:t>
            </w:r>
          </w:p>
        </w:tc>
        <w:tc>
          <w:tcPr>
            <w:tcW w:w="2160" w:type="dxa"/>
            <w:tcBorders>
              <w:left w:val="single" w:sz="6" w:space="0" w:color="auto"/>
              <w:bottom w:val="thinThickSmallGap" w:sz="12" w:space="0" w:color="auto"/>
            </w:tcBorders>
          </w:tcPr>
          <w:p w14:paraId="5C1A313E" w14:textId="77777777" w:rsidR="00674934" w:rsidRPr="00D554AC" w:rsidRDefault="00674934" w:rsidP="0008635F">
            <w:pPr>
              <w:jc w:val="center"/>
              <w:rPr>
                <w:b/>
                <w:sz w:val="24"/>
                <w:szCs w:val="24"/>
              </w:rPr>
            </w:pPr>
            <w:r>
              <w:rPr>
                <w:b/>
                <w:sz w:val="24"/>
                <w:szCs w:val="24"/>
              </w:rPr>
              <w:t>Additional Funding Requests</w:t>
            </w:r>
          </w:p>
        </w:tc>
      </w:tr>
      <w:tr w:rsidR="00674934" w14:paraId="25DE37F0" w14:textId="77777777" w:rsidTr="00674934">
        <w:trPr>
          <w:trHeight w:val="54"/>
        </w:trPr>
        <w:tc>
          <w:tcPr>
            <w:tcW w:w="1980" w:type="dxa"/>
            <w:tcBorders>
              <w:top w:val="thinThickSmallGap" w:sz="12" w:space="0" w:color="auto"/>
              <w:right w:val="single" w:sz="6" w:space="0" w:color="auto"/>
            </w:tcBorders>
          </w:tcPr>
          <w:p w14:paraId="71580D29" w14:textId="77777777" w:rsidR="00674934" w:rsidRDefault="00674934" w:rsidP="0008635F">
            <w:r>
              <w:rPr>
                <w:b/>
                <w:u w:val="single"/>
              </w:rPr>
              <w:t>Goal 1:</w:t>
            </w:r>
            <w:r>
              <w:rPr>
                <w:b/>
              </w:rPr>
              <w:t xml:space="preserve"> </w:t>
            </w:r>
            <w:r>
              <w:t xml:space="preserve">Continue to expand program enrollment and support community outreach initiatives. </w:t>
            </w:r>
          </w:p>
          <w:p w14:paraId="59FDDACC" w14:textId="77777777" w:rsidR="00674934" w:rsidRDefault="00674934" w:rsidP="0008635F">
            <w:pPr>
              <w:pStyle w:val="ListParagraph"/>
            </w:pPr>
          </w:p>
          <w:p w14:paraId="7ABFBC84" w14:textId="77777777" w:rsidR="00674934" w:rsidRPr="00C4231A" w:rsidRDefault="00674934" w:rsidP="0008635F">
            <w:pPr>
              <w:rPr>
                <w:b/>
              </w:rPr>
            </w:pPr>
            <w:r w:rsidRPr="00C4231A">
              <w:rPr>
                <w:b/>
                <w:u w:val="single"/>
              </w:rPr>
              <w:t>Program Level Student Learning Outcomes #1</w:t>
            </w:r>
            <w:r w:rsidRPr="00C4231A">
              <w:rPr>
                <w:b/>
              </w:rPr>
              <w:t xml:space="preserve">: </w:t>
            </w:r>
            <w:r w:rsidRPr="00C4231A">
              <w:t>Demonstrate an understanding of the hospitality industry and career opportunities in the field and articulate the duties of hospitality management</w:t>
            </w:r>
            <w:r w:rsidRPr="00C4231A">
              <w:rPr>
                <w:b/>
              </w:rPr>
              <w:t xml:space="preserve"> </w:t>
            </w:r>
          </w:p>
        </w:tc>
        <w:tc>
          <w:tcPr>
            <w:tcW w:w="3240" w:type="dxa"/>
            <w:tcBorders>
              <w:top w:val="thinThickSmallGap" w:sz="12" w:space="0" w:color="auto"/>
              <w:left w:val="single" w:sz="6" w:space="0" w:color="auto"/>
              <w:right w:val="single" w:sz="4" w:space="0" w:color="auto"/>
            </w:tcBorders>
          </w:tcPr>
          <w:p w14:paraId="28B01030" w14:textId="671656E6" w:rsidR="00674934" w:rsidRDefault="00674934" w:rsidP="0008635F">
            <w:r>
              <w:lastRenderedPageBreak/>
              <w:t>1. Continue to support community outreach to include: Boy Scout Explorers, High School Summer Academy</w:t>
            </w:r>
            <w:r w:rsidR="0092321C">
              <w:t xml:space="preserve">. </w:t>
            </w:r>
            <w:r>
              <w:t>Host State-Wide</w:t>
            </w:r>
            <w:r w:rsidR="0092321C">
              <w:t xml:space="preserve"> SkillsUSA culinary competition and other </w:t>
            </w:r>
            <w:r w:rsidR="0092321C" w:rsidRPr="0092321C">
              <w:t>C</w:t>
            </w:r>
            <w:r w:rsidRPr="0092321C">
              <w:t xml:space="preserve">ommunity initiatives. </w:t>
            </w:r>
          </w:p>
          <w:p w14:paraId="0569BB36" w14:textId="77777777" w:rsidR="00674934" w:rsidRDefault="00674934" w:rsidP="0008635F"/>
          <w:p w14:paraId="443FBBD1" w14:textId="77777777" w:rsidR="00674934" w:rsidRDefault="00674934" w:rsidP="0008635F">
            <w:r>
              <w:t>2. Continue to offer community cooking outreach classes through JSCC Community Ed.</w:t>
            </w:r>
          </w:p>
          <w:p w14:paraId="5C15196A" w14:textId="77777777" w:rsidR="00674934" w:rsidRDefault="00674934" w:rsidP="0008635F"/>
          <w:p w14:paraId="307CE534" w14:textId="77777777" w:rsidR="00674934" w:rsidRDefault="00674934" w:rsidP="0008635F">
            <w:r>
              <w:t xml:space="preserve">3. Work with area High School providing field trips, demo, site visits opportunities </w:t>
            </w:r>
          </w:p>
        </w:tc>
        <w:tc>
          <w:tcPr>
            <w:tcW w:w="2520" w:type="dxa"/>
            <w:tcBorders>
              <w:top w:val="thinThickSmallGap" w:sz="12" w:space="0" w:color="auto"/>
              <w:left w:val="single" w:sz="4" w:space="0" w:color="auto"/>
              <w:right w:val="single" w:sz="6" w:space="0" w:color="auto"/>
            </w:tcBorders>
          </w:tcPr>
          <w:p w14:paraId="4271D2BC" w14:textId="77777777" w:rsidR="00674934" w:rsidRDefault="00674934" w:rsidP="0008635F">
            <w:r>
              <w:lastRenderedPageBreak/>
              <w:t xml:space="preserve">1. Success will be measured by the number of High School students that attend Explorers culinary post and number of summer academy attendees rating 80% </w:t>
            </w:r>
            <w:r>
              <w:lastRenderedPageBreak/>
              <w:t>satisfaction or greater with programming</w:t>
            </w:r>
          </w:p>
          <w:p w14:paraId="23AE3DC8" w14:textId="77777777" w:rsidR="00674934" w:rsidRDefault="00674934" w:rsidP="0008635F"/>
          <w:p w14:paraId="6E84E012" w14:textId="77777777" w:rsidR="00674934" w:rsidRDefault="00674934" w:rsidP="0008635F">
            <w:r>
              <w:t>2. Number of Summer Institute attendees; survey forms rating 80% satisfaction or better with programming.</w:t>
            </w:r>
          </w:p>
          <w:p w14:paraId="7A94F823" w14:textId="77777777" w:rsidR="00674934" w:rsidRDefault="00674934" w:rsidP="0008635F">
            <w:pPr>
              <w:pStyle w:val="ListParagraph"/>
            </w:pPr>
          </w:p>
          <w:p w14:paraId="4000629B" w14:textId="77777777" w:rsidR="00674934" w:rsidRDefault="00674934" w:rsidP="0008635F">
            <w:r>
              <w:t>3. Community Class members rating 80% or better with satisfaction with community programming</w:t>
            </w:r>
          </w:p>
        </w:tc>
        <w:tc>
          <w:tcPr>
            <w:tcW w:w="2160" w:type="dxa"/>
            <w:tcBorders>
              <w:top w:val="thinThickSmallGap" w:sz="12" w:space="0" w:color="auto"/>
              <w:left w:val="single" w:sz="6" w:space="0" w:color="auto"/>
            </w:tcBorders>
          </w:tcPr>
          <w:p w14:paraId="69D3B2F1" w14:textId="77777777" w:rsidR="00674934" w:rsidRDefault="00674934" w:rsidP="0008635F">
            <w:r>
              <w:lastRenderedPageBreak/>
              <w:t>Items needed include:</w:t>
            </w:r>
          </w:p>
          <w:p w14:paraId="7984B132" w14:textId="77777777" w:rsidR="00674934" w:rsidRDefault="00674934" w:rsidP="0008635F"/>
          <w:p w14:paraId="55E61A08" w14:textId="5F10A379" w:rsidR="00674934" w:rsidRPr="0092321C" w:rsidRDefault="00674934" w:rsidP="0008635F">
            <w:r>
              <w:t xml:space="preserve">1. To cover food lab supplies (demos, snacks, community outreach efforts and </w:t>
            </w:r>
            <w:r>
              <w:lastRenderedPageBreak/>
              <w:t>selected meals served to visiting students and teachers, advisory members @ est. cost of $3000.00</w:t>
            </w:r>
          </w:p>
          <w:p w14:paraId="77818DCE" w14:textId="1AC48EE0" w:rsidR="00674934" w:rsidRPr="00A73413" w:rsidRDefault="0092321C" w:rsidP="0008635F">
            <w:pPr>
              <w:rPr>
                <w:b/>
              </w:rPr>
            </w:pPr>
            <w:r>
              <w:t>2</w:t>
            </w:r>
            <w:r w:rsidR="00674934" w:rsidRPr="00A73413">
              <w:t>. $500.00 for</w:t>
            </w:r>
            <w:r w:rsidR="00674934">
              <w:t xml:space="preserve"> ingredients to make gingerbread houses (JSCC-Community Education does charge a fee to the public for this class)</w:t>
            </w:r>
          </w:p>
          <w:p w14:paraId="4029FD10" w14:textId="77777777" w:rsidR="00674934" w:rsidRDefault="00674934" w:rsidP="0008635F">
            <w:pPr>
              <w:pStyle w:val="ListParagraph"/>
            </w:pPr>
          </w:p>
        </w:tc>
      </w:tr>
      <w:tr w:rsidR="00674934" w14:paraId="517404FF" w14:textId="77777777" w:rsidTr="00674934">
        <w:trPr>
          <w:trHeight w:val="54"/>
        </w:trPr>
        <w:tc>
          <w:tcPr>
            <w:tcW w:w="1980" w:type="dxa"/>
            <w:tcBorders>
              <w:right w:val="single" w:sz="6" w:space="0" w:color="auto"/>
            </w:tcBorders>
          </w:tcPr>
          <w:p w14:paraId="5914C5F5" w14:textId="77777777" w:rsidR="00674934" w:rsidRDefault="00674934" w:rsidP="0008635F">
            <w:r>
              <w:rPr>
                <w:b/>
                <w:u w:val="single"/>
              </w:rPr>
              <w:lastRenderedPageBreak/>
              <w:t>Goal 2:</w:t>
            </w:r>
            <w:r>
              <w:rPr>
                <w:b/>
              </w:rPr>
              <w:t xml:space="preserve"> </w:t>
            </w:r>
            <w:r>
              <w:t>Support professional membership and professional certification for faculty and college adhering to the American Culinary Federation standards.</w:t>
            </w:r>
          </w:p>
          <w:p w14:paraId="0CFB24B2" w14:textId="77777777" w:rsidR="00674934" w:rsidRDefault="00674934" w:rsidP="0008635F">
            <w:pPr>
              <w:pStyle w:val="ListParagraph"/>
            </w:pPr>
          </w:p>
          <w:p w14:paraId="19BB683B" w14:textId="77777777" w:rsidR="00674934" w:rsidRDefault="00674934" w:rsidP="0008635F">
            <w:pPr>
              <w:pStyle w:val="ListParagraph"/>
            </w:pPr>
          </w:p>
          <w:p w14:paraId="459A4F50" w14:textId="77777777" w:rsidR="00674934" w:rsidRPr="005F6944" w:rsidRDefault="00674934" w:rsidP="0008635F">
            <w:pPr>
              <w:rPr>
                <w:b/>
              </w:rPr>
            </w:pPr>
            <w:r>
              <w:rPr>
                <w:b/>
                <w:u w:val="single"/>
              </w:rPr>
              <w:t xml:space="preserve">Program Outcome </w:t>
            </w:r>
            <w:r w:rsidRPr="005F6944">
              <w:rPr>
                <w:b/>
                <w:u w:val="single"/>
              </w:rPr>
              <w:t>#3:</w:t>
            </w:r>
            <w:r w:rsidRPr="005F6944">
              <w:rPr>
                <w:b/>
              </w:rPr>
              <w:t xml:space="preserve"> </w:t>
            </w:r>
            <w:r>
              <w:rPr>
                <w:b/>
              </w:rPr>
              <w:t xml:space="preserve"> </w:t>
            </w:r>
            <w:r w:rsidRPr="005F6944">
              <w:t>Students will be able to exemplify the term professionalism and demonstrate this philosophy throughout the hospitality industry reflected in 85% of employer’s surveys</w:t>
            </w:r>
            <w:r w:rsidRPr="005F6944">
              <w:rPr>
                <w:b/>
              </w:rPr>
              <w:t>.</w:t>
            </w:r>
          </w:p>
        </w:tc>
        <w:tc>
          <w:tcPr>
            <w:tcW w:w="3240" w:type="dxa"/>
            <w:tcBorders>
              <w:left w:val="single" w:sz="6" w:space="0" w:color="auto"/>
              <w:right w:val="single" w:sz="4" w:space="0" w:color="auto"/>
            </w:tcBorders>
          </w:tcPr>
          <w:p w14:paraId="4BE18C86" w14:textId="77777777" w:rsidR="00674934" w:rsidRDefault="00674934" w:rsidP="0008635F">
            <w:r>
              <w:t>1. Comply with ACFEF and have all program dues paid on time</w:t>
            </w:r>
          </w:p>
          <w:p w14:paraId="26D8D011" w14:textId="77777777" w:rsidR="00674934" w:rsidRDefault="00674934" w:rsidP="0008635F">
            <w:pPr>
              <w:ind w:left="360"/>
            </w:pPr>
          </w:p>
          <w:p w14:paraId="66B2D86B" w14:textId="77777777" w:rsidR="00674934" w:rsidRDefault="00674934" w:rsidP="0008635F">
            <w:r>
              <w:t>2.  Keep all ACF membership dues for faculty members paid on time and remain in good standing (ACF professional/property/ institutional)</w:t>
            </w:r>
          </w:p>
          <w:p w14:paraId="76255C35" w14:textId="77777777" w:rsidR="00674934" w:rsidRDefault="00674934" w:rsidP="0008635F">
            <w:pPr>
              <w:pStyle w:val="ListParagraph"/>
            </w:pPr>
          </w:p>
          <w:p w14:paraId="124F4735" w14:textId="77777777" w:rsidR="00674934" w:rsidRDefault="00674934" w:rsidP="0008635F">
            <w:r>
              <w:t>3. Keep local (Cahaba-Central Alabama Hospitality Attraction and Business Association) and state restaurant and hotel membership (Alabama Restaurant &amp; Hospitality Alliance) dues paid on time and remain in good standing (Property/Institutional memberships)</w:t>
            </w:r>
          </w:p>
          <w:p w14:paraId="066B69BD" w14:textId="77777777" w:rsidR="00674934" w:rsidRDefault="00674934" w:rsidP="0008635F"/>
          <w:p w14:paraId="61C434F3" w14:textId="77777777" w:rsidR="00674934" w:rsidRDefault="00674934" w:rsidP="0008635F">
            <w:pPr>
              <w:pStyle w:val="ListParagraph"/>
            </w:pPr>
          </w:p>
        </w:tc>
        <w:tc>
          <w:tcPr>
            <w:tcW w:w="2520" w:type="dxa"/>
            <w:tcBorders>
              <w:left w:val="single" w:sz="4" w:space="0" w:color="auto"/>
              <w:right w:val="single" w:sz="6" w:space="0" w:color="auto"/>
            </w:tcBorders>
          </w:tcPr>
          <w:p w14:paraId="3F303E72" w14:textId="77777777" w:rsidR="00674934" w:rsidRDefault="00674934" w:rsidP="0008635F">
            <w:r>
              <w:t>1. Continuance in meeting and exceeding all ACFCF compliance requirements and retaining “Exemplary”</w:t>
            </w:r>
          </w:p>
          <w:p w14:paraId="38D87208" w14:textId="77777777" w:rsidR="00674934" w:rsidRDefault="00674934" w:rsidP="0008635F">
            <w:r>
              <w:t xml:space="preserve">Status </w:t>
            </w:r>
          </w:p>
          <w:p w14:paraId="629B75D8" w14:textId="77777777" w:rsidR="00674934" w:rsidRDefault="00674934" w:rsidP="0008635F">
            <w:pPr>
              <w:pStyle w:val="ListParagraph"/>
            </w:pPr>
          </w:p>
          <w:p w14:paraId="0104D09D" w14:textId="197490D2" w:rsidR="00674934" w:rsidRDefault="00674934" w:rsidP="0008635F">
            <w:r>
              <w:t xml:space="preserve">2. Student survey of satisfaction (80% or </w:t>
            </w:r>
            <w:r w:rsidR="00734D80">
              <w:t>greater) of</w:t>
            </w:r>
            <w:r>
              <w:t xml:space="preserve"> preparation for the industry   </w:t>
            </w:r>
          </w:p>
          <w:p w14:paraId="30C3D527" w14:textId="77777777" w:rsidR="00674934" w:rsidRDefault="00674934" w:rsidP="0008635F"/>
          <w:p w14:paraId="63D502E6" w14:textId="77777777" w:rsidR="00674934" w:rsidRDefault="00674934" w:rsidP="0008635F"/>
          <w:p w14:paraId="7DDD0CB4" w14:textId="77777777" w:rsidR="00674934" w:rsidRDefault="00674934" w:rsidP="0008635F"/>
          <w:p w14:paraId="243D4124" w14:textId="77777777" w:rsidR="00674934" w:rsidRDefault="00674934" w:rsidP="0008635F"/>
          <w:p w14:paraId="5CF8BD58" w14:textId="77777777" w:rsidR="00674934" w:rsidRDefault="00674934" w:rsidP="0008635F">
            <w:pPr>
              <w:pStyle w:val="ListParagraph"/>
            </w:pPr>
            <w:r>
              <w:t xml:space="preserve"> </w:t>
            </w:r>
          </w:p>
        </w:tc>
        <w:tc>
          <w:tcPr>
            <w:tcW w:w="2160" w:type="dxa"/>
            <w:tcBorders>
              <w:left w:val="single" w:sz="6" w:space="0" w:color="auto"/>
            </w:tcBorders>
          </w:tcPr>
          <w:p w14:paraId="4D84CCCF" w14:textId="59188A10" w:rsidR="00674934" w:rsidRDefault="00674934" w:rsidP="0008635F">
            <w:r>
              <w:t xml:space="preserve">Request is made to </w:t>
            </w:r>
            <w:r w:rsidR="00734D80">
              <w:t>pay accreditation</w:t>
            </w:r>
            <w:r>
              <w:t xml:space="preserve"> fee, membership dues, chef certification fees for program faculty, institutional memberships @ estimated total cost of $2,700 to include:</w:t>
            </w:r>
          </w:p>
          <w:p w14:paraId="7AB1F3FE" w14:textId="77777777" w:rsidR="00674934" w:rsidRDefault="00674934" w:rsidP="0008635F"/>
          <w:p w14:paraId="17EA4C77" w14:textId="77777777" w:rsidR="00674934" w:rsidRDefault="00674934" w:rsidP="00674934">
            <w:pPr>
              <w:pStyle w:val="ListParagraph"/>
              <w:numPr>
                <w:ilvl w:val="0"/>
                <w:numId w:val="6"/>
              </w:numPr>
            </w:pPr>
            <w:r>
              <w:t>ACF membership dues for CHI faculty/staff (property membership) @ $140 per faculty x7 faculty/staff = $980.00</w:t>
            </w:r>
          </w:p>
          <w:p w14:paraId="12842802" w14:textId="77777777" w:rsidR="00674934" w:rsidRDefault="00674934" w:rsidP="00674934">
            <w:pPr>
              <w:pStyle w:val="ListParagraph"/>
              <w:numPr>
                <w:ilvl w:val="0"/>
                <w:numId w:val="6"/>
              </w:numPr>
            </w:pPr>
            <w:r>
              <w:t xml:space="preserve">ACF apprentice annual report fee $125.00 </w:t>
            </w:r>
          </w:p>
          <w:p w14:paraId="72FF7FBC" w14:textId="77777777" w:rsidR="00674934" w:rsidRDefault="00674934" w:rsidP="00674934">
            <w:pPr>
              <w:pStyle w:val="ListParagraph"/>
              <w:numPr>
                <w:ilvl w:val="0"/>
                <w:numId w:val="6"/>
              </w:numPr>
            </w:pPr>
            <w:r>
              <w:t>ACF program accreditation dues/fee @ $1500.00</w:t>
            </w:r>
          </w:p>
          <w:p w14:paraId="4ED4332D" w14:textId="77777777" w:rsidR="00674934" w:rsidRDefault="00674934" w:rsidP="00674934">
            <w:pPr>
              <w:pStyle w:val="ListParagraph"/>
              <w:numPr>
                <w:ilvl w:val="0"/>
                <w:numId w:val="6"/>
              </w:numPr>
            </w:pPr>
            <w:r>
              <w:t xml:space="preserve">Cahaba-Central Alabama Hospitality </w:t>
            </w:r>
            <w:r>
              <w:lastRenderedPageBreak/>
              <w:t>Attraction and Business Association (Property) membership @ $250.00</w:t>
            </w:r>
          </w:p>
          <w:p w14:paraId="3DBC2422" w14:textId="77777777" w:rsidR="00674934" w:rsidRDefault="00674934" w:rsidP="00674934">
            <w:pPr>
              <w:pStyle w:val="ListParagraph"/>
              <w:numPr>
                <w:ilvl w:val="0"/>
                <w:numId w:val="6"/>
              </w:numPr>
            </w:pPr>
            <w:r>
              <w:t xml:space="preserve">Alabama Restaurant Association </w:t>
            </w:r>
          </w:p>
          <w:p w14:paraId="75C2FD92" w14:textId="77777777" w:rsidR="00674934" w:rsidRDefault="00674934" w:rsidP="0008635F">
            <w:pPr>
              <w:pStyle w:val="ListParagraph"/>
            </w:pPr>
            <w:r>
              <w:t>(Property) membership @ $200.00</w:t>
            </w:r>
          </w:p>
          <w:p w14:paraId="5486C658" w14:textId="77777777" w:rsidR="00674934" w:rsidRDefault="00674934" w:rsidP="0008635F">
            <w:pPr>
              <w:pStyle w:val="ListParagraph"/>
            </w:pPr>
          </w:p>
        </w:tc>
      </w:tr>
      <w:tr w:rsidR="00674934" w14:paraId="08BC3B3D" w14:textId="77777777" w:rsidTr="00674934">
        <w:trPr>
          <w:trHeight w:val="54"/>
        </w:trPr>
        <w:tc>
          <w:tcPr>
            <w:tcW w:w="1980" w:type="dxa"/>
            <w:tcBorders>
              <w:right w:val="single" w:sz="6" w:space="0" w:color="auto"/>
            </w:tcBorders>
          </w:tcPr>
          <w:p w14:paraId="6AF07B1B" w14:textId="77777777" w:rsidR="00674934" w:rsidRPr="00A318E4" w:rsidRDefault="00674934" w:rsidP="0008635F">
            <w:r>
              <w:rPr>
                <w:b/>
                <w:u w:val="single"/>
              </w:rPr>
              <w:lastRenderedPageBreak/>
              <w:t>Goal 3</w:t>
            </w:r>
            <w:r w:rsidRPr="00D30560">
              <w:rPr>
                <w:b/>
                <w:u w:val="single"/>
              </w:rPr>
              <w:t xml:space="preserve">: </w:t>
            </w:r>
            <w:r w:rsidRPr="00A318E4">
              <w:t xml:space="preserve">Support professional student hospitality/culinary competition through </w:t>
            </w:r>
            <w:proofErr w:type="spellStart"/>
            <w:r w:rsidRPr="00A318E4">
              <w:t>SkillUSA</w:t>
            </w:r>
            <w:proofErr w:type="spellEnd"/>
            <w:r w:rsidRPr="00A318E4">
              <w:t xml:space="preserve"> team participation. </w:t>
            </w:r>
          </w:p>
          <w:p w14:paraId="26AFBE29" w14:textId="77777777" w:rsidR="00674934" w:rsidRPr="00D30560" w:rsidRDefault="00674934" w:rsidP="0008635F">
            <w:pPr>
              <w:rPr>
                <w:b/>
                <w:u w:val="single"/>
              </w:rPr>
            </w:pPr>
          </w:p>
          <w:p w14:paraId="3F1EEE68" w14:textId="77777777" w:rsidR="00674934" w:rsidRPr="00D30560" w:rsidRDefault="00674934" w:rsidP="0008635F">
            <w:pPr>
              <w:rPr>
                <w:b/>
              </w:rPr>
            </w:pPr>
            <w:r w:rsidRPr="00D30560">
              <w:rPr>
                <w:b/>
                <w:u w:val="single"/>
              </w:rPr>
              <w:t>Program Level Student Learning Outcomes #5</w:t>
            </w:r>
            <w:r w:rsidRPr="00D30560">
              <w:rPr>
                <w:b/>
              </w:rPr>
              <w:t>:</w:t>
            </w:r>
          </w:p>
          <w:p w14:paraId="20ACD883" w14:textId="77777777" w:rsidR="00674934" w:rsidRPr="00D30560" w:rsidRDefault="00674934" w:rsidP="0008635F">
            <w:pPr>
              <w:rPr>
                <w:u w:val="single"/>
              </w:rPr>
            </w:pPr>
            <w:r w:rsidRPr="00D30560">
              <w:t>Demonstrate skills in knife, tool and equipment handling and apply principles of food preparation to produce a variety of food products.</w:t>
            </w:r>
          </w:p>
        </w:tc>
        <w:tc>
          <w:tcPr>
            <w:tcW w:w="3240" w:type="dxa"/>
            <w:tcBorders>
              <w:left w:val="single" w:sz="6" w:space="0" w:color="auto"/>
              <w:right w:val="single" w:sz="4" w:space="0" w:color="auto"/>
            </w:tcBorders>
          </w:tcPr>
          <w:p w14:paraId="21FACD11" w14:textId="231203C7" w:rsidR="00674934" w:rsidRPr="00D30560" w:rsidRDefault="00674934" w:rsidP="0008635F">
            <w:r>
              <w:t>1.Continue support of</w:t>
            </w:r>
            <w:r w:rsidRPr="00D30560">
              <w:t xml:space="preserve"> SkillsUSA Hospitality/Culinary competition team to compete at the state and national levels-201</w:t>
            </w:r>
            <w:r w:rsidR="0092321C">
              <w:t>8</w:t>
            </w:r>
            <w:r w:rsidRPr="00D30560">
              <w:t>-1</w:t>
            </w:r>
            <w:r w:rsidR="0092321C">
              <w:t>9</w:t>
            </w:r>
            <w:r w:rsidRPr="00D30560">
              <w:t xml:space="preserve"> </w:t>
            </w:r>
          </w:p>
        </w:tc>
        <w:tc>
          <w:tcPr>
            <w:tcW w:w="2520" w:type="dxa"/>
            <w:tcBorders>
              <w:left w:val="single" w:sz="4" w:space="0" w:color="auto"/>
              <w:right w:val="single" w:sz="6" w:space="0" w:color="auto"/>
            </w:tcBorders>
          </w:tcPr>
          <w:p w14:paraId="2D99D6D9" w14:textId="1802E752" w:rsidR="00674934" w:rsidRPr="00D30560" w:rsidRDefault="00674934" w:rsidP="0008635F">
            <w:r w:rsidRPr="00D30560">
              <w:t xml:space="preserve">1. Students will place no lower than </w:t>
            </w:r>
            <w:r w:rsidR="0092321C">
              <w:t>2</w:t>
            </w:r>
            <w:r w:rsidRPr="00D30560">
              <w:t>rd ranking at the state level.</w:t>
            </w:r>
          </w:p>
          <w:p w14:paraId="01D41C3A" w14:textId="5CCFB690" w:rsidR="00674934" w:rsidRPr="00D30560" w:rsidRDefault="00674934" w:rsidP="0008635F">
            <w:r w:rsidRPr="00D30560">
              <w:t xml:space="preserve">2. Students will place no lower than </w:t>
            </w:r>
            <w:r w:rsidR="0092321C">
              <w:t>5</w:t>
            </w:r>
            <w:r w:rsidRPr="00D30560">
              <w:t>th at the national level.</w:t>
            </w:r>
          </w:p>
        </w:tc>
        <w:tc>
          <w:tcPr>
            <w:tcW w:w="2160" w:type="dxa"/>
            <w:tcBorders>
              <w:left w:val="single" w:sz="6" w:space="0" w:color="auto"/>
            </w:tcBorders>
          </w:tcPr>
          <w:p w14:paraId="414B84EF" w14:textId="3F643878" w:rsidR="00674934" w:rsidRPr="00D30560" w:rsidRDefault="00674934" w:rsidP="0008635F">
            <w:r w:rsidRPr="00D30560">
              <w:t>Request funding to cover development of team $</w:t>
            </w:r>
            <w:r w:rsidR="00734D80" w:rsidRPr="0092321C">
              <w:t>7</w:t>
            </w:r>
            <w:r w:rsidRPr="00D30560">
              <w:t>000</w:t>
            </w:r>
          </w:p>
          <w:p w14:paraId="09379095" w14:textId="77777777" w:rsidR="00674934" w:rsidRPr="00D30560" w:rsidRDefault="00674934" w:rsidP="00674934">
            <w:pPr>
              <w:pStyle w:val="ListParagraph"/>
              <w:numPr>
                <w:ilvl w:val="0"/>
                <w:numId w:val="7"/>
              </w:numPr>
            </w:pPr>
            <w:r w:rsidRPr="00D30560">
              <w:t xml:space="preserve">$1000.00 Request made to purchase SkillsUSA required Blazers and Chef Jackets for competition </w:t>
            </w:r>
          </w:p>
          <w:p w14:paraId="33B260BF" w14:textId="77777777" w:rsidR="00674934" w:rsidRPr="00D30560" w:rsidRDefault="00674934" w:rsidP="00674934">
            <w:pPr>
              <w:pStyle w:val="ListParagraph"/>
              <w:numPr>
                <w:ilvl w:val="0"/>
                <w:numId w:val="7"/>
              </w:numPr>
            </w:pPr>
            <w:r w:rsidRPr="00D30560">
              <w:t>$1000 to cover food supplies for practice sessions</w:t>
            </w:r>
          </w:p>
          <w:p w14:paraId="5D365734" w14:textId="225DF244" w:rsidR="00674934" w:rsidRPr="00D30560" w:rsidRDefault="00674934" w:rsidP="00674934">
            <w:pPr>
              <w:pStyle w:val="ListParagraph"/>
              <w:numPr>
                <w:ilvl w:val="0"/>
                <w:numId w:val="7"/>
              </w:numPr>
            </w:pPr>
            <w:r w:rsidRPr="00D30560">
              <w:t>$</w:t>
            </w:r>
            <w:r w:rsidR="00734D80" w:rsidRPr="0092321C">
              <w:t>5</w:t>
            </w:r>
            <w:r w:rsidRPr="00D30560">
              <w:t>000 to cover travel cost to National Competition- 2018</w:t>
            </w:r>
          </w:p>
        </w:tc>
      </w:tr>
      <w:tr w:rsidR="00674934" w14:paraId="7CA58E75" w14:textId="77777777" w:rsidTr="00674934">
        <w:trPr>
          <w:trHeight w:val="54"/>
        </w:trPr>
        <w:tc>
          <w:tcPr>
            <w:tcW w:w="1980" w:type="dxa"/>
            <w:tcBorders>
              <w:right w:val="single" w:sz="6" w:space="0" w:color="auto"/>
            </w:tcBorders>
          </w:tcPr>
          <w:p w14:paraId="10BE37E7" w14:textId="77777777" w:rsidR="002016B6" w:rsidRDefault="0092321C" w:rsidP="0008635F">
            <w:r w:rsidRPr="002016B6">
              <w:rPr>
                <w:b/>
                <w:u w:val="single"/>
              </w:rPr>
              <w:t>Goal 4</w:t>
            </w:r>
            <w:r w:rsidRPr="0092321C">
              <w:rPr>
                <w:b/>
              </w:rPr>
              <w:t>:</w:t>
            </w:r>
            <w:r>
              <w:rPr>
                <w:b/>
              </w:rPr>
              <w:t xml:space="preserve"> </w:t>
            </w:r>
            <w:r w:rsidRPr="0092321C">
              <w:t>Support new Culinary Science degree option and new healthy cooking classes/curriculum.</w:t>
            </w:r>
          </w:p>
          <w:p w14:paraId="2093D5DB" w14:textId="77777777" w:rsidR="002016B6" w:rsidRDefault="002016B6" w:rsidP="0008635F"/>
          <w:p w14:paraId="4ED6193A" w14:textId="4EA154BE" w:rsidR="00674934" w:rsidRPr="0092321C" w:rsidRDefault="002016B6" w:rsidP="0008635F">
            <w:r w:rsidRPr="002016B6">
              <w:rPr>
                <w:b/>
                <w:u w:val="single"/>
              </w:rPr>
              <w:t>Program Level Student Learning Outcomes #7:</w:t>
            </w:r>
            <w:r>
              <w:t xml:space="preserve"> </w:t>
            </w:r>
            <w:r>
              <w:lastRenderedPageBreak/>
              <w:t xml:space="preserve">Articulate the characteristics functions and food sources of the major nutrients and how to maximize nutrient retention in food preparation and storage. </w:t>
            </w:r>
            <w:r w:rsidR="0092321C" w:rsidRPr="0092321C">
              <w:t xml:space="preserve"> </w:t>
            </w:r>
          </w:p>
          <w:p w14:paraId="06929ABE" w14:textId="77777777" w:rsidR="00674934" w:rsidRPr="00734D80" w:rsidRDefault="00674934" w:rsidP="0008635F">
            <w:pPr>
              <w:rPr>
                <w:b/>
                <w:color w:val="FF0000"/>
              </w:rPr>
            </w:pPr>
          </w:p>
        </w:tc>
        <w:tc>
          <w:tcPr>
            <w:tcW w:w="3240" w:type="dxa"/>
            <w:tcBorders>
              <w:left w:val="single" w:sz="6" w:space="0" w:color="auto"/>
              <w:right w:val="single" w:sz="4" w:space="0" w:color="auto"/>
            </w:tcBorders>
          </w:tcPr>
          <w:p w14:paraId="6AAB8A8A" w14:textId="77777777" w:rsidR="00674934" w:rsidRPr="002016B6" w:rsidRDefault="002016B6" w:rsidP="002016B6">
            <w:pPr>
              <w:pStyle w:val="ListParagraph"/>
              <w:numPr>
                <w:ilvl w:val="0"/>
                <w:numId w:val="17"/>
              </w:numPr>
              <w:rPr>
                <w:color w:val="FF0000"/>
              </w:rPr>
            </w:pPr>
            <w:r w:rsidRPr="002016B6">
              <w:lastRenderedPageBreak/>
              <w:t>Continue to grow and expand nutritional content in the curriculum to meet to meet ACF accrediting body and new curriculum.</w:t>
            </w:r>
          </w:p>
          <w:p w14:paraId="4147283D" w14:textId="7C4F26ED" w:rsidR="002016B6" w:rsidRPr="002016B6" w:rsidRDefault="002016B6" w:rsidP="002016B6">
            <w:pPr>
              <w:pStyle w:val="ListParagraph"/>
              <w:numPr>
                <w:ilvl w:val="0"/>
                <w:numId w:val="17"/>
              </w:numPr>
              <w:rPr>
                <w:color w:val="FF0000"/>
              </w:rPr>
            </w:pPr>
            <w:r w:rsidRPr="00623A0A">
              <w:t>Provide fresh herb, produce and vegetable to the bistro and culinary classes.</w:t>
            </w:r>
          </w:p>
        </w:tc>
        <w:tc>
          <w:tcPr>
            <w:tcW w:w="2520" w:type="dxa"/>
            <w:tcBorders>
              <w:left w:val="single" w:sz="4" w:space="0" w:color="auto"/>
              <w:right w:val="single" w:sz="6" w:space="0" w:color="auto"/>
            </w:tcBorders>
          </w:tcPr>
          <w:p w14:paraId="6ADDBDFC" w14:textId="77777777" w:rsidR="00674934" w:rsidRPr="005A0797" w:rsidRDefault="002016B6" w:rsidP="002016B6">
            <w:pPr>
              <w:pStyle w:val="ListParagraph"/>
              <w:numPr>
                <w:ilvl w:val="0"/>
                <w:numId w:val="18"/>
              </w:numPr>
              <w:rPr>
                <w:color w:val="FF0000"/>
              </w:rPr>
            </w:pPr>
            <w:r w:rsidRPr="005A0797">
              <w:t xml:space="preserve">Students will be able to demonstrate how to properly grow Hydroponic vegetables and produce while exceeding ACF standards.  </w:t>
            </w:r>
          </w:p>
          <w:p w14:paraId="61DF955C" w14:textId="25153478" w:rsidR="002016B6" w:rsidRPr="002016B6" w:rsidRDefault="002016B6" w:rsidP="002016B6">
            <w:pPr>
              <w:pStyle w:val="ListParagraph"/>
              <w:numPr>
                <w:ilvl w:val="0"/>
                <w:numId w:val="18"/>
              </w:numPr>
              <w:rPr>
                <w:b/>
                <w:color w:val="FF0000"/>
              </w:rPr>
            </w:pPr>
            <w:r w:rsidRPr="005A0797">
              <w:lastRenderedPageBreak/>
              <w:t xml:space="preserve">Reduce </w:t>
            </w:r>
            <w:r w:rsidR="00623A0A" w:rsidRPr="005A0797">
              <w:t>produce cost for bistro (student run restaurant) and culinary labs</w:t>
            </w:r>
            <w:r w:rsidR="006848E3" w:rsidRPr="005A0797">
              <w:t xml:space="preserve"> produce cost</w:t>
            </w:r>
          </w:p>
        </w:tc>
        <w:tc>
          <w:tcPr>
            <w:tcW w:w="2160" w:type="dxa"/>
            <w:tcBorders>
              <w:left w:val="single" w:sz="6" w:space="0" w:color="auto"/>
            </w:tcBorders>
          </w:tcPr>
          <w:p w14:paraId="5971C529" w14:textId="2AA63236" w:rsidR="00674934" w:rsidRPr="00623A0A" w:rsidRDefault="00623A0A" w:rsidP="00623A0A">
            <w:pPr>
              <w:pStyle w:val="ListParagraph"/>
              <w:numPr>
                <w:ilvl w:val="0"/>
                <w:numId w:val="19"/>
              </w:numPr>
              <w:rPr>
                <w:color w:val="FF0000"/>
              </w:rPr>
            </w:pPr>
            <w:r w:rsidRPr="00623A0A">
              <w:lastRenderedPageBreak/>
              <w:t>Request funding to cover expense of Hydroponic towers and suppl</w:t>
            </w:r>
            <w:r w:rsidR="005A0797">
              <w:t>ies</w:t>
            </w:r>
            <w:r w:rsidRPr="00623A0A">
              <w:t xml:space="preserve"> to operate</w:t>
            </w:r>
            <w:r w:rsidR="005A0797">
              <w:t xml:space="preserve"> totaling: $5000.00</w:t>
            </w:r>
            <w:r w:rsidRPr="00623A0A">
              <w:t xml:space="preserve"> </w:t>
            </w:r>
          </w:p>
        </w:tc>
      </w:tr>
      <w:tr w:rsidR="00674934" w:rsidRPr="002A44E2" w14:paraId="16394CC0" w14:textId="77777777" w:rsidTr="00674934">
        <w:tc>
          <w:tcPr>
            <w:tcW w:w="1980" w:type="dxa"/>
            <w:tcBorders>
              <w:right w:val="single" w:sz="4" w:space="0" w:color="auto"/>
            </w:tcBorders>
          </w:tcPr>
          <w:p w14:paraId="7657132A" w14:textId="77777777" w:rsidR="00674934" w:rsidRPr="002A44E2" w:rsidRDefault="00674934" w:rsidP="0008635F">
            <w:pPr>
              <w:rPr>
                <w:sz w:val="12"/>
                <w:szCs w:val="12"/>
              </w:rPr>
            </w:pPr>
          </w:p>
          <w:p w14:paraId="05872B6C" w14:textId="77777777" w:rsidR="00674934" w:rsidRPr="002A44E2" w:rsidRDefault="00674934" w:rsidP="0008635F">
            <w:pPr>
              <w:rPr>
                <w:b/>
                <w:sz w:val="12"/>
                <w:szCs w:val="12"/>
              </w:rPr>
            </w:pPr>
          </w:p>
          <w:p w14:paraId="2D9976C6" w14:textId="05C348D9" w:rsidR="00674934" w:rsidRDefault="00674934" w:rsidP="0008635F">
            <w:pPr>
              <w:rPr>
                <w:b/>
              </w:rPr>
            </w:pPr>
            <w:r>
              <w:rPr>
                <w:b/>
              </w:rPr>
              <w:t>S</w:t>
            </w:r>
            <w:r w:rsidRPr="00D554AC">
              <w:rPr>
                <w:b/>
              </w:rPr>
              <w:t>ubmission date:</w:t>
            </w:r>
            <w:r>
              <w:rPr>
                <w:b/>
              </w:rPr>
              <w:t xml:space="preserve"> </w:t>
            </w:r>
            <w:r w:rsidR="00623A0A">
              <w:rPr>
                <w:b/>
              </w:rPr>
              <w:t>adjusted</w:t>
            </w:r>
          </w:p>
          <w:p w14:paraId="736E47AB" w14:textId="78156835" w:rsidR="00674934" w:rsidRDefault="00674934" w:rsidP="0008635F">
            <w:r>
              <w:rPr>
                <w:b/>
              </w:rPr>
              <w:t>9-19-201</w:t>
            </w:r>
            <w:r w:rsidR="00623A0A">
              <w:rPr>
                <w:b/>
              </w:rPr>
              <w:t>8/</w:t>
            </w:r>
          </w:p>
        </w:tc>
        <w:tc>
          <w:tcPr>
            <w:tcW w:w="7920" w:type="dxa"/>
            <w:gridSpan w:val="3"/>
            <w:tcBorders>
              <w:left w:val="single" w:sz="4" w:space="0" w:color="auto"/>
            </w:tcBorders>
          </w:tcPr>
          <w:p w14:paraId="68C05EBC" w14:textId="77777777" w:rsidR="00674934" w:rsidRPr="00490115" w:rsidRDefault="00674934" w:rsidP="0008635F">
            <w:pPr>
              <w:rPr>
                <w:sz w:val="12"/>
                <w:szCs w:val="12"/>
              </w:rPr>
            </w:pPr>
          </w:p>
          <w:p w14:paraId="36FF36A0" w14:textId="77777777" w:rsidR="00674934" w:rsidRPr="00490115" w:rsidRDefault="00674934" w:rsidP="0008635F">
            <w:pPr>
              <w:rPr>
                <w:sz w:val="12"/>
                <w:szCs w:val="12"/>
              </w:rPr>
            </w:pPr>
          </w:p>
          <w:p w14:paraId="77DF7A47" w14:textId="77777777" w:rsidR="00674934" w:rsidRDefault="00674934" w:rsidP="0008635F">
            <w:pPr>
              <w:rPr>
                <w:b/>
              </w:rPr>
            </w:pPr>
            <w:r w:rsidRPr="00102B7D">
              <w:rPr>
                <w:b/>
              </w:rPr>
              <w:t>Submitted by:</w:t>
            </w:r>
            <w:r>
              <w:rPr>
                <w:b/>
              </w:rPr>
              <w:t xml:space="preserve"> Joseph Mitchell, Program Director </w:t>
            </w:r>
          </w:p>
          <w:p w14:paraId="5362F40C" w14:textId="77777777" w:rsidR="00674934" w:rsidRPr="002A44E2" w:rsidRDefault="00674934" w:rsidP="0008635F">
            <w:pPr>
              <w:rPr>
                <w:b/>
                <w:sz w:val="8"/>
                <w:szCs w:val="8"/>
              </w:rPr>
            </w:pPr>
          </w:p>
        </w:tc>
      </w:tr>
    </w:tbl>
    <w:p w14:paraId="2F4213CE" w14:textId="77777777" w:rsidR="00674934" w:rsidRPr="00BB4C08" w:rsidRDefault="00674934" w:rsidP="00674934">
      <w:pPr>
        <w:rPr>
          <w:b/>
        </w:rPr>
      </w:pPr>
    </w:p>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E681" w14:textId="77777777" w:rsidR="008765CA" w:rsidRDefault="008765CA" w:rsidP="007D08A3">
      <w:pPr>
        <w:spacing w:after="0" w:line="240" w:lineRule="auto"/>
      </w:pPr>
      <w:r>
        <w:separator/>
      </w:r>
    </w:p>
  </w:endnote>
  <w:endnote w:type="continuationSeparator" w:id="0">
    <w:p w14:paraId="41911745" w14:textId="77777777" w:rsidR="008765CA" w:rsidRDefault="008765C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08EF" w14:textId="77777777" w:rsidR="008765CA" w:rsidRDefault="008765CA" w:rsidP="007D08A3">
      <w:pPr>
        <w:spacing w:after="0" w:line="240" w:lineRule="auto"/>
      </w:pPr>
      <w:r>
        <w:separator/>
      </w:r>
    </w:p>
  </w:footnote>
  <w:footnote w:type="continuationSeparator" w:id="0">
    <w:p w14:paraId="0620ECC5" w14:textId="77777777" w:rsidR="008765CA" w:rsidRDefault="008765C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D3908"/>
    <w:multiLevelType w:val="hybridMultilevel"/>
    <w:tmpl w:val="B5A2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5D3"/>
    <w:multiLevelType w:val="hybridMultilevel"/>
    <w:tmpl w:val="79923F0E"/>
    <w:lvl w:ilvl="0" w:tplc="C9041A5C">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05E52"/>
    <w:multiLevelType w:val="hybridMultilevel"/>
    <w:tmpl w:val="CB3C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73A27"/>
    <w:multiLevelType w:val="hybridMultilevel"/>
    <w:tmpl w:val="93EEBCA4"/>
    <w:lvl w:ilvl="0" w:tplc="17CAED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F3F07"/>
    <w:multiLevelType w:val="hybridMultilevel"/>
    <w:tmpl w:val="D584BB32"/>
    <w:lvl w:ilvl="0" w:tplc="1EAAD5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812BD"/>
    <w:multiLevelType w:val="hybridMultilevel"/>
    <w:tmpl w:val="40A21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574B8"/>
    <w:multiLevelType w:val="hybridMultilevel"/>
    <w:tmpl w:val="C0B8CF34"/>
    <w:lvl w:ilvl="0" w:tplc="B67AE3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77AFD"/>
    <w:multiLevelType w:val="hybridMultilevel"/>
    <w:tmpl w:val="B346F812"/>
    <w:lvl w:ilvl="0" w:tplc="BCF0D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1D1E25"/>
    <w:multiLevelType w:val="hybridMultilevel"/>
    <w:tmpl w:val="3BCC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321FF"/>
    <w:multiLevelType w:val="hybridMultilevel"/>
    <w:tmpl w:val="4CE42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B2B7E"/>
    <w:multiLevelType w:val="hybridMultilevel"/>
    <w:tmpl w:val="0E680220"/>
    <w:lvl w:ilvl="0" w:tplc="E6B8DA5A">
      <w:start w:val="1"/>
      <w:numFmt w:val="decimal"/>
      <w:lvlText w:val="%1."/>
      <w:lvlJc w:val="left"/>
      <w:pPr>
        <w:ind w:left="765" w:hanging="360"/>
      </w:pPr>
      <w:rPr>
        <w:rFonts w:hint="default"/>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2A210DD"/>
    <w:multiLevelType w:val="hybridMultilevel"/>
    <w:tmpl w:val="63B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C3EBF"/>
    <w:multiLevelType w:val="hybridMultilevel"/>
    <w:tmpl w:val="69D0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C78E5"/>
    <w:multiLevelType w:val="hybridMultilevel"/>
    <w:tmpl w:val="0BFC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
  </w:num>
  <w:num w:numId="5">
    <w:abstractNumId w:val="13"/>
  </w:num>
  <w:num w:numId="6">
    <w:abstractNumId w:val="3"/>
  </w:num>
  <w:num w:numId="7">
    <w:abstractNumId w:val="11"/>
  </w:num>
  <w:num w:numId="8">
    <w:abstractNumId w:val="18"/>
  </w:num>
  <w:num w:numId="9">
    <w:abstractNumId w:val="8"/>
  </w:num>
  <w:num w:numId="10">
    <w:abstractNumId w:val="12"/>
  </w:num>
  <w:num w:numId="11">
    <w:abstractNumId w:val="2"/>
  </w:num>
  <w:num w:numId="12">
    <w:abstractNumId w:val="16"/>
  </w:num>
  <w:num w:numId="13">
    <w:abstractNumId w:val="17"/>
  </w:num>
  <w:num w:numId="14">
    <w:abstractNumId w:val="4"/>
  </w:num>
  <w:num w:numId="15">
    <w:abstractNumId w:val="10"/>
  </w:num>
  <w:num w:numId="16">
    <w:abstractNumId w:val="5"/>
  </w:num>
  <w:num w:numId="17">
    <w:abstractNumId w:val="9"/>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3491"/>
    <w:rsid w:val="00045A8A"/>
    <w:rsid w:val="000A7774"/>
    <w:rsid w:val="00133FA4"/>
    <w:rsid w:val="00150E38"/>
    <w:rsid w:val="001D13DD"/>
    <w:rsid w:val="002016B6"/>
    <w:rsid w:val="00214675"/>
    <w:rsid w:val="0022410F"/>
    <w:rsid w:val="002C0B0C"/>
    <w:rsid w:val="00355EEC"/>
    <w:rsid w:val="003D1536"/>
    <w:rsid w:val="00404BE9"/>
    <w:rsid w:val="00420086"/>
    <w:rsid w:val="00481035"/>
    <w:rsid w:val="004A629F"/>
    <w:rsid w:val="004E68F5"/>
    <w:rsid w:val="005237E5"/>
    <w:rsid w:val="005A0797"/>
    <w:rsid w:val="005B21D8"/>
    <w:rsid w:val="00623A0A"/>
    <w:rsid w:val="006263CA"/>
    <w:rsid w:val="00632821"/>
    <w:rsid w:val="00646BAA"/>
    <w:rsid w:val="00674934"/>
    <w:rsid w:val="006848E3"/>
    <w:rsid w:val="00734D80"/>
    <w:rsid w:val="00777C83"/>
    <w:rsid w:val="007D08A3"/>
    <w:rsid w:val="008031B6"/>
    <w:rsid w:val="008765CA"/>
    <w:rsid w:val="008B1658"/>
    <w:rsid w:val="0092321C"/>
    <w:rsid w:val="00976E60"/>
    <w:rsid w:val="009A44EA"/>
    <w:rsid w:val="00A12A0D"/>
    <w:rsid w:val="00AA015F"/>
    <w:rsid w:val="00AE6467"/>
    <w:rsid w:val="00B114B1"/>
    <w:rsid w:val="00B2787B"/>
    <w:rsid w:val="00BA1BE2"/>
    <w:rsid w:val="00BB4C08"/>
    <w:rsid w:val="00BC27DF"/>
    <w:rsid w:val="00C664F5"/>
    <w:rsid w:val="00C964B4"/>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2018-09-19T17:39:00Z</cp:lastPrinted>
  <dcterms:created xsi:type="dcterms:W3CDTF">2019-08-23T16:13:00Z</dcterms:created>
  <dcterms:modified xsi:type="dcterms:W3CDTF">2019-08-23T16:13:00Z</dcterms:modified>
</cp:coreProperties>
</file>