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7613C4" w:rsidRPr="005E0B92" w:rsidRDefault="007613C4" w:rsidP="00420086">
                            <w:pPr>
                              <w:jc w:val="center"/>
                              <w:rPr>
                                <w:rFonts w:ascii="Garamond" w:hAnsi="Garamond"/>
                                <w:b/>
                                <w:sz w:val="28"/>
                              </w:rPr>
                            </w:pPr>
                            <w:r w:rsidRPr="005E0B92">
                              <w:rPr>
                                <w:rFonts w:ascii="Garamond" w:hAnsi="Garamond"/>
                                <w:b/>
                                <w:sz w:val="28"/>
                              </w:rPr>
                              <w:t>Unit Strategic Plan</w:t>
                            </w:r>
                          </w:p>
                          <w:p w:rsidR="007613C4" w:rsidRPr="005E0B92" w:rsidRDefault="007613C4" w:rsidP="00420086">
                            <w:pPr>
                              <w:jc w:val="center"/>
                              <w:rPr>
                                <w:rFonts w:ascii="Garamond" w:hAnsi="Garamond"/>
                                <w:b/>
                                <w:sz w:val="28"/>
                              </w:rPr>
                            </w:pPr>
                            <w:r w:rsidRPr="005E0B92">
                              <w:rPr>
                                <w:rFonts w:ascii="Garamond" w:hAnsi="Garamond"/>
                                <w:b/>
                                <w:sz w:val="28"/>
                              </w:rPr>
                              <w:t>201</w:t>
                            </w:r>
                            <w:r>
                              <w:rPr>
                                <w:rFonts w:ascii="Garamond" w:hAnsi="Garamond"/>
                                <w:b/>
                                <w:sz w:val="28"/>
                              </w:rPr>
                              <w:t>5</w:t>
                            </w:r>
                            <w:r w:rsidRPr="005E0B92">
                              <w:rPr>
                                <w:rFonts w:ascii="Garamond" w:hAnsi="Garamond"/>
                                <w:b/>
                                <w:sz w:val="28"/>
                              </w:rPr>
                              <w:t xml:space="preserve"> - 201</w:t>
                            </w:r>
                            <w:r>
                              <w:rPr>
                                <w:rFonts w:ascii="Garamond" w:hAnsi="Garamond"/>
                                <w:b/>
                                <w:sz w:val="28"/>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7613C4" w:rsidRPr="005E0B92" w:rsidRDefault="007613C4" w:rsidP="00420086">
                      <w:pPr>
                        <w:jc w:val="center"/>
                        <w:rPr>
                          <w:rFonts w:ascii="Garamond" w:hAnsi="Garamond"/>
                          <w:b/>
                          <w:sz w:val="28"/>
                        </w:rPr>
                      </w:pPr>
                      <w:r w:rsidRPr="005E0B92">
                        <w:rPr>
                          <w:rFonts w:ascii="Garamond" w:hAnsi="Garamond"/>
                          <w:b/>
                          <w:sz w:val="28"/>
                        </w:rPr>
                        <w:t>Unit Strategic Plan</w:t>
                      </w:r>
                    </w:p>
                    <w:p w:rsidR="007613C4" w:rsidRPr="005E0B92" w:rsidRDefault="007613C4" w:rsidP="00420086">
                      <w:pPr>
                        <w:jc w:val="center"/>
                        <w:rPr>
                          <w:rFonts w:ascii="Garamond" w:hAnsi="Garamond"/>
                          <w:b/>
                          <w:sz w:val="28"/>
                        </w:rPr>
                      </w:pPr>
                      <w:r w:rsidRPr="005E0B92">
                        <w:rPr>
                          <w:rFonts w:ascii="Garamond" w:hAnsi="Garamond"/>
                          <w:b/>
                          <w:sz w:val="28"/>
                        </w:rPr>
                        <w:t>201</w:t>
                      </w:r>
                      <w:r>
                        <w:rPr>
                          <w:rFonts w:ascii="Garamond" w:hAnsi="Garamond"/>
                          <w:b/>
                          <w:sz w:val="28"/>
                        </w:rPr>
                        <w:t>5</w:t>
                      </w:r>
                      <w:r w:rsidRPr="005E0B92">
                        <w:rPr>
                          <w:rFonts w:ascii="Garamond" w:hAnsi="Garamond"/>
                          <w:b/>
                          <w:sz w:val="28"/>
                        </w:rPr>
                        <w:t xml:space="preserve"> - 201</w:t>
                      </w:r>
                      <w:r>
                        <w:rPr>
                          <w:rFonts w:ascii="Garamond" w:hAnsi="Garamond"/>
                          <w:b/>
                          <w:sz w:val="28"/>
                        </w:rPr>
                        <w:t>7</w:t>
                      </w:r>
                    </w:p>
                  </w:txbxContent>
                </v:textbox>
              </v:shape>
            </w:pict>
          </mc:Fallback>
        </mc:AlternateContent>
      </w:r>
    </w:p>
    <w:p w:rsidR="00420086" w:rsidRDefault="00420086" w:rsidP="00420086"/>
    <w:p w:rsidR="00420086" w:rsidRDefault="00420086" w:rsidP="00420086"/>
    <w:p w:rsidR="00420086" w:rsidRDefault="00420086" w:rsidP="00420086"/>
    <w:p w:rsidR="00420086" w:rsidRDefault="00420086" w:rsidP="00420086">
      <w:pPr>
        <w:rPr>
          <w:b/>
        </w:rPr>
      </w:pPr>
      <w:r w:rsidRPr="006F4F81">
        <w:rPr>
          <w:b/>
        </w:rPr>
        <w:t>Name of Program</w:t>
      </w:r>
      <w:r>
        <w:rPr>
          <w:b/>
        </w:rPr>
        <w:t>/Department</w:t>
      </w:r>
      <w:r w:rsidRPr="006F4F81">
        <w:rPr>
          <w:b/>
        </w:rPr>
        <w:t>:</w:t>
      </w:r>
      <w:r w:rsidR="00B71EA3">
        <w:rPr>
          <w:b/>
        </w:rPr>
        <w:t xml:space="preserve"> </w:t>
      </w:r>
      <w:r w:rsidR="00B71EA3" w:rsidRPr="005E0B92">
        <w:rPr>
          <w:rFonts w:ascii="Garamond" w:hAnsi="Garamond"/>
          <w:b/>
          <w:sz w:val="28"/>
        </w:rPr>
        <w:t>Liberal Arts—Jefferson Campus</w:t>
      </w:r>
    </w:p>
    <w:p w:rsidR="00420086" w:rsidRPr="005E0B92" w:rsidRDefault="005E0B92" w:rsidP="00420086">
      <w:pPr>
        <w:rPr>
          <w:b/>
          <w:sz w:val="28"/>
        </w:rPr>
      </w:pPr>
      <w:r w:rsidRPr="005E0B92">
        <w:rPr>
          <w:b/>
          <w:sz w:val="28"/>
        </w:rPr>
        <w:t>Mission Statement:</w:t>
      </w:r>
    </w:p>
    <w:p w:rsidR="00B71EA3" w:rsidRPr="00B71EA3" w:rsidRDefault="00B71EA3" w:rsidP="00B71EA3">
      <w:r>
        <w:t xml:space="preserve">The mission of the Liberal Arts Department is consistent with the mission of the college. The department is dedicated to offering a curriculum that develops students into well-rounded individuals who become contributing members of society and have an appreciation for the arts, humanities and social sciences. The Liberal Arts Department offers courses and programs that provide a quality educational experience in the liberal arts tradition. </w:t>
      </w:r>
      <w:r w:rsidRPr="00B71EA3">
        <w:t xml:space="preserve">The Liberal Arts Department is divided into two areas-Humanities and Social Sciences. </w:t>
      </w:r>
    </w:p>
    <w:p w:rsidR="00B71EA3" w:rsidRPr="00B71EA3" w:rsidRDefault="00B71EA3" w:rsidP="00B71EA3">
      <w:r w:rsidRPr="00B71EA3">
        <w:t xml:space="preserve">The Humanities area of this department is dedicated to providing valuable learning experiences in the liberal arts tradition. The department is committed to offering those courses which will present the student an excellent opportunity to pursue moral, creative, and philosophical interests. Courses within this curriculum include art, music, religion, and philosophy. </w:t>
      </w:r>
    </w:p>
    <w:p w:rsidR="00B71EA3" w:rsidRPr="00B71EA3" w:rsidRDefault="00B71EA3" w:rsidP="00B71EA3">
      <w:r w:rsidRPr="00B71EA3">
        <w:t>The Social Science area of this department also acknowledges the liberal arts tradition. It is committed to creating a learning environment of self-awareness along with a sense of growth and development. Courses in this curriculum include anthropology, geography, history, political science, psychology, and sociology.</w:t>
      </w:r>
    </w:p>
    <w:p w:rsidR="00420086" w:rsidRPr="005E0B92" w:rsidRDefault="00481035" w:rsidP="00420086">
      <w:pPr>
        <w:rPr>
          <w:b/>
          <w:sz w:val="28"/>
        </w:rPr>
      </w:pPr>
      <w:r w:rsidRPr="005E0B92">
        <w:rPr>
          <w:b/>
          <w:sz w:val="28"/>
        </w:rPr>
        <w:t>Summary of Access, Productivity and Effectiveness:</w:t>
      </w:r>
    </w:p>
    <w:p w:rsidR="00481035" w:rsidRDefault="00B71EA3" w:rsidP="00420086">
      <w:r>
        <w:t xml:space="preserve">Courses offered in Liberal Arts are open to all students. However, students enrolling in the choral </w:t>
      </w:r>
      <w:r w:rsidR="00076A30">
        <w:t>ensemble (</w:t>
      </w:r>
      <w:r w:rsidR="00FA05E8">
        <w:t>MUL)</w:t>
      </w:r>
      <w:r>
        <w:t xml:space="preserve"> must audition for admission. The Liberal Arts Department continues to produce a large number of credit hours with </w:t>
      </w:r>
      <w:r w:rsidR="00FA05E8">
        <w:t>13,803</w:t>
      </w:r>
      <w:r>
        <w:t xml:space="preserve"> in </w:t>
      </w:r>
      <w:r w:rsidR="00FA05E8">
        <w:t xml:space="preserve">2014 for the college. </w:t>
      </w:r>
      <w:r>
        <w:t xml:space="preserve"> The bulk of the liberal arts enrollment at the Jefferson campus is generated by Art, History, Music, and Psychology</w:t>
      </w:r>
      <w:r w:rsidR="00BB2810">
        <w:t>, with 4116 of 4978 credit hours produced in in those four subject areas</w:t>
      </w:r>
      <w:r>
        <w:t>.</w:t>
      </w:r>
      <w:r w:rsidR="0040522A">
        <w:t xml:space="preserve"> </w:t>
      </w:r>
    </w:p>
    <w:p w:rsidR="00D925F6" w:rsidRDefault="00D925F6" w:rsidP="00D925F6">
      <w:pPr>
        <w:spacing w:before="240" w:after="0"/>
        <w:jc w:val="center"/>
        <w:rPr>
          <w:b/>
          <w:sz w:val="24"/>
        </w:rPr>
      </w:pPr>
      <w:r>
        <w:rPr>
          <w:b/>
          <w:sz w:val="24"/>
        </w:rPr>
        <w:t xml:space="preserve">Award Sought Headcount by Program CIP </w:t>
      </w:r>
    </w:p>
    <w:tbl>
      <w:tblPr>
        <w:tblStyle w:val="TableGrid"/>
        <w:tblW w:w="9738" w:type="dxa"/>
        <w:tblLook w:val="04A0" w:firstRow="1" w:lastRow="0" w:firstColumn="1" w:lastColumn="0" w:noHBand="0" w:noVBand="1"/>
      </w:tblPr>
      <w:tblGrid>
        <w:gridCol w:w="1564"/>
        <w:gridCol w:w="1115"/>
        <w:gridCol w:w="613"/>
        <w:gridCol w:w="650"/>
        <w:gridCol w:w="534"/>
        <w:gridCol w:w="622"/>
        <w:gridCol w:w="533"/>
        <w:gridCol w:w="622"/>
        <w:gridCol w:w="525"/>
        <w:gridCol w:w="622"/>
        <w:gridCol w:w="521"/>
        <w:gridCol w:w="622"/>
        <w:gridCol w:w="573"/>
        <w:gridCol w:w="622"/>
      </w:tblGrid>
      <w:tr w:rsidR="00D925F6" w:rsidTr="00231DF8">
        <w:tc>
          <w:tcPr>
            <w:tcW w:w="1564" w:type="dxa"/>
            <w:vMerge w:val="restart"/>
            <w:shd w:val="clear" w:color="auto" w:fill="A6A6A6" w:themeFill="background1" w:themeFillShade="A6"/>
          </w:tcPr>
          <w:p w:rsidR="00D925F6" w:rsidRPr="002750CF" w:rsidRDefault="00D925F6" w:rsidP="00231DF8">
            <w:pPr>
              <w:jc w:val="center"/>
              <w:rPr>
                <w:b/>
                <w:sz w:val="20"/>
              </w:rPr>
            </w:pPr>
          </w:p>
          <w:p w:rsidR="00D925F6" w:rsidRPr="002750CF" w:rsidRDefault="00D925F6" w:rsidP="00231DF8">
            <w:pPr>
              <w:jc w:val="center"/>
              <w:rPr>
                <w:b/>
                <w:sz w:val="20"/>
              </w:rPr>
            </w:pPr>
            <w:r>
              <w:rPr>
                <w:b/>
                <w:sz w:val="20"/>
              </w:rPr>
              <w:t>Program Name</w:t>
            </w:r>
          </w:p>
        </w:tc>
        <w:tc>
          <w:tcPr>
            <w:tcW w:w="1115" w:type="dxa"/>
            <w:vMerge w:val="restart"/>
            <w:shd w:val="clear" w:color="auto" w:fill="B2A1C7" w:themeFill="accent4" w:themeFillTint="99"/>
            <w:vAlign w:val="center"/>
          </w:tcPr>
          <w:p w:rsidR="00D925F6" w:rsidRDefault="00D925F6" w:rsidP="00231DF8">
            <w:pPr>
              <w:jc w:val="center"/>
              <w:rPr>
                <w:b/>
                <w:sz w:val="20"/>
              </w:rPr>
            </w:pPr>
            <w:r>
              <w:rPr>
                <w:b/>
                <w:sz w:val="20"/>
              </w:rPr>
              <w:t>CIP Code</w:t>
            </w:r>
          </w:p>
        </w:tc>
        <w:tc>
          <w:tcPr>
            <w:tcW w:w="1263" w:type="dxa"/>
            <w:gridSpan w:val="2"/>
            <w:shd w:val="clear" w:color="auto" w:fill="A6A6A6" w:themeFill="background1" w:themeFillShade="A6"/>
          </w:tcPr>
          <w:p w:rsidR="00D925F6" w:rsidRPr="002750CF" w:rsidRDefault="00D925F6" w:rsidP="00231DF8">
            <w:pPr>
              <w:jc w:val="center"/>
              <w:rPr>
                <w:b/>
                <w:sz w:val="20"/>
              </w:rPr>
            </w:pPr>
            <w:r w:rsidRPr="002D15F8">
              <w:rPr>
                <w:b/>
                <w:sz w:val="16"/>
              </w:rPr>
              <w:t>Fall 2013</w:t>
            </w:r>
          </w:p>
        </w:tc>
        <w:tc>
          <w:tcPr>
            <w:tcW w:w="1156" w:type="dxa"/>
            <w:gridSpan w:val="2"/>
            <w:shd w:val="clear" w:color="auto" w:fill="A6A6A6" w:themeFill="background1" w:themeFillShade="A6"/>
          </w:tcPr>
          <w:p w:rsidR="00D925F6" w:rsidRPr="002750CF" w:rsidRDefault="00D925F6" w:rsidP="00231DF8">
            <w:pPr>
              <w:jc w:val="center"/>
              <w:rPr>
                <w:b/>
                <w:sz w:val="20"/>
              </w:rPr>
            </w:pPr>
            <w:r w:rsidRPr="002D15F8">
              <w:rPr>
                <w:b/>
                <w:sz w:val="16"/>
              </w:rPr>
              <w:t>Spring 2014</w:t>
            </w:r>
          </w:p>
        </w:tc>
        <w:tc>
          <w:tcPr>
            <w:tcW w:w="1155" w:type="dxa"/>
            <w:gridSpan w:val="2"/>
            <w:shd w:val="clear" w:color="auto" w:fill="A6A6A6" w:themeFill="background1" w:themeFillShade="A6"/>
          </w:tcPr>
          <w:p w:rsidR="00D925F6" w:rsidRPr="002750CF" w:rsidRDefault="00D925F6" w:rsidP="00231DF8">
            <w:pPr>
              <w:jc w:val="center"/>
              <w:rPr>
                <w:b/>
                <w:sz w:val="20"/>
              </w:rPr>
            </w:pPr>
            <w:r w:rsidRPr="002D15F8">
              <w:rPr>
                <w:b/>
                <w:sz w:val="16"/>
              </w:rPr>
              <w:t>Summer 2014</w:t>
            </w:r>
          </w:p>
        </w:tc>
        <w:tc>
          <w:tcPr>
            <w:tcW w:w="1147" w:type="dxa"/>
            <w:gridSpan w:val="2"/>
            <w:shd w:val="clear" w:color="auto" w:fill="A6A6A6" w:themeFill="background1" w:themeFillShade="A6"/>
          </w:tcPr>
          <w:p w:rsidR="00D925F6" w:rsidRPr="002750CF" w:rsidRDefault="00D925F6" w:rsidP="00231DF8">
            <w:pPr>
              <w:jc w:val="center"/>
              <w:rPr>
                <w:b/>
                <w:sz w:val="20"/>
              </w:rPr>
            </w:pPr>
            <w:r w:rsidRPr="002D15F8">
              <w:rPr>
                <w:b/>
                <w:sz w:val="16"/>
              </w:rPr>
              <w:t>Fall 201</w:t>
            </w:r>
            <w:r>
              <w:rPr>
                <w:b/>
                <w:sz w:val="16"/>
              </w:rPr>
              <w:t>4</w:t>
            </w:r>
          </w:p>
        </w:tc>
        <w:tc>
          <w:tcPr>
            <w:tcW w:w="1143" w:type="dxa"/>
            <w:gridSpan w:val="2"/>
            <w:shd w:val="clear" w:color="auto" w:fill="A6A6A6" w:themeFill="background1" w:themeFillShade="A6"/>
          </w:tcPr>
          <w:p w:rsidR="00D925F6" w:rsidRPr="002750CF" w:rsidRDefault="00D925F6" w:rsidP="00231DF8">
            <w:pPr>
              <w:jc w:val="center"/>
              <w:rPr>
                <w:b/>
                <w:sz w:val="20"/>
              </w:rPr>
            </w:pPr>
            <w:r w:rsidRPr="002D15F8">
              <w:rPr>
                <w:b/>
                <w:sz w:val="16"/>
              </w:rPr>
              <w:t>Spring 201</w:t>
            </w:r>
            <w:r>
              <w:rPr>
                <w:b/>
                <w:sz w:val="16"/>
              </w:rPr>
              <w:t>5</w:t>
            </w:r>
          </w:p>
        </w:tc>
        <w:tc>
          <w:tcPr>
            <w:tcW w:w="1195" w:type="dxa"/>
            <w:gridSpan w:val="2"/>
            <w:shd w:val="clear" w:color="auto" w:fill="A6A6A6" w:themeFill="background1" w:themeFillShade="A6"/>
          </w:tcPr>
          <w:p w:rsidR="00D925F6" w:rsidRPr="002750CF" w:rsidRDefault="00D925F6" w:rsidP="00231DF8">
            <w:pPr>
              <w:jc w:val="center"/>
              <w:rPr>
                <w:b/>
                <w:sz w:val="20"/>
              </w:rPr>
            </w:pPr>
            <w:r>
              <w:rPr>
                <w:b/>
                <w:sz w:val="16"/>
              </w:rPr>
              <w:t>Summer 2015</w:t>
            </w:r>
          </w:p>
        </w:tc>
      </w:tr>
      <w:tr w:rsidR="00D925F6" w:rsidTr="00231DF8">
        <w:trPr>
          <w:trHeight w:val="443"/>
        </w:trPr>
        <w:tc>
          <w:tcPr>
            <w:tcW w:w="1564" w:type="dxa"/>
            <w:vMerge/>
          </w:tcPr>
          <w:p w:rsidR="00D925F6" w:rsidRPr="002750CF" w:rsidRDefault="00D925F6" w:rsidP="00231DF8">
            <w:pPr>
              <w:jc w:val="center"/>
              <w:rPr>
                <w:b/>
                <w:sz w:val="20"/>
              </w:rPr>
            </w:pPr>
          </w:p>
        </w:tc>
        <w:tc>
          <w:tcPr>
            <w:tcW w:w="1115" w:type="dxa"/>
            <w:vMerge/>
            <w:shd w:val="clear" w:color="auto" w:fill="B2A1C7" w:themeFill="accent4" w:themeFillTint="99"/>
          </w:tcPr>
          <w:p w:rsidR="00D925F6" w:rsidRPr="002750CF" w:rsidRDefault="00D925F6" w:rsidP="00231DF8">
            <w:pPr>
              <w:jc w:val="center"/>
              <w:rPr>
                <w:b/>
                <w:sz w:val="20"/>
              </w:rPr>
            </w:pPr>
          </w:p>
        </w:tc>
        <w:tc>
          <w:tcPr>
            <w:tcW w:w="1263" w:type="dxa"/>
            <w:gridSpan w:val="2"/>
            <w:shd w:val="clear" w:color="auto" w:fill="B2A1C7" w:themeFill="accent4" w:themeFillTint="99"/>
            <w:vAlign w:val="center"/>
          </w:tcPr>
          <w:p w:rsidR="00D925F6" w:rsidRPr="002750CF" w:rsidRDefault="00D925F6" w:rsidP="00231DF8">
            <w:pPr>
              <w:jc w:val="center"/>
              <w:rPr>
                <w:b/>
                <w:sz w:val="20"/>
              </w:rPr>
            </w:pPr>
            <w:r>
              <w:rPr>
                <w:b/>
                <w:sz w:val="20"/>
              </w:rPr>
              <w:t>Award Sought</w:t>
            </w:r>
          </w:p>
        </w:tc>
        <w:tc>
          <w:tcPr>
            <w:tcW w:w="1156"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155"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147"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143"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195"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r>
      <w:tr w:rsidR="00D925F6" w:rsidTr="00231DF8">
        <w:trPr>
          <w:trHeight w:val="442"/>
        </w:trPr>
        <w:tc>
          <w:tcPr>
            <w:tcW w:w="1564" w:type="dxa"/>
            <w:vMerge/>
          </w:tcPr>
          <w:p w:rsidR="00D925F6" w:rsidRPr="002750CF" w:rsidRDefault="00D925F6" w:rsidP="00231DF8">
            <w:pPr>
              <w:jc w:val="center"/>
              <w:rPr>
                <w:b/>
                <w:sz w:val="20"/>
              </w:rPr>
            </w:pPr>
          </w:p>
        </w:tc>
        <w:tc>
          <w:tcPr>
            <w:tcW w:w="1115" w:type="dxa"/>
            <w:vMerge/>
            <w:shd w:val="clear" w:color="auto" w:fill="B2A1C7" w:themeFill="accent4" w:themeFillTint="99"/>
          </w:tcPr>
          <w:p w:rsidR="00D925F6" w:rsidRPr="002750CF" w:rsidRDefault="00D925F6" w:rsidP="00231DF8">
            <w:pPr>
              <w:jc w:val="center"/>
              <w:rPr>
                <w:b/>
                <w:sz w:val="20"/>
              </w:rPr>
            </w:pPr>
          </w:p>
        </w:tc>
        <w:tc>
          <w:tcPr>
            <w:tcW w:w="613"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50"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534"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22"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533"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22"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525"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22"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521"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22"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573"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22" w:type="dxa"/>
            <w:shd w:val="clear" w:color="auto" w:fill="B2A1C7" w:themeFill="accent4" w:themeFillTint="99"/>
            <w:vAlign w:val="center"/>
          </w:tcPr>
          <w:p w:rsidR="00D925F6" w:rsidRPr="002750CF" w:rsidRDefault="00D925F6" w:rsidP="00231DF8">
            <w:pPr>
              <w:jc w:val="center"/>
              <w:rPr>
                <w:b/>
                <w:sz w:val="20"/>
              </w:rPr>
            </w:pPr>
            <w:r>
              <w:rPr>
                <w:b/>
                <w:sz w:val="20"/>
              </w:rPr>
              <w:t>AS</w:t>
            </w:r>
          </w:p>
        </w:tc>
      </w:tr>
      <w:tr w:rsidR="00D925F6" w:rsidTr="00231DF8">
        <w:tc>
          <w:tcPr>
            <w:tcW w:w="1564" w:type="dxa"/>
            <w:shd w:val="clear" w:color="auto" w:fill="B2A1C7" w:themeFill="accent4" w:themeFillTint="99"/>
          </w:tcPr>
          <w:p w:rsidR="00D925F6" w:rsidRPr="002750CF" w:rsidRDefault="00D925F6" w:rsidP="00231DF8">
            <w:pPr>
              <w:jc w:val="center"/>
              <w:rPr>
                <w:b/>
                <w:sz w:val="20"/>
              </w:rPr>
            </w:pPr>
            <w:r>
              <w:rPr>
                <w:b/>
                <w:sz w:val="20"/>
              </w:rPr>
              <w:t>Liberal Arts &amp; Sciences/Liberal Studies</w:t>
            </w:r>
          </w:p>
        </w:tc>
        <w:tc>
          <w:tcPr>
            <w:tcW w:w="1115" w:type="dxa"/>
            <w:vAlign w:val="center"/>
          </w:tcPr>
          <w:p w:rsidR="00D925F6" w:rsidRPr="002750CF" w:rsidRDefault="00D925F6" w:rsidP="00231DF8">
            <w:pPr>
              <w:jc w:val="center"/>
              <w:rPr>
                <w:sz w:val="20"/>
              </w:rPr>
            </w:pPr>
            <w:r>
              <w:rPr>
                <w:sz w:val="20"/>
              </w:rPr>
              <w:t>24.0101</w:t>
            </w:r>
          </w:p>
        </w:tc>
        <w:tc>
          <w:tcPr>
            <w:tcW w:w="613" w:type="dxa"/>
            <w:vAlign w:val="center"/>
          </w:tcPr>
          <w:p w:rsidR="00D925F6" w:rsidRPr="002750CF" w:rsidRDefault="00D925F6" w:rsidP="00231DF8">
            <w:pPr>
              <w:jc w:val="center"/>
              <w:rPr>
                <w:sz w:val="20"/>
              </w:rPr>
            </w:pPr>
            <w:r>
              <w:rPr>
                <w:sz w:val="20"/>
              </w:rPr>
              <w:t>400</w:t>
            </w:r>
          </w:p>
        </w:tc>
        <w:tc>
          <w:tcPr>
            <w:tcW w:w="650" w:type="dxa"/>
            <w:vAlign w:val="center"/>
          </w:tcPr>
          <w:p w:rsidR="00D925F6" w:rsidRPr="002750CF" w:rsidRDefault="00D925F6" w:rsidP="00231DF8">
            <w:pPr>
              <w:jc w:val="center"/>
              <w:rPr>
                <w:sz w:val="20"/>
              </w:rPr>
            </w:pPr>
            <w:r>
              <w:rPr>
                <w:sz w:val="20"/>
              </w:rPr>
              <w:t>0</w:t>
            </w:r>
          </w:p>
        </w:tc>
        <w:tc>
          <w:tcPr>
            <w:tcW w:w="534" w:type="dxa"/>
            <w:vAlign w:val="center"/>
          </w:tcPr>
          <w:p w:rsidR="00D925F6" w:rsidRPr="002750CF" w:rsidRDefault="00D925F6" w:rsidP="00231DF8">
            <w:pPr>
              <w:jc w:val="center"/>
              <w:rPr>
                <w:sz w:val="20"/>
              </w:rPr>
            </w:pPr>
            <w:r>
              <w:rPr>
                <w:sz w:val="20"/>
              </w:rPr>
              <w:t>419</w:t>
            </w:r>
          </w:p>
        </w:tc>
        <w:tc>
          <w:tcPr>
            <w:tcW w:w="622" w:type="dxa"/>
            <w:vAlign w:val="center"/>
          </w:tcPr>
          <w:p w:rsidR="00D925F6" w:rsidRPr="002750CF" w:rsidRDefault="00D925F6" w:rsidP="00231DF8">
            <w:pPr>
              <w:jc w:val="center"/>
              <w:rPr>
                <w:sz w:val="20"/>
              </w:rPr>
            </w:pPr>
            <w:r>
              <w:rPr>
                <w:sz w:val="20"/>
              </w:rPr>
              <w:t>0</w:t>
            </w:r>
          </w:p>
        </w:tc>
        <w:tc>
          <w:tcPr>
            <w:tcW w:w="533" w:type="dxa"/>
            <w:vAlign w:val="center"/>
          </w:tcPr>
          <w:p w:rsidR="00D925F6" w:rsidRPr="00351647" w:rsidRDefault="00D925F6" w:rsidP="00231DF8">
            <w:pPr>
              <w:jc w:val="center"/>
              <w:rPr>
                <w:sz w:val="20"/>
              </w:rPr>
            </w:pPr>
            <w:r>
              <w:rPr>
                <w:sz w:val="20"/>
              </w:rPr>
              <w:t>221</w:t>
            </w:r>
          </w:p>
        </w:tc>
        <w:tc>
          <w:tcPr>
            <w:tcW w:w="622" w:type="dxa"/>
            <w:vAlign w:val="center"/>
          </w:tcPr>
          <w:p w:rsidR="00D925F6" w:rsidRPr="00351647" w:rsidRDefault="00D925F6" w:rsidP="00231DF8">
            <w:pPr>
              <w:jc w:val="center"/>
              <w:rPr>
                <w:sz w:val="20"/>
              </w:rPr>
            </w:pPr>
            <w:r>
              <w:rPr>
                <w:sz w:val="20"/>
              </w:rPr>
              <w:t>0</w:t>
            </w:r>
          </w:p>
        </w:tc>
        <w:tc>
          <w:tcPr>
            <w:tcW w:w="525" w:type="dxa"/>
            <w:vAlign w:val="center"/>
          </w:tcPr>
          <w:p w:rsidR="00D925F6" w:rsidRPr="00351647" w:rsidRDefault="00D925F6" w:rsidP="00231DF8">
            <w:pPr>
              <w:jc w:val="center"/>
              <w:rPr>
                <w:sz w:val="20"/>
              </w:rPr>
            </w:pPr>
            <w:r>
              <w:rPr>
                <w:sz w:val="20"/>
              </w:rPr>
              <w:t>441</w:t>
            </w:r>
          </w:p>
        </w:tc>
        <w:tc>
          <w:tcPr>
            <w:tcW w:w="622" w:type="dxa"/>
            <w:vAlign w:val="center"/>
          </w:tcPr>
          <w:p w:rsidR="00D925F6" w:rsidRPr="00351647" w:rsidRDefault="00D925F6" w:rsidP="00231DF8">
            <w:pPr>
              <w:jc w:val="center"/>
              <w:rPr>
                <w:sz w:val="20"/>
              </w:rPr>
            </w:pPr>
            <w:r>
              <w:rPr>
                <w:sz w:val="20"/>
              </w:rPr>
              <w:t>0</w:t>
            </w:r>
          </w:p>
        </w:tc>
        <w:tc>
          <w:tcPr>
            <w:tcW w:w="521" w:type="dxa"/>
            <w:vAlign w:val="center"/>
          </w:tcPr>
          <w:p w:rsidR="00D925F6" w:rsidRPr="00351647" w:rsidRDefault="00D925F6" w:rsidP="00231DF8">
            <w:pPr>
              <w:jc w:val="center"/>
              <w:rPr>
                <w:sz w:val="20"/>
              </w:rPr>
            </w:pPr>
            <w:r>
              <w:rPr>
                <w:sz w:val="20"/>
              </w:rPr>
              <w:t>389</w:t>
            </w:r>
          </w:p>
        </w:tc>
        <w:tc>
          <w:tcPr>
            <w:tcW w:w="622" w:type="dxa"/>
            <w:vAlign w:val="center"/>
          </w:tcPr>
          <w:p w:rsidR="00D925F6" w:rsidRPr="00351647" w:rsidRDefault="00D925F6" w:rsidP="00231DF8">
            <w:pPr>
              <w:jc w:val="center"/>
              <w:rPr>
                <w:sz w:val="20"/>
              </w:rPr>
            </w:pPr>
            <w:r>
              <w:rPr>
                <w:sz w:val="20"/>
              </w:rPr>
              <w:t>0</w:t>
            </w:r>
          </w:p>
        </w:tc>
        <w:tc>
          <w:tcPr>
            <w:tcW w:w="573" w:type="dxa"/>
            <w:vAlign w:val="center"/>
          </w:tcPr>
          <w:p w:rsidR="00D925F6" w:rsidRPr="00351647" w:rsidRDefault="00D925F6" w:rsidP="00231DF8">
            <w:pPr>
              <w:jc w:val="center"/>
              <w:rPr>
                <w:sz w:val="20"/>
              </w:rPr>
            </w:pPr>
            <w:r>
              <w:rPr>
                <w:sz w:val="20"/>
              </w:rPr>
              <w:t>193</w:t>
            </w:r>
          </w:p>
        </w:tc>
        <w:tc>
          <w:tcPr>
            <w:tcW w:w="622" w:type="dxa"/>
            <w:vAlign w:val="center"/>
          </w:tcPr>
          <w:p w:rsidR="00D925F6" w:rsidRPr="00351647" w:rsidRDefault="00D925F6" w:rsidP="00231DF8">
            <w:pPr>
              <w:jc w:val="center"/>
              <w:rPr>
                <w:sz w:val="20"/>
              </w:rPr>
            </w:pPr>
            <w:r>
              <w:rPr>
                <w:sz w:val="20"/>
              </w:rPr>
              <w:t>0</w:t>
            </w:r>
          </w:p>
        </w:tc>
      </w:tr>
      <w:tr w:rsidR="00D925F6" w:rsidTr="00231DF8">
        <w:tc>
          <w:tcPr>
            <w:tcW w:w="1564" w:type="dxa"/>
            <w:shd w:val="clear" w:color="auto" w:fill="B2A1C7" w:themeFill="accent4" w:themeFillTint="99"/>
          </w:tcPr>
          <w:p w:rsidR="00D925F6" w:rsidRPr="002750CF" w:rsidRDefault="00D925F6" w:rsidP="00231DF8">
            <w:pPr>
              <w:jc w:val="center"/>
              <w:rPr>
                <w:b/>
                <w:sz w:val="20"/>
              </w:rPr>
            </w:pPr>
            <w:r>
              <w:rPr>
                <w:b/>
                <w:sz w:val="20"/>
              </w:rPr>
              <w:lastRenderedPageBreak/>
              <w:t>General Studies</w:t>
            </w:r>
          </w:p>
        </w:tc>
        <w:tc>
          <w:tcPr>
            <w:tcW w:w="1115" w:type="dxa"/>
          </w:tcPr>
          <w:p w:rsidR="00D925F6" w:rsidRPr="002750CF" w:rsidRDefault="00D925F6" w:rsidP="00231DF8">
            <w:pPr>
              <w:jc w:val="center"/>
              <w:rPr>
                <w:sz w:val="20"/>
              </w:rPr>
            </w:pPr>
            <w:r>
              <w:rPr>
                <w:sz w:val="20"/>
              </w:rPr>
              <w:t>24.0102</w:t>
            </w:r>
          </w:p>
        </w:tc>
        <w:tc>
          <w:tcPr>
            <w:tcW w:w="613" w:type="dxa"/>
            <w:vAlign w:val="center"/>
          </w:tcPr>
          <w:p w:rsidR="00D925F6" w:rsidRPr="002750CF" w:rsidRDefault="00D925F6" w:rsidP="00231DF8">
            <w:pPr>
              <w:jc w:val="center"/>
              <w:rPr>
                <w:sz w:val="20"/>
              </w:rPr>
            </w:pPr>
            <w:r>
              <w:rPr>
                <w:sz w:val="20"/>
              </w:rPr>
              <w:t>0</w:t>
            </w:r>
          </w:p>
        </w:tc>
        <w:tc>
          <w:tcPr>
            <w:tcW w:w="650" w:type="dxa"/>
            <w:vAlign w:val="center"/>
          </w:tcPr>
          <w:p w:rsidR="00D925F6" w:rsidRPr="002750CF" w:rsidRDefault="00D925F6" w:rsidP="00231DF8">
            <w:pPr>
              <w:jc w:val="center"/>
              <w:rPr>
                <w:sz w:val="20"/>
              </w:rPr>
            </w:pPr>
            <w:r>
              <w:rPr>
                <w:sz w:val="20"/>
              </w:rPr>
              <w:t>3626</w:t>
            </w:r>
          </w:p>
        </w:tc>
        <w:tc>
          <w:tcPr>
            <w:tcW w:w="534" w:type="dxa"/>
            <w:vAlign w:val="center"/>
          </w:tcPr>
          <w:p w:rsidR="00D925F6" w:rsidRPr="002750CF" w:rsidRDefault="00D925F6" w:rsidP="00231DF8">
            <w:pPr>
              <w:jc w:val="center"/>
              <w:rPr>
                <w:sz w:val="20"/>
              </w:rPr>
            </w:pPr>
            <w:r>
              <w:rPr>
                <w:sz w:val="20"/>
              </w:rPr>
              <w:t>0</w:t>
            </w:r>
          </w:p>
        </w:tc>
        <w:tc>
          <w:tcPr>
            <w:tcW w:w="622" w:type="dxa"/>
            <w:vAlign w:val="center"/>
          </w:tcPr>
          <w:p w:rsidR="00D925F6" w:rsidRPr="002750CF" w:rsidRDefault="00D925F6" w:rsidP="00231DF8">
            <w:pPr>
              <w:jc w:val="center"/>
              <w:rPr>
                <w:sz w:val="20"/>
              </w:rPr>
            </w:pPr>
            <w:r>
              <w:rPr>
                <w:sz w:val="20"/>
              </w:rPr>
              <w:t>3354</w:t>
            </w:r>
          </w:p>
        </w:tc>
        <w:tc>
          <w:tcPr>
            <w:tcW w:w="533" w:type="dxa"/>
          </w:tcPr>
          <w:p w:rsidR="00D925F6" w:rsidRPr="00351647" w:rsidRDefault="00D925F6" w:rsidP="00231DF8">
            <w:pPr>
              <w:jc w:val="center"/>
              <w:rPr>
                <w:sz w:val="20"/>
              </w:rPr>
            </w:pPr>
            <w:r>
              <w:rPr>
                <w:sz w:val="20"/>
              </w:rPr>
              <w:t>0</w:t>
            </w:r>
          </w:p>
        </w:tc>
        <w:tc>
          <w:tcPr>
            <w:tcW w:w="622" w:type="dxa"/>
          </w:tcPr>
          <w:p w:rsidR="00D925F6" w:rsidRPr="00351647" w:rsidRDefault="00D925F6" w:rsidP="00231DF8">
            <w:pPr>
              <w:jc w:val="center"/>
              <w:rPr>
                <w:sz w:val="20"/>
              </w:rPr>
            </w:pPr>
            <w:r>
              <w:rPr>
                <w:sz w:val="20"/>
              </w:rPr>
              <w:t>1695</w:t>
            </w:r>
          </w:p>
        </w:tc>
        <w:tc>
          <w:tcPr>
            <w:tcW w:w="525" w:type="dxa"/>
          </w:tcPr>
          <w:p w:rsidR="00D925F6" w:rsidRPr="00351647" w:rsidRDefault="00D925F6" w:rsidP="00231DF8">
            <w:pPr>
              <w:jc w:val="center"/>
              <w:rPr>
                <w:sz w:val="20"/>
              </w:rPr>
            </w:pPr>
            <w:r>
              <w:rPr>
                <w:sz w:val="20"/>
              </w:rPr>
              <w:t>0</w:t>
            </w:r>
          </w:p>
        </w:tc>
        <w:tc>
          <w:tcPr>
            <w:tcW w:w="622" w:type="dxa"/>
          </w:tcPr>
          <w:p w:rsidR="00D925F6" w:rsidRPr="00351647" w:rsidRDefault="00D925F6" w:rsidP="00231DF8">
            <w:pPr>
              <w:jc w:val="center"/>
              <w:rPr>
                <w:sz w:val="20"/>
              </w:rPr>
            </w:pPr>
            <w:r>
              <w:rPr>
                <w:sz w:val="20"/>
              </w:rPr>
              <w:t>3576</w:t>
            </w:r>
          </w:p>
        </w:tc>
        <w:tc>
          <w:tcPr>
            <w:tcW w:w="521" w:type="dxa"/>
          </w:tcPr>
          <w:p w:rsidR="00D925F6" w:rsidRPr="00351647" w:rsidRDefault="00D925F6" w:rsidP="00231DF8">
            <w:pPr>
              <w:jc w:val="center"/>
              <w:rPr>
                <w:sz w:val="20"/>
              </w:rPr>
            </w:pPr>
            <w:r>
              <w:rPr>
                <w:sz w:val="20"/>
              </w:rPr>
              <w:t>0</w:t>
            </w:r>
          </w:p>
        </w:tc>
        <w:tc>
          <w:tcPr>
            <w:tcW w:w="622" w:type="dxa"/>
            <w:vAlign w:val="center"/>
          </w:tcPr>
          <w:p w:rsidR="00D925F6" w:rsidRPr="00351647" w:rsidRDefault="00D925F6" w:rsidP="00231DF8">
            <w:pPr>
              <w:jc w:val="center"/>
              <w:rPr>
                <w:sz w:val="20"/>
              </w:rPr>
            </w:pPr>
            <w:r>
              <w:rPr>
                <w:sz w:val="20"/>
              </w:rPr>
              <w:t>3243</w:t>
            </w:r>
          </w:p>
        </w:tc>
        <w:tc>
          <w:tcPr>
            <w:tcW w:w="573" w:type="dxa"/>
            <w:vAlign w:val="center"/>
          </w:tcPr>
          <w:p w:rsidR="00D925F6" w:rsidRPr="00351647" w:rsidRDefault="00D925F6" w:rsidP="00231DF8">
            <w:pPr>
              <w:jc w:val="center"/>
              <w:rPr>
                <w:sz w:val="20"/>
              </w:rPr>
            </w:pPr>
            <w:r>
              <w:rPr>
                <w:sz w:val="20"/>
              </w:rPr>
              <w:t>0</w:t>
            </w:r>
          </w:p>
        </w:tc>
        <w:tc>
          <w:tcPr>
            <w:tcW w:w="622" w:type="dxa"/>
            <w:vAlign w:val="center"/>
          </w:tcPr>
          <w:p w:rsidR="00D925F6" w:rsidRPr="00351647" w:rsidRDefault="00D925F6" w:rsidP="00231DF8">
            <w:pPr>
              <w:jc w:val="center"/>
              <w:rPr>
                <w:sz w:val="20"/>
              </w:rPr>
            </w:pPr>
            <w:r>
              <w:rPr>
                <w:sz w:val="20"/>
              </w:rPr>
              <w:t>1739</w:t>
            </w:r>
          </w:p>
        </w:tc>
      </w:tr>
    </w:tbl>
    <w:p w:rsidR="00D925F6" w:rsidRDefault="00D925F6" w:rsidP="00D925F6">
      <w:pPr>
        <w:spacing w:before="240" w:after="0"/>
        <w:jc w:val="center"/>
        <w:rPr>
          <w:b/>
          <w:sz w:val="24"/>
        </w:rPr>
      </w:pPr>
      <w:r>
        <w:rPr>
          <w:b/>
          <w:sz w:val="24"/>
        </w:rPr>
        <w:t>Number of Awards/Degrees Conferred: IPEDS Year</w:t>
      </w:r>
    </w:p>
    <w:tbl>
      <w:tblPr>
        <w:tblStyle w:val="TableGrid"/>
        <w:tblW w:w="7930" w:type="dxa"/>
        <w:jc w:val="center"/>
        <w:tblLook w:val="04A0" w:firstRow="1" w:lastRow="0" w:firstColumn="1" w:lastColumn="0" w:noHBand="0" w:noVBand="1"/>
      </w:tblPr>
      <w:tblGrid>
        <w:gridCol w:w="1563"/>
        <w:gridCol w:w="1016"/>
        <w:gridCol w:w="575"/>
        <w:gridCol w:w="734"/>
        <w:gridCol w:w="837"/>
        <w:gridCol w:w="521"/>
        <w:gridCol w:w="723"/>
        <w:gridCol w:w="619"/>
        <w:gridCol w:w="1342"/>
      </w:tblGrid>
      <w:tr w:rsidR="00D925F6" w:rsidTr="00D925F6">
        <w:trPr>
          <w:jc w:val="center"/>
        </w:trPr>
        <w:tc>
          <w:tcPr>
            <w:tcW w:w="1563" w:type="dxa"/>
            <w:vMerge w:val="restart"/>
            <w:shd w:val="clear" w:color="auto" w:fill="A6A6A6" w:themeFill="background1" w:themeFillShade="A6"/>
          </w:tcPr>
          <w:p w:rsidR="00D925F6" w:rsidRPr="002750CF" w:rsidRDefault="00D925F6" w:rsidP="00231DF8">
            <w:pPr>
              <w:jc w:val="center"/>
              <w:rPr>
                <w:b/>
                <w:sz w:val="20"/>
              </w:rPr>
            </w:pPr>
          </w:p>
          <w:p w:rsidR="00D925F6" w:rsidRPr="002750CF" w:rsidRDefault="00D925F6" w:rsidP="00231DF8">
            <w:pPr>
              <w:jc w:val="center"/>
              <w:rPr>
                <w:b/>
                <w:sz w:val="20"/>
              </w:rPr>
            </w:pPr>
            <w:r>
              <w:rPr>
                <w:b/>
                <w:sz w:val="20"/>
              </w:rPr>
              <w:t>Program Name</w:t>
            </w:r>
          </w:p>
        </w:tc>
        <w:tc>
          <w:tcPr>
            <w:tcW w:w="1016" w:type="dxa"/>
            <w:vMerge w:val="restart"/>
            <w:shd w:val="clear" w:color="auto" w:fill="B2A1C7" w:themeFill="accent4" w:themeFillTint="99"/>
            <w:vAlign w:val="center"/>
          </w:tcPr>
          <w:p w:rsidR="00D925F6" w:rsidRDefault="00D925F6" w:rsidP="00231DF8">
            <w:pPr>
              <w:jc w:val="center"/>
              <w:rPr>
                <w:b/>
                <w:sz w:val="20"/>
              </w:rPr>
            </w:pPr>
            <w:r>
              <w:rPr>
                <w:b/>
                <w:sz w:val="20"/>
              </w:rPr>
              <w:t>CIP Code</w:t>
            </w:r>
          </w:p>
        </w:tc>
        <w:tc>
          <w:tcPr>
            <w:tcW w:w="1309" w:type="dxa"/>
            <w:gridSpan w:val="2"/>
            <w:shd w:val="clear" w:color="auto" w:fill="A6A6A6" w:themeFill="background1" w:themeFillShade="A6"/>
          </w:tcPr>
          <w:p w:rsidR="00D925F6" w:rsidRPr="00350FC1" w:rsidRDefault="00D925F6" w:rsidP="00231DF8">
            <w:pPr>
              <w:jc w:val="center"/>
              <w:rPr>
                <w:b/>
                <w:sz w:val="18"/>
              </w:rPr>
            </w:pPr>
            <w:r w:rsidRPr="00350FC1">
              <w:rPr>
                <w:b/>
                <w:sz w:val="18"/>
              </w:rPr>
              <w:t>Summer 2012-Spring 2013</w:t>
            </w:r>
          </w:p>
        </w:tc>
        <w:tc>
          <w:tcPr>
            <w:tcW w:w="1358" w:type="dxa"/>
            <w:gridSpan w:val="2"/>
            <w:shd w:val="clear" w:color="auto" w:fill="A6A6A6" w:themeFill="background1" w:themeFillShade="A6"/>
          </w:tcPr>
          <w:p w:rsidR="00D925F6" w:rsidRPr="00350FC1" w:rsidRDefault="00D925F6" w:rsidP="00231DF8">
            <w:pPr>
              <w:jc w:val="center"/>
              <w:rPr>
                <w:b/>
                <w:sz w:val="18"/>
              </w:rPr>
            </w:pPr>
            <w:r>
              <w:rPr>
                <w:b/>
                <w:sz w:val="18"/>
              </w:rPr>
              <w:t>Summer 2013-Spring 2014</w:t>
            </w:r>
          </w:p>
        </w:tc>
        <w:tc>
          <w:tcPr>
            <w:tcW w:w="1342" w:type="dxa"/>
            <w:gridSpan w:val="2"/>
            <w:shd w:val="clear" w:color="auto" w:fill="A6A6A6" w:themeFill="background1" w:themeFillShade="A6"/>
          </w:tcPr>
          <w:p w:rsidR="00D925F6" w:rsidRPr="00350FC1" w:rsidRDefault="00D925F6" w:rsidP="00231DF8">
            <w:pPr>
              <w:jc w:val="center"/>
              <w:rPr>
                <w:b/>
                <w:sz w:val="18"/>
              </w:rPr>
            </w:pPr>
            <w:r w:rsidRPr="00350FC1">
              <w:rPr>
                <w:b/>
                <w:sz w:val="18"/>
              </w:rPr>
              <w:t>Summer 2014-Spring 2015</w:t>
            </w:r>
          </w:p>
        </w:tc>
        <w:tc>
          <w:tcPr>
            <w:tcW w:w="1342" w:type="dxa"/>
            <w:shd w:val="clear" w:color="auto" w:fill="A6A6A6" w:themeFill="background1" w:themeFillShade="A6"/>
          </w:tcPr>
          <w:p w:rsidR="00D925F6" w:rsidRPr="00350FC1" w:rsidRDefault="00D925F6" w:rsidP="00231DF8">
            <w:pPr>
              <w:jc w:val="center"/>
              <w:rPr>
                <w:b/>
                <w:sz w:val="18"/>
              </w:rPr>
            </w:pPr>
            <w:r>
              <w:rPr>
                <w:b/>
                <w:sz w:val="18"/>
              </w:rPr>
              <w:t>Three Year Average</w:t>
            </w:r>
          </w:p>
        </w:tc>
      </w:tr>
      <w:tr w:rsidR="00D925F6" w:rsidTr="00D925F6">
        <w:trPr>
          <w:trHeight w:val="443"/>
          <w:jc w:val="center"/>
        </w:trPr>
        <w:tc>
          <w:tcPr>
            <w:tcW w:w="1563" w:type="dxa"/>
            <w:vMerge/>
          </w:tcPr>
          <w:p w:rsidR="00D925F6" w:rsidRPr="002750CF" w:rsidRDefault="00D925F6" w:rsidP="00231DF8">
            <w:pPr>
              <w:jc w:val="center"/>
              <w:rPr>
                <w:b/>
                <w:sz w:val="20"/>
              </w:rPr>
            </w:pPr>
          </w:p>
        </w:tc>
        <w:tc>
          <w:tcPr>
            <w:tcW w:w="1016" w:type="dxa"/>
            <w:vMerge/>
            <w:shd w:val="clear" w:color="auto" w:fill="B2A1C7" w:themeFill="accent4" w:themeFillTint="99"/>
          </w:tcPr>
          <w:p w:rsidR="00D925F6" w:rsidRPr="002750CF" w:rsidRDefault="00D925F6" w:rsidP="00231DF8">
            <w:pPr>
              <w:jc w:val="center"/>
              <w:rPr>
                <w:b/>
                <w:sz w:val="20"/>
              </w:rPr>
            </w:pPr>
          </w:p>
        </w:tc>
        <w:tc>
          <w:tcPr>
            <w:tcW w:w="1309" w:type="dxa"/>
            <w:gridSpan w:val="2"/>
            <w:shd w:val="clear" w:color="auto" w:fill="B2A1C7" w:themeFill="accent4" w:themeFillTint="99"/>
            <w:vAlign w:val="center"/>
          </w:tcPr>
          <w:p w:rsidR="00D925F6" w:rsidRPr="002750CF" w:rsidRDefault="00D925F6" w:rsidP="00231DF8">
            <w:pPr>
              <w:jc w:val="center"/>
              <w:rPr>
                <w:b/>
                <w:sz w:val="20"/>
              </w:rPr>
            </w:pPr>
            <w:r>
              <w:rPr>
                <w:b/>
                <w:sz w:val="20"/>
              </w:rPr>
              <w:t>Award Sought</w:t>
            </w:r>
          </w:p>
        </w:tc>
        <w:tc>
          <w:tcPr>
            <w:tcW w:w="1358"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342" w:type="dxa"/>
            <w:gridSpan w:val="2"/>
            <w:shd w:val="clear" w:color="auto" w:fill="B2A1C7" w:themeFill="accent4" w:themeFillTint="99"/>
          </w:tcPr>
          <w:p w:rsidR="00D925F6" w:rsidRPr="002750CF" w:rsidRDefault="00D925F6" w:rsidP="00231DF8">
            <w:pPr>
              <w:jc w:val="center"/>
              <w:rPr>
                <w:b/>
                <w:sz w:val="20"/>
              </w:rPr>
            </w:pPr>
            <w:r>
              <w:rPr>
                <w:b/>
                <w:sz w:val="20"/>
              </w:rPr>
              <w:t>Award Sought</w:t>
            </w:r>
          </w:p>
        </w:tc>
        <w:tc>
          <w:tcPr>
            <w:tcW w:w="1342" w:type="dxa"/>
            <w:shd w:val="clear" w:color="auto" w:fill="B2A1C7" w:themeFill="accent4" w:themeFillTint="99"/>
          </w:tcPr>
          <w:p w:rsidR="00D925F6" w:rsidRDefault="00D925F6" w:rsidP="00231DF8">
            <w:pPr>
              <w:jc w:val="center"/>
              <w:rPr>
                <w:b/>
                <w:sz w:val="20"/>
              </w:rPr>
            </w:pPr>
          </w:p>
        </w:tc>
      </w:tr>
      <w:tr w:rsidR="00D925F6" w:rsidTr="00D925F6">
        <w:trPr>
          <w:trHeight w:val="442"/>
          <w:jc w:val="center"/>
        </w:trPr>
        <w:tc>
          <w:tcPr>
            <w:tcW w:w="1563" w:type="dxa"/>
            <w:vMerge/>
          </w:tcPr>
          <w:p w:rsidR="00D925F6" w:rsidRPr="002750CF" w:rsidRDefault="00D925F6" w:rsidP="00231DF8">
            <w:pPr>
              <w:jc w:val="center"/>
              <w:rPr>
                <w:b/>
                <w:sz w:val="20"/>
              </w:rPr>
            </w:pPr>
          </w:p>
        </w:tc>
        <w:tc>
          <w:tcPr>
            <w:tcW w:w="1016" w:type="dxa"/>
            <w:vMerge/>
            <w:shd w:val="clear" w:color="auto" w:fill="B2A1C7" w:themeFill="accent4" w:themeFillTint="99"/>
          </w:tcPr>
          <w:p w:rsidR="00D925F6" w:rsidRPr="002750CF" w:rsidRDefault="00D925F6" w:rsidP="00231DF8">
            <w:pPr>
              <w:jc w:val="center"/>
              <w:rPr>
                <w:b/>
                <w:sz w:val="20"/>
              </w:rPr>
            </w:pPr>
          </w:p>
        </w:tc>
        <w:tc>
          <w:tcPr>
            <w:tcW w:w="575"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734"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837"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521"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723" w:type="dxa"/>
            <w:shd w:val="clear" w:color="auto" w:fill="B2A1C7" w:themeFill="accent4" w:themeFillTint="99"/>
            <w:vAlign w:val="center"/>
          </w:tcPr>
          <w:p w:rsidR="00D925F6" w:rsidRPr="002750CF" w:rsidRDefault="00D925F6" w:rsidP="00231DF8">
            <w:pPr>
              <w:jc w:val="center"/>
              <w:rPr>
                <w:b/>
                <w:sz w:val="20"/>
              </w:rPr>
            </w:pPr>
            <w:r>
              <w:rPr>
                <w:b/>
                <w:sz w:val="20"/>
              </w:rPr>
              <w:t>AA</w:t>
            </w:r>
          </w:p>
        </w:tc>
        <w:tc>
          <w:tcPr>
            <w:tcW w:w="619" w:type="dxa"/>
            <w:shd w:val="clear" w:color="auto" w:fill="B2A1C7" w:themeFill="accent4" w:themeFillTint="99"/>
            <w:vAlign w:val="center"/>
          </w:tcPr>
          <w:p w:rsidR="00D925F6" w:rsidRPr="002750CF" w:rsidRDefault="00D925F6" w:rsidP="00231DF8">
            <w:pPr>
              <w:jc w:val="center"/>
              <w:rPr>
                <w:b/>
                <w:sz w:val="20"/>
              </w:rPr>
            </w:pPr>
            <w:r>
              <w:rPr>
                <w:b/>
                <w:sz w:val="20"/>
              </w:rPr>
              <w:t>AS</w:t>
            </w:r>
          </w:p>
        </w:tc>
        <w:tc>
          <w:tcPr>
            <w:tcW w:w="1342" w:type="dxa"/>
            <w:shd w:val="clear" w:color="auto" w:fill="B2A1C7" w:themeFill="accent4" w:themeFillTint="99"/>
            <w:vAlign w:val="center"/>
          </w:tcPr>
          <w:p w:rsidR="00D925F6" w:rsidRDefault="00D925F6" w:rsidP="00231DF8">
            <w:pPr>
              <w:jc w:val="center"/>
              <w:rPr>
                <w:b/>
                <w:sz w:val="20"/>
              </w:rPr>
            </w:pPr>
          </w:p>
        </w:tc>
      </w:tr>
      <w:tr w:rsidR="00D925F6" w:rsidTr="00D925F6">
        <w:trPr>
          <w:jc w:val="center"/>
        </w:trPr>
        <w:tc>
          <w:tcPr>
            <w:tcW w:w="1563" w:type="dxa"/>
            <w:shd w:val="clear" w:color="auto" w:fill="B2A1C7" w:themeFill="accent4" w:themeFillTint="99"/>
          </w:tcPr>
          <w:p w:rsidR="00D925F6" w:rsidRPr="002750CF" w:rsidRDefault="00D925F6" w:rsidP="00231DF8">
            <w:pPr>
              <w:jc w:val="center"/>
              <w:rPr>
                <w:b/>
                <w:sz w:val="20"/>
              </w:rPr>
            </w:pPr>
            <w:r>
              <w:rPr>
                <w:b/>
                <w:sz w:val="20"/>
              </w:rPr>
              <w:t>Liberal Arts &amp; Sciences/Liberal Studies</w:t>
            </w:r>
          </w:p>
        </w:tc>
        <w:tc>
          <w:tcPr>
            <w:tcW w:w="1016" w:type="dxa"/>
            <w:vAlign w:val="center"/>
          </w:tcPr>
          <w:p w:rsidR="00D925F6" w:rsidRPr="002750CF" w:rsidRDefault="00D925F6" w:rsidP="00231DF8">
            <w:pPr>
              <w:jc w:val="center"/>
              <w:rPr>
                <w:sz w:val="20"/>
              </w:rPr>
            </w:pPr>
            <w:r>
              <w:rPr>
                <w:sz w:val="20"/>
              </w:rPr>
              <w:t>24.0101</w:t>
            </w:r>
          </w:p>
        </w:tc>
        <w:tc>
          <w:tcPr>
            <w:tcW w:w="575" w:type="dxa"/>
            <w:vAlign w:val="center"/>
          </w:tcPr>
          <w:p w:rsidR="00D925F6" w:rsidRPr="002750CF" w:rsidRDefault="00D925F6" w:rsidP="00231DF8">
            <w:pPr>
              <w:jc w:val="center"/>
              <w:rPr>
                <w:sz w:val="20"/>
              </w:rPr>
            </w:pPr>
            <w:r>
              <w:rPr>
                <w:sz w:val="20"/>
              </w:rPr>
              <w:t>109</w:t>
            </w:r>
          </w:p>
        </w:tc>
        <w:tc>
          <w:tcPr>
            <w:tcW w:w="734" w:type="dxa"/>
            <w:vAlign w:val="center"/>
          </w:tcPr>
          <w:p w:rsidR="00D925F6" w:rsidRPr="002750CF" w:rsidRDefault="009769EE" w:rsidP="00231DF8">
            <w:pPr>
              <w:jc w:val="center"/>
              <w:rPr>
                <w:sz w:val="20"/>
              </w:rPr>
            </w:pPr>
            <w:r>
              <w:rPr>
                <w:sz w:val="20"/>
              </w:rPr>
              <w:t>0</w:t>
            </w:r>
          </w:p>
        </w:tc>
        <w:tc>
          <w:tcPr>
            <w:tcW w:w="837" w:type="dxa"/>
            <w:vAlign w:val="center"/>
          </w:tcPr>
          <w:p w:rsidR="00D925F6" w:rsidRPr="00351647" w:rsidRDefault="00D925F6" w:rsidP="00231DF8">
            <w:pPr>
              <w:jc w:val="center"/>
              <w:rPr>
                <w:sz w:val="20"/>
              </w:rPr>
            </w:pPr>
            <w:r>
              <w:rPr>
                <w:sz w:val="20"/>
              </w:rPr>
              <w:t>99</w:t>
            </w:r>
          </w:p>
        </w:tc>
        <w:tc>
          <w:tcPr>
            <w:tcW w:w="521" w:type="dxa"/>
            <w:vAlign w:val="center"/>
          </w:tcPr>
          <w:p w:rsidR="00D925F6" w:rsidRPr="00351647" w:rsidRDefault="009769EE" w:rsidP="00231DF8">
            <w:pPr>
              <w:jc w:val="center"/>
              <w:rPr>
                <w:sz w:val="20"/>
              </w:rPr>
            </w:pPr>
            <w:r>
              <w:rPr>
                <w:sz w:val="20"/>
              </w:rPr>
              <w:t>0</w:t>
            </w:r>
          </w:p>
        </w:tc>
        <w:tc>
          <w:tcPr>
            <w:tcW w:w="723" w:type="dxa"/>
            <w:vAlign w:val="center"/>
          </w:tcPr>
          <w:p w:rsidR="00D925F6" w:rsidRPr="00351647" w:rsidRDefault="00D925F6" w:rsidP="00231DF8">
            <w:pPr>
              <w:jc w:val="center"/>
              <w:rPr>
                <w:sz w:val="20"/>
              </w:rPr>
            </w:pPr>
            <w:r>
              <w:rPr>
                <w:sz w:val="20"/>
              </w:rPr>
              <w:t>97</w:t>
            </w:r>
          </w:p>
        </w:tc>
        <w:tc>
          <w:tcPr>
            <w:tcW w:w="619" w:type="dxa"/>
            <w:vAlign w:val="center"/>
          </w:tcPr>
          <w:p w:rsidR="00D925F6" w:rsidRPr="00351647" w:rsidRDefault="009769EE" w:rsidP="00231DF8">
            <w:pPr>
              <w:jc w:val="center"/>
              <w:rPr>
                <w:sz w:val="20"/>
              </w:rPr>
            </w:pPr>
            <w:r>
              <w:rPr>
                <w:sz w:val="20"/>
              </w:rPr>
              <w:t>0</w:t>
            </w:r>
          </w:p>
        </w:tc>
        <w:tc>
          <w:tcPr>
            <w:tcW w:w="1342" w:type="dxa"/>
            <w:vAlign w:val="center"/>
          </w:tcPr>
          <w:p w:rsidR="00D925F6" w:rsidRPr="00351647" w:rsidRDefault="00D925F6" w:rsidP="00231DF8">
            <w:pPr>
              <w:jc w:val="center"/>
              <w:rPr>
                <w:sz w:val="20"/>
              </w:rPr>
            </w:pPr>
            <w:r>
              <w:rPr>
                <w:sz w:val="20"/>
              </w:rPr>
              <w:t>101.7</w:t>
            </w:r>
          </w:p>
        </w:tc>
      </w:tr>
      <w:tr w:rsidR="00D925F6" w:rsidTr="00D925F6">
        <w:trPr>
          <w:jc w:val="center"/>
        </w:trPr>
        <w:tc>
          <w:tcPr>
            <w:tcW w:w="1563" w:type="dxa"/>
            <w:shd w:val="clear" w:color="auto" w:fill="B2A1C7" w:themeFill="accent4" w:themeFillTint="99"/>
          </w:tcPr>
          <w:p w:rsidR="00D925F6" w:rsidRPr="002750CF" w:rsidRDefault="00D925F6" w:rsidP="00231DF8">
            <w:pPr>
              <w:jc w:val="center"/>
              <w:rPr>
                <w:b/>
                <w:sz w:val="20"/>
              </w:rPr>
            </w:pPr>
            <w:r>
              <w:rPr>
                <w:b/>
                <w:sz w:val="20"/>
              </w:rPr>
              <w:t>General Studies</w:t>
            </w:r>
          </w:p>
        </w:tc>
        <w:tc>
          <w:tcPr>
            <w:tcW w:w="1016" w:type="dxa"/>
          </w:tcPr>
          <w:p w:rsidR="00D925F6" w:rsidRPr="002750CF" w:rsidRDefault="00D925F6" w:rsidP="00231DF8">
            <w:pPr>
              <w:jc w:val="center"/>
              <w:rPr>
                <w:sz w:val="20"/>
              </w:rPr>
            </w:pPr>
            <w:r>
              <w:rPr>
                <w:sz w:val="20"/>
              </w:rPr>
              <w:t>24.0102</w:t>
            </w:r>
          </w:p>
        </w:tc>
        <w:tc>
          <w:tcPr>
            <w:tcW w:w="575" w:type="dxa"/>
            <w:vAlign w:val="center"/>
          </w:tcPr>
          <w:p w:rsidR="00D925F6" w:rsidRPr="002750CF" w:rsidRDefault="009769EE" w:rsidP="00231DF8">
            <w:pPr>
              <w:jc w:val="center"/>
              <w:rPr>
                <w:sz w:val="20"/>
              </w:rPr>
            </w:pPr>
            <w:r>
              <w:rPr>
                <w:sz w:val="20"/>
              </w:rPr>
              <w:t>0</w:t>
            </w:r>
          </w:p>
        </w:tc>
        <w:tc>
          <w:tcPr>
            <w:tcW w:w="734" w:type="dxa"/>
            <w:vAlign w:val="center"/>
          </w:tcPr>
          <w:p w:rsidR="00D925F6" w:rsidRPr="002750CF" w:rsidRDefault="00D925F6" w:rsidP="00231DF8">
            <w:pPr>
              <w:jc w:val="center"/>
              <w:rPr>
                <w:sz w:val="20"/>
              </w:rPr>
            </w:pPr>
            <w:r>
              <w:rPr>
                <w:sz w:val="20"/>
              </w:rPr>
              <w:t>166</w:t>
            </w:r>
          </w:p>
        </w:tc>
        <w:tc>
          <w:tcPr>
            <w:tcW w:w="837" w:type="dxa"/>
          </w:tcPr>
          <w:p w:rsidR="00D925F6" w:rsidRPr="00351647" w:rsidRDefault="009769EE" w:rsidP="00231DF8">
            <w:pPr>
              <w:jc w:val="center"/>
              <w:rPr>
                <w:sz w:val="20"/>
              </w:rPr>
            </w:pPr>
            <w:r>
              <w:rPr>
                <w:sz w:val="20"/>
              </w:rPr>
              <w:t>0</w:t>
            </w:r>
          </w:p>
        </w:tc>
        <w:tc>
          <w:tcPr>
            <w:tcW w:w="521" w:type="dxa"/>
          </w:tcPr>
          <w:p w:rsidR="00D925F6" w:rsidRPr="00351647" w:rsidRDefault="00D925F6" w:rsidP="00231DF8">
            <w:pPr>
              <w:jc w:val="center"/>
              <w:rPr>
                <w:sz w:val="20"/>
              </w:rPr>
            </w:pPr>
            <w:r>
              <w:rPr>
                <w:sz w:val="20"/>
              </w:rPr>
              <w:t>155</w:t>
            </w:r>
          </w:p>
        </w:tc>
        <w:tc>
          <w:tcPr>
            <w:tcW w:w="723" w:type="dxa"/>
          </w:tcPr>
          <w:p w:rsidR="00D925F6" w:rsidRPr="00351647" w:rsidRDefault="009769EE" w:rsidP="00231DF8">
            <w:pPr>
              <w:jc w:val="center"/>
              <w:rPr>
                <w:sz w:val="20"/>
              </w:rPr>
            </w:pPr>
            <w:r>
              <w:rPr>
                <w:sz w:val="20"/>
              </w:rPr>
              <w:t>0</w:t>
            </w:r>
          </w:p>
        </w:tc>
        <w:tc>
          <w:tcPr>
            <w:tcW w:w="619" w:type="dxa"/>
            <w:vAlign w:val="center"/>
          </w:tcPr>
          <w:p w:rsidR="00D925F6" w:rsidRPr="00351647" w:rsidRDefault="00D925F6" w:rsidP="00231DF8">
            <w:pPr>
              <w:jc w:val="center"/>
              <w:rPr>
                <w:sz w:val="20"/>
              </w:rPr>
            </w:pPr>
            <w:r>
              <w:rPr>
                <w:sz w:val="20"/>
              </w:rPr>
              <w:t>228</w:t>
            </w:r>
          </w:p>
        </w:tc>
        <w:tc>
          <w:tcPr>
            <w:tcW w:w="1342" w:type="dxa"/>
            <w:vAlign w:val="center"/>
          </w:tcPr>
          <w:p w:rsidR="00D925F6" w:rsidRDefault="00D925F6" w:rsidP="00231DF8">
            <w:pPr>
              <w:jc w:val="center"/>
              <w:rPr>
                <w:sz w:val="20"/>
              </w:rPr>
            </w:pPr>
            <w:r>
              <w:rPr>
                <w:sz w:val="20"/>
              </w:rPr>
              <w:t>183.0</w:t>
            </w:r>
          </w:p>
        </w:tc>
      </w:tr>
    </w:tbl>
    <w:p w:rsidR="00D925F6" w:rsidRDefault="00D925F6" w:rsidP="0040522A">
      <w:pPr>
        <w:spacing w:after="0"/>
        <w:jc w:val="center"/>
        <w:rPr>
          <w:b/>
          <w:sz w:val="24"/>
        </w:rPr>
      </w:pPr>
    </w:p>
    <w:p w:rsidR="00D925F6" w:rsidRDefault="00D925F6" w:rsidP="0040522A">
      <w:pPr>
        <w:spacing w:after="0"/>
        <w:jc w:val="center"/>
        <w:rPr>
          <w:b/>
          <w:sz w:val="24"/>
        </w:rPr>
      </w:pPr>
    </w:p>
    <w:p w:rsidR="0040522A" w:rsidRDefault="0040522A" w:rsidP="0040522A">
      <w:pPr>
        <w:spacing w:after="0"/>
        <w:jc w:val="center"/>
        <w:rPr>
          <w:b/>
          <w:sz w:val="24"/>
        </w:rPr>
      </w:pPr>
      <w:r>
        <w:rPr>
          <w:b/>
          <w:sz w:val="24"/>
        </w:rPr>
        <w:t xml:space="preserve">Annual Credit Trend by Department Fall 2012, </w:t>
      </w:r>
      <w:proofErr w:type="gramStart"/>
      <w:r>
        <w:rPr>
          <w:b/>
          <w:sz w:val="24"/>
        </w:rPr>
        <w:t>Fall</w:t>
      </w:r>
      <w:proofErr w:type="gramEnd"/>
      <w:r>
        <w:rPr>
          <w:b/>
          <w:sz w:val="24"/>
        </w:rPr>
        <w:t xml:space="preserve"> 2013, and Fall 2014</w:t>
      </w:r>
    </w:p>
    <w:p w:rsidR="0040522A" w:rsidRDefault="0040522A" w:rsidP="0040522A">
      <w:pPr>
        <w:spacing w:after="0"/>
        <w:jc w:val="center"/>
        <w:rPr>
          <w:b/>
          <w:sz w:val="24"/>
        </w:rPr>
      </w:pPr>
      <w:r>
        <w:rPr>
          <w:b/>
          <w:sz w:val="24"/>
        </w:rPr>
        <w:t>College Wide</w:t>
      </w:r>
    </w:p>
    <w:tbl>
      <w:tblPr>
        <w:tblStyle w:val="TableGrid"/>
        <w:tblW w:w="0" w:type="auto"/>
        <w:tblLook w:val="04A0" w:firstRow="1" w:lastRow="0" w:firstColumn="1" w:lastColumn="0" w:noHBand="0" w:noVBand="1"/>
      </w:tblPr>
      <w:tblGrid>
        <w:gridCol w:w="1433"/>
        <w:gridCol w:w="1525"/>
        <w:gridCol w:w="1320"/>
        <w:gridCol w:w="1326"/>
        <w:gridCol w:w="1323"/>
        <w:gridCol w:w="1326"/>
        <w:gridCol w:w="1323"/>
      </w:tblGrid>
      <w:tr w:rsidR="0040522A" w:rsidTr="00BB053A">
        <w:tc>
          <w:tcPr>
            <w:tcW w:w="1433" w:type="dxa"/>
            <w:vMerge w:val="restart"/>
            <w:shd w:val="clear" w:color="auto" w:fill="A6A6A6" w:themeFill="background1" w:themeFillShade="A6"/>
          </w:tcPr>
          <w:p w:rsidR="0040522A" w:rsidRPr="002750CF" w:rsidRDefault="0040522A" w:rsidP="00BB053A">
            <w:pPr>
              <w:jc w:val="center"/>
              <w:rPr>
                <w:b/>
                <w:sz w:val="20"/>
              </w:rPr>
            </w:pPr>
          </w:p>
          <w:p w:rsidR="0040522A" w:rsidRPr="002750CF" w:rsidRDefault="0040522A" w:rsidP="00BB053A">
            <w:pPr>
              <w:jc w:val="center"/>
              <w:rPr>
                <w:b/>
                <w:sz w:val="20"/>
              </w:rPr>
            </w:pPr>
            <w:r w:rsidRPr="002750CF">
              <w:rPr>
                <w:b/>
                <w:sz w:val="20"/>
              </w:rPr>
              <w:t>Department</w:t>
            </w:r>
          </w:p>
        </w:tc>
        <w:tc>
          <w:tcPr>
            <w:tcW w:w="2845"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2012</w:t>
            </w:r>
          </w:p>
        </w:tc>
        <w:tc>
          <w:tcPr>
            <w:tcW w:w="2649"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2013</w:t>
            </w:r>
          </w:p>
        </w:tc>
        <w:tc>
          <w:tcPr>
            <w:tcW w:w="2649"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2014</w:t>
            </w:r>
          </w:p>
        </w:tc>
      </w:tr>
      <w:tr w:rsidR="0040522A" w:rsidTr="00BB053A">
        <w:trPr>
          <w:trHeight w:val="879"/>
        </w:trPr>
        <w:tc>
          <w:tcPr>
            <w:tcW w:w="1433" w:type="dxa"/>
            <w:vMerge/>
          </w:tcPr>
          <w:p w:rsidR="0040522A" w:rsidRPr="002750CF" w:rsidRDefault="0040522A" w:rsidP="00BB053A">
            <w:pPr>
              <w:jc w:val="center"/>
              <w:rPr>
                <w:b/>
                <w:sz w:val="20"/>
              </w:rPr>
            </w:pPr>
          </w:p>
        </w:tc>
        <w:tc>
          <w:tcPr>
            <w:tcW w:w="1525"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0"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c>
          <w:tcPr>
            <w:tcW w:w="1326"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3"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c>
          <w:tcPr>
            <w:tcW w:w="1326"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3"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ART</w:t>
            </w:r>
          </w:p>
        </w:tc>
        <w:tc>
          <w:tcPr>
            <w:tcW w:w="1525" w:type="dxa"/>
          </w:tcPr>
          <w:p w:rsidR="0040522A" w:rsidRPr="002750CF" w:rsidRDefault="0040522A" w:rsidP="00BB053A">
            <w:pPr>
              <w:jc w:val="center"/>
              <w:rPr>
                <w:sz w:val="20"/>
              </w:rPr>
            </w:pPr>
            <w:r>
              <w:rPr>
                <w:sz w:val="20"/>
              </w:rPr>
              <w:t>738</w:t>
            </w:r>
          </w:p>
        </w:tc>
        <w:tc>
          <w:tcPr>
            <w:tcW w:w="1320" w:type="dxa"/>
          </w:tcPr>
          <w:p w:rsidR="0040522A" w:rsidRPr="002750CF" w:rsidRDefault="00E01820" w:rsidP="00BB053A">
            <w:pPr>
              <w:jc w:val="center"/>
              <w:rPr>
                <w:sz w:val="20"/>
              </w:rPr>
            </w:pPr>
            <w:r>
              <w:rPr>
                <w:sz w:val="20"/>
              </w:rPr>
              <w:t>2214</w:t>
            </w:r>
          </w:p>
        </w:tc>
        <w:tc>
          <w:tcPr>
            <w:tcW w:w="1326" w:type="dxa"/>
          </w:tcPr>
          <w:p w:rsidR="0040522A" w:rsidRPr="00351647" w:rsidRDefault="00351647" w:rsidP="00BB053A">
            <w:pPr>
              <w:jc w:val="center"/>
              <w:rPr>
                <w:sz w:val="20"/>
              </w:rPr>
            </w:pPr>
            <w:r w:rsidRPr="00351647">
              <w:rPr>
                <w:sz w:val="20"/>
              </w:rPr>
              <w:t>725</w:t>
            </w:r>
          </w:p>
        </w:tc>
        <w:tc>
          <w:tcPr>
            <w:tcW w:w="1323" w:type="dxa"/>
          </w:tcPr>
          <w:p w:rsidR="0040522A" w:rsidRPr="00351647" w:rsidRDefault="00511D52" w:rsidP="00BB053A">
            <w:pPr>
              <w:jc w:val="center"/>
              <w:rPr>
                <w:sz w:val="20"/>
              </w:rPr>
            </w:pPr>
            <w:r>
              <w:rPr>
                <w:sz w:val="20"/>
              </w:rPr>
              <w:t>2175</w:t>
            </w:r>
          </w:p>
        </w:tc>
        <w:tc>
          <w:tcPr>
            <w:tcW w:w="1326" w:type="dxa"/>
          </w:tcPr>
          <w:p w:rsidR="0040522A" w:rsidRPr="00351647" w:rsidRDefault="00511D52" w:rsidP="00BB053A">
            <w:pPr>
              <w:jc w:val="center"/>
              <w:rPr>
                <w:sz w:val="20"/>
              </w:rPr>
            </w:pPr>
            <w:r>
              <w:rPr>
                <w:sz w:val="20"/>
              </w:rPr>
              <w:t>683</w:t>
            </w:r>
          </w:p>
        </w:tc>
        <w:tc>
          <w:tcPr>
            <w:tcW w:w="1323" w:type="dxa"/>
          </w:tcPr>
          <w:p w:rsidR="0040522A" w:rsidRPr="00351647" w:rsidRDefault="00511D52" w:rsidP="00BB053A">
            <w:pPr>
              <w:jc w:val="center"/>
              <w:rPr>
                <w:sz w:val="20"/>
              </w:rPr>
            </w:pPr>
            <w:r>
              <w:rPr>
                <w:sz w:val="20"/>
              </w:rPr>
              <w:t>2049</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GEO</w:t>
            </w:r>
          </w:p>
        </w:tc>
        <w:tc>
          <w:tcPr>
            <w:tcW w:w="1525" w:type="dxa"/>
          </w:tcPr>
          <w:p w:rsidR="0040522A" w:rsidRPr="002750CF" w:rsidRDefault="0040522A" w:rsidP="00BB053A">
            <w:pPr>
              <w:jc w:val="center"/>
              <w:rPr>
                <w:sz w:val="20"/>
              </w:rPr>
            </w:pPr>
            <w:r>
              <w:rPr>
                <w:sz w:val="20"/>
              </w:rPr>
              <w:t>90</w:t>
            </w:r>
          </w:p>
        </w:tc>
        <w:tc>
          <w:tcPr>
            <w:tcW w:w="1320" w:type="dxa"/>
          </w:tcPr>
          <w:p w:rsidR="0040522A" w:rsidRPr="002750CF" w:rsidRDefault="00E01820" w:rsidP="00BB053A">
            <w:pPr>
              <w:jc w:val="center"/>
              <w:rPr>
                <w:sz w:val="20"/>
              </w:rPr>
            </w:pPr>
            <w:r>
              <w:rPr>
                <w:sz w:val="20"/>
              </w:rPr>
              <w:t>270</w:t>
            </w:r>
          </w:p>
        </w:tc>
        <w:tc>
          <w:tcPr>
            <w:tcW w:w="1326" w:type="dxa"/>
          </w:tcPr>
          <w:p w:rsidR="0040522A" w:rsidRPr="00351647" w:rsidRDefault="00351647" w:rsidP="00BB053A">
            <w:pPr>
              <w:jc w:val="center"/>
              <w:rPr>
                <w:sz w:val="20"/>
              </w:rPr>
            </w:pPr>
            <w:r w:rsidRPr="00351647">
              <w:rPr>
                <w:sz w:val="20"/>
              </w:rPr>
              <w:t>84</w:t>
            </w:r>
          </w:p>
        </w:tc>
        <w:tc>
          <w:tcPr>
            <w:tcW w:w="1323" w:type="dxa"/>
          </w:tcPr>
          <w:p w:rsidR="0040522A" w:rsidRPr="00351647" w:rsidRDefault="00511D52" w:rsidP="00BB053A">
            <w:pPr>
              <w:jc w:val="center"/>
              <w:rPr>
                <w:sz w:val="20"/>
              </w:rPr>
            </w:pPr>
            <w:r>
              <w:rPr>
                <w:sz w:val="20"/>
              </w:rPr>
              <w:t>252</w:t>
            </w:r>
          </w:p>
        </w:tc>
        <w:tc>
          <w:tcPr>
            <w:tcW w:w="1326" w:type="dxa"/>
          </w:tcPr>
          <w:p w:rsidR="0040522A" w:rsidRPr="00351647" w:rsidRDefault="00511D52" w:rsidP="00BB053A">
            <w:pPr>
              <w:jc w:val="center"/>
              <w:rPr>
                <w:sz w:val="20"/>
              </w:rPr>
            </w:pPr>
            <w:r>
              <w:rPr>
                <w:sz w:val="20"/>
              </w:rPr>
              <w:t>87</w:t>
            </w:r>
          </w:p>
        </w:tc>
        <w:tc>
          <w:tcPr>
            <w:tcW w:w="1323" w:type="dxa"/>
          </w:tcPr>
          <w:p w:rsidR="0040522A" w:rsidRPr="00351647" w:rsidRDefault="00511D52" w:rsidP="00BB053A">
            <w:pPr>
              <w:jc w:val="center"/>
              <w:rPr>
                <w:sz w:val="20"/>
              </w:rPr>
            </w:pPr>
            <w:r>
              <w:rPr>
                <w:sz w:val="20"/>
              </w:rPr>
              <w:t>261</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HIS</w:t>
            </w:r>
          </w:p>
        </w:tc>
        <w:tc>
          <w:tcPr>
            <w:tcW w:w="1525" w:type="dxa"/>
          </w:tcPr>
          <w:p w:rsidR="0040522A" w:rsidRPr="002750CF" w:rsidRDefault="0040522A" w:rsidP="00BB053A">
            <w:pPr>
              <w:jc w:val="center"/>
              <w:rPr>
                <w:sz w:val="20"/>
              </w:rPr>
            </w:pPr>
            <w:r>
              <w:rPr>
                <w:sz w:val="20"/>
              </w:rPr>
              <w:t>1584</w:t>
            </w:r>
          </w:p>
        </w:tc>
        <w:tc>
          <w:tcPr>
            <w:tcW w:w="1320" w:type="dxa"/>
          </w:tcPr>
          <w:p w:rsidR="0040522A" w:rsidRPr="002750CF" w:rsidRDefault="00E01820" w:rsidP="00BB053A">
            <w:pPr>
              <w:jc w:val="center"/>
              <w:rPr>
                <w:sz w:val="20"/>
              </w:rPr>
            </w:pPr>
            <w:r>
              <w:rPr>
                <w:sz w:val="20"/>
              </w:rPr>
              <w:t>4752</w:t>
            </w:r>
          </w:p>
        </w:tc>
        <w:tc>
          <w:tcPr>
            <w:tcW w:w="1326" w:type="dxa"/>
          </w:tcPr>
          <w:p w:rsidR="0040522A" w:rsidRPr="00351647" w:rsidRDefault="00351647" w:rsidP="00BB053A">
            <w:pPr>
              <w:jc w:val="center"/>
              <w:rPr>
                <w:sz w:val="20"/>
              </w:rPr>
            </w:pPr>
            <w:r w:rsidRPr="00351647">
              <w:rPr>
                <w:sz w:val="20"/>
              </w:rPr>
              <w:t>1531</w:t>
            </w:r>
          </w:p>
        </w:tc>
        <w:tc>
          <w:tcPr>
            <w:tcW w:w="1323" w:type="dxa"/>
          </w:tcPr>
          <w:p w:rsidR="0040522A" w:rsidRPr="00351647" w:rsidRDefault="00511D52" w:rsidP="00BB053A">
            <w:pPr>
              <w:jc w:val="center"/>
              <w:rPr>
                <w:sz w:val="20"/>
              </w:rPr>
            </w:pPr>
            <w:r>
              <w:rPr>
                <w:sz w:val="20"/>
              </w:rPr>
              <w:t>4593</w:t>
            </w:r>
          </w:p>
        </w:tc>
        <w:tc>
          <w:tcPr>
            <w:tcW w:w="1326" w:type="dxa"/>
          </w:tcPr>
          <w:p w:rsidR="0040522A" w:rsidRPr="00351647" w:rsidRDefault="00511D52" w:rsidP="00BB053A">
            <w:pPr>
              <w:jc w:val="center"/>
              <w:rPr>
                <w:sz w:val="20"/>
              </w:rPr>
            </w:pPr>
            <w:r>
              <w:rPr>
                <w:sz w:val="20"/>
              </w:rPr>
              <w:t>1625</w:t>
            </w:r>
          </w:p>
        </w:tc>
        <w:tc>
          <w:tcPr>
            <w:tcW w:w="1323" w:type="dxa"/>
          </w:tcPr>
          <w:p w:rsidR="0040522A" w:rsidRPr="00351647" w:rsidRDefault="00AE5076" w:rsidP="00BB053A">
            <w:pPr>
              <w:jc w:val="center"/>
              <w:rPr>
                <w:sz w:val="20"/>
              </w:rPr>
            </w:pPr>
            <w:r>
              <w:rPr>
                <w:sz w:val="20"/>
              </w:rPr>
              <w:t>4875</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HUM</w:t>
            </w:r>
          </w:p>
        </w:tc>
        <w:tc>
          <w:tcPr>
            <w:tcW w:w="1525" w:type="dxa"/>
          </w:tcPr>
          <w:p w:rsidR="0040522A" w:rsidRPr="002750CF" w:rsidRDefault="0040522A" w:rsidP="00BB053A">
            <w:pPr>
              <w:jc w:val="center"/>
              <w:rPr>
                <w:sz w:val="20"/>
              </w:rPr>
            </w:pPr>
            <w:r>
              <w:rPr>
                <w:sz w:val="20"/>
              </w:rPr>
              <w:t>104</w:t>
            </w:r>
          </w:p>
        </w:tc>
        <w:tc>
          <w:tcPr>
            <w:tcW w:w="1320" w:type="dxa"/>
          </w:tcPr>
          <w:p w:rsidR="0040522A" w:rsidRPr="002750CF" w:rsidRDefault="00E01820" w:rsidP="00BB053A">
            <w:pPr>
              <w:jc w:val="center"/>
              <w:rPr>
                <w:sz w:val="20"/>
              </w:rPr>
            </w:pPr>
            <w:r>
              <w:rPr>
                <w:sz w:val="20"/>
              </w:rPr>
              <w:t>244</w:t>
            </w:r>
          </w:p>
        </w:tc>
        <w:tc>
          <w:tcPr>
            <w:tcW w:w="1326" w:type="dxa"/>
          </w:tcPr>
          <w:p w:rsidR="0040522A" w:rsidRPr="00351647" w:rsidRDefault="00351647" w:rsidP="00BB053A">
            <w:pPr>
              <w:jc w:val="center"/>
              <w:rPr>
                <w:sz w:val="20"/>
              </w:rPr>
            </w:pPr>
            <w:r w:rsidRPr="00351647">
              <w:rPr>
                <w:sz w:val="20"/>
              </w:rPr>
              <w:t>86</w:t>
            </w:r>
          </w:p>
        </w:tc>
        <w:tc>
          <w:tcPr>
            <w:tcW w:w="1323" w:type="dxa"/>
          </w:tcPr>
          <w:p w:rsidR="0040522A" w:rsidRPr="00351647" w:rsidRDefault="00351647" w:rsidP="00BB053A">
            <w:pPr>
              <w:jc w:val="center"/>
              <w:rPr>
                <w:sz w:val="20"/>
              </w:rPr>
            </w:pPr>
            <w:r>
              <w:rPr>
                <w:sz w:val="20"/>
              </w:rPr>
              <w:t>194</w:t>
            </w:r>
          </w:p>
        </w:tc>
        <w:tc>
          <w:tcPr>
            <w:tcW w:w="1326" w:type="dxa"/>
          </w:tcPr>
          <w:p w:rsidR="0040522A" w:rsidRPr="00351647" w:rsidRDefault="00AE5076" w:rsidP="00BB053A">
            <w:pPr>
              <w:jc w:val="center"/>
              <w:rPr>
                <w:sz w:val="20"/>
              </w:rPr>
            </w:pPr>
            <w:r>
              <w:rPr>
                <w:sz w:val="20"/>
              </w:rPr>
              <w:t>87</w:t>
            </w:r>
          </w:p>
        </w:tc>
        <w:tc>
          <w:tcPr>
            <w:tcW w:w="1323" w:type="dxa"/>
          </w:tcPr>
          <w:p w:rsidR="0040522A" w:rsidRPr="00351647" w:rsidRDefault="00AE5076" w:rsidP="00BB053A">
            <w:pPr>
              <w:jc w:val="center"/>
              <w:rPr>
                <w:sz w:val="20"/>
              </w:rPr>
            </w:pPr>
            <w:r>
              <w:rPr>
                <w:sz w:val="20"/>
              </w:rPr>
              <w:t>261</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MUS</w:t>
            </w:r>
          </w:p>
        </w:tc>
        <w:tc>
          <w:tcPr>
            <w:tcW w:w="1525" w:type="dxa"/>
          </w:tcPr>
          <w:p w:rsidR="0040522A" w:rsidRPr="002750CF" w:rsidRDefault="0040522A" w:rsidP="00BB053A">
            <w:pPr>
              <w:jc w:val="center"/>
              <w:rPr>
                <w:sz w:val="20"/>
              </w:rPr>
            </w:pPr>
            <w:r>
              <w:rPr>
                <w:sz w:val="20"/>
              </w:rPr>
              <w:t>407</w:t>
            </w:r>
          </w:p>
        </w:tc>
        <w:tc>
          <w:tcPr>
            <w:tcW w:w="1320" w:type="dxa"/>
          </w:tcPr>
          <w:p w:rsidR="0040522A" w:rsidRPr="002750CF" w:rsidRDefault="00E01820" w:rsidP="00BB053A">
            <w:pPr>
              <w:jc w:val="center"/>
              <w:rPr>
                <w:sz w:val="20"/>
              </w:rPr>
            </w:pPr>
            <w:r>
              <w:rPr>
                <w:sz w:val="20"/>
              </w:rPr>
              <w:t>1221</w:t>
            </w:r>
          </w:p>
        </w:tc>
        <w:tc>
          <w:tcPr>
            <w:tcW w:w="1326" w:type="dxa"/>
          </w:tcPr>
          <w:p w:rsidR="0040522A" w:rsidRPr="00351647" w:rsidRDefault="00351647" w:rsidP="00BB053A">
            <w:pPr>
              <w:jc w:val="center"/>
              <w:rPr>
                <w:sz w:val="20"/>
              </w:rPr>
            </w:pPr>
            <w:r>
              <w:rPr>
                <w:sz w:val="20"/>
              </w:rPr>
              <w:t>398</w:t>
            </w:r>
          </w:p>
        </w:tc>
        <w:tc>
          <w:tcPr>
            <w:tcW w:w="1323" w:type="dxa"/>
          </w:tcPr>
          <w:p w:rsidR="0040522A" w:rsidRPr="00351647" w:rsidRDefault="00351647" w:rsidP="00BB053A">
            <w:pPr>
              <w:jc w:val="center"/>
              <w:rPr>
                <w:sz w:val="20"/>
              </w:rPr>
            </w:pPr>
            <w:r>
              <w:rPr>
                <w:sz w:val="20"/>
              </w:rPr>
              <w:t>1194</w:t>
            </w:r>
          </w:p>
        </w:tc>
        <w:tc>
          <w:tcPr>
            <w:tcW w:w="1326" w:type="dxa"/>
          </w:tcPr>
          <w:p w:rsidR="0040522A" w:rsidRPr="00351647" w:rsidRDefault="00AE5076" w:rsidP="00BB053A">
            <w:pPr>
              <w:jc w:val="center"/>
              <w:rPr>
                <w:sz w:val="20"/>
              </w:rPr>
            </w:pPr>
            <w:r>
              <w:rPr>
                <w:sz w:val="20"/>
              </w:rPr>
              <w:t>79</w:t>
            </w:r>
          </w:p>
        </w:tc>
        <w:tc>
          <w:tcPr>
            <w:tcW w:w="1323" w:type="dxa"/>
          </w:tcPr>
          <w:p w:rsidR="0040522A" w:rsidRPr="00351647" w:rsidRDefault="00AE5076" w:rsidP="00BB053A">
            <w:pPr>
              <w:jc w:val="center"/>
              <w:rPr>
                <w:sz w:val="20"/>
              </w:rPr>
            </w:pPr>
            <w:r>
              <w:rPr>
                <w:sz w:val="20"/>
              </w:rPr>
              <w:t>126</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POL</w:t>
            </w:r>
          </w:p>
        </w:tc>
        <w:tc>
          <w:tcPr>
            <w:tcW w:w="1525" w:type="dxa"/>
          </w:tcPr>
          <w:p w:rsidR="0040522A" w:rsidRPr="002750CF" w:rsidRDefault="0040522A" w:rsidP="00BB053A">
            <w:pPr>
              <w:jc w:val="center"/>
              <w:rPr>
                <w:sz w:val="20"/>
              </w:rPr>
            </w:pPr>
            <w:r>
              <w:rPr>
                <w:sz w:val="20"/>
              </w:rPr>
              <w:t>41</w:t>
            </w:r>
          </w:p>
        </w:tc>
        <w:tc>
          <w:tcPr>
            <w:tcW w:w="1320" w:type="dxa"/>
          </w:tcPr>
          <w:p w:rsidR="0040522A" w:rsidRPr="002750CF" w:rsidRDefault="00E01820" w:rsidP="00BB053A">
            <w:pPr>
              <w:jc w:val="center"/>
              <w:rPr>
                <w:sz w:val="20"/>
              </w:rPr>
            </w:pPr>
            <w:r>
              <w:rPr>
                <w:sz w:val="20"/>
              </w:rPr>
              <w:t>123</w:t>
            </w:r>
          </w:p>
        </w:tc>
        <w:tc>
          <w:tcPr>
            <w:tcW w:w="1326" w:type="dxa"/>
          </w:tcPr>
          <w:p w:rsidR="0040522A" w:rsidRPr="00351647" w:rsidRDefault="00351647" w:rsidP="00BB053A">
            <w:pPr>
              <w:jc w:val="center"/>
              <w:rPr>
                <w:sz w:val="20"/>
              </w:rPr>
            </w:pPr>
            <w:r>
              <w:rPr>
                <w:sz w:val="20"/>
              </w:rPr>
              <w:t>37</w:t>
            </w:r>
          </w:p>
        </w:tc>
        <w:tc>
          <w:tcPr>
            <w:tcW w:w="1323" w:type="dxa"/>
          </w:tcPr>
          <w:p w:rsidR="0040522A" w:rsidRPr="00351647" w:rsidRDefault="00351647" w:rsidP="00BB053A">
            <w:pPr>
              <w:jc w:val="center"/>
              <w:rPr>
                <w:sz w:val="20"/>
              </w:rPr>
            </w:pPr>
            <w:r>
              <w:rPr>
                <w:sz w:val="20"/>
              </w:rPr>
              <w:t>111</w:t>
            </w:r>
          </w:p>
        </w:tc>
        <w:tc>
          <w:tcPr>
            <w:tcW w:w="1326" w:type="dxa"/>
          </w:tcPr>
          <w:p w:rsidR="0040522A" w:rsidRPr="00351647" w:rsidRDefault="00AE5076" w:rsidP="00BB053A">
            <w:pPr>
              <w:jc w:val="center"/>
              <w:rPr>
                <w:sz w:val="20"/>
              </w:rPr>
            </w:pPr>
            <w:r>
              <w:rPr>
                <w:sz w:val="20"/>
              </w:rPr>
              <w:t>26</w:t>
            </w:r>
          </w:p>
        </w:tc>
        <w:tc>
          <w:tcPr>
            <w:tcW w:w="1323" w:type="dxa"/>
          </w:tcPr>
          <w:p w:rsidR="0040522A" w:rsidRPr="00351647" w:rsidRDefault="00AE5076" w:rsidP="00BB053A">
            <w:pPr>
              <w:jc w:val="center"/>
              <w:rPr>
                <w:sz w:val="20"/>
              </w:rPr>
            </w:pPr>
            <w:r>
              <w:rPr>
                <w:sz w:val="20"/>
              </w:rPr>
              <w:t>78</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PSY</w:t>
            </w:r>
          </w:p>
        </w:tc>
        <w:tc>
          <w:tcPr>
            <w:tcW w:w="1525" w:type="dxa"/>
          </w:tcPr>
          <w:p w:rsidR="0040522A" w:rsidRPr="002750CF" w:rsidRDefault="0040522A" w:rsidP="00BB053A">
            <w:pPr>
              <w:jc w:val="center"/>
              <w:rPr>
                <w:sz w:val="20"/>
              </w:rPr>
            </w:pPr>
            <w:r>
              <w:rPr>
                <w:sz w:val="20"/>
              </w:rPr>
              <w:t>1815</w:t>
            </w:r>
          </w:p>
        </w:tc>
        <w:tc>
          <w:tcPr>
            <w:tcW w:w="1320" w:type="dxa"/>
          </w:tcPr>
          <w:p w:rsidR="0040522A" w:rsidRPr="002750CF" w:rsidRDefault="00E01820" w:rsidP="00BB053A">
            <w:pPr>
              <w:jc w:val="center"/>
              <w:rPr>
                <w:sz w:val="20"/>
              </w:rPr>
            </w:pPr>
            <w:r>
              <w:rPr>
                <w:sz w:val="20"/>
              </w:rPr>
              <w:t>5445</w:t>
            </w:r>
          </w:p>
        </w:tc>
        <w:tc>
          <w:tcPr>
            <w:tcW w:w="1326" w:type="dxa"/>
          </w:tcPr>
          <w:p w:rsidR="0040522A" w:rsidRPr="00351647" w:rsidRDefault="00351647" w:rsidP="00BB053A">
            <w:pPr>
              <w:jc w:val="center"/>
              <w:rPr>
                <w:sz w:val="20"/>
              </w:rPr>
            </w:pPr>
            <w:r>
              <w:rPr>
                <w:sz w:val="20"/>
              </w:rPr>
              <w:t>1577</w:t>
            </w:r>
          </w:p>
        </w:tc>
        <w:tc>
          <w:tcPr>
            <w:tcW w:w="1323" w:type="dxa"/>
          </w:tcPr>
          <w:p w:rsidR="0040522A" w:rsidRPr="00351647" w:rsidRDefault="00351647" w:rsidP="00BB053A">
            <w:pPr>
              <w:jc w:val="center"/>
              <w:rPr>
                <w:sz w:val="20"/>
              </w:rPr>
            </w:pPr>
            <w:r>
              <w:rPr>
                <w:sz w:val="20"/>
              </w:rPr>
              <w:t>4731</w:t>
            </w:r>
          </w:p>
        </w:tc>
        <w:tc>
          <w:tcPr>
            <w:tcW w:w="1326" w:type="dxa"/>
          </w:tcPr>
          <w:p w:rsidR="0040522A" w:rsidRPr="00351647" w:rsidRDefault="00AE5076" w:rsidP="00BB053A">
            <w:pPr>
              <w:jc w:val="center"/>
              <w:rPr>
                <w:sz w:val="20"/>
              </w:rPr>
            </w:pPr>
            <w:r>
              <w:rPr>
                <w:sz w:val="20"/>
              </w:rPr>
              <w:t>1564</w:t>
            </w:r>
          </w:p>
        </w:tc>
        <w:tc>
          <w:tcPr>
            <w:tcW w:w="1323" w:type="dxa"/>
          </w:tcPr>
          <w:p w:rsidR="0040522A" w:rsidRPr="00351647" w:rsidRDefault="00AE5076" w:rsidP="00BB053A">
            <w:pPr>
              <w:jc w:val="center"/>
              <w:rPr>
                <w:sz w:val="20"/>
              </w:rPr>
            </w:pPr>
            <w:r>
              <w:rPr>
                <w:sz w:val="20"/>
              </w:rPr>
              <w:t>4692</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REL</w:t>
            </w:r>
          </w:p>
        </w:tc>
        <w:tc>
          <w:tcPr>
            <w:tcW w:w="1525" w:type="dxa"/>
          </w:tcPr>
          <w:p w:rsidR="0040522A" w:rsidRPr="002750CF" w:rsidRDefault="0040522A" w:rsidP="00BB053A">
            <w:pPr>
              <w:jc w:val="center"/>
              <w:rPr>
                <w:sz w:val="20"/>
              </w:rPr>
            </w:pPr>
            <w:r>
              <w:rPr>
                <w:sz w:val="20"/>
              </w:rPr>
              <w:t>222</w:t>
            </w:r>
          </w:p>
        </w:tc>
        <w:tc>
          <w:tcPr>
            <w:tcW w:w="1320" w:type="dxa"/>
          </w:tcPr>
          <w:p w:rsidR="0040522A" w:rsidRPr="002750CF" w:rsidRDefault="00E01820" w:rsidP="00BB053A">
            <w:pPr>
              <w:jc w:val="center"/>
              <w:rPr>
                <w:sz w:val="20"/>
              </w:rPr>
            </w:pPr>
            <w:r>
              <w:rPr>
                <w:sz w:val="20"/>
              </w:rPr>
              <w:t>666</w:t>
            </w:r>
          </w:p>
        </w:tc>
        <w:tc>
          <w:tcPr>
            <w:tcW w:w="1326" w:type="dxa"/>
          </w:tcPr>
          <w:p w:rsidR="0040522A" w:rsidRPr="00351647" w:rsidRDefault="00351647" w:rsidP="00BB053A">
            <w:pPr>
              <w:jc w:val="center"/>
              <w:rPr>
                <w:sz w:val="20"/>
              </w:rPr>
            </w:pPr>
            <w:r>
              <w:rPr>
                <w:sz w:val="20"/>
              </w:rPr>
              <w:t>173</w:t>
            </w:r>
          </w:p>
        </w:tc>
        <w:tc>
          <w:tcPr>
            <w:tcW w:w="1323" w:type="dxa"/>
          </w:tcPr>
          <w:p w:rsidR="0040522A" w:rsidRPr="00351647" w:rsidRDefault="00351647" w:rsidP="00BB053A">
            <w:pPr>
              <w:jc w:val="center"/>
              <w:rPr>
                <w:sz w:val="20"/>
              </w:rPr>
            </w:pPr>
            <w:r>
              <w:rPr>
                <w:sz w:val="20"/>
              </w:rPr>
              <w:t>519</w:t>
            </w:r>
          </w:p>
        </w:tc>
        <w:tc>
          <w:tcPr>
            <w:tcW w:w="1326" w:type="dxa"/>
          </w:tcPr>
          <w:p w:rsidR="0040522A" w:rsidRPr="00351647" w:rsidRDefault="00AE5076" w:rsidP="00BB053A">
            <w:pPr>
              <w:jc w:val="center"/>
              <w:rPr>
                <w:sz w:val="20"/>
              </w:rPr>
            </w:pPr>
            <w:r>
              <w:rPr>
                <w:sz w:val="20"/>
              </w:rPr>
              <w:t>195</w:t>
            </w:r>
          </w:p>
        </w:tc>
        <w:tc>
          <w:tcPr>
            <w:tcW w:w="1323" w:type="dxa"/>
          </w:tcPr>
          <w:p w:rsidR="0040522A" w:rsidRPr="00351647" w:rsidRDefault="00AE5076" w:rsidP="00BB053A">
            <w:pPr>
              <w:jc w:val="center"/>
              <w:rPr>
                <w:sz w:val="20"/>
              </w:rPr>
            </w:pPr>
            <w:r>
              <w:rPr>
                <w:sz w:val="20"/>
              </w:rPr>
              <w:t>588</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SOC</w:t>
            </w:r>
          </w:p>
        </w:tc>
        <w:tc>
          <w:tcPr>
            <w:tcW w:w="1525" w:type="dxa"/>
          </w:tcPr>
          <w:p w:rsidR="0040522A" w:rsidRPr="002750CF" w:rsidRDefault="0040522A" w:rsidP="00BB053A">
            <w:pPr>
              <w:jc w:val="center"/>
              <w:rPr>
                <w:sz w:val="20"/>
              </w:rPr>
            </w:pPr>
            <w:r>
              <w:rPr>
                <w:sz w:val="20"/>
              </w:rPr>
              <w:t>296</w:t>
            </w:r>
          </w:p>
        </w:tc>
        <w:tc>
          <w:tcPr>
            <w:tcW w:w="1320" w:type="dxa"/>
          </w:tcPr>
          <w:p w:rsidR="0040522A" w:rsidRPr="002750CF" w:rsidRDefault="00E01820" w:rsidP="00BB053A">
            <w:pPr>
              <w:jc w:val="center"/>
              <w:rPr>
                <w:sz w:val="20"/>
              </w:rPr>
            </w:pPr>
            <w:r>
              <w:rPr>
                <w:sz w:val="20"/>
              </w:rPr>
              <w:t>888</w:t>
            </w:r>
          </w:p>
        </w:tc>
        <w:tc>
          <w:tcPr>
            <w:tcW w:w="1326" w:type="dxa"/>
          </w:tcPr>
          <w:p w:rsidR="0040522A" w:rsidRPr="00351647" w:rsidRDefault="00351647" w:rsidP="00BB053A">
            <w:pPr>
              <w:jc w:val="center"/>
              <w:rPr>
                <w:sz w:val="20"/>
              </w:rPr>
            </w:pPr>
            <w:r>
              <w:rPr>
                <w:sz w:val="20"/>
              </w:rPr>
              <w:t>252</w:t>
            </w:r>
          </w:p>
        </w:tc>
        <w:tc>
          <w:tcPr>
            <w:tcW w:w="1323" w:type="dxa"/>
          </w:tcPr>
          <w:p w:rsidR="0040522A" w:rsidRPr="00351647" w:rsidRDefault="00351647" w:rsidP="00BB053A">
            <w:pPr>
              <w:jc w:val="center"/>
              <w:rPr>
                <w:sz w:val="20"/>
              </w:rPr>
            </w:pPr>
            <w:r>
              <w:rPr>
                <w:sz w:val="20"/>
              </w:rPr>
              <w:t>756</w:t>
            </w:r>
          </w:p>
        </w:tc>
        <w:tc>
          <w:tcPr>
            <w:tcW w:w="1326" w:type="dxa"/>
          </w:tcPr>
          <w:p w:rsidR="0040522A" w:rsidRPr="00351647" w:rsidRDefault="00AE5076" w:rsidP="00BB053A">
            <w:pPr>
              <w:jc w:val="center"/>
              <w:rPr>
                <w:sz w:val="20"/>
              </w:rPr>
            </w:pPr>
            <w:r>
              <w:rPr>
                <w:sz w:val="20"/>
              </w:rPr>
              <w:t>291</w:t>
            </w:r>
          </w:p>
        </w:tc>
        <w:tc>
          <w:tcPr>
            <w:tcW w:w="1323" w:type="dxa"/>
          </w:tcPr>
          <w:p w:rsidR="0040522A" w:rsidRPr="00351647" w:rsidRDefault="00AE5076" w:rsidP="00BB053A">
            <w:pPr>
              <w:jc w:val="center"/>
              <w:rPr>
                <w:sz w:val="20"/>
              </w:rPr>
            </w:pPr>
            <w:r>
              <w:rPr>
                <w:sz w:val="20"/>
              </w:rPr>
              <w:t>873</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TOTAL</w:t>
            </w:r>
          </w:p>
        </w:tc>
        <w:tc>
          <w:tcPr>
            <w:tcW w:w="1525" w:type="dxa"/>
          </w:tcPr>
          <w:p w:rsidR="0040522A" w:rsidRPr="002750CF" w:rsidRDefault="0040522A" w:rsidP="00BB053A">
            <w:pPr>
              <w:jc w:val="center"/>
              <w:rPr>
                <w:sz w:val="20"/>
              </w:rPr>
            </w:pPr>
            <w:r>
              <w:rPr>
                <w:sz w:val="20"/>
              </w:rPr>
              <w:t>5297</w:t>
            </w:r>
          </w:p>
        </w:tc>
        <w:tc>
          <w:tcPr>
            <w:tcW w:w="1320" w:type="dxa"/>
          </w:tcPr>
          <w:p w:rsidR="0040522A" w:rsidRPr="002750CF" w:rsidRDefault="00E01820" w:rsidP="00E01820">
            <w:pPr>
              <w:jc w:val="center"/>
              <w:rPr>
                <w:sz w:val="20"/>
              </w:rPr>
            </w:pPr>
            <w:r>
              <w:rPr>
                <w:sz w:val="20"/>
              </w:rPr>
              <w:t>15,823</w:t>
            </w:r>
          </w:p>
        </w:tc>
        <w:tc>
          <w:tcPr>
            <w:tcW w:w="1326" w:type="dxa"/>
          </w:tcPr>
          <w:p w:rsidR="0040522A" w:rsidRPr="00351647" w:rsidRDefault="00AE5076" w:rsidP="00BB053A">
            <w:pPr>
              <w:jc w:val="center"/>
              <w:rPr>
                <w:sz w:val="20"/>
              </w:rPr>
            </w:pPr>
            <w:r>
              <w:rPr>
                <w:sz w:val="20"/>
              </w:rPr>
              <w:t>4863</w:t>
            </w:r>
          </w:p>
        </w:tc>
        <w:tc>
          <w:tcPr>
            <w:tcW w:w="1323" w:type="dxa"/>
          </w:tcPr>
          <w:p w:rsidR="0040522A" w:rsidRPr="00351647" w:rsidRDefault="00FA05E8" w:rsidP="00BB053A">
            <w:pPr>
              <w:jc w:val="center"/>
              <w:rPr>
                <w:sz w:val="20"/>
              </w:rPr>
            </w:pPr>
            <w:r>
              <w:rPr>
                <w:sz w:val="20"/>
              </w:rPr>
              <w:t>14,525</w:t>
            </w:r>
          </w:p>
        </w:tc>
        <w:tc>
          <w:tcPr>
            <w:tcW w:w="1326" w:type="dxa"/>
          </w:tcPr>
          <w:p w:rsidR="0040522A" w:rsidRPr="00351647" w:rsidRDefault="00FA05E8" w:rsidP="00BB053A">
            <w:pPr>
              <w:jc w:val="center"/>
              <w:rPr>
                <w:sz w:val="20"/>
              </w:rPr>
            </w:pPr>
            <w:r>
              <w:rPr>
                <w:sz w:val="20"/>
              </w:rPr>
              <w:t>4637</w:t>
            </w:r>
          </w:p>
        </w:tc>
        <w:tc>
          <w:tcPr>
            <w:tcW w:w="1323" w:type="dxa"/>
          </w:tcPr>
          <w:p w:rsidR="0040522A" w:rsidRPr="00351647" w:rsidRDefault="00FA05E8" w:rsidP="00BB053A">
            <w:pPr>
              <w:jc w:val="center"/>
              <w:rPr>
                <w:sz w:val="20"/>
              </w:rPr>
            </w:pPr>
            <w:r>
              <w:rPr>
                <w:sz w:val="20"/>
              </w:rPr>
              <w:t>13,803</w:t>
            </w:r>
          </w:p>
        </w:tc>
      </w:tr>
    </w:tbl>
    <w:p w:rsidR="0040522A" w:rsidRDefault="0040522A" w:rsidP="0040522A">
      <w:pPr>
        <w:spacing w:after="0"/>
        <w:jc w:val="center"/>
        <w:rPr>
          <w:b/>
          <w:sz w:val="24"/>
        </w:rPr>
      </w:pPr>
    </w:p>
    <w:p w:rsidR="0040522A" w:rsidRDefault="0040522A" w:rsidP="0040522A">
      <w:pPr>
        <w:spacing w:after="0"/>
        <w:jc w:val="center"/>
        <w:rPr>
          <w:b/>
          <w:sz w:val="24"/>
        </w:rPr>
      </w:pPr>
      <w:r>
        <w:rPr>
          <w:b/>
          <w:sz w:val="24"/>
        </w:rPr>
        <w:t>Jefferson Campus</w:t>
      </w:r>
    </w:p>
    <w:tbl>
      <w:tblPr>
        <w:tblStyle w:val="TableGrid"/>
        <w:tblW w:w="0" w:type="auto"/>
        <w:tblLook w:val="04A0" w:firstRow="1" w:lastRow="0" w:firstColumn="1" w:lastColumn="0" w:noHBand="0" w:noVBand="1"/>
      </w:tblPr>
      <w:tblGrid>
        <w:gridCol w:w="1433"/>
        <w:gridCol w:w="1525"/>
        <w:gridCol w:w="1320"/>
        <w:gridCol w:w="1326"/>
        <w:gridCol w:w="1323"/>
        <w:gridCol w:w="1326"/>
        <w:gridCol w:w="1323"/>
      </w:tblGrid>
      <w:tr w:rsidR="0040522A" w:rsidTr="00BB053A">
        <w:tc>
          <w:tcPr>
            <w:tcW w:w="1433" w:type="dxa"/>
            <w:vMerge w:val="restart"/>
            <w:shd w:val="clear" w:color="auto" w:fill="A6A6A6" w:themeFill="background1" w:themeFillShade="A6"/>
          </w:tcPr>
          <w:p w:rsidR="0040522A" w:rsidRPr="002750CF" w:rsidRDefault="0040522A" w:rsidP="00BB053A">
            <w:pPr>
              <w:jc w:val="center"/>
              <w:rPr>
                <w:b/>
                <w:sz w:val="20"/>
              </w:rPr>
            </w:pPr>
          </w:p>
          <w:p w:rsidR="0040522A" w:rsidRPr="002750CF" w:rsidRDefault="0040522A" w:rsidP="00BB053A">
            <w:pPr>
              <w:jc w:val="center"/>
              <w:rPr>
                <w:b/>
                <w:sz w:val="20"/>
              </w:rPr>
            </w:pPr>
            <w:r w:rsidRPr="002750CF">
              <w:rPr>
                <w:b/>
                <w:sz w:val="20"/>
              </w:rPr>
              <w:t>Department</w:t>
            </w:r>
          </w:p>
        </w:tc>
        <w:tc>
          <w:tcPr>
            <w:tcW w:w="2845"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2012</w:t>
            </w:r>
          </w:p>
        </w:tc>
        <w:tc>
          <w:tcPr>
            <w:tcW w:w="2649"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2013</w:t>
            </w:r>
          </w:p>
        </w:tc>
        <w:tc>
          <w:tcPr>
            <w:tcW w:w="2649" w:type="dxa"/>
            <w:gridSpan w:val="2"/>
            <w:shd w:val="clear" w:color="auto" w:fill="A6A6A6" w:themeFill="background1" w:themeFillShade="A6"/>
          </w:tcPr>
          <w:p w:rsidR="0040522A" w:rsidRPr="002750CF" w:rsidRDefault="0040522A" w:rsidP="00BB053A">
            <w:pPr>
              <w:jc w:val="center"/>
              <w:rPr>
                <w:b/>
                <w:sz w:val="20"/>
              </w:rPr>
            </w:pPr>
            <w:r w:rsidRPr="002750CF">
              <w:rPr>
                <w:b/>
                <w:sz w:val="20"/>
              </w:rPr>
              <w:t>Fall 2014</w:t>
            </w:r>
          </w:p>
        </w:tc>
      </w:tr>
      <w:tr w:rsidR="0040522A" w:rsidTr="00BB053A">
        <w:trPr>
          <w:trHeight w:val="879"/>
        </w:trPr>
        <w:tc>
          <w:tcPr>
            <w:tcW w:w="1433" w:type="dxa"/>
            <w:vMerge/>
          </w:tcPr>
          <w:p w:rsidR="0040522A" w:rsidRPr="002750CF" w:rsidRDefault="0040522A" w:rsidP="00BB053A">
            <w:pPr>
              <w:jc w:val="center"/>
              <w:rPr>
                <w:b/>
                <w:sz w:val="20"/>
              </w:rPr>
            </w:pPr>
          </w:p>
        </w:tc>
        <w:tc>
          <w:tcPr>
            <w:tcW w:w="1525"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0"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c>
          <w:tcPr>
            <w:tcW w:w="1326"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3"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c>
          <w:tcPr>
            <w:tcW w:w="1326" w:type="dxa"/>
            <w:shd w:val="clear" w:color="auto" w:fill="B2A1C7" w:themeFill="accent4" w:themeFillTint="99"/>
          </w:tcPr>
          <w:p w:rsidR="0040522A" w:rsidRPr="002750CF" w:rsidRDefault="0040522A" w:rsidP="00BB053A">
            <w:pPr>
              <w:jc w:val="center"/>
              <w:rPr>
                <w:b/>
                <w:sz w:val="20"/>
              </w:rPr>
            </w:pPr>
            <w:r w:rsidRPr="002750CF">
              <w:rPr>
                <w:b/>
                <w:sz w:val="20"/>
              </w:rPr>
              <w:t>Total</w:t>
            </w:r>
          </w:p>
          <w:p w:rsidR="0040522A" w:rsidRPr="002750CF" w:rsidRDefault="0040522A" w:rsidP="00BB053A">
            <w:pPr>
              <w:jc w:val="center"/>
              <w:rPr>
                <w:b/>
                <w:sz w:val="20"/>
              </w:rPr>
            </w:pPr>
            <w:r w:rsidRPr="002750CF">
              <w:rPr>
                <w:b/>
                <w:sz w:val="20"/>
              </w:rPr>
              <w:t>Registrations</w:t>
            </w:r>
          </w:p>
        </w:tc>
        <w:tc>
          <w:tcPr>
            <w:tcW w:w="1323" w:type="dxa"/>
            <w:shd w:val="clear" w:color="auto" w:fill="B2A1C7" w:themeFill="accent4" w:themeFillTint="99"/>
          </w:tcPr>
          <w:p w:rsidR="0040522A" w:rsidRPr="002750CF" w:rsidRDefault="0040522A" w:rsidP="00BB053A">
            <w:pPr>
              <w:jc w:val="center"/>
              <w:rPr>
                <w:b/>
                <w:sz w:val="20"/>
              </w:rPr>
            </w:pPr>
            <w:r w:rsidRPr="002750CF">
              <w:rPr>
                <w:b/>
                <w:sz w:val="20"/>
              </w:rPr>
              <w:t>Credit</w:t>
            </w:r>
          </w:p>
          <w:p w:rsidR="0040522A" w:rsidRPr="002750CF" w:rsidRDefault="0040522A" w:rsidP="00BB053A">
            <w:pPr>
              <w:jc w:val="center"/>
              <w:rPr>
                <w:b/>
                <w:sz w:val="20"/>
              </w:rPr>
            </w:pPr>
            <w:r w:rsidRPr="002750CF">
              <w:rPr>
                <w:b/>
                <w:sz w:val="20"/>
              </w:rPr>
              <w:t>Hour</w:t>
            </w:r>
          </w:p>
          <w:p w:rsidR="0040522A" w:rsidRPr="002750CF" w:rsidRDefault="0040522A" w:rsidP="00BB053A">
            <w:pPr>
              <w:jc w:val="center"/>
              <w:rPr>
                <w:b/>
                <w:sz w:val="20"/>
              </w:rPr>
            </w:pPr>
            <w:r w:rsidRPr="002750CF">
              <w:rPr>
                <w:b/>
                <w:sz w:val="20"/>
              </w:rPr>
              <w:t>Production</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ART</w:t>
            </w:r>
          </w:p>
        </w:tc>
        <w:tc>
          <w:tcPr>
            <w:tcW w:w="1525" w:type="dxa"/>
          </w:tcPr>
          <w:p w:rsidR="0040522A" w:rsidRPr="002750CF" w:rsidRDefault="00E01820" w:rsidP="00BB053A">
            <w:pPr>
              <w:jc w:val="center"/>
              <w:rPr>
                <w:sz w:val="20"/>
              </w:rPr>
            </w:pPr>
            <w:r>
              <w:rPr>
                <w:sz w:val="20"/>
              </w:rPr>
              <w:t>246</w:t>
            </w:r>
          </w:p>
        </w:tc>
        <w:tc>
          <w:tcPr>
            <w:tcW w:w="1320" w:type="dxa"/>
          </w:tcPr>
          <w:p w:rsidR="0040522A" w:rsidRPr="002750CF" w:rsidRDefault="00E01820" w:rsidP="00BB053A">
            <w:pPr>
              <w:jc w:val="center"/>
              <w:rPr>
                <w:sz w:val="20"/>
              </w:rPr>
            </w:pPr>
            <w:r>
              <w:rPr>
                <w:sz w:val="20"/>
              </w:rPr>
              <w:t>738</w:t>
            </w:r>
          </w:p>
        </w:tc>
        <w:tc>
          <w:tcPr>
            <w:tcW w:w="1326" w:type="dxa"/>
          </w:tcPr>
          <w:p w:rsidR="0040522A" w:rsidRPr="00351647" w:rsidRDefault="00351647" w:rsidP="00BB053A">
            <w:pPr>
              <w:jc w:val="center"/>
              <w:rPr>
                <w:sz w:val="20"/>
              </w:rPr>
            </w:pPr>
            <w:r w:rsidRPr="00351647">
              <w:rPr>
                <w:sz w:val="20"/>
              </w:rPr>
              <w:t>239</w:t>
            </w:r>
          </w:p>
        </w:tc>
        <w:tc>
          <w:tcPr>
            <w:tcW w:w="1323" w:type="dxa"/>
          </w:tcPr>
          <w:p w:rsidR="0040522A" w:rsidRPr="00351647" w:rsidRDefault="00351647" w:rsidP="00BB053A">
            <w:pPr>
              <w:jc w:val="center"/>
              <w:rPr>
                <w:sz w:val="20"/>
              </w:rPr>
            </w:pPr>
            <w:r w:rsidRPr="00351647">
              <w:rPr>
                <w:sz w:val="20"/>
              </w:rPr>
              <w:t>717</w:t>
            </w:r>
          </w:p>
        </w:tc>
        <w:tc>
          <w:tcPr>
            <w:tcW w:w="1326" w:type="dxa"/>
          </w:tcPr>
          <w:p w:rsidR="0040522A" w:rsidRPr="00351647" w:rsidRDefault="00511D52" w:rsidP="00BB053A">
            <w:pPr>
              <w:jc w:val="center"/>
              <w:rPr>
                <w:sz w:val="20"/>
              </w:rPr>
            </w:pPr>
            <w:r>
              <w:rPr>
                <w:sz w:val="20"/>
              </w:rPr>
              <w:t>216</w:t>
            </w:r>
          </w:p>
        </w:tc>
        <w:tc>
          <w:tcPr>
            <w:tcW w:w="1323" w:type="dxa"/>
          </w:tcPr>
          <w:p w:rsidR="0040522A" w:rsidRPr="00351647" w:rsidRDefault="00511D52" w:rsidP="00BB053A">
            <w:pPr>
              <w:jc w:val="center"/>
              <w:rPr>
                <w:sz w:val="20"/>
              </w:rPr>
            </w:pPr>
            <w:r>
              <w:rPr>
                <w:sz w:val="20"/>
              </w:rPr>
              <w:t>648</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GEO</w:t>
            </w:r>
          </w:p>
        </w:tc>
        <w:tc>
          <w:tcPr>
            <w:tcW w:w="1525" w:type="dxa"/>
          </w:tcPr>
          <w:p w:rsidR="0040522A" w:rsidRPr="002750CF" w:rsidRDefault="00E01820" w:rsidP="00BB053A">
            <w:pPr>
              <w:jc w:val="center"/>
              <w:rPr>
                <w:sz w:val="20"/>
              </w:rPr>
            </w:pPr>
            <w:r>
              <w:rPr>
                <w:sz w:val="20"/>
              </w:rPr>
              <w:t>43</w:t>
            </w:r>
          </w:p>
        </w:tc>
        <w:tc>
          <w:tcPr>
            <w:tcW w:w="1320" w:type="dxa"/>
          </w:tcPr>
          <w:p w:rsidR="0040522A" w:rsidRPr="002750CF" w:rsidRDefault="00E01820" w:rsidP="00BB053A">
            <w:pPr>
              <w:jc w:val="center"/>
              <w:rPr>
                <w:sz w:val="20"/>
              </w:rPr>
            </w:pPr>
            <w:r>
              <w:rPr>
                <w:sz w:val="20"/>
              </w:rPr>
              <w:t>129</w:t>
            </w:r>
          </w:p>
        </w:tc>
        <w:tc>
          <w:tcPr>
            <w:tcW w:w="1326" w:type="dxa"/>
          </w:tcPr>
          <w:p w:rsidR="0040522A" w:rsidRPr="00351647" w:rsidRDefault="00351647" w:rsidP="00BB053A">
            <w:pPr>
              <w:jc w:val="center"/>
              <w:rPr>
                <w:sz w:val="20"/>
              </w:rPr>
            </w:pPr>
            <w:r w:rsidRPr="00351647">
              <w:rPr>
                <w:sz w:val="20"/>
              </w:rPr>
              <w:t>36</w:t>
            </w:r>
          </w:p>
        </w:tc>
        <w:tc>
          <w:tcPr>
            <w:tcW w:w="1323" w:type="dxa"/>
          </w:tcPr>
          <w:p w:rsidR="0040522A" w:rsidRPr="00351647" w:rsidRDefault="00351647" w:rsidP="00BB053A">
            <w:pPr>
              <w:jc w:val="center"/>
              <w:rPr>
                <w:sz w:val="20"/>
              </w:rPr>
            </w:pPr>
            <w:r w:rsidRPr="00351647">
              <w:rPr>
                <w:sz w:val="20"/>
              </w:rPr>
              <w:t>108</w:t>
            </w:r>
          </w:p>
        </w:tc>
        <w:tc>
          <w:tcPr>
            <w:tcW w:w="1326" w:type="dxa"/>
          </w:tcPr>
          <w:p w:rsidR="0040522A" w:rsidRPr="00351647" w:rsidRDefault="00511D52" w:rsidP="00BB053A">
            <w:pPr>
              <w:jc w:val="center"/>
              <w:rPr>
                <w:sz w:val="20"/>
              </w:rPr>
            </w:pPr>
            <w:r>
              <w:rPr>
                <w:sz w:val="20"/>
              </w:rPr>
              <w:t>40</w:t>
            </w:r>
          </w:p>
        </w:tc>
        <w:tc>
          <w:tcPr>
            <w:tcW w:w="1323" w:type="dxa"/>
          </w:tcPr>
          <w:p w:rsidR="0040522A" w:rsidRPr="00351647" w:rsidRDefault="00511D52" w:rsidP="00BB053A">
            <w:pPr>
              <w:jc w:val="center"/>
              <w:rPr>
                <w:sz w:val="20"/>
              </w:rPr>
            </w:pPr>
            <w:r>
              <w:rPr>
                <w:sz w:val="20"/>
              </w:rPr>
              <w:t>120</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HIS</w:t>
            </w:r>
          </w:p>
        </w:tc>
        <w:tc>
          <w:tcPr>
            <w:tcW w:w="1525" w:type="dxa"/>
          </w:tcPr>
          <w:p w:rsidR="0040522A" w:rsidRPr="002750CF" w:rsidRDefault="00E01820" w:rsidP="00BB053A">
            <w:pPr>
              <w:jc w:val="center"/>
              <w:rPr>
                <w:sz w:val="20"/>
              </w:rPr>
            </w:pPr>
            <w:r>
              <w:rPr>
                <w:sz w:val="20"/>
              </w:rPr>
              <w:t>374</w:t>
            </w:r>
          </w:p>
        </w:tc>
        <w:tc>
          <w:tcPr>
            <w:tcW w:w="1320" w:type="dxa"/>
          </w:tcPr>
          <w:p w:rsidR="0040522A" w:rsidRPr="002750CF" w:rsidRDefault="00E01820" w:rsidP="00BB053A">
            <w:pPr>
              <w:jc w:val="center"/>
              <w:rPr>
                <w:sz w:val="20"/>
              </w:rPr>
            </w:pPr>
            <w:r>
              <w:rPr>
                <w:sz w:val="20"/>
              </w:rPr>
              <w:t>1122</w:t>
            </w:r>
          </w:p>
        </w:tc>
        <w:tc>
          <w:tcPr>
            <w:tcW w:w="1326" w:type="dxa"/>
          </w:tcPr>
          <w:p w:rsidR="0040522A" w:rsidRPr="00351647" w:rsidRDefault="00351647" w:rsidP="00BB053A">
            <w:pPr>
              <w:jc w:val="center"/>
              <w:rPr>
                <w:sz w:val="20"/>
              </w:rPr>
            </w:pPr>
            <w:r>
              <w:rPr>
                <w:sz w:val="20"/>
              </w:rPr>
              <w:t>327</w:t>
            </w:r>
          </w:p>
        </w:tc>
        <w:tc>
          <w:tcPr>
            <w:tcW w:w="1323" w:type="dxa"/>
          </w:tcPr>
          <w:p w:rsidR="0040522A" w:rsidRPr="00351647" w:rsidRDefault="00351647" w:rsidP="00BB053A">
            <w:pPr>
              <w:jc w:val="center"/>
              <w:rPr>
                <w:sz w:val="20"/>
              </w:rPr>
            </w:pPr>
            <w:r>
              <w:rPr>
                <w:sz w:val="20"/>
              </w:rPr>
              <w:t>981</w:t>
            </w:r>
          </w:p>
        </w:tc>
        <w:tc>
          <w:tcPr>
            <w:tcW w:w="1326" w:type="dxa"/>
          </w:tcPr>
          <w:p w:rsidR="0040522A" w:rsidRPr="00351647" w:rsidRDefault="00511D52" w:rsidP="00BB053A">
            <w:pPr>
              <w:jc w:val="center"/>
              <w:rPr>
                <w:sz w:val="20"/>
              </w:rPr>
            </w:pPr>
            <w:r>
              <w:rPr>
                <w:sz w:val="20"/>
              </w:rPr>
              <w:t>345</w:t>
            </w:r>
          </w:p>
        </w:tc>
        <w:tc>
          <w:tcPr>
            <w:tcW w:w="1323" w:type="dxa"/>
          </w:tcPr>
          <w:p w:rsidR="0040522A" w:rsidRPr="00351647" w:rsidRDefault="00511D52" w:rsidP="00BB053A">
            <w:pPr>
              <w:jc w:val="center"/>
              <w:rPr>
                <w:sz w:val="20"/>
              </w:rPr>
            </w:pPr>
            <w:r>
              <w:rPr>
                <w:sz w:val="20"/>
              </w:rPr>
              <w:t>1035</w:t>
            </w:r>
          </w:p>
        </w:tc>
      </w:tr>
      <w:tr w:rsidR="0040522A" w:rsidTr="00BB053A">
        <w:tc>
          <w:tcPr>
            <w:tcW w:w="1433" w:type="dxa"/>
            <w:shd w:val="clear" w:color="auto" w:fill="B2A1C7" w:themeFill="accent4" w:themeFillTint="99"/>
          </w:tcPr>
          <w:p w:rsidR="0040522A" w:rsidRPr="002750CF" w:rsidRDefault="0040522A" w:rsidP="00BB053A">
            <w:pPr>
              <w:jc w:val="center"/>
              <w:rPr>
                <w:b/>
                <w:sz w:val="20"/>
              </w:rPr>
            </w:pPr>
            <w:r>
              <w:rPr>
                <w:b/>
                <w:sz w:val="20"/>
              </w:rPr>
              <w:t>HUM</w:t>
            </w:r>
          </w:p>
        </w:tc>
        <w:tc>
          <w:tcPr>
            <w:tcW w:w="1525" w:type="dxa"/>
          </w:tcPr>
          <w:p w:rsidR="0040522A" w:rsidRPr="002750CF" w:rsidRDefault="00E01820" w:rsidP="00BB053A">
            <w:pPr>
              <w:jc w:val="center"/>
              <w:rPr>
                <w:sz w:val="20"/>
              </w:rPr>
            </w:pPr>
            <w:r>
              <w:rPr>
                <w:sz w:val="20"/>
              </w:rPr>
              <w:t>50</w:t>
            </w:r>
          </w:p>
        </w:tc>
        <w:tc>
          <w:tcPr>
            <w:tcW w:w="1320" w:type="dxa"/>
          </w:tcPr>
          <w:p w:rsidR="0040522A" w:rsidRPr="002750CF" w:rsidRDefault="00E01820" w:rsidP="00BB053A">
            <w:pPr>
              <w:jc w:val="center"/>
              <w:rPr>
                <w:sz w:val="20"/>
              </w:rPr>
            </w:pPr>
            <w:r>
              <w:rPr>
                <w:sz w:val="20"/>
              </w:rPr>
              <w:t>142</w:t>
            </w:r>
          </w:p>
        </w:tc>
        <w:tc>
          <w:tcPr>
            <w:tcW w:w="1326" w:type="dxa"/>
          </w:tcPr>
          <w:p w:rsidR="0040522A" w:rsidRPr="00351647" w:rsidRDefault="00351647" w:rsidP="00BB053A">
            <w:pPr>
              <w:jc w:val="center"/>
              <w:rPr>
                <w:sz w:val="20"/>
              </w:rPr>
            </w:pPr>
            <w:r>
              <w:rPr>
                <w:sz w:val="20"/>
              </w:rPr>
              <w:t>35</w:t>
            </w:r>
          </w:p>
        </w:tc>
        <w:tc>
          <w:tcPr>
            <w:tcW w:w="1323" w:type="dxa"/>
          </w:tcPr>
          <w:p w:rsidR="0040522A" w:rsidRPr="00351647" w:rsidRDefault="00351647" w:rsidP="00BB053A">
            <w:pPr>
              <w:jc w:val="center"/>
              <w:rPr>
                <w:sz w:val="20"/>
              </w:rPr>
            </w:pPr>
            <w:r>
              <w:rPr>
                <w:sz w:val="20"/>
              </w:rPr>
              <w:t>97</w:t>
            </w:r>
          </w:p>
        </w:tc>
        <w:tc>
          <w:tcPr>
            <w:tcW w:w="1326" w:type="dxa"/>
          </w:tcPr>
          <w:p w:rsidR="0040522A" w:rsidRPr="00351647" w:rsidRDefault="00511D52" w:rsidP="00BB053A">
            <w:pPr>
              <w:jc w:val="center"/>
              <w:rPr>
                <w:sz w:val="20"/>
              </w:rPr>
            </w:pPr>
            <w:r>
              <w:rPr>
                <w:sz w:val="20"/>
              </w:rPr>
              <w:t>20</w:t>
            </w:r>
          </w:p>
        </w:tc>
        <w:tc>
          <w:tcPr>
            <w:tcW w:w="1323" w:type="dxa"/>
          </w:tcPr>
          <w:p w:rsidR="0040522A" w:rsidRPr="00351647" w:rsidRDefault="00511D52" w:rsidP="00BB053A">
            <w:pPr>
              <w:jc w:val="center"/>
              <w:rPr>
                <w:sz w:val="20"/>
              </w:rPr>
            </w:pPr>
            <w:r>
              <w:rPr>
                <w:sz w:val="20"/>
              </w:rPr>
              <w:t>48</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MUL</w:t>
            </w:r>
          </w:p>
        </w:tc>
        <w:tc>
          <w:tcPr>
            <w:tcW w:w="1525" w:type="dxa"/>
          </w:tcPr>
          <w:p w:rsidR="0040522A" w:rsidRPr="002750CF" w:rsidRDefault="00E01820" w:rsidP="00BB053A">
            <w:pPr>
              <w:jc w:val="center"/>
              <w:rPr>
                <w:sz w:val="20"/>
              </w:rPr>
            </w:pPr>
            <w:r>
              <w:rPr>
                <w:sz w:val="20"/>
              </w:rPr>
              <w:t>68</w:t>
            </w:r>
          </w:p>
        </w:tc>
        <w:tc>
          <w:tcPr>
            <w:tcW w:w="1320" w:type="dxa"/>
          </w:tcPr>
          <w:p w:rsidR="0040522A" w:rsidRPr="002750CF" w:rsidRDefault="00E01820" w:rsidP="00BB053A">
            <w:pPr>
              <w:jc w:val="center"/>
              <w:rPr>
                <w:sz w:val="20"/>
              </w:rPr>
            </w:pPr>
            <w:r>
              <w:rPr>
                <w:sz w:val="20"/>
              </w:rPr>
              <w:t>103</w:t>
            </w:r>
          </w:p>
        </w:tc>
        <w:tc>
          <w:tcPr>
            <w:tcW w:w="1326" w:type="dxa"/>
          </w:tcPr>
          <w:p w:rsidR="0040522A" w:rsidRPr="00351647" w:rsidRDefault="00351647" w:rsidP="00BB053A">
            <w:pPr>
              <w:jc w:val="center"/>
              <w:rPr>
                <w:sz w:val="20"/>
              </w:rPr>
            </w:pPr>
            <w:r>
              <w:rPr>
                <w:sz w:val="20"/>
              </w:rPr>
              <w:t>67</w:t>
            </w:r>
          </w:p>
        </w:tc>
        <w:tc>
          <w:tcPr>
            <w:tcW w:w="1323" w:type="dxa"/>
          </w:tcPr>
          <w:p w:rsidR="0040522A" w:rsidRPr="00351647" w:rsidRDefault="00351647" w:rsidP="00BB053A">
            <w:pPr>
              <w:jc w:val="center"/>
              <w:rPr>
                <w:sz w:val="20"/>
              </w:rPr>
            </w:pPr>
            <w:r>
              <w:rPr>
                <w:sz w:val="20"/>
              </w:rPr>
              <w:t>103</w:t>
            </w:r>
          </w:p>
        </w:tc>
        <w:tc>
          <w:tcPr>
            <w:tcW w:w="1326" w:type="dxa"/>
          </w:tcPr>
          <w:p w:rsidR="0040522A" w:rsidRPr="00351647" w:rsidRDefault="00511D52" w:rsidP="00BB053A">
            <w:pPr>
              <w:jc w:val="center"/>
              <w:rPr>
                <w:sz w:val="20"/>
              </w:rPr>
            </w:pPr>
            <w:r>
              <w:rPr>
                <w:sz w:val="20"/>
              </w:rPr>
              <w:t>66</w:t>
            </w:r>
          </w:p>
        </w:tc>
        <w:tc>
          <w:tcPr>
            <w:tcW w:w="1323" w:type="dxa"/>
          </w:tcPr>
          <w:p w:rsidR="0040522A" w:rsidRPr="00351647" w:rsidRDefault="00511D52" w:rsidP="00BB053A">
            <w:pPr>
              <w:jc w:val="center"/>
              <w:rPr>
                <w:sz w:val="20"/>
              </w:rPr>
            </w:pPr>
            <w:r>
              <w:rPr>
                <w:sz w:val="20"/>
              </w:rPr>
              <w:t>100</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MUS</w:t>
            </w:r>
          </w:p>
        </w:tc>
        <w:tc>
          <w:tcPr>
            <w:tcW w:w="1525" w:type="dxa"/>
          </w:tcPr>
          <w:p w:rsidR="0040522A" w:rsidRPr="002750CF" w:rsidRDefault="00E01820" w:rsidP="00BB053A">
            <w:pPr>
              <w:jc w:val="center"/>
              <w:rPr>
                <w:sz w:val="20"/>
              </w:rPr>
            </w:pPr>
            <w:r>
              <w:rPr>
                <w:sz w:val="20"/>
              </w:rPr>
              <w:t>114</w:t>
            </w:r>
          </w:p>
        </w:tc>
        <w:tc>
          <w:tcPr>
            <w:tcW w:w="1320" w:type="dxa"/>
          </w:tcPr>
          <w:p w:rsidR="0040522A" w:rsidRPr="002750CF" w:rsidRDefault="00E01820" w:rsidP="00BB053A">
            <w:pPr>
              <w:jc w:val="center"/>
              <w:rPr>
                <w:sz w:val="20"/>
              </w:rPr>
            </w:pPr>
            <w:r>
              <w:rPr>
                <w:sz w:val="20"/>
              </w:rPr>
              <w:t>342</w:t>
            </w:r>
          </w:p>
        </w:tc>
        <w:tc>
          <w:tcPr>
            <w:tcW w:w="1326" w:type="dxa"/>
          </w:tcPr>
          <w:p w:rsidR="0040522A" w:rsidRPr="00351647" w:rsidRDefault="00351647" w:rsidP="00BB053A">
            <w:pPr>
              <w:jc w:val="center"/>
              <w:rPr>
                <w:sz w:val="20"/>
              </w:rPr>
            </w:pPr>
            <w:r>
              <w:rPr>
                <w:sz w:val="20"/>
              </w:rPr>
              <w:t>117</w:t>
            </w:r>
          </w:p>
        </w:tc>
        <w:tc>
          <w:tcPr>
            <w:tcW w:w="1323" w:type="dxa"/>
          </w:tcPr>
          <w:p w:rsidR="0040522A" w:rsidRPr="00351647" w:rsidRDefault="00351647" w:rsidP="00BB053A">
            <w:pPr>
              <w:jc w:val="center"/>
              <w:rPr>
                <w:sz w:val="20"/>
              </w:rPr>
            </w:pPr>
            <w:r>
              <w:rPr>
                <w:sz w:val="20"/>
              </w:rPr>
              <w:t>351</w:t>
            </w:r>
          </w:p>
        </w:tc>
        <w:tc>
          <w:tcPr>
            <w:tcW w:w="1326" w:type="dxa"/>
          </w:tcPr>
          <w:p w:rsidR="0040522A" w:rsidRPr="00351647" w:rsidRDefault="00511D52" w:rsidP="00BB053A">
            <w:pPr>
              <w:jc w:val="center"/>
              <w:rPr>
                <w:sz w:val="20"/>
              </w:rPr>
            </w:pPr>
            <w:r>
              <w:rPr>
                <w:sz w:val="20"/>
              </w:rPr>
              <w:t>110</w:t>
            </w:r>
          </w:p>
        </w:tc>
        <w:tc>
          <w:tcPr>
            <w:tcW w:w="1323" w:type="dxa"/>
          </w:tcPr>
          <w:p w:rsidR="0040522A" w:rsidRPr="00351647" w:rsidRDefault="00511D52" w:rsidP="00BB053A">
            <w:pPr>
              <w:jc w:val="center"/>
              <w:rPr>
                <w:sz w:val="20"/>
              </w:rPr>
            </w:pPr>
            <w:r>
              <w:rPr>
                <w:sz w:val="20"/>
              </w:rPr>
              <w:t>330</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POL</w:t>
            </w:r>
          </w:p>
        </w:tc>
        <w:tc>
          <w:tcPr>
            <w:tcW w:w="1525" w:type="dxa"/>
          </w:tcPr>
          <w:p w:rsidR="0040522A" w:rsidRPr="002750CF" w:rsidRDefault="00E01820" w:rsidP="00BB053A">
            <w:pPr>
              <w:jc w:val="center"/>
              <w:rPr>
                <w:sz w:val="20"/>
              </w:rPr>
            </w:pPr>
            <w:r>
              <w:rPr>
                <w:sz w:val="20"/>
              </w:rPr>
              <w:t>24</w:t>
            </w:r>
          </w:p>
        </w:tc>
        <w:tc>
          <w:tcPr>
            <w:tcW w:w="1320" w:type="dxa"/>
          </w:tcPr>
          <w:p w:rsidR="0040522A" w:rsidRPr="002750CF" w:rsidRDefault="00E01820" w:rsidP="00BB053A">
            <w:pPr>
              <w:jc w:val="center"/>
              <w:rPr>
                <w:sz w:val="20"/>
              </w:rPr>
            </w:pPr>
            <w:r>
              <w:rPr>
                <w:sz w:val="20"/>
              </w:rPr>
              <w:t>72</w:t>
            </w:r>
          </w:p>
        </w:tc>
        <w:tc>
          <w:tcPr>
            <w:tcW w:w="1326" w:type="dxa"/>
          </w:tcPr>
          <w:p w:rsidR="0040522A" w:rsidRPr="00351647" w:rsidRDefault="00351647" w:rsidP="00BB053A">
            <w:pPr>
              <w:jc w:val="center"/>
              <w:rPr>
                <w:sz w:val="20"/>
              </w:rPr>
            </w:pPr>
            <w:r>
              <w:rPr>
                <w:sz w:val="20"/>
              </w:rPr>
              <w:t>23</w:t>
            </w:r>
          </w:p>
        </w:tc>
        <w:tc>
          <w:tcPr>
            <w:tcW w:w="1323" w:type="dxa"/>
          </w:tcPr>
          <w:p w:rsidR="0040522A" w:rsidRPr="00351647" w:rsidRDefault="00351647" w:rsidP="00BB053A">
            <w:pPr>
              <w:jc w:val="center"/>
              <w:rPr>
                <w:sz w:val="20"/>
              </w:rPr>
            </w:pPr>
            <w:r>
              <w:rPr>
                <w:sz w:val="20"/>
              </w:rPr>
              <w:t>69</w:t>
            </w:r>
          </w:p>
        </w:tc>
        <w:tc>
          <w:tcPr>
            <w:tcW w:w="1326" w:type="dxa"/>
          </w:tcPr>
          <w:p w:rsidR="0040522A" w:rsidRPr="00351647" w:rsidRDefault="00511D52" w:rsidP="00BB053A">
            <w:pPr>
              <w:jc w:val="center"/>
              <w:rPr>
                <w:sz w:val="20"/>
              </w:rPr>
            </w:pPr>
            <w:r>
              <w:rPr>
                <w:sz w:val="20"/>
              </w:rPr>
              <w:t>11</w:t>
            </w:r>
          </w:p>
        </w:tc>
        <w:tc>
          <w:tcPr>
            <w:tcW w:w="1323" w:type="dxa"/>
          </w:tcPr>
          <w:p w:rsidR="0040522A" w:rsidRPr="00351647" w:rsidRDefault="00511D52" w:rsidP="00BB053A">
            <w:pPr>
              <w:jc w:val="center"/>
              <w:rPr>
                <w:sz w:val="20"/>
              </w:rPr>
            </w:pPr>
            <w:r>
              <w:rPr>
                <w:sz w:val="20"/>
              </w:rPr>
              <w:t>33</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PSY</w:t>
            </w:r>
          </w:p>
        </w:tc>
        <w:tc>
          <w:tcPr>
            <w:tcW w:w="1525" w:type="dxa"/>
          </w:tcPr>
          <w:p w:rsidR="0040522A" w:rsidRPr="002750CF" w:rsidRDefault="00E01820" w:rsidP="00BB053A">
            <w:pPr>
              <w:jc w:val="center"/>
              <w:rPr>
                <w:sz w:val="20"/>
              </w:rPr>
            </w:pPr>
            <w:r>
              <w:rPr>
                <w:sz w:val="20"/>
              </w:rPr>
              <w:t>784</w:t>
            </w:r>
          </w:p>
        </w:tc>
        <w:tc>
          <w:tcPr>
            <w:tcW w:w="1320" w:type="dxa"/>
          </w:tcPr>
          <w:p w:rsidR="0040522A" w:rsidRPr="002750CF" w:rsidRDefault="00E01820" w:rsidP="00BB053A">
            <w:pPr>
              <w:jc w:val="center"/>
              <w:rPr>
                <w:sz w:val="20"/>
              </w:rPr>
            </w:pPr>
            <w:r>
              <w:rPr>
                <w:sz w:val="20"/>
              </w:rPr>
              <w:t>2352</w:t>
            </w:r>
          </w:p>
        </w:tc>
        <w:tc>
          <w:tcPr>
            <w:tcW w:w="1326" w:type="dxa"/>
          </w:tcPr>
          <w:p w:rsidR="0040522A" w:rsidRPr="00351647" w:rsidRDefault="00351647" w:rsidP="00BB053A">
            <w:pPr>
              <w:jc w:val="center"/>
              <w:rPr>
                <w:sz w:val="20"/>
              </w:rPr>
            </w:pPr>
            <w:r>
              <w:rPr>
                <w:sz w:val="20"/>
              </w:rPr>
              <w:t>690</w:t>
            </w:r>
          </w:p>
        </w:tc>
        <w:tc>
          <w:tcPr>
            <w:tcW w:w="1323" w:type="dxa"/>
          </w:tcPr>
          <w:p w:rsidR="0040522A" w:rsidRPr="00351647" w:rsidRDefault="00351647" w:rsidP="00BB053A">
            <w:pPr>
              <w:jc w:val="center"/>
              <w:rPr>
                <w:sz w:val="20"/>
              </w:rPr>
            </w:pPr>
            <w:r>
              <w:rPr>
                <w:sz w:val="20"/>
              </w:rPr>
              <w:t>2070</w:t>
            </w:r>
          </w:p>
        </w:tc>
        <w:tc>
          <w:tcPr>
            <w:tcW w:w="1326" w:type="dxa"/>
          </w:tcPr>
          <w:p w:rsidR="0040522A" w:rsidRPr="00351647" w:rsidRDefault="00511D52" w:rsidP="00BB053A">
            <w:pPr>
              <w:jc w:val="center"/>
              <w:rPr>
                <w:sz w:val="20"/>
              </w:rPr>
            </w:pPr>
            <w:r>
              <w:rPr>
                <w:sz w:val="20"/>
              </w:rPr>
              <w:t>701</w:t>
            </w:r>
          </w:p>
        </w:tc>
        <w:tc>
          <w:tcPr>
            <w:tcW w:w="1323" w:type="dxa"/>
          </w:tcPr>
          <w:p w:rsidR="0040522A" w:rsidRPr="00351647" w:rsidRDefault="00511D52" w:rsidP="00BB053A">
            <w:pPr>
              <w:jc w:val="center"/>
              <w:rPr>
                <w:sz w:val="20"/>
              </w:rPr>
            </w:pPr>
            <w:r>
              <w:rPr>
                <w:sz w:val="20"/>
              </w:rPr>
              <w:t>2103</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REL</w:t>
            </w:r>
          </w:p>
        </w:tc>
        <w:tc>
          <w:tcPr>
            <w:tcW w:w="1525" w:type="dxa"/>
          </w:tcPr>
          <w:p w:rsidR="0040522A" w:rsidRPr="002750CF" w:rsidRDefault="00E01820" w:rsidP="00BB053A">
            <w:pPr>
              <w:jc w:val="center"/>
              <w:rPr>
                <w:sz w:val="20"/>
              </w:rPr>
            </w:pPr>
            <w:r>
              <w:rPr>
                <w:sz w:val="20"/>
              </w:rPr>
              <w:t>111</w:t>
            </w:r>
          </w:p>
        </w:tc>
        <w:tc>
          <w:tcPr>
            <w:tcW w:w="1320" w:type="dxa"/>
          </w:tcPr>
          <w:p w:rsidR="0040522A" w:rsidRPr="002750CF" w:rsidRDefault="00E01820" w:rsidP="00BB053A">
            <w:pPr>
              <w:jc w:val="center"/>
              <w:rPr>
                <w:sz w:val="20"/>
              </w:rPr>
            </w:pPr>
            <w:r>
              <w:rPr>
                <w:sz w:val="20"/>
              </w:rPr>
              <w:t>333</w:t>
            </w:r>
          </w:p>
        </w:tc>
        <w:tc>
          <w:tcPr>
            <w:tcW w:w="1326" w:type="dxa"/>
          </w:tcPr>
          <w:p w:rsidR="0040522A" w:rsidRPr="00351647" w:rsidRDefault="00351647" w:rsidP="00BB053A">
            <w:pPr>
              <w:jc w:val="center"/>
              <w:rPr>
                <w:sz w:val="20"/>
              </w:rPr>
            </w:pPr>
            <w:r>
              <w:rPr>
                <w:sz w:val="20"/>
              </w:rPr>
              <w:t>85</w:t>
            </w:r>
          </w:p>
        </w:tc>
        <w:tc>
          <w:tcPr>
            <w:tcW w:w="1323" w:type="dxa"/>
          </w:tcPr>
          <w:p w:rsidR="0040522A" w:rsidRPr="00351647" w:rsidRDefault="00351647" w:rsidP="00BB053A">
            <w:pPr>
              <w:jc w:val="center"/>
              <w:rPr>
                <w:sz w:val="20"/>
              </w:rPr>
            </w:pPr>
            <w:r>
              <w:rPr>
                <w:sz w:val="20"/>
              </w:rPr>
              <w:t>255</w:t>
            </w:r>
          </w:p>
        </w:tc>
        <w:tc>
          <w:tcPr>
            <w:tcW w:w="1326" w:type="dxa"/>
          </w:tcPr>
          <w:p w:rsidR="0040522A" w:rsidRPr="00351647" w:rsidRDefault="00511D52" w:rsidP="00BB053A">
            <w:pPr>
              <w:jc w:val="center"/>
              <w:rPr>
                <w:sz w:val="20"/>
              </w:rPr>
            </w:pPr>
            <w:r>
              <w:rPr>
                <w:sz w:val="20"/>
              </w:rPr>
              <w:t>94</w:t>
            </w:r>
          </w:p>
        </w:tc>
        <w:tc>
          <w:tcPr>
            <w:tcW w:w="1323" w:type="dxa"/>
          </w:tcPr>
          <w:p w:rsidR="0040522A" w:rsidRPr="00351647" w:rsidRDefault="00511D52" w:rsidP="00BB053A">
            <w:pPr>
              <w:jc w:val="center"/>
              <w:rPr>
                <w:sz w:val="20"/>
              </w:rPr>
            </w:pPr>
            <w:r>
              <w:rPr>
                <w:sz w:val="20"/>
              </w:rPr>
              <w:t>282</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SOC</w:t>
            </w:r>
          </w:p>
        </w:tc>
        <w:tc>
          <w:tcPr>
            <w:tcW w:w="1525" w:type="dxa"/>
          </w:tcPr>
          <w:p w:rsidR="0040522A" w:rsidRPr="002750CF" w:rsidRDefault="00E01820" w:rsidP="00BB053A">
            <w:pPr>
              <w:jc w:val="center"/>
              <w:rPr>
                <w:sz w:val="20"/>
              </w:rPr>
            </w:pPr>
            <w:r>
              <w:rPr>
                <w:sz w:val="20"/>
              </w:rPr>
              <w:t>119</w:t>
            </w:r>
          </w:p>
        </w:tc>
        <w:tc>
          <w:tcPr>
            <w:tcW w:w="1320" w:type="dxa"/>
          </w:tcPr>
          <w:p w:rsidR="0040522A" w:rsidRPr="002750CF" w:rsidRDefault="00E01820" w:rsidP="00BB053A">
            <w:pPr>
              <w:jc w:val="center"/>
              <w:rPr>
                <w:sz w:val="20"/>
              </w:rPr>
            </w:pPr>
            <w:r>
              <w:rPr>
                <w:sz w:val="20"/>
              </w:rPr>
              <w:t>357</w:t>
            </w:r>
          </w:p>
        </w:tc>
        <w:tc>
          <w:tcPr>
            <w:tcW w:w="1326" w:type="dxa"/>
          </w:tcPr>
          <w:p w:rsidR="0040522A" w:rsidRPr="00351647" w:rsidRDefault="00351647" w:rsidP="00BB053A">
            <w:pPr>
              <w:jc w:val="center"/>
              <w:rPr>
                <w:sz w:val="20"/>
              </w:rPr>
            </w:pPr>
            <w:r>
              <w:rPr>
                <w:sz w:val="20"/>
              </w:rPr>
              <w:t>71</w:t>
            </w:r>
          </w:p>
        </w:tc>
        <w:tc>
          <w:tcPr>
            <w:tcW w:w="1323" w:type="dxa"/>
          </w:tcPr>
          <w:p w:rsidR="0040522A" w:rsidRPr="00351647" w:rsidRDefault="00351647" w:rsidP="00BB053A">
            <w:pPr>
              <w:jc w:val="center"/>
              <w:rPr>
                <w:sz w:val="20"/>
              </w:rPr>
            </w:pPr>
            <w:r>
              <w:rPr>
                <w:sz w:val="20"/>
              </w:rPr>
              <w:t>213</w:t>
            </w:r>
          </w:p>
        </w:tc>
        <w:tc>
          <w:tcPr>
            <w:tcW w:w="1326" w:type="dxa"/>
          </w:tcPr>
          <w:p w:rsidR="0040522A" w:rsidRPr="00351647" w:rsidRDefault="00511D52" w:rsidP="00BB053A">
            <w:pPr>
              <w:jc w:val="center"/>
              <w:rPr>
                <w:sz w:val="20"/>
              </w:rPr>
            </w:pPr>
            <w:r>
              <w:rPr>
                <w:sz w:val="20"/>
              </w:rPr>
              <w:t>93</w:t>
            </w:r>
          </w:p>
        </w:tc>
        <w:tc>
          <w:tcPr>
            <w:tcW w:w="1323" w:type="dxa"/>
          </w:tcPr>
          <w:p w:rsidR="0040522A" w:rsidRPr="00351647" w:rsidRDefault="00511D52" w:rsidP="00BB053A">
            <w:pPr>
              <w:jc w:val="center"/>
              <w:rPr>
                <w:sz w:val="20"/>
              </w:rPr>
            </w:pPr>
            <w:r>
              <w:rPr>
                <w:sz w:val="20"/>
              </w:rPr>
              <w:t>279</w:t>
            </w:r>
          </w:p>
        </w:tc>
      </w:tr>
      <w:tr w:rsidR="0040522A" w:rsidTr="00BB053A">
        <w:tc>
          <w:tcPr>
            <w:tcW w:w="1433" w:type="dxa"/>
            <w:shd w:val="clear" w:color="auto" w:fill="B2A1C7" w:themeFill="accent4" w:themeFillTint="99"/>
          </w:tcPr>
          <w:p w:rsidR="0040522A" w:rsidRDefault="0040522A" w:rsidP="00BB053A">
            <w:pPr>
              <w:jc w:val="center"/>
              <w:rPr>
                <w:b/>
                <w:sz w:val="20"/>
              </w:rPr>
            </w:pPr>
            <w:r>
              <w:rPr>
                <w:b/>
                <w:sz w:val="20"/>
              </w:rPr>
              <w:t>TOTAL</w:t>
            </w:r>
          </w:p>
        </w:tc>
        <w:tc>
          <w:tcPr>
            <w:tcW w:w="1525" w:type="dxa"/>
          </w:tcPr>
          <w:p w:rsidR="0040522A" w:rsidRPr="002750CF" w:rsidRDefault="00E01820" w:rsidP="00BB053A">
            <w:pPr>
              <w:jc w:val="center"/>
              <w:rPr>
                <w:sz w:val="20"/>
              </w:rPr>
            </w:pPr>
            <w:r>
              <w:rPr>
                <w:sz w:val="20"/>
              </w:rPr>
              <w:t>1933</w:t>
            </w:r>
          </w:p>
        </w:tc>
        <w:tc>
          <w:tcPr>
            <w:tcW w:w="1320" w:type="dxa"/>
          </w:tcPr>
          <w:p w:rsidR="0040522A" w:rsidRPr="002750CF" w:rsidRDefault="00E01820" w:rsidP="00BB053A">
            <w:pPr>
              <w:jc w:val="center"/>
              <w:rPr>
                <w:sz w:val="20"/>
              </w:rPr>
            </w:pPr>
            <w:r>
              <w:rPr>
                <w:sz w:val="20"/>
              </w:rPr>
              <w:t>5690</w:t>
            </w:r>
          </w:p>
        </w:tc>
        <w:tc>
          <w:tcPr>
            <w:tcW w:w="1326" w:type="dxa"/>
          </w:tcPr>
          <w:p w:rsidR="0040522A" w:rsidRPr="00351647" w:rsidRDefault="00FA05E8" w:rsidP="00BB053A">
            <w:pPr>
              <w:jc w:val="center"/>
              <w:rPr>
                <w:sz w:val="20"/>
              </w:rPr>
            </w:pPr>
            <w:r>
              <w:rPr>
                <w:sz w:val="20"/>
              </w:rPr>
              <w:t>1690</w:t>
            </w:r>
          </w:p>
        </w:tc>
        <w:tc>
          <w:tcPr>
            <w:tcW w:w="1323" w:type="dxa"/>
          </w:tcPr>
          <w:p w:rsidR="0040522A" w:rsidRPr="00351647" w:rsidRDefault="00FA05E8" w:rsidP="00BB053A">
            <w:pPr>
              <w:jc w:val="center"/>
              <w:rPr>
                <w:sz w:val="20"/>
              </w:rPr>
            </w:pPr>
            <w:r>
              <w:rPr>
                <w:sz w:val="20"/>
              </w:rPr>
              <w:t>4964</w:t>
            </w:r>
          </w:p>
        </w:tc>
        <w:tc>
          <w:tcPr>
            <w:tcW w:w="1326" w:type="dxa"/>
          </w:tcPr>
          <w:p w:rsidR="0040522A" w:rsidRPr="00351647" w:rsidRDefault="00FA05E8" w:rsidP="00BB053A">
            <w:pPr>
              <w:jc w:val="center"/>
              <w:rPr>
                <w:sz w:val="20"/>
              </w:rPr>
            </w:pPr>
            <w:r>
              <w:rPr>
                <w:sz w:val="20"/>
              </w:rPr>
              <w:t>1696</w:t>
            </w:r>
          </w:p>
        </w:tc>
        <w:tc>
          <w:tcPr>
            <w:tcW w:w="1323" w:type="dxa"/>
          </w:tcPr>
          <w:p w:rsidR="0040522A" w:rsidRPr="00351647" w:rsidRDefault="00FA05E8" w:rsidP="00BB053A">
            <w:pPr>
              <w:jc w:val="center"/>
              <w:rPr>
                <w:sz w:val="20"/>
              </w:rPr>
            </w:pPr>
            <w:r>
              <w:rPr>
                <w:sz w:val="20"/>
              </w:rPr>
              <w:t>4978</w:t>
            </w:r>
          </w:p>
        </w:tc>
      </w:tr>
    </w:tbl>
    <w:p w:rsidR="00481035" w:rsidRPr="005E0B92" w:rsidRDefault="00481035" w:rsidP="002C4F8B">
      <w:pPr>
        <w:spacing w:before="240"/>
        <w:rPr>
          <w:b/>
          <w:sz w:val="28"/>
        </w:rPr>
      </w:pPr>
      <w:r w:rsidRPr="005E0B92">
        <w:rPr>
          <w:b/>
          <w:sz w:val="28"/>
        </w:rPr>
        <w:lastRenderedPageBreak/>
        <w:t>Internal Conditions:</w:t>
      </w:r>
    </w:p>
    <w:p w:rsidR="00481035" w:rsidRPr="005E0B92" w:rsidRDefault="00481035" w:rsidP="00481035">
      <w:pPr>
        <w:pStyle w:val="ListParagraph"/>
        <w:numPr>
          <w:ilvl w:val="0"/>
          <w:numId w:val="3"/>
        </w:numPr>
        <w:rPr>
          <w:b/>
          <w:sz w:val="24"/>
        </w:rPr>
      </w:pPr>
      <w:r w:rsidRPr="005E0B92">
        <w:rPr>
          <w:b/>
          <w:sz w:val="24"/>
        </w:rPr>
        <w:t>Technology</w:t>
      </w:r>
    </w:p>
    <w:p w:rsidR="00B71EA3" w:rsidRPr="00B71EA3" w:rsidRDefault="005E0B92" w:rsidP="00B71EA3">
      <w:pPr>
        <w:pStyle w:val="ListParagraph"/>
        <w:ind w:left="1080"/>
      </w:pPr>
      <w:r>
        <w:t xml:space="preserve">Keeping computers for faculty and classrooms current is an ongoing need. The department sets a four to five year rotation plan for upkeep of equipment or whatever meets the college’s plan. </w:t>
      </w:r>
      <w:r w:rsidR="00B71EA3" w:rsidRPr="00B71EA3">
        <w:t xml:space="preserve">The </w:t>
      </w:r>
      <w:r w:rsidR="00B71EA3">
        <w:t>Liberal Arts</w:t>
      </w:r>
      <w:r w:rsidR="00B71EA3" w:rsidRPr="00B71EA3">
        <w:t xml:space="preserve"> classrooms in BDH</w:t>
      </w:r>
      <w:r w:rsidR="00B71EA3">
        <w:t>, HYC, and FSC</w:t>
      </w:r>
      <w:r w:rsidR="00B71EA3" w:rsidRPr="00B71EA3">
        <w:t xml:space="preserve"> are </w:t>
      </w:r>
      <w:r w:rsidR="00B71EA3" w:rsidRPr="006348B8">
        <w:t>equipped with a computer</w:t>
      </w:r>
      <w:r w:rsidR="006348B8" w:rsidRPr="006348B8">
        <w:t xml:space="preserve">, </w:t>
      </w:r>
      <w:r w:rsidR="00B71EA3" w:rsidRPr="006348B8">
        <w:t>a projector</w:t>
      </w:r>
      <w:r w:rsidR="006348B8" w:rsidRPr="006348B8">
        <w:t>, and a screen</w:t>
      </w:r>
      <w:r w:rsidR="00B71EA3" w:rsidRPr="006348B8">
        <w:t>.</w:t>
      </w:r>
      <w:r w:rsidR="00B71EA3" w:rsidRPr="00B71EA3">
        <w:t xml:space="preserve"> </w:t>
      </w:r>
      <w:r w:rsidR="006348B8">
        <w:t xml:space="preserve">In BDH 216, a computer, projector and screen were purchased in 2013-2014. Computers and projectors were purchased in 2014-2015 for BDH 200, </w:t>
      </w:r>
      <w:r>
        <w:t xml:space="preserve">201, </w:t>
      </w:r>
      <w:r w:rsidR="006348B8">
        <w:t xml:space="preserve">208, and 210. </w:t>
      </w:r>
      <w:r w:rsidR="000515F0">
        <w:t xml:space="preserve">The computer in HYC 306 was purchased before 2011 and will be replaced. </w:t>
      </w:r>
    </w:p>
    <w:p w:rsidR="00B71EA3" w:rsidRPr="00B71EA3" w:rsidRDefault="00B71EA3" w:rsidP="00B71EA3">
      <w:pPr>
        <w:pStyle w:val="ListParagraph"/>
        <w:ind w:left="1080"/>
      </w:pPr>
    </w:p>
    <w:p w:rsidR="00614CC2" w:rsidRDefault="00B71EA3" w:rsidP="00B71EA3">
      <w:pPr>
        <w:pStyle w:val="ListParagraph"/>
        <w:ind w:left="1080"/>
      </w:pPr>
      <w:r>
        <w:t>All of the Liberal Arts</w:t>
      </w:r>
      <w:r w:rsidRPr="00B71EA3">
        <w:t xml:space="preserve"> instructors utilize computers in their offices</w:t>
      </w:r>
      <w:r w:rsidR="002C0646">
        <w:t xml:space="preserve"> for online instruction and preparation of instructional materials, creation of exams, record keeping, communication, etc</w:t>
      </w:r>
      <w:r w:rsidRPr="00B71EA3">
        <w:t>. Of these</w:t>
      </w:r>
      <w:r w:rsidR="00614CC2">
        <w:t xml:space="preserve"> there are three desktops and five laptops. In 2011-2012, four laptops (BDH 209 A, B, C, D) and one desktop (GLB 219) were purchased. In 2012-2013, a laptop for HYC 30</w:t>
      </w:r>
      <w:r w:rsidR="005E0B92">
        <w:t>0</w:t>
      </w:r>
      <w:r w:rsidR="00614CC2">
        <w:t xml:space="preserve"> was purchased, and in 2014-2015, two additional desktops were purchased for offices in GLB 255 and the choir director’s office in FSC. </w:t>
      </w:r>
      <w:r w:rsidR="002C0646">
        <w:t xml:space="preserve">Replacement computers will be requested as needed, or as the computers age out of usefulness and warranty. Currently, all of the instructors except for the choir director have analog telephones. </w:t>
      </w:r>
    </w:p>
    <w:p w:rsidR="00B71EA3" w:rsidRPr="00B71EA3" w:rsidRDefault="00B71EA3" w:rsidP="00B71EA3">
      <w:pPr>
        <w:pStyle w:val="ListParagraph"/>
        <w:ind w:left="1080"/>
      </w:pPr>
      <w:r w:rsidRPr="00B71EA3">
        <w:t xml:space="preserve"> </w:t>
      </w:r>
    </w:p>
    <w:p w:rsidR="00B71EA3" w:rsidRPr="00B71EA3" w:rsidRDefault="00B71EA3" w:rsidP="00B71EA3">
      <w:pPr>
        <w:pStyle w:val="ListParagraph"/>
        <w:ind w:left="1080"/>
      </w:pPr>
      <w:r w:rsidRPr="00B71EA3">
        <w:t xml:space="preserve">The Division office in 219 has four computers (2 desktop/1 laptop with docking station/1 laptop available for checkout). The office manager’s computer was purchased in the 2011-2012 year; the chair’s laptop during the 2012-2013 year. The other computer in the office was purchased in the 2014-2015. Both the office manager and the chair utilize a dual monitor setup. There are three printers in 219: a large networked copier/scanner/printer, a color laser printer used by the chair and office manager, and an additional printer connected to the office manager’s computer. A fax machine, a desktop scanner, and a </w:t>
      </w:r>
      <w:proofErr w:type="spellStart"/>
      <w:r w:rsidRPr="00B71EA3">
        <w:t>scantron</w:t>
      </w:r>
      <w:proofErr w:type="spellEnd"/>
      <w:r w:rsidRPr="00B71EA3">
        <w:t xml:space="preserve"> grading machine are also available for faculty use. Two portable projectors (both over five years old) are shared with </w:t>
      </w:r>
      <w:r w:rsidR="00A67275">
        <w:t xml:space="preserve">Communications </w:t>
      </w:r>
      <w:r w:rsidRPr="00B71EA3">
        <w:t xml:space="preserve">when needed.  These projectors are outdated and not used since all classrooms have projectors. Both the chair and the office manager have VoIP telephones, and one additional analog phone is available. </w:t>
      </w:r>
    </w:p>
    <w:p w:rsidR="00B71EA3" w:rsidRPr="00B71EA3" w:rsidRDefault="00B71EA3" w:rsidP="00B71EA3">
      <w:pPr>
        <w:pStyle w:val="ListParagraph"/>
        <w:ind w:left="1080"/>
      </w:pPr>
    </w:p>
    <w:p w:rsidR="00B71EA3" w:rsidRDefault="00B71EA3" w:rsidP="00B71EA3">
      <w:pPr>
        <w:pStyle w:val="ListParagraph"/>
        <w:ind w:left="1080"/>
      </w:pPr>
      <w:r w:rsidRPr="00B71EA3">
        <w:t>In the Part Time Office in 209, there is one computer that was purchased by Communications in 2014. This computer was supposed to serve as the second computer in that office for PT instructors, since two departments share the space. However, the old computer was deemed outdated and unsupported, so it was removed. Thus, the new computer remains the only one available. Another computer will be placed in that space, either by purchasing a new one or through replacement with a working unit taken from a lab or other office, whichever is most easily available. If a new computer is purchased, it should come from the Liberal Arts budget since Communications purchased the latest one. There is also an older laser printer (previously from 219) available for all instructors in Communications and Liberal Arts to use.</w:t>
      </w:r>
    </w:p>
    <w:p w:rsidR="005E0B92" w:rsidRDefault="005E0B92" w:rsidP="00B71EA3">
      <w:pPr>
        <w:pStyle w:val="ListParagraph"/>
        <w:ind w:left="1080"/>
      </w:pPr>
    </w:p>
    <w:p w:rsidR="005E0B92" w:rsidRPr="002750CF" w:rsidRDefault="005E0B92" w:rsidP="005E0B92">
      <w:pPr>
        <w:pStyle w:val="ListParagraph"/>
        <w:spacing w:after="0"/>
        <w:ind w:left="1080"/>
        <w:jc w:val="center"/>
        <w:rPr>
          <w:b/>
        </w:rPr>
      </w:pPr>
      <w:r>
        <w:rPr>
          <w:b/>
        </w:rPr>
        <w:t>S</w:t>
      </w:r>
      <w:r w:rsidRPr="002750CF">
        <w:rPr>
          <w:b/>
        </w:rPr>
        <w:t xml:space="preserve">ummary </w:t>
      </w:r>
      <w:r w:rsidR="00934AB7">
        <w:rPr>
          <w:b/>
        </w:rPr>
        <w:t>T</w:t>
      </w:r>
      <w:r w:rsidRPr="002750CF">
        <w:rPr>
          <w:b/>
        </w:rPr>
        <w:t xml:space="preserve">able of the </w:t>
      </w:r>
      <w:r>
        <w:rPr>
          <w:b/>
        </w:rPr>
        <w:t>A</w:t>
      </w:r>
      <w:r w:rsidRPr="002750CF">
        <w:rPr>
          <w:b/>
        </w:rPr>
        <w:t xml:space="preserve">ges of </w:t>
      </w:r>
      <w:r>
        <w:rPr>
          <w:b/>
        </w:rPr>
        <w:t>Computers,</w:t>
      </w:r>
      <w:r w:rsidRPr="002750CF">
        <w:rPr>
          <w:b/>
        </w:rPr>
        <w:t xml:space="preserve"> </w:t>
      </w:r>
      <w:r>
        <w:rPr>
          <w:b/>
        </w:rPr>
        <w:t>P</w:t>
      </w:r>
      <w:r w:rsidRPr="002750CF">
        <w:rPr>
          <w:b/>
        </w:rPr>
        <w:t>rojectors</w:t>
      </w:r>
      <w:r>
        <w:rPr>
          <w:b/>
        </w:rPr>
        <w:t xml:space="preserve"> and VoIP Phones</w:t>
      </w:r>
    </w:p>
    <w:tbl>
      <w:tblPr>
        <w:tblStyle w:val="TableGrid"/>
        <w:tblW w:w="8081" w:type="dxa"/>
        <w:tblInd w:w="1080" w:type="dxa"/>
        <w:tblLook w:val="04A0" w:firstRow="1" w:lastRow="0" w:firstColumn="1" w:lastColumn="0" w:noHBand="0" w:noVBand="1"/>
      </w:tblPr>
      <w:tblGrid>
        <w:gridCol w:w="1410"/>
        <w:gridCol w:w="1498"/>
        <w:gridCol w:w="1775"/>
        <w:gridCol w:w="1636"/>
        <w:gridCol w:w="1762"/>
      </w:tblGrid>
      <w:tr w:rsidR="005E0B92" w:rsidTr="00C464DD">
        <w:trPr>
          <w:trHeight w:val="516"/>
        </w:trPr>
        <w:tc>
          <w:tcPr>
            <w:tcW w:w="2908" w:type="dxa"/>
            <w:gridSpan w:val="2"/>
            <w:shd w:val="clear" w:color="auto" w:fill="BFBFBF" w:themeFill="background1" w:themeFillShade="BF"/>
            <w:vAlign w:val="center"/>
          </w:tcPr>
          <w:p w:rsidR="005E0B92" w:rsidRPr="002750CF" w:rsidRDefault="005E0B92" w:rsidP="00C464DD">
            <w:pPr>
              <w:pStyle w:val="ListParagraph"/>
              <w:ind w:left="0"/>
              <w:rPr>
                <w:b/>
              </w:rPr>
            </w:pPr>
            <w:r w:rsidRPr="002750CF">
              <w:rPr>
                <w:b/>
                <w:sz w:val="18"/>
              </w:rPr>
              <w:t>CLASSROOM</w:t>
            </w:r>
          </w:p>
        </w:tc>
        <w:tc>
          <w:tcPr>
            <w:tcW w:w="1775" w:type="dxa"/>
            <w:shd w:val="clear" w:color="auto" w:fill="BFBFBF" w:themeFill="background1" w:themeFillShade="BF"/>
            <w:vAlign w:val="center"/>
          </w:tcPr>
          <w:p w:rsidR="005E0B92" w:rsidRPr="002750CF" w:rsidRDefault="005E0B92" w:rsidP="00C464DD">
            <w:pPr>
              <w:pStyle w:val="ListParagraph"/>
              <w:ind w:left="0"/>
              <w:jc w:val="center"/>
              <w:rPr>
                <w:b/>
                <w:sz w:val="20"/>
              </w:rPr>
            </w:pPr>
            <w:r w:rsidRPr="002750CF">
              <w:rPr>
                <w:b/>
                <w:sz w:val="20"/>
              </w:rPr>
              <w:t>COMPUTER</w:t>
            </w:r>
          </w:p>
        </w:tc>
        <w:tc>
          <w:tcPr>
            <w:tcW w:w="1636" w:type="dxa"/>
            <w:shd w:val="clear" w:color="auto" w:fill="BFBFBF" w:themeFill="background1" w:themeFillShade="BF"/>
            <w:vAlign w:val="center"/>
          </w:tcPr>
          <w:p w:rsidR="005E0B92" w:rsidRPr="002750CF" w:rsidRDefault="005E0B92" w:rsidP="00C464DD">
            <w:pPr>
              <w:pStyle w:val="ListParagraph"/>
              <w:ind w:left="0"/>
              <w:jc w:val="center"/>
              <w:rPr>
                <w:b/>
                <w:sz w:val="20"/>
              </w:rPr>
            </w:pPr>
            <w:r w:rsidRPr="002750CF">
              <w:rPr>
                <w:b/>
                <w:sz w:val="20"/>
              </w:rPr>
              <w:t>PROJECTOR</w:t>
            </w:r>
          </w:p>
        </w:tc>
        <w:tc>
          <w:tcPr>
            <w:tcW w:w="1762" w:type="dxa"/>
            <w:shd w:val="clear" w:color="auto" w:fill="BFBFBF" w:themeFill="background1" w:themeFillShade="BF"/>
            <w:vAlign w:val="center"/>
          </w:tcPr>
          <w:p w:rsidR="005E0B92" w:rsidRPr="002750CF" w:rsidRDefault="005E0B92" w:rsidP="00C464DD">
            <w:pPr>
              <w:pStyle w:val="ListParagraph"/>
              <w:ind w:left="0"/>
              <w:jc w:val="center"/>
              <w:rPr>
                <w:b/>
                <w:sz w:val="20"/>
              </w:rPr>
            </w:pPr>
            <w:r w:rsidRPr="002750CF">
              <w:rPr>
                <w:b/>
                <w:sz w:val="20"/>
              </w:rPr>
              <w:t>VoIP PHONE</w:t>
            </w:r>
          </w:p>
        </w:tc>
      </w:tr>
      <w:tr w:rsidR="005E0B92" w:rsidTr="00C464DD">
        <w:trPr>
          <w:trHeight w:val="269"/>
        </w:trPr>
        <w:tc>
          <w:tcPr>
            <w:tcW w:w="2908" w:type="dxa"/>
            <w:gridSpan w:val="2"/>
            <w:shd w:val="clear" w:color="auto" w:fill="B2A1C7" w:themeFill="accent4" w:themeFillTint="99"/>
          </w:tcPr>
          <w:p w:rsidR="005E0B92" w:rsidRPr="00153DD4" w:rsidRDefault="005E0B92" w:rsidP="005E0B92">
            <w:pPr>
              <w:pStyle w:val="ListParagraph"/>
              <w:ind w:left="0"/>
              <w:rPr>
                <w:sz w:val="20"/>
              </w:rPr>
            </w:pPr>
            <w:r w:rsidRPr="00153DD4">
              <w:rPr>
                <w:sz w:val="20"/>
              </w:rPr>
              <w:t xml:space="preserve">BDH </w:t>
            </w:r>
            <w:r>
              <w:rPr>
                <w:sz w:val="20"/>
              </w:rPr>
              <w:t>200</w:t>
            </w:r>
          </w:p>
        </w:tc>
        <w:tc>
          <w:tcPr>
            <w:tcW w:w="1775" w:type="dxa"/>
            <w:shd w:val="clear" w:color="auto" w:fill="auto"/>
          </w:tcPr>
          <w:p w:rsidR="005E0B92" w:rsidRPr="00153DD4" w:rsidRDefault="000515F0" w:rsidP="00C464DD">
            <w:pPr>
              <w:pStyle w:val="ListParagraph"/>
              <w:ind w:left="0"/>
              <w:rPr>
                <w:sz w:val="20"/>
              </w:rPr>
            </w:pPr>
            <w:r>
              <w:rPr>
                <w:sz w:val="20"/>
              </w:rPr>
              <w:t>2014-2015</w:t>
            </w:r>
          </w:p>
        </w:tc>
        <w:tc>
          <w:tcPr>
            <w:tcW w:w="1636" w:type="dxa"/>
            <w:shd w:val="clear" w:color="auto" w:fill="auto"/>
          </w:tcPr>
          <w:p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rsidR="005E0B92" w:rsidRPr="00DC06C2" w:rsidRDefault="005E0B92" w:rsidP="00C464DD">
            <w:pPr>
              <w:pStyle w:val="ListParagraph"/>
              <w:ind w:left="0"/>
              <w:jc w:val="center"/>
            </w:pPr>
          </w:p>
        </w:tc>
      </w:tr>
      <w:tr w:rsidR="005E0B92" w:rsidTr="00C464DD">
        <w:trPr>
          <w:trHeight w:val="285"/>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BDH 201</w:t>
            </w:r>
          </w:p>
        </w:tc>
        <w:tc>
          <w:tcPr>
            <w:tcW w:w="1775" w:type="dxa"/>
            <w:shd w:val="clear" w:color="auto" w:fill="auto"/>
          </w:tcPr>
          <w:p w:rsidR="005E0B92" w:rsidRPr="00153DD4" w:rsidRDefault="000515F0" w:rsidP="00C464DD">
            <w:pPr>
              <w:pStyle w:val="ListParagraph"/>
              <w:ind w:left="0"/>
              <w:rPr>
                <w:sz w:val="20"/>
              </w:rPr>
            </w:pPr>
            <w:r>
              <w:rPr>
                <w:sz w:val="20"/>
              </w:rPr>
              <w:t>2014-2015</w:t>
            </w:r>
          </w:p>
        </w:tc>
        <w:tc>
          <w:tcPr>
            <w:tcW w:w="1636" w:type="dxa"/>
            <w:shd w:val="clear" w:color="auto" w:fill="auto"/>
          </w:tcPr>
          <w:p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85"/>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BDH 208</w:t>
            </w:r>
          </w:p>
        </w:tc>
        <w:tc>
          <w:tcPr>
            <w:tcW w:w="1775" w:type="dxa"/>
            <w:shd w:val="clear" w:color="auto" w:fill="auto"/>
          </w:tcPr>
          <w:p w:rsidR="005E0B92" w:rsidRPr="00153DD4" w:rsidRDefault="000515F0" w:rsidP="00C464DD">
            <w:pPr>
              <w:pStyle w:val="ListParagraph"/>
              <w:ind w:left="0"/>
              <w:rPr>
                <w:sz w:val="20"/>
              </w:rPr>
            </w:pPr>
            <w:r>
              <w:rPr>
                <w:sz w:val="20"/>
              </w:rPr>
              <w:t>2014-2015</w:t>
            </w:r>
          </w:p>
        </w:tc>
        <w:tc>
          <w:tcPr>
            <w:tcW w:w="1636" w:type="dxa"/>
            <w:shd w:val="clear" w:color="auto" w:fill="auto"/>
          </w:tcPr>
          <w:p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69"/>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BDH 210</w:t>
            </w:r>
          </w:p>
        </w:tc>
        <w:tc>
          <w:tcPr>
            <w:tcW w:w="1775" w:type="dxa"/>
            <w:shd w:val="clear" w:color="auto" w:fill="auto"/>
          </w:tcPr>
          <w:p w:rsidR="005E0B92" w:rsidRPr="00153DD4" w:rsidRDefault="000515F0" w:rsidP="00C464DD">
            <w:pPr>
              <w:pStyle w:val="ListParagraph"/>
              <w:ind w:left="0"/>
              <w:rPr>
                <w:sz w:val="20"/>
              </w:rPr>
            </w:pPr>
            <w:r>
              <w:rPr>
                <w:sz w:val="20"/>
              </w:rPr>
              <w:t>2014-2015</w:t>
            </w:r>
          </w:p>
        </w:tc>
        <w:tc>
          <w:tcPr>
            <w:tcW w:w="1636" w:type="dxa"/>
            <w:shd w:val="clear" w:color="auto" w:fill="auto"/>
          </w:tcPr>
          <w:p w:rsidR="005E0B92" w:rsidRPr="00153DD4" w:rsidRDefault="000515F0" w:rsidP="00C464DD">
            <w:pPr>
              <w:pStyle w:val="ListParagraph"/>
              <w:ind w:left="0"/>
              <w:rPr>
                <w:sz w:val="20"/>
              </w:rPr>
            </w:pPr>
            <w:r>
              <w:rPr>
                <w:sz w:val="20"/>
              </w:rPr>
              <w:t>2014-2015</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85"/>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BDH 216</w:t>
            </w:r>
          </w:p>
        </w:tc>
        <w:tc>
          <w:tcPr>
            <w:tcW w:w="1775" w:type="dxa"/>
            <w:shd w:val="clear" w:color="auto" w:fill="auto"/>
          </w:tcPr>
          <w:p w:rsidR="005E0B92" w:rsidRPr="00153DD4" w:rsidRDefault="000515F0" w:rsidP="00C464DD">
            <w:pPr>
              <w:pStyle w:val="ListParagraph"/>
              <w:ind w:left="0"/>
              <w:rPr>
                <w:sz w:val="20"/>
              </w:rPr>
            </w:pPr>
            <w:r>
              <w:rPr>
                <w:sz w:val="20"/>
              </w:rPr>
              <w:t>2013-2014</w:t>
            </w:r>
          </w:p>
        </w:tc>
        <w:tc>
          <w:tcPr>
            <w:tcW w:w="1636" w:type="dxa"/>
            <w:shd w:val="clear" w:color="auto" w:fill="auto"/>
          </w:tcPr>
          <w:p w:rsidR="005E0B92" w:rsidRPr="00153DD4" w:rsidRDefault="000515F0" w:rsidP="00C464DD">
            <w:pPr>
              <w:pStyle w:val="ListParagraph"/>
              <w:ind w:left="0"/>
              <w:rPr>
                <w:sz w:val="20"/>
              </w:rPr>
            </w:pPr>
            <w:r>
              <w:rPr>
                <w:sz w:val="20"/>
              </w:rPr>
              <w:t>2013-2014</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85"/>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HYC 301</w:t>
            </w:r>
          </w:p>
        </w:tc>
        <w:tc>
          <w:tcPr>
            <w:tcW w:w="1775" w:type="dxa"/>
            <w:shd w:val="clear" w:color="auto" w:fill="auto"/>
          </w:tcPr>
          <w:p w:rsidR="005E0B92" w:rsidRPr="00153DD4" w:rsidRDefault="005E0B92" w:rsidP="00C464DD">
            <w:pPr>
              <w:pStyle w:val="ListParagraph"/>
              <w:ind w:left="0"/>
              <w:rPr>
                <w:sz w:val="20"/>
              </w:rPr>
            </w:pPr>
          </w:p>
        </w:tc>
        <w:tc>
          <w:tcPr>
            <w:tcW w:w="1636" w:type="dxa"/>
            <w:shd w:val="clear" w:color="auto" w:fill="auto"/>
          </w:tcPr>
          <w:p w:rsidR="005E0B92" w:rsidRPr="00153DD4" w:rsidRDefault="005E0B92" w:rsidP="00C464DD">
            <w:pPr>
              <w:pStyle w:val="ListParagraph"/>
              <w:ind w:left="0"/>
              <w:rPr>
                <w:sz w:val="20"/>
              </w:rPr>
            </w:pP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69"/>
        </w:trPr>
        <w:tc>
          <w:tcPr>
            <w:tcW w:w="2908" w:type="dxa"/>
            <w:gridSpan w:val="2"/>
            <w:shd w:val="clear" w:color="auto" w:fill="B2A1C7" w:themeFill="accent4" w:themeFillTint="99"/>
          </w:tcPr>
          <w:p w:rsidR="005E0B92" w:rsidRPr="00153DD4" w:rsidRDefault="005E0B92" w:rsidP="00C464DD">
            <w:pPr>
              <w:pStyle w:val="ListParagraph"/>
              <w:ind w:left="0"/>
              <w:rPr>
                <w:sz w:val="20"/>
              </w:rPr>
            </w:pPr>
            <w:r>
              <w:rPr>
                <w:sz w:val="20"/>
              </w:rPr>
              <w:t>HYC 305</w:t>
            </w:r>
          </w:p>
        </w:tc>
        <w:tc>
          <w:tcPr>
            <w:tcW w:w="1775" w:type="dxa"/>
            <w:shd w:val="clear" w:color="auto" w:fill="auto"/>
          </w:tcPr>
          <w:p w:rsidR="005E0B92" w:rsidRPr="00153DD4" w:rsidRDefault="005E0B92" w:rsidP="00C464DD">
            <w:pPr>
              <w:pStyle w:val="ListParagraph"/>
              <w:ind w:left="0"/>
              <w:rPr>
                <w:sz w:val="20"/>
              </w:rPr>
            </w:pPr>
          </w:p>
        </w:tc>
        <w:tc>
          <w:tcPr>
            <w:tcW w:w="1636" w:type="dxa"/>
            <w:shd w:val="clear" w:color="auto" w:fill="auto"/>
          </w:tcPr>
          <w:p w:rsidR="005E0B92" w:rsidRPr="00153DD4" w:rsidRDefault="00A36106" w:rsidP="00C464DD">
            <w:pPr>
              <w:pStyle w:val="ListParagraph"/>
              <w:ind w:left="0"/>
              <w:rPr>
                <w:sz w:val="20"/>
              </w:rPr>
            </w:pPr>
            <w:r>
              <w:rPr>
                <w:sz w:val="20"/>
              </w:rPr>
              <w:t>2014-2015</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69"/>
        </w:trPr>
        <w:tc>
          <w:tcPr>
            <w:tcW w:w="2908" w:type="dxa"/>
            <w:gridSpan w:val="2"/>
            <w:shd w:val="clear" w:color="auto" w:fill="B2A1C7" w:themeFill="accent4" w:themeFillTint="99"/>
          </w:tcPr>
          <w:p w:rsidR="005E0B92" w:rsidRDefault="005E0B92" w:rsidP="00C464DD">
            <w:pPr>
              <w:pStyle w:val="ListParagraph"/>
              <w:ind w:left="0"/>
              <w:rPr>
                <w:sz w:val="20"/>
              </w:rPr>
            </w:pPr>
            <w:r>
              <w:rPr>
                <w:sz w:val="20"/>
              </w:rPr>
              <w:t>HYC 306</w:t>
            </w:r>
          </w:p>
        </w:tc>
        <w:tc>
          <w:tcPr>
            <w:tcW w:w="1775" w:type="dxa"/>
            <w:shd w:val="clear" w:color="auto" w:fill="auto"/>
          </w:tcPr>
          <w:p w:rsidR="005E0B92" w:rsidRPr="00153DD4" w:rsidRDefault="000515F0" w:rsidP="00C464DD">
            <w:pPr>
              <w:pStyle w:val="ListParagraph"/>
              <w:ind w:left="0"/>
              <w:rPr>
                <w:sz w:val="20"/>
              </w:rPr>
            </w:pPr>
            <w:r>
              <w:rPr>
                <w:sz w:val="20"/>
              </w:rPr>
              <w:t>Pre- 2011</w:t>
            </w:r>
          </w:p>
        </w:tc>
        <w:tc>
          <w:tcPr>
            <w:tcW w:w="1636" w:type="dxa"/>
            <w:shd w:val="clear" w:color="auto" w:fill="auto"/>
          </w:tcPr>
          <w:p w:rsidR="005E0B92" w:rsidRPr="00153DD4" w:rsidRDefault="00781A16" w:rsidP="00C464DD">
            <w:pPr>
              <w:pStyle w:val="ListParagraph"/>
              <w:ind w:left="0"/>
              <w:rPr>
                <w:sz w:val="20"/>
              </w:rPr>
            </w:pPr>
            <w:r>
              <w:rPr>
                <w:sz w:val="20"/>
              </w:rPr>
              <w:t>Pre - 2011</w:t>
            </w:r>
          </w:p>
        </w:tc>
        <w:tc>
          <w:tcPr>
            <w:tcW w:w="1762" w:type="dxa"/>
            <w:shd w:val="clear" w:color="auto" w:fill="BFBFBF" w:themeFill="background1" w:themeFillShade="BF"/>
          </w:tcPr>
          <w:p w:rsidR="005E0B92" w:rsidRDefault="005E0B92" w:rsidP="00C464DD">
            <w:pPr>
              <w:pStyle w:val="ListParagraph"/>
              <w:ind w:left="0"/>
              <w:jc w:val="center"/>
            </w:pPr>
          </w:p>
        </w:tc>
      </w:tr>
      <w:tr w:rsidR="005E0B92" w:rsidTr="00C464DD">
        <w:trPr>
          <w:trHeight w:val="269"/>
        </w:trPr>
        <w:tc>
          <w:tcPr>
            <w:tcW w:w="2908" w:type="dxa"/>
            <w:gridSpan w:val="2"/>
            <w:shd w:val="clear" w:color="auto" w:fill="B2A1C7" w:themeFill="accent4" w:themeFillTint="99"/>
          </w:tcPr>
          <w:p w:rsidR="000515F0" w:rsidRDefault="005E0B92" w:rsidP="00C464DD">
            <w:pPr>
              <w:pStyle w:val="ListParagraph"/>
              <w:ind w:left="0"/>
              <w:rPr>
                <w:sz w:val="20"/>
              </w:rPr>
            </w:pPr>
            <w:r>
              <w:rPr>
                <w:sz w:val="20"/>
              </w:rPr>
              <w:t>FSC JR</w:t>
            </w:r>
          </w:p>
        </w:tc>
        <w:tc>
          <w:tcPr>
            <w:tcW w:w="1775" w:type="dxa"/>
            <w:shd w:val="clear" w:color="auto" w:fill="auto"/>
          </w:tcPr>
          <w:p w:rsidR="005E0B92" w:rsidRPr="00153DD4" w:rsidRDefault="00781A16" w:rsidP="00C464DD">
            <w:pPr>
              <w:pStyle w:val="ListParagraph"/>
              <w:ind w:left="0"/>
              <w:rPr>
                <w:sz w:val="20"/>
              </w:rPr>
            </w:pPr>
            <w:r>
              <w:rPr>
                <w:sz w:val="20"/>
              </w:rPr>
              <w:t>Pre - 2011</w:t>
            </w:r>
          </w:p>
        </w:tc>
        <w:tc>
          <w:tcPr>
            <w:tcW w:w="1636" w:type="dxa"/>
            <w:shd w:val="clear" w:color="auto" w:fill="auto"/>
          </w:tcPr>
          <w:p w:rsidR="005E0B92" w:rsidRPr="00153DD4" w:rsidRDefault="00781A16" w:rsidP="00C464DD">
            <w:pPr>
              <w:pStyle w:val="ListParagraph"/>
              <w:ind w:left="0"/>
              <w:rPr>
                <w:sz w:val="20"/>
              </w:rPr>
            </w:pPr>
            <w:r>
              <w:rPr>
                <w:sz w:val="20"/>
              </w:rPr>
              <w:t>Pre - 2011</w:t>
            </w:r>
          </w:p>
        </w:tc>
        <w:tc>
          <w:tcPr>
            <w:tcW w:w="1762" w:type="dxa"/>
            <w:shd w:val="clear" w:color="auto" w:fill="BFBFBF" w:themeFill="background1" w:themeFillShade="BF"/>
          </w:tcPr>
          <w:p w:rsidR="005E0B92" w:rsidRDefault="005E0B92" w:rsidP="00C464DD">
            <w:pPr>
              <w:pStyle w:val="ListParagraph"/>
              <w:ind w:left="0"/>
              <w:jc w:val="center"/>
            </w:pPr>
          </w:p>
        </w:tc>
      </w:tr>
      <w:tr w:rsidR="000515F0" w:rsidTr="00C464DD">
        <w:trPr>
          <w:trHeight w:val="269"/>
        </w:trPr>
        <w:tc>
          <w:tcPr>
            <w:tcW w:w="2908" w:type="dxa"/>
            <w:gridSpan w:val="2"/>
            <w:shd w:val="clear" w:color="auto" w:fill="B2A1C7" w:themeFill="accent4" w:themeFillTint="99"/>
          </w:tcPr>
          <w:p w:rsidR="000515F0" w:rsidRDefault="000515F0" w:rsidP="00C464DD">
            <w:pPr>
              <w:pStyle w:val="ListParagraph"/>
              <w:ind w:left="0"/>
              <w:rPr>
                <w:sz w:val="20"/>
              </w:rPr>
            </w:pPr>
            <w:r>
              <w:rPr>
                <w:sz w:val="20"/>
              </w:rPr>
              <w:t>FSC PII</w:t>
            </w:r>
          </w:p>
        </w:tc>
        <w:tc>
          <w:tcPr>
            <w:tcW w:w="1775" w:type="dxa"/>
            <w:shd w:val="clear" w:color="auto" w:fill="auto"/>
          </w:tcPr>
          <w:p w:rsidR="000515F0" w:rsidRPr="00153DD4" w:rsidRDefault="000515F0" w:rsidP="00C464DD">
            <w:pPr>
              <w:pStyle w:val="ListParagraph"/>
              <w:ind w:left="0"/>
              <w:rPr>
                <w:sz w:val="20"/>
              </w:rPr>
            </w:pPr>
          </w:p>
        </w:tc>
        <w:tc>
          <w:tcPr>
            <w:tcW w:w="1636" w:type="dxa"/>
            <w:shd w:val="clear" w:color="auto" w:fill="auto"/>
          </w:tcPr>
          <w:p w:rsidR="000515F0" w:rsidRPr="00153DD4" w:rsidRDefault="000515F0" w:rsidP="00C464DD">
            <w:pPr>
              <w:pStyle w:val="ListParagraph"/>
              <w:ind w:left="0"/>
              <w:rPr>
                <w:sz w:val="20"/>
              </w:rPr>
            </w:pPr>
          </w:p>
        </w:tc>
        <w:tc>
          <w:tcPr>
            <w:tcW w:w="1762" w:type="dxa"/>
            <w:shd w:val="clear" w:color="auto" w:fill="BFBFBF" w:themeFill="background1" w:themeFillShade="BF"/>
          </w:tcPr>
          <w:p w:rsidR="000515F0" w:rsidRDefault="000515F0" w:rsidP="00C464DD">
            <w:pPr>
              <w:pStyle w:val="ListParagraph"/>
              <w:ind w:left="0"/>
              <w:jc w:val="center"/>
            </w:pPr>
          </w:p>
        </w:tc>
      </w:tr>
      <w:tr w:rsidR="005E0B92" w:rsidTr="00C464DD">
        <w:trPr>
          <w:trHeight w:val="253"/>
        </w:trPr>
        <w:tc>
          <w:tcPr>
            <w:tcW w:w="8081" w:type="dxa"/>
            <w:gridSpan w:val="5"/>
            <w:shd w:val="clear" w:color="auto" w:fill="BFBFBF" w:themeFill="background1" w:themeFillShade="BF"/>
          </w:tcPr>
          <w:p w:rsidR="005E0B92" w:rsidRPr="00D935C3" w:rsidRDefault="005E0B92" w:rsidP="00C464DD">
            <w:pPr>
              <w:pStyle w:val="ListParagraph"/>
              <w:ind w:left="0"/>
              <w:rPr>
                <w:b/>
              </w:rPr>
            </w:pPr>
            <w:r w:rsidRPr="00D935C3">
              <w:rPr>
                <w:b/>
                <w:sz w:val="20"/>
              </w:rPr>
              <w:t>OFFICES (D = desktop; L = laptop)</w:t>
            </w:r>
          </w:p>
        </w:tc>
      </w:tr>
      <w:tr w:rsidR="005E0B92" w:rsidRPr="00DC06C2" w:rsidTr="00C464DD">
        <w:trPr>
          <w:trHeight w:val="253"/>
        </w:trPr>
        <w:tc>
          <w:tcPr>
            <w:tcW w:w="2908" w:type="dxa"/>
            <w:gridSpan w:val="2"/>
            <w:shd w:val="clear" w:color="auto" w:fill="B2A1C7" w:themeFill="accent4" w:themeFillTint="99"/>
          </w:tcPr>
          <w:p w:rsidR="005E0B92" w:rsidRPr="00153DD4" w:rsidRDefault="005E0B92" w:rsidP="000515F0">
            <w:pPr>
              <w:pStyle w:val="ListParagraph"/>
              <w:ind w:left="0"/>
              <w:rPr>
                <w:sz w:val="20"/>
              </w:rPr>
            </w:pPr>
            <w:r w:rsidRPr="00153DD4">
              <w:rPr>
                <w:sz w:val="20"/>
              </w:rPr>
              <w:t xml:space="preserve">BDH </w:t>
            </w:r>
            <w:r w:rsidR="000515F0">
              <w:rPr>
                <w:sz w:val="20"/>
              </w:rPr>
              <w:t>209 A – L</w:t>
            </w:r>
          </w:p>
        </w:tc>
        <w:tc>
          <w:tcPr>
            <w:tcW w:w="1775" w:type="dxa"/>
            <w:shd w:val="clear" w:color="auto" w:fill="auto"/>
          </w:tcPr>
          <w:p w:rsidR="005E0B92" w:rsidRPr="00153DD4" w:rsidRDefault="000515F0" w:rsidP="00C464DD">
            <w:pPr>
              <w:pStyle w:val="ListParagraph"/>
              <w:ind w:left="0"/>
              <w:rPr>
                <w:sz w:val="20"/>
              </w:rPr>
            </w:pPr>
            <w:r>
              <w:rPr>
                <w:sz w:val="20"/>
              </w:rPr>
              <w:t>2011-2012</w:t>
            </w:r>
          </w:p>
        </w:tc>
        <w:tc>
          <w:tcPr>
            <w:tcW w:w="1636" w:type="dxa"/>
            <w:shd w:val="clear" w:color="auto" w:fill="BFBFBF" w:themeFill="background1" w:themeFillShade="BF"/>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NA</w:t>
            </w:r>
          </w:p>
        </w:tc>
      </w:tr>
      <w:tr w:rsidR="005E0B92" w:rsidTr="00C464DD">
        <w:trPr>
          <w:trHeight w:val="253"/>
        </w:trPr>
        <w:tc>
          <w:tcPr>
            <w:tcW w:w="2908" w:type="dxa"/>
            <w:gridSpan w:val="2"/>
            <w:shd w:val="clear" w:color="auto" w:fill="B2A1C7" w:themeFill="accent4" w:themeFillTint="99"/>
          </w:tcPr>
          <w:p w:rsidR="005E0B92" w:rsidRPr="00153DD4" w:rsidRDefault="005E0B92" w:rsidP="000515F0">
            <w:pPr>
              <w:pStyle w:val="ListParagraph"/>
              <w:ind w:left="0"/>
              <w:rPr>
                <w:sz w:val="20"/>
              </w:rPr>
            </w:pPr>
            <w:r w:rsidRPr="00153DD4">
              <w:rPr>
                <w:sz w:val="20"/>
              </w:rPr>
              <w:t xml:space="preserve">BDH </w:t>
            </w:r>
            <w:r w:rsidR="000515F0">
              <w:rPr>
                <w:sz w:val="20"/>
              </w:rPr>
              <w:t>209 B –L</w:t>
            </w:r>
          </w:p>
        </w:tc>
        <w:tc>
          <w:tcPr>
            <w:tcW w:w="1775" w:type="dxa"/>
            <w:shd w:val="clear" w:color="auto" w:fill="auto"/>
          </w:tcPr>
          <w:p w:rsidR="005E0B92" w:rsidRPr="00153DD4" w:rsidRDefault="000515F0" w:rsidP="00C464DD">
            <w:pPr>
              <w:pStyle w:val="ListParagraph"/>
              <w:ind w:left="0"/>
              <w:rPr>
                <w:sz w:val="20"/>
              </w:rPr>
            </w:pPr>
            <w:r>
              <w:rPr>
                <w:sz w:val="20"/>
              </w:rPr>
              <w:t>2011-2012</w:t>
            </w:r>
          </w:p>
        </w:tc>
        <w:tc>
          <w:tcPr>
            <w:tcW w:w="1636" w:type="dxa"/>
            <w:shd w:val="clear" w:color="auto" w:fill="BFBFBF" w:themeFill="background1" w:themeFillShade="BF"/>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NA</w:t>
            </w:r>
          </w:p>
        </w:tc>
      </w:tr>
      <w:tr w:rsidR="000515F0" w:rsidTr="00C464DD">
        <w:trPr>
          <w:trHeight w:val="253"/>
        </w:trPr>
        <w:tc>
          <w:tcPr>
            <w:tcW w:w="2908" w:type="dxa"/>
            <w:gridSpan w:val="2"/>
            <w:shd w:val="clear" w:color="auto" w:fill="B2A1C7" w:themeFill="accent4" w:themeFillTint="99"/>
          </w:tcPr>
          <w:p w:rsidR="000515F0" w:rsidRPr="00153DD4" w:rsidRDefault="000515F0" w:rsidP="000515F0">
            <w:pPr>
              <w:pStyle w:val="ListParagraph"/>
              <w:ind w:left="0"/>
              <w:rPr>
                <w:sz w:val="20"/>
              </w:rPr>
            </w:pPr>
            <w:r>
              <w:rPr>
                <w:sz w:val="20"/>
              </w:rPr>
              <w:t>BDH 209 C – L</w:t>
            </w:r>
          </w:p>
        </w:tc>
        <w:tc>
          <w:tcPr>
            <w:tcW w:w="1775" w:type="dxa"/>
            <w:shd w:val="clear" w:color="auto" w:fill="auto"/>
          </w:tcPr>
          <w:p w:rsidR="000515F0" w:rsidRPr="00153DD4" w:rsidRDefault="000515F0" w:rsidP="00C464DD">
            <w:pPr>
              <w:pStyle w:val="ListParagraph"/>
              <w:ind w:left="0"/>
              <w:rPr>
                <w:sz w:val="20"/>
              </w:rPr>
            </w:pPr>
            <w:r>
              <w:rPr>
                <w:sz w:val="20"/>
              </w:rPr>
              <w:t>2011-2012</w:t>
            </w:r>
          </w:p>
        </w:tc>
        <w:tc>
          <w:tcPr>
            <w:tcW w:w="1636" w:type="dxa"/>
            <w:shd w:val="clear" w:color="auto" w:fill="BFBFBF" w:themeFill="background1" w:themeFillShade="BF"/>
          </w:tcPr>
          <w:p w:rsidR="000515F0" w:rsidRPr="00153DD4" w:rsidRDefault="000515F0" w:rsidP="00C464DD">
            <w:pPr>
              <w:pStyle w:val="ListParagraph"/>
              <w:ind w:left="0"/>
              <w:jc w:val="center"/>
              <w:rPr>
                <w:sz w:val="20"/>
              </w:rPr>
            </w:pPr>
          </w:p>
        </w:tc>
        <w:tc>
          <w:tcPr>
            <w:tcW w:w="1762" w:type="dxa"/>
            <w:shd w:val="clear" w:color="auto" w:fill="auto"/>
          </w:tcPr>
          <w:p w:rsidR="000515F0" w:rsidRDefault="000515F0" w:rsidP="00C464DD">
            <w:pPr>
              <w:pStyle w:val="ListParagraph"/>
              <w:ind w:left="0"/>
              <w:jc w:val="center"/>
              <w:rPr>
                <w:sz w:val="20"/>
              </w:rPr>
            </w:pPr>
          </w:p>
        </w:tc>
      </w:tr>
      <w:tr w:rsidR="000515F0" w:rsidTr="00C464DD">
        <w:trPr>
          <w:trHeight w:val="253"/>
        </w:trPr>
        <w:tc>
          <w:tcPr>
            <w:tcW w:w="2908" w:type="dxa"/>
            <w:gridSpan w:val="2"/>
            <w:shd w:val="clear" w:color="auto" w:fill="B2A1C7" w:themeFill="accent4" w:themeFillTint="99"/>
          </w:tcPr>
          <w:p w:rsidR="000515F0" w:rsidRDefault="000515F0" w:rsidP="00C464DD">
            <w:pPr>
              <w:pStyle w:val="ListParagraph"/>
              <w:ind w:left="0"/>
              <w:rPr>
                <w:sz w:val="20"/>
              </w:rPr>
            </w:pPr>
            <w:r>
              <w:rPr>
                <w:sz w:val="20"/>
              </w:rPr>
              <w:t xml:space="preserve">BDH 209 D </w:t>
            </w:r>
            <w:r w:rsidR="00BB2810">
              <w:rPr>
                <w:sz w:val="20"/>
              </w:rPr>
              <w:t>–</w:t>
            </w:r>
            <w:r>
              <w:rPr>
                <w:sz w:val="20"/>
              </w:rPr>
              <w:t xml:space="preserve"> L</w:t>
            </w:r>
          </w:p>
        </w:tc>
        <w:tc>
          <w:tcPr>
            <w:tcW w:w="1775" w:type="dxa"/>
            <w:shd w:val="clear" w:color="auto" w:fill="auto"/>
          </w:tcPr>
          <w:p w:rsidR="000515F0" w:rsidRDefault="000515F0" w:rsidP="00C464DD">
            <w:pPr>
              <w:pStyle w:val="ListParagraph"/>
              <w:ind w:left="0"/>
              <w:rPr>
                <w:sz w:val="20"/>
              </w:rPr>
            </w:pPr>
            <w:r>
              <w:rPr>
                <w:sz w:val="20"/>
              </w:rPr>
              <w:t>2011-2012</w:t>
            </w:r>
          </w:p>
        </w:tc>
        <w:tc>
          <w:tcPr>
            <w:tcW w:w="1636" w:type="dxa"/>
            <w:shd w:val="clear" w:color="auto" w:fill="BFBFBF" w:themeFill="background1" w:themeFillShade="BF"/>
          </w:tcPr>
          <w:p w:rsidR="000515F0" w:rsidRPr="00153DD4" w:rsidRDefault="000515F0" w:rsidP="00C464DD">
            <w:pPr>
              <w:pStyle w:val="ListParagraph"/>
              <w:ind w:left="0"/>
              <w:jc w:val="center"/>
              <w:rPr>
                <w:sz w:val="20"/>
              </w:rPr>
            </w:pPr>
          </w:p>
        </w:tc>
        <w:tc>
          <w:tcPr>
            <w:tcW w:w="1762" w:type="dxa"/>
            <w:shd w:val="clear" w:color="auto" w:fill="auto"/>
          </w:tcPr>
          <w:p w:rsidR="000515F0" w:rsidRDefault="000515F0" w:rsidP="00C464DD">
            <w:pPr>
              <w:pStyle w:val="ListParagraph"/>
              <w:ind w:left="0"/>
              <w:jc w:val="center"/>
              <w:rPr>
                <w:sz w:val="20"/>
              </w:rPr>
            </w:pPr>
          </w:p>
        </w:tc>
      </w:tr>
      <w:tr w:rsidR="005E0B92" w:rsidTr="00C464DD">
        <w:trPr>
          <w:trHeight w:val="253"/>
        </w:trPr>
        <w:tc>
          <w:tcPr>
            <w:tcW w:w="2908" w:type="dxa"/>
            <w:gridSpan w:val="2"/>
            <w:shd w:val="clear" w:color="auto" w:fill="B2A1C7" w:themeFill="accent4" w:themeFillTint="99"/>
          </w:tcPr>
          <w:p w:rsidR="005E0B92" w:rsidRPr="00153DD4" w:rsidRDefault="000515F0" w:rsidP="000515F0">
            <w:pPr>
              <w:pStyle w:val="ListParagraph"/>
              <w:ind w:left="0"/>
              <w:rPr>
                <w:sz w:val="20"/>
              </w:rPr>
            </w:pPr>
            <w:r>
              <w:rPr>
                <w:sz w:val="20"/>
              </w:rPr>
              <w:t xml:space="preserve">BDH 209 </w:t>
            </w:r>
            <w:r w:rsidR="005E0B92">
              <w:rPr>
                <w:sz w:val="20"/>
              </w:rPr>
              <w:t xml:space="preserve"> (PT)</w:t>
            </w:r>
          </w:p>
        </w:tc>
        <w:tc>
          <w:tcPr>
            <w:tcW w:w="1775" w:type="dxa"/>
            <w:shd w:val="clear" w:color="auto" w:fill="auto"/>
          </w:tcPr>
          <w:p w:rsidR="005E0B92" w:rsidRPr="00153DD4" w:rsidRDefault="005E0B92" w:rsidP="00C464DD">
            <w:pPr>
              <w:pStyle w:val="ListParagraph"/>
              <w:ind w:left="0"/>
              <w:rPr>
                <w:sz w:val="20"/>
              </w:rPr>
            </w:pPr>
          </w:p>
        </w:tc>
        <w:tc>
          <w:tcPr>
            <w:tcW w:w="1636" w:type="dxa"/>
            <w:shd w:val="clear" w:color="auto" w:fill="BFBFBF" w:themeFill="background1" w:themeFillShade="BF"/>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 xml:space="preserve">NA </w:t>
            </w:r>
          </w:p>
        </w:tc>
      </w:tr>
      <w:tr w:rsidR="005E0B92" w:rsidTr="00C464DD">
        <w:trPr>
          <w:trHeight w:val="253"/>
        </w:trPr>
        <w:tc>
          <w:tcPr>
            <w:tcW w:w="2908" w:type="dxa"/>
            <w:gridSpan w:val="2"/>
            <w:shd w:val="clear" w:color="auto" w:fill="B2A1C7" w:themeFill="accent4" w:themeFillTint="99"/>
          </w:tcPr>
          <w:p w:rsidR="005E0B92" w:rsidRPr="00153DD4" w:rsidRDefault="000515F0" w:rsidP="00C464DD">
            <w:pPr>
              <w:pStyle w:val="ListParagraph"/>
              <w:ind w:left="0"/>
              <w:rPr>
                <w:sz w:val="20"/>
              </w:rPr>
            </w:pPr>
            <w:r>
              <w:rPr>
                <w:sz w:val="20"/>
              </w:rPr>
              <w:t>GLB 219 -- D</w:t>
            </w:r>
            <w:r w:rsidR="005E0B92">
              <w:rPr>
                <w:sz w:val="20"/>
              </w:rPr>
              <w:t xml:space="preserve"> </w:t>
            </w:r>
          </w:p>
        </w:tc>
        <w:tc>
          <w:tcPr>
            <w:tcW w:w="1775" w:type="dxa"/>
            <w:shd w:val="clear" w:color="auto" w:fill="auto"/>
          </w:tcPr>
          <w:p w:rsidR="005E0B92" w:rsidRPr="00153DD4" w:rsidRDefault="000515F0" w:rsidP="00C464DD">
            <w:pPr>
              <w:pStyle w:val="ListParagraph"/>
              <w:ind w:left="0"/>
              <w:rPr>
                <w:sz w:val="20"/>
              </w:rPr>
            </w:pPr>
            <w:r>
              <w:rPr>
                <w:sz w:val="20"/>
              </w:rPr>
              <w:t>2011-2012</w:t>
            </w:r>
          </w:p>
        </w:tc>
        <w:tc>
          <w:tcPr>
            <w:tcW w:w="1636" w:type="dxa"/>
            <w:shd w:val="clear" w:color="auto" w:fill="BFBFBF" w:themeFill="background1" w:themeFillShade="BF"/>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NA</w:t>
            </w:r>
          </w:p>
        </w:tc>
      </w:tr>
      <w:tr w:rsidR="005E0B92" w:rsidTr="00C464DD">
        <w:trPr>
          <w:trHeight w:val="253"/>
        </w:trPr>
        <w:tc>
          <w:tcPr>
            <w:tcW w:w="2908" w:type="dxa"/>
            <w:gridSpan w:val="2"/>
            <w:shd w:val="clear" w:color="auto" w:fill="B2A1C7" w:themeFill="accent4" w:themeFillTint="99"/>
          </w:tcPr>
          <w:p w:rsidR="005E0B92" w:rsidRPr="00153DD4" w:rsidRDefault="000515F0" w:rsidP="00C464DD">
            <w:pPr>
              <w:pStyle w:val="ListParagraph"/>
              <w:ind w:left="0"/>
              <w:rPr>
                <w:sz w:val="20"/>
              </w:rPr>
            </w:pPr>
            <w:r>
              <w:rPr>
                <w:sz w:val="20"/>
              </w:rPr>
              <w:t>GLB 255 -- D</w:t>
            </w:r>
            <w:r w:rsidR="005E0B92">
              <w:rPr>
                <w:sz w:val="20"/>
              </w:rPr>
              <w:t xml:space="preserve"> </w:t>
            </w:r>
          </w:p>
        </w:tc>
        <w:tc>
          <w:tcPr>
            <w:tcW w:w="1775" w:type="dxa"/>
            <w:shd w:val="clear" w:color="auto" w:fill="auto"/>
          </w:tcPr>
          <w:p w:rsidR="005E0B92" w:rsidRPr="00153DD4" w:rsidRDefault="000515F0" w:rsidP="00C464DD">
            <w:pPr>
              <w:pStyle w:val="ListParagraph"/>
              <w:ind w:left="0"/>
              <w:rPr>
                <w:sz w:val="20"/>
              </w:rPr>
            </w:pPr>
            <w:r>
              <w:rPr>
                <w:sz w:val="20"/>
              </w:rPr>
              <w:t>2014-2015</w:t>
            </w:r>
          </w:p>
        </w:tc>
        <w:tc>
          <w:tcPr>
            <w:tcW w:w="1636" w:type="dxa"/>
            <w:shd w:val="clear" w:color="auto" w:fill="BFBFBF" w:themeFill="background1" w:themeFillShade="BF"/>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NA</w:t>
            </w:r>
          </w:p>
        </w:tc>
      </w:tr>
      <w:tr w:rsidR="000515F0" w:rsidTr="00C464DD">
        <w:trPr>
          <w:trHeight w:val="253"/>
        </w:trPr>
        <w:tc>
          <w:tcPr>
            <w:tcW w:w="2908" w:type="dxa"/>
            <w:gridSpan w:val="2"/>
            <w:shd w:val="clear" w:color="auto" w:fill="B2A1C7" w:themeFill="accent4" w:themeFillTint="99"/>
          </w:tcPr>
          <w:p w:rsidR="000515F0" w:rsidRDefault="000515F0" w:rsidP="00C464DD">
            <w:pPr>
              <w:pStyle w:val="ListParagraph"/>
              <w:ind w:left="0"/>
              <w:rPr>
                <w:sz w:val="20"/>
              </w:rPr>
            </w:pPr>
            <w:r>
              <w:rPr>
                <w:sz w:val="20"/>
              </w:rPr>
              <w:t>FSC (Choir Director)</w:t>
            </w:r>
          </w:p>
        </w:tc>
        <w:tc>
          <w:tcPr>
            <w:tcW w:w="1775" w:type="dxa"/>
            <w:shd w:val="clear" w:color="auto" w:fill="auto"/>
          </w:tcPr>
          <w:p w:rsidR="000515F0" w:rsidRDefault="000515F0" w:rsidP="00C464DD">
            <w:pPr>
              <w:pStyle w:val="ListParagraph"/>
              <w:ind w:left="0"/>
              <w:rPr>
                <w:sz w:val="20"/>
              </w:rPr>
            </w:pPr>
            <w:r>
              <w:rPr>
                <w:sz w:val="20"/>
              </w:rPr>
              <w:t>2014-2015</w:t>
            </w:r>
          </w:p>
        </w:tc>
        <w:tc>
          <w:tcPr>
            <w:tcW w:w="1636" w:type="dxa"/>
            <w:shd w:val="clear" w:color="auto" w:fill="BFBFBF" w:themeFill="background1" w:themeFillShade="BF"/>
          </w:tcPr>
          <w:p w:rsidR="000515F0" w:rsidRPr="00153DD4" w:rsidRDefault="000515F0" w:rsidP="00C464DD">
            <w:pPr>
              <w:pStyle w:val="ListParagraph"/>
              <w:ind w:left="0"/>
              <w:jc w:val="center"/>
              <w:rPr>
                <w:sz w:val="20"/>
              </w:rPr>
            </w:pPr>
          </w:p>
        </w:tc>
        <w:tc>
          <w:tcPr>
            <w:tcW w:w="1762" w:type="dxa"/>
            <w:shd w:val="clear" w:color="auto" w:fill="auto"/>
          </w:tcPr>
          <w:p w:rsidR="000515F0" w:rsidRDefault="00F82C79" w:rsidP="00C464DD">
            <w:pPr>
              <w:pStyle w:val="ListParagraph"/>
              <w:ind w:left="0"/>
              <w:jc w:val="center"/>
              <w:rPr>
                <w:sz w:val="20"/>
              </w:rPr>
            </w:pPr>
            <w:r>
              <w:rPr>
                <w:sz w:val="20"/>
              </w:rPr>
              <w:t>2014-2015</w:t>
            </w:r>
          </w:p>
        </w:tc>
      </w:tr>
      <w:tr w:rsidR="00743C23" w:rsidTr="00C464DD">
        <w:trPr>
          <w:trHeight w:val="253"/>
        </w:trPr>
        <w:tc>
          <w:tcPr>
            <w:tcW w:w="2908" w:type="dxa"/>
            <w:gridSpan w:val="2"/>
            <w:shd w:val="clear" w:color="auto" w:fill="B2A1C7" w:themeFill="accent4" w:themeFillTint="99"/>
          </w:tcPr>
          <w:p w:rsidR="00743C23" w:rsidRDefault="00743C23" w:rsidP="00C464DD">
            <w:pPr>
              <w:pStyle w:val="ListParagraph"/>
              <w:ind w:left="0"/>
              <w:rPr>
                <w:sz w:val="20"/>
              </w:rPr>
            </w:pPr>
            <w:r>
              <w:rPr>
                <w:sz w:val="20"/>
              </w:rPr>
              <w:t>HYC 300</w:t>
            </w:r>
          </w:p>
        </w:tc>
        <w:tc>
          <w:tcPr>
            <w:tcW w:w="1775" w:type="dxa"/>
            <w:shd w:val="clear" w:color="auto" w:fill="auto"/>
          </w:tcPr>
          <w:p w:rsidR="00743C23" w:rsidRDefault="00743C23" w:rsidP="00C464DD">
            <w:pPr>
              <w:pStyle w:val="ListParagraph"/>
              <w:ind w:left="0"/>
              <w:rPr>
                <w:sz w:val="20"/>
              </w:rPr>
            </w:pPr>
            <w:r>
              <w:rPr>
                <w:sz w:val="20"/>
              </w:rPr>
              <w:t>2012-2013</w:t>
            </w:r>
          </w:p>
        </w:tc>
        <w:tc>
          <w:tcPr>
            <w:tcW w:w="1636" w:type="dxa"/>
            <w:shd w:val="clear" w:color="auto" w:fill="BFBFBF" w:themeFill="background1" w:themeFillShade="BF"/>
          </w:tcPr>
          <w:p w:rsidR="00743C23" w:rsidRPr="00153DD4" w:rsidRDefault="00743C23" w:rsidP="00C464DD">
            <w:pPr>
              <w:pStyle w:val="ListParagraph"/>
              <w:ind w:left="0"/>
              <w:jc w:val="center"/>
              <w:rPr>
                <w:sz w:val="20"/>
              </w:rPr>
            </w:pPr>
          </w:p>
        </w:tc>
        <w:tc>
          <w:tcPr>
            <w:tcW w:w="1762" w:type="dxa"/>
            <w:shd w:val="clear" w:color="auto" w:fill="auto"/>
          </w:tcPr>
          <w:p w:rsidR="00743C23" w:rsidRDefault="00743C23" w:rsidP="00C464DD">
            <w:pPr>
              <w:pStyle w:val="ListParagraph"/>
              <w:ind w:left="0"/>
              <w:jc w:val="center"/>
              <w:rPr>
                <w:sz w:val="20"/>
              </w:rPr>
            </w:pPr>
          </w:p>
        </w:tc>
      </w:tr>
      <w:tr w:rsidR="005E0B92" w:rsidTr="00C464DD">
        <w:trPr>
          <w:trHeight w:val="163"/>
        </w:trPr>
        <w:tc>
          <w:tcPr>
            <w:tcW w:w="1410" w:type="dxa"/>
            <w:vMerge w:val="restart"/>
            <w:shd w:val="clear" w:color="auto" w:fill="B2A1C7" w:themeFill="accent4" w:themeFillTint="99"/>
          </w:tcPr>
          <w:p w:rsidR="005E0B92" w:rsidRDefault="005E0B92" w:rsidP="00C464DD">
            <w:pPr>
              <w:pStyle w:val="ListParagraph"/>
              <w:ind w:left="0"/>
              <w:jc w:val="both"/>
              <w:rPr>
                <w:sz w:val="18"/>
                <w:szCs w:val="18"/>
              </w:rPr>
            </w:pPr>
            <w:r w:rsidRPr="000C5DAE">
              <w:rPr>
                <w:sz w:val="18"/>
                <w:szCs w:val="18"/>
              </w:rPr>
              <w:t>BDH 219</w:t>
            </w:r>
          </w:p>
          <w:p w:rsidR="005E0B92" w:rsidRPr="000C5DAE" w:rsidRDefault="005E0B92" w:rsidP="00C464DD">
            <w:pPr>
              <w:pStyle w:val="ListParagraph"/>
              <w:ind w:left="0"/>
              <w:jc w:val="both"/>
              <w:rPr>
                <w:sz w:val="18"/>
                <w:szCs w:val="18"/>
              </w:rPr>
            </w:pPr>
            <w:r>
              <w:rPr>
                <w:sz w:val="18"/>
                <w:szCs w:val="18"/>
              </w:rPr>
              <w:t>(DIV. OFFICE)</w:t>
            </w:r>
          </w:p>
          <w:p w:rsidR="005E0B92" w:rsidRDefault="005E0B92" w:rsidP="00C464DD">
            <w:pPr>
              <w:pStyle w:val="ListParagraph"/>
              <w:ind w:left="0"/>
              <w:rPr>
                <w:sz w:val="20"/>
              </w:rPr>
            </w:pPr>
          </w:p>
        </w:tc>
        <w:tc>
          <w:tcPr>
            <w:tcW w:w="1498" w:type="dxa"/>
            <w:shd w:val="clear" w:color="auto" w:fill="B2A1C7" w:themeFill="accent4" w:themeFillTint="99"/>
          </w:tcPr>
          <w:p w:rsidR="005E0B92" w:rsidRPr="00C2661A" w:rsidRDefault="005E0B92" w:rsidP="00C464DD">
            <w:pPr>
              <w:pStyle w:val="ListParagraph"/>
              <w:ind w:left="0"/>
              <w:rPr>
                <w:sz w:val="18"/>
              </w:rPr>
            </w:pPr>
            <w:r w:rsidRPr="00C2661A">
              <w:rPr>
                <w:sz w:val="18"/>
              </w:rPr>
              <w:t xml:space="preserve"> CHAIR  -L </w:t>
            </w:r>
          </w:p>
        </w:tc>
        <w:tc>
          <w:tcPr>
            <w:tcW w:w="1775" w:type="dxa"/>
            <w:shd w:val="clear" w:color="auto" w:fill="auto"/>
          </w:tcPr>
          <w:p w:rsidR="005E0B92" w:rsidRPr="00153DD4" w:rsidRDefault="00781A16" w:rsidP="00C464DD">
            <w:pPr>
              <w:pStyle w:val="ListParagraph"/>
              <w:ind w:left="0"/>
              <w:rPr>
                <w:sz w:val="20"/>
              </w:rPr>
            </w:pPr>
            <w:r>
              <w:rPr>
                <w:sz w:val="20"/>
              </w:rPr>
              <w:t>*</w:t>
            </w:r>
            <w:r w:rsidR="005E0B92">
              <w:rPr>
                <w:sz w:val="20"/>
              </w:rPr>
              <w:t>2012-2013</w:t>
            </w:r>
          </w:p>
        </w:tc>
        <w:tc>
          <w:tcPr>
            <w:tcW w:w="1636" w:type="dxa"/>
            <w:vMerge w:val="restart"/>
            <w:shd w:val="clear" w:color="auto" w:fill="auto"/>
          </w:tcPr>
          <w:p w:rsidR="005E0B92" w:rsidRDefault="00781A16" w:rsidP="00C464DD">
            <w:pPr>
              <w:pStyle w:val="ListParagraph"/>
              <w:ind w:left="0"/>
              <w:rPr>
                <w:sz w:val="20"/>
              </w:rPr>
            </w:pPr>
            <w:r>
              <w:rPr>
                <w:sz w:val="20"/>
              </w:rPr>
              <w:t>*</w:t>
            </w:r>
            <w:r w:rsidR="005E0B92">
              <w:rPr>
                <w:sz w:val="20"/>
              </w:rPr>
              <w:t>2 portable</w:t>
            </w:r>
          </w:p>
          <w:p w:rsidR="005E0B92" w:rsidRPr="00153DD4" w:rsidRDefault="005E0B92" w:rsidP="00C464DD">
            <w:pPr>
              <w:pStyle w:val="ListParagraph"/>
              <w:ind w:left="0"/>
              <w:rPr>
                <w:sz w:val="20"/>
              </w:rPr>
            </w:pPr>
            <w:r>
              <w:rPr>
                <w:sz w:val="20"/>
              </w:rPr>
              <w:t xml:space="preserve"> pre-2011</w:t>
            </w:r>
          </w:p>
        </w:tc>
        <w:tc>
          <w:tcPr>
            <w:tcW w:w="1762" w:type="dxa"/>
            <w:shd w:val="clear" w:color="auto" w:fill="auto"/>
          </w:tcPr>
          <w:p w:rsidR="005E0B92" w:rsidRPr="00153DD4" w:rsidRDefault="00781A16" w:rsidP="00C464DD">
            <w:pPr>
              <w:pStyle w:val="ListParagraph"/>
              <w:ind w:left="0"/>
              <w:jc w:val="center"/>
              <w:rPr>
                <w:sz w:val="20"/>
              </w:rPr>
            </w:pPr>
            <w:r>
              <w:rPr>
                <w:sz w:val="20"/>
              </w:rPr>
              <w:t>*</w:t>
            </w:r>
            <w:r w:rsidR="005E0B92">
              <w:rPr>
                <w:sz w:val="20"/>
              </w:rPr>
              <w:t>2013-2014</w:t>
            </w:r>
          </w:p>
        </w:tc>
      </w:tr>
      <w:tr w:rsidR="005E0B92" w:rsidTr="00C464DD">
        <w:trPr>
          <w:trHeight w:val="163"/>
        </w:trPr>
        <w:tc>
          <w:tcPr>
            <w:tcW w:w="1410" w:type="dxa"/>
            <w:vMerge/>
            <w:shd w:val="clear" w:color="auto" w:fill="B2A1C7" w:themeFill="accent4" w:themeFillTint="99"/>
          </w:tcPr>
          <w:p w:rsidR="005E0B92" w:rsidRPr="00C2661A" w:rsidRDefault="005E0B92" w:rsidP="00C464DD">
            <w:pPr>
              <w:pStyle w:val="ListParagraph"/>
              <w:ind w:left="0"/>
              <w:jc w:val="both"/>
              <w:rPr>
                <w:sz w:val="18"/>
                <w:szCs w:val="18"/>
              </w:rPr>
            </w:pPr>
          </w:p>
        </w:tc>
        <w:tc>
          <w:tcPr>
            <w:tcW w:w="1498" w:type="dxa"/>
            <w:shd w:val="clear" w:color="auto" w:fill="B2A1C7" w:themeFill="accent4" w:themeFillTint="99"/>
          </w:tcPr>
          <w:p w:rsidR="005E0B92" w:rsidRPr="00C2661A" w:rsidRDefault="005E0B92" w:rsidP="00C464DD">
            <w:pPr>
              <w:pStyle w:val="ListParagraph"/>
              <w:ind w:left="0"/>
              <w:rPr>
                <w:sz w:val="18"/>
              </w:rPr>
            </w:pPr>
            <w:r>
              <w:rPr>
                <w:sz w:val="18"/>
              </w:rPr>
              <w:t>OFFICE MGR-D</w:t>
            </w:r>
          </w:p>
        </w:tc>
        <w:tc>
          <w:tcPr>
            <w:tcW w:w="1775" w:type="dxa"/>
            <w:shd w:val="clear" w:color="auto" w:fill="auto"/>
          </w:tcPr>
          <w:p w:rsidR="005E0B92" w:rsidRPr="00153DD4" w:rsidRDefault="00781A16" w:rsidP="00C464DD">
            <w:pPr>
              <w:pStyle w:val="ListParagraph"/>
              <w:ind w:left="0"/>
              <w:rPr>
                <w:sz w:val="20"/>
              </w:rPr>
            </w:pPr>
            <w:r>
              <w:rPr>
                <w:sz w:val="20"/>
              </w:rPr>
              <w:t>*</w:t>
            </w:r>
            <w:r w:rsidR="005E0B92">
              <w:rPr>
                <w:sz w:val="20"/>
              </w:rPr>
              <w:t>2011-2012</w:t>
            </w:r>
          </w:p>
        </w:tc>
        <w:tc>
          <w:tcPr>
            <w:tcW w:w="1636" w:type="dxa"/>
            <w:vMerge/>
            <w:shd w:val="clear" w:color="auto" w:fill="auto"/>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781A16" w:rsidP="00C464DD">
            <w:pPr>
              <w:pStyle w:val="ListParagraph"/>
              <w:ind w:left="0"/>
              <w:jc w:val="center"/>
              <w:rPr>
                <w:sz w:val="20"/>
              </w:rPr>
            </w:pPr>
            <w:r>
              <w:rPr>
                <w:sz w:val="20"/>
              </w:rPr>
              <w:t>*</w:t>
            </w:r>
            <w:r w:rsidR="005E0B92">
              <w:rPr>
                <w:sz w:val="20"/>
              </w:rPr>
              <w:t>2013-2014</w:t>
            </w:r>
          </w:p>
        </w:tc>
      </w:tr>
      <w:tr w:rsidR="005E0B92" w:rsidTr="00C464DD">
        <w:trPr>
          <w:trHeight w:val="163"/>
        </w:trPr>
        <w:tc>
          <w:tcPr>
            <w:tcW w:w="1410" w:type="dxa"/>
            <w:vMerge/>
            <w:shd w:val="clear" w:color="auto" w:fill="B2A1C7" w:themeFill="accent4" w:themeFillTint="99"/>
          </w:tcPr>
          <w:p w:rsidR="005E0B92" w:rsidRPr="00C2661A" w:rsidRDefault="005E0B92" w:rsidP="00C464DD">
            <w:pPr>
              <w:pStyle w:val="ListParagraph"/>
              <w:ind w:left="0"/>
              <w:jc w:val="both"/>
              <w:rPr>
                <w:sz w:val="18"/>
                <w:szCs w:val="18"/>
              </w:rPr>
            </w:pPr>
          </w:p>
        </w:tc>
        <w:tc>
          <w:tcPr>
            <w:tcW w:w="1498" w:type="dxa"/>
            <w:shd w:val="clear" w:color="auto" w:fill="B2A1C7" w:themeFill="accent4" w:themeFillTint="99"/>
          </w:tcPr>
          <w:p w:rsidR="005E0B92" w:rsidRPr="00C2661A" w:rsidRDefault="005E0B92" w:rsidP="00C464DD">
            <w:pPr>
              <w:pStyle w:val="ListParagraph"/>
              <w:ind w:left="0"/>
              <w:rPr>
                <w:sz w:val="18"/>
              </w:rPr>
            </w:pPr>
            <w:r w:rsidRPr="00C2661A">
              <w:rPr>
                <w:sz w:val="18"/>
              </w:rPr>
              <w:t>OFFICE</w:t>
            </w:r>
            <w:r>
              <w:rPr>
                <w:sz w:val="18"/>
              </w:rPr>
              <w:t xml:space="preserve"> –D</w:t>
            </w:r>
          </w:p>
        </w:tc>
        <w:tc>
          <w:tcPr>
            <w:tcW w:w="1775" w:type="dxa"/>
            <w:shd w:val="clear" w:color="auto" w:fill="auto"/>
          </w:tcPr>
          <w:p w:rsidR="005E0B92" w:rsidRPr="00153DD4" w:rsidRDefault="00781A16" w:rsidP="00C464DD">
            <w:pPr>
              <w:pStyle w:val="ListParagraph"/>
              <w:ind w:left="0"/>
              <w:rPr>
                <w:sz w:val="20"/>
              </w:rPr>
            </w:pPr>
            <w:r>
              <w:rPr>
                <w:sz w:val="20"/>
              </w:rPr>
              <w:t>*</w:t>
            </w:r>
            <w:r w:rsidR="005E0B92">
              <w:rPr>
                <w:sz w:val="20"/>
              </w:rPr>
              <w:t>2014-2015</w:t>
            </w:r>
          </w:p>
        </w:tc>
        <w:tc>
          <w:tcPr>
            <w:tcW w:w="1636" w:type="dxa"/>
            <w:vMerge/>
            <w:shd w:val="clear" w:color="auto" w:fill="auto"/>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jc w:val="center"/>
              <w:rPr>
                <w:sz w:val="20"/>
              </w:rPr>
            </w:pPr>
            <w:r>
              <w:rPr>
                <w:sz w:val="20"/>
              </w:rPr>
              <w:t>NA</w:t>
            </w:r>
          </w:p>
        </w:tc>
      </w:tr>
      <w:tr w:rsidR="005E0B92" w:rsidTr="00C464DD">
        <w:trPr>
          <w:trHeight w:val="163"/>
        </w:trPr>
        <w:tc>
          <w:tcPr>
            <w:tcW w:w="1410" w:type="dxa"/>
            <w:vMerge/>
            <w:shd w:val="clear" w:color="auto" w:fill="B2A1C7" w:themeFill="accent4" w:themeFillTint="99"/>
          </w:tcPr>
          <w:p w:rsidR="005E0B92" w:rsidRPr="00C2661A" w:rsidRDefault="005E0B92" w:rsidP="00C464DD">
            <w:pPr>
              <w:pStyle w:val="ListParagraph"/>
              <w:ind w:left="0"/>
              <w:jc w:val="both"/>
              <w:rPr>
                <w:sz w:val="18"/>
                <w:szCs w:val="18"/>
              </w:rPr>
            </w:pPr>
          </w:p>
        </w:tc>
        <w:tc>
          <w:tcPr>
            <w:tcW w:w="1498" w:type="dxa"/>
            <w:shd w:val="clear" w:color="auto" w:fill="B2A1C7" w:themeFill="accent4" w:themeFillTint="99"/>
          </w:tcPr>
          <w:p w:rsidR="005E0B92" w:rsidRPr="00C2661A" w:rsidRDefault="005E0B92" w:rsidP="00C464DD">
            <w:pPr>
              <w:pStyle w:val="ListParagraph"/>
              <w:ind w:left="0"/>
              <w:rPr>
                <w:sz w:val="18"/>
              </w:rPr>
            </w:pPr>
            <w:r>
              <w:rPr>
                <w:sz w:val="18"/>
              </w:rPr>
              <w:t>OFFICE –L</w:t>
            </w:r>
          </w:p>
        </w:tc>
        <w:tc>
          <w:tcPr>
            <w:tcW w:w="1775" w:type="dxa"/>
            <w:shd w:val="clear" w:color="auto" w:fill="auto"/>
          </w:tcPr>
          <w:p w:rsidR="005E0B92" w:rsidRDefault="00781A16" w:rsidP="00C464DD">
            <w:pPr>
              <w:pStyle w:val="ListParagraph"/>
              <w:ind w:left="0"/>
              <w:rPr>
                <w:sz w:val="20"/>
              </w:rPr>
            </w:pPr>
            <w:r>
              <w:rPr>
                <w:sz w:val="20"/>
              </w:rPr>
              <w:t>*</w:t>
            </w:r>
            <w:r w:rsidR="005E0B92">
              <w:rPr>
                <w:sz w:val="20"/>
              </w:rPr>
              <w:t>Pre-2011</w:t>
            </w:r>
          </w:p>
        </w:tc>
        <w:tc>
          <w:tcPr>
            <w:tcW w:w="1636" w:type="dxa"/>
            <w:vMerge/>
            <w:shd w:val="clear" w:color="auto" w:fill="auto"/>
          </w:tcPr>
          <w:p w:rsidR="005E0B92" w:rsidRPr="00153DD4" w:rsidRDefault="005E0B92" w:rsidP="00C464DD">
            <w:pPr>
              <w:pStyle w:val="ListParagraph"/>
              <w:ind w:left="0"/>
              <w:jc w:val="center"/>
              <w:rPr>
                <w:sz w:val="20"/>
              </w:rPr>
            </w:pPr>
          </w:p>
        </w:tc>
        <w:tc>
          <w:tcPr>
            <w:tcW w:w="1762" w:type="dxa"/>
            <w:shd w:val="clear" w:color="auto" w:fill="auto"/>
          </w:tcPr>
          <w:p w:rsidR="005E0B92" w:rsidRPr="00153DD4" w:rsidRDefault="005E0B92" w:rsidP="00C464DD">
            <w:pPr>
              <w:pStyle w:val="ListParagraph"/>
              <w:ind w:left="0"/>
              <w:rPr>
                <w:sz w:val="20"/>
              </w:rPr>
            </w:pPr>
          </w:p>
        </w:tc>
      </w:tr>
    </w:tbl>
    <w:p w:rsidR="005E0B92" w:rsidRDefault="00781A16" w:rsidP="00B71EA3">
      <w:pPr>
        <w:pStyle w:val="ListParagraph"/>
        <w:ind w:left="1080"/>
      </w:pPr>
      <w:r>
        <w:rPr>
          <w:sz w:val="20"/>
        </w:rPr>
        <w:t>(*Also counted on Communication’s Strategic Plan)</w:t>
      </w:r>
    </w:p>
    <w:p w:rsidR="00A67275" w:rsidRPr="00B71EA3" w:rsidRDefault="00A67275" w:rsidP="00B71EA3">
      <w:pPr>
        <w:pStyle w:val="ListParagraph"/>
        <w:ind w:left="1080"/>
      </w:pPr>
    </w:p>
    <w:p w:rsidR="00481035" w:rsidRPr="00781A16" w:rsidRDefault="00481035" w:rsidP="00481035">
      <w:pPr>
        <w:pStyle w:val="ListParagraph"/>
        <w:numPr>
          <w:ilvl w:val="0"/>
          <w:numId w:val="3"/>
        </w:numPr>
        <w:rPr>
          <w:b/>
          <w:sz w:val="24"/>
        </w:rPr>
      </w:pPr>
      <w:r w:rsidRPr="00781A16">
        <w:rPr>
          <w:b/>
          <w:sz w:val="24"/>
        </w:rPr>
        <w:t>Budget</w:t>
      </w:r>
    </w:p>
    <w:p w:rsidR="00A67275" w:rsidRDefault="00A67275" w:rsidP="00A67275">
      <w:pPr>
        <w:pStyle w:val="ListParagraph"/>
        <w:ind w:left="1080"/>
      </w:pPr>
      <w:r>
        <w:t>The budget for classroom and office supplies for the department is currently sufficient.</w:t>
      </w:r>
    </w:p>
    <w:p w:rsidR="00A67275" w:rsidRDefault="00A67275" w:rsidP="00A67275">
      <w:pPr>
        <w:pStyle w:val="ListParagraph"/>
        <w:ind w:left="1080"/>
        <w:rPr>
          <w:b/>
        </w:rPr>
      </w:pPr>
    </w:p>
    <w:p w:rsidR="00481035" w:rsidRPr="00781A16" w:rsidRDefault="00481035" w:rsidP="00481035">
      <w:pPr>
        <w:pStyle w:val="ListParagraph"/>
        <w:numPr>
          <w:ilvl w:val="0"/>
          <w:numId w:val="3"/>
        </w:numPr>
        <w:rPr>
          <w:b/>
          <w:sz w:val="24"/>
        </w:rPr>
      </w:pPr>
      <w:r w:rsidRPr="00781A16">
        <w:rPr>
          <w:b/>
          <w:sz w:val="24"/>
        </w:rPr>
        <w:t>Staffing</w:t>
      </w:r>
    </w:p>
    <w:p w:rsidR="00814315" w:rsidRDefault="00814315" w:rsidP="00814315">
      <w:pPr>
        <w:pStyle w:val="ListParagraph"/>
        <w:ind w:left="1080"/>
      </w:pPr>
      <w:r>
        <w:t>The Liberal Arts Department currently has seven full time faculty members. On July 31, 2015, the longest serving faculty member</w:t>
      </w:r>
      <w:r w:rsidR="00F10EF7">
        <w:t xml:space="preserve"> at the college</w:t>
      </w:r>
      <w:r>
        <w:t xml:space="preserve">—a history instructor—retired after fifty years. </w:t>
      </w:r>
      <w:r w:rsidR="00F10EF7">
        <w:t>As of this writing, our numbers do not indicate a need to hire a new full time history teacher; however, should enrollment or conditions change, a request for new personnel will be submitted. In May 2014, a full time music instructor/choir director was hired to replace the former instructor who, after a year’s leave of absence, resigned her position entirely. We currently utilize 10 part time instructors in both our on campus and Internet courses.  There is also one full-time office manager for the Division of Communications and Liberal Arts, as well as three work study students, one of which is dedicated for Art.</w:t>
      </w:r>
    </w:p>
    <w:p w:rsidR="00D925F6" w:rsidRDefault="00D925F6" w:rsidP="00DE4B0D">
      <w:pPr>
        <w:pStyle w:val="ListParagraph"/>
        <w:ind w:left="1080"/>
        <w:jc w:val="center"/>
        <w:rPr>
          <w:b/>
        </w:rPr>
      </w:pPr>
    </w:p>
    <w:p w:rsidR="00DE4B0D" w:rsidRDefault="00DE4B0D" w:rsidP="00DE4B0D">
      <w:pPr>
        <w:pStyle w:val="ListParagraph"/>
        <w:ind w:left="1080"/>
        <w:jc w:val="center"/>
        <w:rPr>
          <w:b/>
        </w:rPr>
      </w:pPr>
      <w:r w:rsidRPr="00DE4B0D">
        <w:rPr>
          <w:b/>
        </w:rPr>
        <w:lastRenderedPageBreak/>
        <w:t>Percentage of Full Time Faculty – Jefferson Campus</w:t>
      </w:r>
    </w:p>
    <w:tbl>
      <w:tblPr>
        <w:tblStyle w:val="TableGrid"/>
        <w:tblW w:w="0" w:type="auto"/>
        <w:tblLook w:val="04A0" w:firstRow="1" w:lastRow="0" w:firstColumn="1" w:lastColumn="0" w:noHBand="0" w:noVBand="1"/>
      </w:tblPr>
      <w:tblGrid>
        <w:gridCol w:w="1394"/>
        <w:gridCol w:w="1481"/>
        <w:gridCol w:w="1289"/>
        <w:gridCol w:w="1415"/>
        <w:gridCol w:w="1291"/>
        <w:gridCol w:w="1415"/>
        <w:gridCol w:w="1291"/>
      </w:tblGrid>
      <w:tr w:rsidR="00DE4B0D" w:rsidTr="00332524">
        <w:tc>
          <w:tcPr>
            <w:tcW w:w="1394" w:type="dxa"/>
            <w:vMerge w:val="restart"/>
            <w:shd w:val="clear" w:color="auto" w:fill="BFBFBF" w:themeFill="background1" w:themeFillShade="BF"/>
          </w:tcPr>
          <w:p w:rsidR="00DE4B0D" w:rsidRPr="0040522A" w:rsidRDefault="00DE4B0D" w:rsidP="00BB053A">
            <w:pPr>
              <w:jc w:val="center"/>
              <w:rPr>
                <w:b/>
                <w:sz w:val="20"/>
                <w:szCs w:val="20"/>
              </w:rPr>
            </w:pPr>
          </w:p>
          <w:p w:rsidR="00DE4B0D" w:rsidRPr="0040522A" w:rsidRDefault="00DE4B0D" w:rsidP="00BB053A">
            <w:pPr>
              <w:jc w:val="center"/>
              <w:rPr>
                <w:b/>
                <w:sz w:val="20"/>
                <w:szCs w:val="20"/>
              </w:rPr>
            </w:pPr>
            <w:r w:rsidRPr="0040522A">
              <w:rPr>
                <w:b/>
                <w:sz w:val="20"/>
                <w:szCs w:val="20"/>
              </w:rPr>
              <w:t>Department</w:t>
            </w:r>
          </w:p>
        </w:tc>
        <w:tc>
          <w:tcPr>
            <w:tcW w:w="2770" w:type="dxa"/>
            <w:gridSpan w:val="2"/>
            <w:shd w:val="clear" w:color="auto" w:fill="BFBFBF" w:themeFill="background1" w:themeFillShade="BF"/>
          </w:tcPr>
          <w:p w:rsidR="00DE4B0D" w:rsidRPr="0040522A" w:rsidRDefault="00DE4B0D" w:rsidP="00BB053A">
            <w:pPr>
              <w:jc w:val="center"/>
              <w:rPr>
                <w:b/>
                <w:sz w:val="20"/>
                <w:szCs w:val="20"/>
              </w:rPr>
            </w:pPr>
            <w:r w:rsidRPr="0040522A">
              <w:rPr>
                <w:b/>
                <w:sz w:val="20"/>
                <w:szCs w:val="20"/>
              </w:rPr>
              <w:t>Fall 2012</w:t>
            </w:r>
          </w:p>
        </w:tc>
        <w:tc>
          <w:tcPr>
            <w:tcW w:w="2706" w:type="dxa"/>
            <w:gridSpan w:val="2"/>
            <w:shd w:val="clear" w:color="auto" w:fill="BFBFBF" w:themeFill="background1" w:themeFillShade="BF"/>
          </w:tcPr>
          <w:p w:rsidR="00DE4B0D" w:rsidRPr="0040522A" w:rsidRDefault="00DE4B0D" w:rsidP="00BB053A">
            <w:pPr>
              <w:jc w:val="center"/>
              <w:rPr>
                <w:b/>
                <w:sz w:val="20"/>
                <w:szCs w:val="20"/>
              </w:rPr>
            </w:pPr>
            <w:r w:rsidRPr="0040522A">
              <w:rPr>
                <w:b/>
                <w:sz w:val="20"/>
                <w:szCs w:val="20"/>
              </w:rPr>
              <w:t>Fall 2013</w:t>
            </w:r>
          </w:p>
        </w:tc>
        <w:tc>
          <w:tcPr>
            <w:tcW w:w="2706" w:type="dxa"/>
            <w:gridSpan w:val="2"/>
            <w:shd w:val="clear" w:color="auto" w:fill="BFBFBF" w:themeFill="background1" w:themeFillShade="BF"/>
          </w:tcPr>
          <w:p w:rsidR="00DE4B0D" w:rsidRPr="0040522A" w:rsidRDefault="00DE4B0D" w:rsidP="00BB053A">
            <w:pPr>
              <w:jc w:val="center"/>
              <w:rPr>
                <w:b/>
                <w:sz w:val="20"/>
                <w:szCs w:val="20"/>
              </w:rPr>
            </w:pPr>
            <w:r w:rsidRPr="0040522A">
              <w:rPr>
                <w:b/>
                <w:sz w:val="20"/>
                <w:szCs w:val="20"/>
              </w:rPr>
              <w:t>Fall 2014</w:t>
            </w:r>
          </w:p>
        </w:tc>
      </w:tr>
      <w:tr w:rsidR="00DE4B0D" w:rsidTr="00332524">
        <w:trPr>
          <w:trHeight w:val="879"/>
        </w:trPr>
        <w:tc>
          <w:tcPr>
            <w:tcW w:w="1394" w:type="dxa"/>
            <w:vMerge/>
          </w:tcPr>
          <w:p w:rsidR="00DE4B0D" w:rsidRPr="0040522A" w:rsidRDefault="00DE4B0D" w:rsidP="00BB053A">
            <w:pPr>
              <w:jc w:val="center"/>
              <w:rPr>
                <w:b/>
                <w:sz w:val="20"/>
                <w:szCs w:val="20"/>
              </w:rPr>
            </w:pPr>
          </w:p>
        </w:tc>
        <w:tc>
          <w:tcPr>
            <w:tcW w:w="1481"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Total</w:t>
            </w:r>
          </w:p>
          <w:p w:rsidR="00DE4B0D" w:rsidRPr="0040522A" w:rsidRDefault="00DE4B0D" w:rsidP="00BB053A">
            <w:pPr>
              <w:jc w:val="center"/>
              <w:rPr>
                <w:b/>
                <w:sz w:val="20"/>
                <w:szCs w:val="20"/>
              </w:rPr>
            </w:pPr>
            <w:r w:rsidRPr="0040522A">
              <w:rPr>
                <w:b/>
                <w:sz w:val="20"/>
                <w:szCs w:val="20"/>
              </w:rPr>
              <w:t>Registrations</w:t>
            </w:r>
          </w:p>
        </w:tc>
        <w:tc>
          <w:tcPr>
            <w:tcW w:w="1289"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Full Time Faculty Percentage</w:t>
            </w:r>
          </w:p>
        </w:tc>
        <w:tc>
          <w:tcPr>
            <w:tcW w:w="1415"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Total</w:t>
            </w:r>
          </w:p>
          <w:p w:rsidR="00DE4B0D" w:rsidRPr="0040522A" w:rsidRDefault="00DE4B0D" w:rsidP="00BB053A">
            <w:pPr>
              <w:jc w:val="center"/>
              <w:rPr>
                <w:b/>
                <w:sz w:val="20"/>
                <w:szCs w:val="20"/>
              </w:rPr>
            </w:pPr>
            <w:r w:rsidRPr="0040522A">
              <w:rPr>
                <w:b/>
                <w:sz w:val="20"/>
                <w:szCs w:val="20"/>
              </w:rPr>
              <w:t>Registrations</w:t>
            </w:r>
          </w:p>
        </w:tc>
        <w:tc>
          <w:tcPr>
            <w:tcW w:w="1291"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Full Time Faculty Percentage</w:t>
            </w:r>
          </w:p>
        </w:tc>
        <w:tc>
          <w:tcPr>
            <w:tcW w:w="1415"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Total</w:t>
            </w:r>
          </w:p>
          <w:p w:rsidR="00DE4B0D" w:rsidRPr="0040522A" w:rsidRDefault="00DE4B0D" w:rsidP="00BB053A">
            <w:pPr>
              <w:jc w:val="center"/>
              <w:rPr>
                <w:b/>
                <w:sz w:val="20"/>
                <w:szCs w:val="20"/>
              </w:rPr>
            </w:pPr>
            <w:r w:rsidRPr="0040522A">
              <w:rPr>
                <w:b/>
                <w:sz w:val="20"/>
                <w:szCs w:val="20"/>
              </w:rPr>
              <w:t>Registrations</w:t>
            </w:r>
          </w:p>
        </w:tc>
        <w:tc>
          <w:tcPr>
            <w:tcW w:w="1291"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Full Time Faculty Percentage</w:t>
            </w:r>
          </w:p>
        </w:tc>
      </w:tr>
      <w:tr w:rsidR="00DE4B0D" w:rsidTr="00332524">
        <w:tc>
          <w:tcPr>
            <w:tcW w:w="1394"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ART</w:t>
            </w:r>
          </w:p>
        </w:tc>
        <w:tc>
          <w:tcPr>
            <w:tcW w:w="1481" w:type="dxa"/>
          </w:tcPr>
          <w:p w:rsidR="00DE4B0D" w:rsidRPr="0040522A" w:rsidRDefault="00332524" w:rsidP="00BB053A">
            <w:pPr>
              <w:jc w:val="center"/>
              <w:rPr>
                <w:sz w:val="20"/>
                <w:szCs w:val="20"/>
              </w:rPr>
            </w:pPr>
            <w:r w:rsidRPr="0040522A">
              <w:rPr>
                <w:sz w:val="20"/>
                <w:szCs w:val="20"/>
              </w:rPr>
              <w:t>246</w:t>
            </w:r>
          </w:p>
        </w:tc>
        <w:tc>
          <w:tcPr>
            <w:tcW w:w="1289" w:type="dxa"/>
          </w:tcPr>
          <w:p w:rsidR="00DE4B0D" w:rsidRPr="0040522A" w:rsidRDefault="00332524" w:rsidP="00BB053A">
            <w:pPr>
              <w:jc w:val="center"/>
              <w:rPr>
                <w:sz w:val="20"/>
                <w:szCs w:val="20"/>
              </w:rPr>
            </w:pPr>
            <w:r w:rsidRPr="0040522A">
              <w:rPr>
                <w:sz w:val="20"/>
                <w:szCs w:val="20"/>
              </w:rPr>
              <w:t>64%</w:t>
            </w:r>
          </w:p>
        </w:tc>
        <w:tc>
          <w:tcPr>
            <w:tcW w:w="1415" w:type="dxa"/>
          </w:tcPr>
          <w:p w:rsidR="00DE4B0D" w:rsidRPr="0040522A" w:rsidRDefault="00511D52" w:rsidP="00BB053A">
            <w:pPr>
              <w:jc w:val="center"/>
              <w:rPr>
                <w:sz w:val="20"/>
                <w:szCs w:val="20"/>
              </w:rPr>
            </w:pPr>
            <w:r>
              <w:rPr>
                <w:sz w:val="20"/>
                <w:szCs w:val="20"/>
              </w:rPr>
              <w:t>239</w:t>
            </w:r>
          </w:p>
        </w:tc>
        <w:tc>
          <w:tcPr>
            <w:tcW w:w="1291" w:type="dxa"/>
          </w:tcPr>
          <w:p w:rsidR="00DE4B0D" w:rsidRPr="0040522A" w:rsidRDefault="00351647" w:rsidP="00BB053A">
            <w:pPr>
              <w:jc w:val="center"/>
              <w:rPr>
                <w:sz w:val="20"/>
                <w:szCs w:val="20"/>
              </w:rPr>
            </w:pPr>
            <w:r>
              <w:rPr>
                <w:sz w:val="20"/>
                <w:szCs w:val="20"/>
              </w:rPr>
              <w:t>63.2%</w:t>
            </w:r>
          </w:p>
        </w:tc>
        <w:tc>
          <w:tcPr>
            <w:tcW w:w="1415" w:type="dxa"/>
          </w:tcPr>
          <w:p w:rsidR="00DE4B0D" w:rsidRPr="0040522A" w:rsidRDefault="00511D52" w:rsidP="00BB053A">
            <w:pPr>
              <w:jc w:val="center"/>
              <w:rPr>
                <w:sz w:val="20"/>
                <w:szCs w:val="20"/>
              </w:rPr>
            </w:pPr>
            <w:r>
              <w:rPr>
                <w:sz w:val="20"/>
                <w:szCs w:val="20"/>
              </w:rPr>
              <w:t>216</w:t>
            </w:r>
          </w:p>
        </w:tc>
        <w:tc>
          <w:tcPr>
            <w:tcW w:w="1291" w:type="dxa"/>
          </w:tcPr>
          <w:p w:rsidR="00DE4B0D" w:rsidRPr="0040522A" w:rsidRDefault="00351647" w:rsidP="00BB053A">
            <w:pPr>
              <w:jc w:val="center"/>
              <w:rPr>
                <w:sz w:val="20"/>
                <w:szCs w:val="20"/>
              </w:rPr>
            </w:pPr>
            <w:r>
              <w:rPr>
                <w:sz w:val="20"/>
                <w:szCs w:val="20"/>
              </w:rPr>
              <w:t>54.6%</w:t>
            </w:r>
          </w:p>
        </w:tc>
      </w:tr>
      <w:tr w:rsidR="00DE4B0D" w:rsidTr="00332524">
        <w:tc>
          <w:tcPr>
            <w:tcW w:w="1394"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GEO</w:t>
            </w:r>
          </w:p>
        </w:tc>
        <w:tc>
          <w:tcPr>
            <w:tcW w:w="1481" w:type="dxa"/>
          </w:tcPr>
          <w:p w:rsidR="00DE4B0D" w:rsidRPr="0040522A" w:rsidRDefault="00332524" w:rsidP="00BB053A">
            <w:pPr>
              <w:jc w:val="center"/>
              <w:rPr>
                <w:sz w:val="20"/>
                <w:szCs w:val="20"/>
              </w:rPr>
            </w:pPr>
            <w:r w:rsidRPr="0040522A">
              <w:rPr>
                <w:sz w:val="20"/>
                <w:szCs w:val="20"/>
              </w:rPr>
              <w:t>43</w:t>
            </w:r>
          </w:p>
        </w:tc>
        <w:tc>
          <w:tcPr>
            <w:tcW w:w="1289" w:type="dxa"/>
          </w:tcPr>
          <w:p w:rsidR="00DE4B0D" w:rsidRPr="0040522A" w:rsidRDefault="00332524" w:rsidP="00BB053A">
            <w:pPr>
              <w:jc w:val="center"/>
              <w:rPr>
                <w:sz w:val="20"/>
                <w:szCs w:val="20"/>
              </w:rPr>
            </w:pPr>
            <w:r w:rsidRPr="0040522A">
              <w:rPr>
                <w:sz w:val="20"/>
                <w:szCs w:val="20"/>
              </w:rPr>
              <w:t>0%</w:t>
            </w:r>
          </w:p>
        </w:tc>
        <w:tc>
          <w:tcPr>
            <w:tcW w:w="1415" w:type="dxa"/>
          </w:tcPr>
          <w:p w:rsidR="00DE4B0D" w:rsidRPr="0040522A" w:rsidRDefault="00511D52" w:rsidP="00BB053A">
            <w:pPr>
              <w:jc w:val="center"/>
              <w:rPr>
                <w:sz w:val="20"/>
                <w:szCs w:val="20"/>
              </w:rPr>
            </w:pPr>
            <w:r>
              <w:rPr>
                <w:sz w:val="20"/>
                <w:szCs w:val="20"/>
              </w:rPr>
              <w:t>36</w:t>
            </w:r>
          </w:p>
        </w:tc>
        <w:tc>
          <w:tcPr>
            <w:tcW w:w="1291" w:type="dxa"/>
          </w:tcPr>
          <w:p w:rsidR="00DE4B0D" w:rsidRPr="0040522A" w:rsidRDefault="00332524" w:rsidP="00BB053A">
            <w:pPr>
              <w:jc w:val="center"/>
              <w:rPr>
                <w:sz w:val="20"/>
                <w:szCs w:val="20"/>
              </w:rPr>
            </w:pPr>
            <w:r w:rsidRPr="0040522A">
              <w:rPr>
                <w:sz w:val="20"/>
                <w:szCs w:val="20"/>
              </w:rPr>
              <w:t>0%</w:t>
            </w:r>
          </w:p>
        </w:tc>
        <w:tc>
          <w:tcPr>
            <w:tcW w:w="1415" w:type="dxa"/>
          </w:tcPr>
          <w:p w:rsidR="00DE4B0D" w:rsidRPr="0040522A" w:rsidRDefault="00511D52" w:rsidP="00BB053A">
            <w:pPr>
              <w:jc w:val="center"/>
              <w:rPr>
                <w:sz w:val="20"/>
                <w:szCs w:val="20"/>
              </w:rPr>
            </w:pPr>
            <w:r>
              <w:rPr>
                <w:sz w:val="20"/>
                <w:szCs w:val="20"/>
              </w:rPr>
              <w:t>40</w:t>
            </w:r>
          </w:p>
        </w:tc>
        <w:tc>
          <w:tcPr>
            <w:tcW w:w="1291" w:type="dxa"/>
          </w:tcPr>
          <w:p w:rsidR="00DE4B0D" w:rsidRPr="0040522A" w:rsidRDefault="00332524" w:rsidP="00BB053A">
            <w:pPr>
              <w:jc w:val="center"/>
              <w:rPr>
                <w:sz w:val="20"/>
                <w:szCs w:val="20"/>
              </w:rPr>
            </w:pPr>
            <w:r w:rsidRPr="0040522A">
              <w:rPr>
                <w:sz w:val="20"/>
                <w:szCs w:val="20"/>
              </w:rPr>
              <w:t>0%</w:t>
            </w:r>
          </w:p>
        </w:tc>
      </w:tr>
      <w:tr w:rsidR="00DE4B0D" w:rsidTr="00332524">
        <w:tc>
          <w:tcPr>
            <w:tcW w:w="1394" w:type="dxa"/>
            <w:shd w:val="clear" w:color="auto" w:fill="B2A1C7" w:themeFill="accent4" w:themeFillTint="99"/>
          </w:tcPr>
          <w:p w:rsidR="00DE4B0D" w:rsidRPr="0040522A" w:rsidRDefault="00DE4B0D" w:rsidP="00BB053A">
            <w:pPr>
              <w:jc w:val="center"/>
              <w:rPr>
                <w:b/>
                <w:sz w:val="20"/>
                <w:szCs w:val="20"/>
              </w:rPr>
            </w:pPr>
            <w:r w:rsidRPr="0040522A">
              <w:rPr>
                <w:b/>
                <w:sz w:val="20"/>
                <w:szCs w:val="20"/>
              </w:rPr>
              <w:t>HIS</w:t>
            </w:r>
          </w:p>
        </w:tc>
        <w:tc>
          <w:tcPr>
            <w:tcW w:w="1481" w:type="dxa"/>
          </w:tcPr>
          <w:p w:rsidR="00DE4B0D" w:rsidRPr="0040522A" w:rsidRDefault="00332524" w:rsidP="00BB053A">
            <w:pPr>
              <w:jc w:val="center"/>
              <w:rPr>
                <w:sz w:val="20"/>
                <w:szCs w:val="20"/>
              </w:rPr>
            </w:pPr>
            <w:r w:rsidRPr="0040522A">
              <w:rPr>
                <w:sz w:val="20"/>
                <w:szCs w:val="20"/>
              </w:rPr>
              <w:t>374</w:t>
            </w:r>
          </w:p>
        </w:tc>
        <w:tc>
          <w:tcPr>
            <w:tcW w:w="1289" w:type="dxa"/>
          </w:tcPr>
          <w:p w:rsidR="00DE4B0D" w:rsidRPr="0040522A" w:rsidRDefault="00332524" w:rsidP="00BB053A">
            <w:pPr>
              <w:jc w:val="center"/>
              <w:rPr>
                <w:sz w:val="20"/>
                <w:szCs w:val="20"/>
              </w:rPr>
            </w:pPr>
            <w:r w:rsidRPr="0040522A">
              <w:rPr>
                <w:sz w:val="20"/>
                <w:szCs w:val="20"/>
              </w:rPr>
              <w:t>61%</w:t>
            </w:r>
          </w:p>
        </w:tc>
        <w:tc>
          <w:tcPr>
            <w:tcW w:w="1415" w:type="dxa"/>
          </w:tcPr>
          <w:p w:rsidR="00DE4B0D" w:rsidRPr="0040522A" w:rsidRDefault="00511D52" w:rsidP="00BB053A">
            <w:pPr>
              <w:jc w:val="center"/>
              <w:rPr>
                <w:sz w:val="20"/>
                <w:szCs w:val="20"/>
              </w:rPr>
            </w:pPr>
            <w:r>
              <w:rPr>
                <w:sz w:val="20"/>
                <w:szCs w:val="20"/>
              </w:rPr>
              <w:t>327</w:t>
            </w:r>
          </w:p>
        </w:tc>
        <w:tc>
          <w:tcPr>
            <w:tcW w:w="1291" w:type="dxa"/>
          </w:tcPr>
          <w:p w:rsidR="00DE4B0D" w:rsidRPr="0040522A" w:rsidRDefault="00351647" w:rsidP="00BB053A">
            <w:pPr>
              <w:jc w:val="center"/>
              <w:rPr>
                <w:sz w:val="20"/>
                <w:szCs w:val="20"/>
              </w:rPr>
            </w:pPr>
            <w:r>
              <w:rPr>
                <w:sz w:val="20"/>
                <w:szCs w:val="20"/>
              </w:rPr>
              <w:t>90.2%</w:t>
            </w:r>
          </w:p>
        </w:tc>
        <w:tc>
          <w:tcPr>
            <w:tcW w:w="1415" w:type="dxa"/>
          </w:tcPr>
          <w:p w:rsidR="00DE4B0D" w:rsidRPr="0040522A" w:rsidRDefault="00511D52" w:rsidP="00BB053A">
            <w:pPr>
              <w:jc w:val="center"/>
              <w:rPr>
                <w:sz w:val="20"/>
                <w:szCs w:val="20"/>
              </w:rPr>
            </w:pPr>
            <w:r>
              <w:rPr>
                <w:sz w:val="20"/>
                <w:szCs w:val="20"/>
              </w:rPr>
              <w:t>345</w:t>
            </w:r>
          </w:p>
        </w:tc>
        <w:tc>
          <w:tcPr>
            <w:tcW w:w="1291" w:type="dxa"/>
          </w:tcPr>
          <w:p w:rsidR="00DE4B0D" w:rsidRPr="0040522A" w:rsidRDefault="00511D52" w:rsidP="00BB053A">
            <w:pPr>
              <w:jc w:val="center"/>
              <w:rPr>
                <w:sz w:val="20"/>
                <w:szCs w:val="20"/>
              </w:rPr>
            </w:pPr>
            <w:r>
              <w:rPr>
                <w:sz w:val="20"/>
                <w:szCs w:val="20"/>
              </w:rPr>
              <w:t>95.7%</w:t>
            </w:r>
          </w:p>
        </w:tc>
      </w:tr>
      <w:tr w:rsidR="00DE4B0D" w:rsidTr="00332524">
        <w:tc>
          <w:tcPr>
            <w:tcW w:w="1394" w:type="dxa"/>
            <w:shd w:val="clear" w:color="auto" w:fill="B2A1C7" w:themeFill="accent4" w:themeFillTint="99"/>
          </w:tcPr>
          <w:p w:rsidR="00DE4B0D" w:rsidRPr="0040522A" w:rsidRDefault="00332524" w:rsidP="00BB053A">
            <w:pPr>
              <w:jc w:val="center"/>
              <w:rPr>
                <w:b/>
                <w:sz w:val="20"/>
                <w:szCs w:val="20"/>
              </w:rPr>
            </w:pPr>
            <w:r w:rsidRPr="0040522A">
              <w:rPr>
                <w:b/>
                <w:sz w:val="20"/>
                <w:szCs w:val="20"/>
              </w:rPr>
              <w:t>HUM</w:t>
            </w:r>
          </w:p>
        </w:tc>
        <w:tc>
          <w:tcPr>
            <w:tcW w:w="1481" w:type="dxa"/>
          </w:tcPr>
          <w:p w:rsidR="00DE4B0D" w:rsidRPr="0040522A" w:rsidRDefault="00332524" w:rsidP="00BB053A">
            <w:pPr>
              <w:jc w:val="center"/>
              <w:rPr>
                <w:sz w:val="20"/>
                <w:szCs w:val="20"/>
              </w:rPr>
            </w:pPr>
            <w:r w:rsidRPr="0040522A">
              <w:rPr>
                <w:sz w:val="20"/>
                <w:szCs w:val="20"/>
              </w:rPr>
              <w:t>50</w:t>
            </w:r>
          </w:p>
        </w:tc>
        <w:tc>
          <w:tcPr>
            <w:tcW w:w="1289" w:type="dxa"/>
          </w:tcPr>
          <w:p w:rsidR="00DE4B0D" w:rsidRPr="0040522A" w:rsidRDefault="00332524" w:rsidP="00BB053A">
            <w:pPr>
              <w:jc w:val="center"/>
              <w:rPr>
                <w:sz w:val="20"/>
                <w:szCs w:val="20"/>
              </w:rPr>
            </w:pPr>
            <w:r w:rsidRPr="0040522A">
              <w:rPr>
                <w:sz w:val="20"/>
                <w:szCs w:val="20"/>
              </w:rPr>
              <w:t>26%</w:t>
            </w:r>
          </w:p>
        </w:tc>
        <w:tc>
          <w:tcPr>
            <w:tcW w:w="1415" w:type="dxa"/>
          </w:tcPr>
          <w:p w:rsidR="00DE4B0D" w:rsidRPr="0040522A" w:rsidRDefault="00511D52" w:rsidP="00BB053A">
            <w:pPr>
              <w:jc w:val="center"/>
              <w:rPr>
                <w:sz w:val="20"/>
                <w:szCs w:val="20"/>
              </w:rPr>
            </w:pPr>
            <w:r>
              <w:rPr>
                <w:sz w:val="20"/>
                <w:szCs w:val="20"/>
              </w:rPr>
              <w:t>35</w:t>
            </w:r>
          </w:p>
        </w:tc>
        <w:tc>
          <w:tcPr>
            <w:tcW w:w="1291" w:type="dxa"/>
          </w:tcPr>
          <w:p w:rsidR="00DE4B0D" w:rsidRPr="0040522A" w:rsidRDefault="00351647" w:rsidP="00BB053A">
            <w:pPr>
              <w:jc w:val="center"/>
              <w:rPr>
                <w:sz w:val="20"/>
                <w:szCs w:val="20"/>
              </w:rPr>
            </w:pPr>
            <w:r>
              <w:rPr>
                <w:sz w:val="20"/>
                <w:szCs w:val="20"/>
              </w:rPr>
              <w:t>35.1%</w:t>
            </w:r>
          </w:p>
        </w:tc>
        <w:tc>
          <w:tcPr>
            <w:tcW w:w="1415" w:type="dxa"/>
          </w:tcPr>
          <w:p w:rsidR="00DE4B0D" w:rsidRPr="0040522A" w:rsidRDefault="00511D52" w:rsidP="00BB053A">
            <w:pPr>
              <w:jc w:val="center"/>
              <w:rPr>
                <w:sz w:val="20"/>
                <w:szCs w:val="20"/>
              </w:rPr>
            </w:pPr>
            <w:r>
              <w:rPr>
                <w:sz w:val="20"/>
                <w:szCs w:val="20"/>
              </w:rPr>
              <w:t>20</w:t>
            </w:r>
          </w:p>
        </w:tc>
        <w:tc>
          <w:tcPr>
            <w:tcW w:w="1291" w:type="dxa"/>
          </w:tcPr>
          <w:p w:rsidR="00DE4B0D" w:rsidRPr="0040522A" w:rsidRDefault="00511D52" w:rsidP="00BB053A">
            <w:pPr>
              <w:jc w:val="center"/>
              <w:rPr>
                <w:sz w:val="20"/>
                <w:szCs w:val="20"/>
              </w:rPr>
            </w:pPr>
            <w:r>
              <w:rPr>
                <w:sz w:val="20"/>
                <w:szCs w:val="20"/>
              </w:rPr>
              <w:t>43.8%</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MUL</w:t>
            </w:r>
          </w:p>
        </w:tc>
        <w:tc>
          <w:tcPr>
            <w:tcW w:w="1481" w:type="dxa"/>
          </w:tcPr>
          <w:p w:rsidR="00332524" w:rsidRPr="0040522A" w:rsidRDefault="00332524" w:rsidP="00BB053A">
            <w:pPr>
              <w:jc w:val="center"/>
              <w:rPr>
                <w:sz w:val="20"/>
                <w:szCs w:val="20"/>
              </w:rPr>
            </w:pPr>
            <w:r w:rsidRPr="0040522A">
              <w:rPr>
                <w:sz w:val="20"/>
                <w:szCs w:val="20"/>
              </w:rPr>
              <w:t>68</w:t>
            </w:r>
          </w:p>
        </w:tc>
        <w:tc>
          <w:tcPr>
            <w:tcW w:w="1289" w:type="dxa"/>
          </w:tcPr>
          <w:p w:rsidR="00332524" w:rsidRPr="0040522A" w:rsidRDefault="00332524" w:rsidP="00BB053A">
            <w:pPr>
              <w:jc w:val="center"/>
              <w:rPr>
                <w:sz w:val="20"/>
                <w:szCs w:val="20"/>
              </w:rPr>
            </w:pPr>
            <w:r w:rsidRPr="0040522A">
              <w:rPr>
                <w:sz w:val="20"/>
                <w:szCs w:val="20"/>
              </w:rPr>
              <w:t>100%</w:t>
            </w:r>
          </w:p>
        </w:tc>
        <w:tc>
          <w:tcPr>
            <w:tcW w:w="1415" w:type="dxa"/>
          </w:tcPr>
          <w:p w:rsidR="00332524" w:rsidRPr="0040522A" w:rsidRDefault="00511D52" w:rsidP="00BB053A">
            <w:pPr>
              <w:jc w:val="center"/>
              <w:rPr>
                <w:sz w:val="20"/>
                <w:szCs w:val="20"/>
              </w:rPr>
            </w:pPr>
            <w:r>
              <w:rPr>
                <w:sz w:val="20"/>
                <w:szCs w:val="20"/>
              </w:rPr>
              <w:t>67</w:t>
            </w:r>
          </w:p>
        </w:tc>
        <w:tc>
          <w:tcPr>
            <w:tcW w:w="1291" w:type="dxa"/>
          </w:tcPr>
          <w:p w:rsidR="00332524" w:rsidRPr="0040522A" w:rsidRDefault="00332524" w:rsidP="00BB053A">
            <w:pPr>
              <w:jc w:val="center"/>
              <w:rPr>
                <w:sz w:val="20"/>
                <w:szCs w:val="20"/>
              </w:rPr>
            </w:pPr>
            <w:r w:rsidRPr="0040522A">
              <w:rPr>
                <w:sz w:val="20"/>
                <w:szCs w:val="20"/>
              </w:rPr>
              <w:t>100%</w:t>
            </w:r>
          </w:p>
        </w:tc>
        <w:tc>
          <w:tcPr>
            <w:tcW w:w="1415" w:type="dxa"/>
          </w:tcPr>
          <w:p w:rsidR="00332524" w:rsidRPr="0040522A" w:rsidRDefault="00511D52" w:rsidP="00BB053A">
            <w:pPr>
              <w:jc w:val="center"/>
              <w:rPr>
                <w:sz w:val="20"/>
                <w:szCs w:val="20"/>
              </w:rPr>
            </w:pPr>
            <w:r>
              <w:rPr>
                <w:sz w:val="20"/>
                <w:szCs w:val="20"/>
              </w:rPr>
              <w:t>66</w:t>
            </w:r>
          </w:p>
        </w:tc>
        <w:tc>
          <w:tcPr>
            <w:tcW w:w="1291" w:type="dxa"/>
          </w:tcPr>
          <w:p w:rsidR="00332524" w:rsidRPr="0040522A" w:rsidRDefault="00332524" w:rsidP="00BB053A">
            <w:pPr>
              <w:jc w:val="center"/>
              <w:rPr>
                <w:sz w:val="20"/>
                <w:szCs w:val="20"/>
              </w:rPr>
            </w:pPr>
            <w:r w:rsidRPr="0040522A">
              <w:rPr>
                <w:sz w:val="20"/>
                <w:szCs w:val="20"/>
              </w:rPr>
              <w:t>100%</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MUS</w:t>
            </w:r>
          </w:p>
        </w:tc>
        <w:tc>
          <w:tcPr>
            <w:tcW w:w="1481" w:type="dxa"/>
          </w:tcPr>
          <w:p w:rsidR="00332524" w:rsidRPr="0040522A" w:rsidRDefault="00332524" w:rsidP="00BB053A">
            <w:pPr>
              <w:jc w:val="center"/>
              <w:rPr>
                <w:sz w:val="20"/>
                <w:szCs w:val="20"/>
              </w:rPr>
            </w:pPr>
            <w:r w:rsidRPr="0040522A">
              <w:rPr>
                <w:sz w:val="20"/>
                <w:szCs w:val="20"/>
              </w:rPr>
              <w:t>114</w:t>
            </w:r>
          </w:p>
        </w:tc>
        <w:tc>
          <w:tcPr>
            <w:tcW w:w="1289" w:type="dxa"/>
          </w:tcPr>
          <w:p w:rsidR="00332524" w:rsidRPr="0040522A" w:rsidRDefault="00332524" w:rsidP="00BB053A">
            <w:pPr>
              <w:jc w:val="center"/>
              <w:rPr>
                <w:sz w:val="20"/>
                <w:szCs w:val="20"/>
              </w:rPr>
            </w:pPr>
            <w:r w:rsidRPr="0040522A">
              <w:rPr>
                <w:sz w:val="20"/>
                <w:szCs w:val="20"/>
              </w:rPr>
              <w:t>68%</w:t>
            </w:r>
          </w:p>
        </w:tc>
        <w:tc>
          <w:tcPr>
            <w:tcW w:w="1415" w:type="dxa"/>
          </w:tcPr>
          <w:p w:rsidR="00332524" w:rsidRPr="0040522A" w:rsidRDefault="00511D52" w:rsidP="00BB053A">
            <w:pPr>
              <w:jc w:val="center"/>
              <w:rPr>
                <w:sz w:val="20"/>
                <w:szCs w:val="20"/>
              </w:rPr>
            </w:pPr>
            <w:r>
              <w:rPr>
                <w:sz w:val="20"/>
                <w:szCs w:val="20"/>
              </w:rPr>
              <w:t>117</w:t>
            </w:r>
          </w:p>
        </w:tc>
        <w:tc>
          <w:tcPr>
            <w:tcW w:w="1291" w:type="dxa"/>
          </w:tcPr>
          <w:p w:rsidR="00332524" w:rsidRPr="0040522A" w:rsidRDefault="00351647" w:rsidP="00BB053A">
            <w:pPr>
              <w:jc w:val="center"/>
              <w:rPr>
                <w:sz w:val="20"/>
                <w:szCs w:val="20"/>
              </w:rPr>
            </w:pPr>
            <w:r>
              <w:rPr>
                <w:sz w:val="20"/>
                <w:szCs w:val="20"/>
              </w:rPr>
              <w:t>55.6%</w:t>
            </w:r>
          </w:p>
        </w:tc>
        <w:tc>
          <w:tcPr>
            <w:tcW w:w="1415" w:type="dxa"/>
          </w:tcPr>
          <w:p w:rsidR="00332524" w:rsidRPr="0040522A" w:rsidRDefault="00511D52" w:rsidP="00BB053A">
            <w:pPr>
              <w:jc w:val="center"/>
              <w:rPr>
                <w:sz w:val="20"/>
                <w:szCs w:val="20"/>
              </w:rPr>
            </w:pPr>
            <w:r>
              <w:rPr>
                <w:sz w:val="20"/>
                <w:szCs w:val="20"/>
              </w:rPr>
              <w:t>110</w:t>
            </w:r>
          </w:p>
        </w:tc>
        <w:tc>
          <w:tcPr>
            <w:tcW w:w="1291" w:type="dxa"/>
          </w:tcPr>
          <w:p w:rsidR="00332524" w:rsidRPr="0040522A" w:rsidRDefault="00511D52" w:rsidP="00BB053A">
            <w:pPr>
              <w:jc w:val="center"/>
              <w:rPr>
                <w:sz w:val="20"/>
                <w:szCs w:val="20"/>
              </w:rPr>
            </w:pPr>
            <w:r>
              <w:rPr>
                <w:sz w:val="20"/>
                <w:szCs w:val="20"/>
              </w:rPr>
              <w:t>64.5%</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POL</w:t>
            </w:r>
          </w:p>
        </w:tc>
        <w:tc>
          <w:tcPr>
            <w:tcW w:w="1481" w:type="dxa"/>
          </w:tcPr>
          <w:p w:rsidR="00332524" w:rsidRPr="0040522A" w:rsidRDefault="00332524" w:rsidP="00BB053A">
            <w:pPr>
              <w:jc w:val="center"/>
              <w:rPr>
                <w:sz w:val="20"/>
                <w:szCs w:val="20"/>
              </w:rPr>
            </w:pPr>
            <w:r w:rsidRPr="0040522A">
              <w:rPr>
                <w:sz w:val="20"/>
                <w:szCs w:val="20"/>
              </w:rPr>
              <w:t>24</w:t>
            </w:r>
          </w:p>
        </w:tc>
        <w:tc>
          <w:tcPr>
            <w:tcW w:w="1289" w:type="dxa"/>
          </w:tcPr>
          <w:p w:rsidR="00332524" w:rsidRPr="0040522A" w:rsidRDefault="00332524" w:rsidP="00BB053A">
            <w:pPr>
              <w:jc w:val="center"/>
              <w:rPr>
                <w:sz w:val="20"/>
                <w:szCs w:val="20"/>
              </w:rPr>
            </w:pPr>
            <w:r w:rsidRPr="0040522A">
              <w:rPr>
                <w:sz w:val="20"/>
                <w:szCs w:val="20"/>
              </w:rPr>
              <w:t>100%</w:t>
            </w:r>
          </w:p>
        </w:tc>
        <w:tc>
          <w:tcPr>
            <w:tcW w:w="1415" w:type="dxa"/>
          </w:tcPr>
          <w:p w:rsidR="00332524" w:rsidRPr="0040522A" w:rsidRDefault="00511D52" w:rsidP="00BB053A">
            <w:pPr>
              <w:jc w:val="center"/>
              <w:rPr>
                <w:sz w:val="20"/>
                <w:szCs w:val="20"/>
              </w:rPr>
            </w:pPr>
            <w:r>
              <w:rPr>
                <w:sz w:val="20"/>
                <w:szCs w:val="20"/>
              </w:rPr>
              <w:t>23</w:t>
            </w:r>
          </w:p>
        </w:tc>
        <w:tc>
          <w:tcPr>
            <w:tcW w:w="1291" w:type="dxa"/>
          </w:tcPr>
          <w:p w:rsidR="00332524" w:rsidRPr="0040522A" w:rsidRDefault="00332524" w:rsidP="00BB053A">
            <w:pPr>
              <w:jc w:val="center"/>
              <w:rPr>
                <w:sz w:val="20"/>
                <w:szCs w:val="20"/>
              </w:rPr>
            </w:pPr>
            <w:r w:rsidRPr="0040522A">
              <w:rPr>
                <w:sz w:val="20"/>
                <w:szCs w:val="20"/>
              </w:rPr>
              <w:t>100%</w:t>
            </w:r>
          </w:p>
        </w:tc>
        <w:tc>
          <w:tcPr>
            <w:tcW w:w="1415" w:type="dxa"/>
          </w:tcPr>
          <w:p w:rsidR="00332524" w:rsidRPr="0040522A" w:rsidRDefault="00511D52" w:rsidP="00BB053A">
            <w:pPr>
              <w:jc w:val="center"/>
              <w:rPr>
                <w:sz w:val="20"/>
                <w:szCs w:val="20"/>
              </w:rPr>
            </w:pPr>
            <w:r>
              <w:rPr>
                <w:sz w:val="20"/>
                <w:szCs w:val="20"/>
              </w:rPr>
              <w:t>11</w:t>
            </w:r>
          </w:p>
        </w:tc>
        <w:tc>
          <w:tcPr>
            <w:tcW w:w="1291" w:type="dxa"/>
          </w:tcPr>
          <w:p w:rsidR="00332524" w:rsidRPr="0040522A" w:rsidRDefault="00332524" w:rsidP="00BB053A">
            <w:pPr>
              <w:jc w:val="center"/>
              <w:rPr>
                <w:sz w:val="20"/>
                <w:szCs w:val="20"/>
              </w:rPr>
            </w:pPr>
            <w:r w:rsidRPr="0040522A">
              <w:rPr>
                <w:sz w:val="20"/>
                <w:szCs w:val="20"/>
              </w:rPr>
              <w:t>100%</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PSY</w:t>
            </w:r>
          </w:p>
        </w:tc>
        <w:tc>
          <w:tcPr>
            <w:tcW w:w="1481" w:type="dxa"/>
          </w:tcPr>
          <w:p w:rsidR="00332524" w:rsidRPr="0040522A" w:rsidRDefault="00332524" w:rsidP="00BB053A">
            <w:pPr>
              <w:jc w:val="center"/>
              <w:rPr>
                <w:sz w:val="20"/>
                <w:szCs w:val="20"/>
              </w:rPr>
            </w:pPr>
            <w:r w:rsidRPr="0040522A">
              <w:rPr>
                <w:sz w:val="20"/>
                <w:szCs w:val="20"/>
              </w:rPr>
              <w:t>784</w:t>
            </w:r>
          </w:p>
        </w:tc>
        <w:tc>
          <w:tcPr>
            <w:tcW w:w="1289" w:type="dxa"/>
          </w:tcPr>
          <w:p w:rsidR="00332524" w:rsidRPr="0040522A" w:rsidRDefault="00332524" w:rsidP="00BB053A">
            <w:pPr>
              <w:jc w:val="center"/>
              <w:rPr>
                <w:sz w:val="20"/>
                <w:szCs w:val="20"/>
              </w:rPr>
            </w:pPr>
            <w:r w:rsidRPr="0040522A">
              <w:rPr>
                <w:sz w:val="20"/>
                <w:szCs w:val="20"/>
              </w:rPr>
              <w:t>92%</w:t>
            </w:r>
          </w:p>
        </w:tc>
        <w:tc>
          <w:tcPr>
            <w:tcW w:w="1415" w:type="dxa"/>
          </w:tcPr>
          <w:p w:rsidR="00332524" w:rsidRPr="0040522A" w:rsidRDefault="00511D52" w:rsidP="00BB053A">
            <w:pPr>
              <w:jc w:val="center"/>
              <w:rPr>
                <w:sz w:val="20"/>
                <w:szCs w:val="20"/>
              </w:rPr>
            </w:pPr>
            <w:r>
              <w:rPr>
                <w:sz w:val="20"/>
                <w:szCs w:val="20"/>
              </w:rPr>
              <w:t>690</w:t>
            </w:r>
          </w:p>
        </w:tc>
        <w:tc>
          <w:tcPr>
            <w:tcW w:w="1291" w:type="dxa"/>
          </w:tcPr>
          <w:p w:rsidR="00332524" w:rsidRPr="0040522A" w:rsidRDefault="00351647" w:rsidP="00BB053A">
            <w:pPr>
              <w:jc w:val="center"/>
              <w:rPr>
                <w:sz w:val="20"/>
                <w:szCs w:val="20"/>
              </w:rPr>
            </w:pPr>
            <w:r>
              <w:rPr>
                <w:sz w:val="20"/>
                <w:szCs w:val="20"/>
              </w:rPr>
              <w:t>98.6%</w:t>
            </w:r>
          </w:p>
        </w:tc>
        <w:tc>
          <w:tcPr>
            <w:tcW w:w="1415" w:type="dxa"/>
          </w:tcPr>
          <w:p w:rsidR="00332524" w:rsidRPr="0040522A" w:rsidRDefault="00511D52" w:rsidP="00BB053A">
            <w:pPr>
              <w:jc w:val="center"/>
              <w:rPr>
                <w:sz w:val="20"/>
                <w:szCs w:val="20"/>
              </w:rPr>
            </w:pPr>
            <w:r>
              <w:rPr>
                <w:sz w:val="20"/>
                <w:szCs w:val="20"/>
              </w:rPr>
              <w:t>701</w:t>
            </w:r>
          </w:p>
        </w:tc>
        <w:tc>
          <w:tcPr>
            <w:tcW w:w="1291" w:type="dxa"/>
          </w:tcPr>
          <w:p w:rsidR="00332524" w:rsidRPr="0040522A" w:rsidRDefault="00511D52" w:rsidP="00BB053A">
            <w:pPr>
              <w:jc w:val="center"/>
              <w:rPr>
                <w:sz w:val="20"/>
                <w:szCs w:val="20"/>
              </w:rPr>
            </w:pPr>
            <w:r>
              <w:rPr>
                <w:sz w:val="20"/>
                <w:szCs w:val="20"/>
              </w:rPr>
              <w:t>94.7%</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REL</w:t>
            </w:r>
          </w:p>
        </w:tc>
        <w:tc>
          <w:tcPr>
            <w:tcW w:w="1481" w:type="dxa"/>
          </w:tcPr>
          <w:p w:rsidR="00332524" w:rsidRPr="0040522A" w:rsidRDefault="00332524" w:rsidP="00BB053A">
            <w:pPr>
              <w:jc w:val="center"/>
              <w:rPr>
                <w:sz w:val="20"/>
                <w:szCs w:val="20"/>
              </w:rPr>
            </w:pPr>
            <w:r w:rsidRPr="0040522A">
              <w:rPr>
                <w:sz w:val="20"/>
                <w:szCs w:val="20"/>
              </w:rPr>
              <w:t>111</w:t>
            </w:r>
          </w:p>
        </w:tc>
        <w:tc>
          <w:tcPr>
            <w:tcW w:w="1289" w:type="dxa"/>
          </w:tcPr>
          <w:p w:rsidR="00332524" w:rsidRPr="0040522A" w:rsidRDefault="00332524" w:rsidP="00BB053A">
            <w:pPr>
              <w:jc w:val="center"/>
              <w:rPr>
                <w:sz w:val="20"/>
                <w:szCs w:val="20"/>
              </w:rPr>
            </w:pPr>
            <w:r w:rsidRPr="0040522A">
              <w:rPr>
                <w:sz w:val="20"/>
                <w:szCs w:val="20"/>
              </w:rPr>
              <w:t>0%</w:t>
            </w:r>
          </w:p>
        </w:tc>
        <w:tc>
          <w:tcPr>
            <w:tcW w:w="1415" w:type="dxa"/>
          </w:tcPr>
          <w:p w:rsidR="00332524" w:rsidRPr="0040522A" w:rsidRDefault="00511D52" w:rsidP="00BB053A">
            <w:pPr>
              <w:jc w:val="center"/>
              <w:rPr>
                <w:sz w:val="20"/>
                <w:szCs w:val="20"/>
              </w:rPr>
            </w:pPr>
            <w:r>
              <w:rPr>
                <w:sz w:val="20"/>
                <w:szCs w:val="20"/>
              </w:rPr>
              <w:t>85</w:t>
            </w:r>
          </w:p>
        </w:tc>
        <w:tc>
          <w:tcPr>
            <w:tcW w:w="1291" w:type="dxa"/>
          </w:tcPr>
          <w:p w:rsidR="00332524" w:rsidRPr="0040522A" w:rsidRDefault="00332524" w:rsidP="00BB053A">
            <w:pPr>
              <w:jc w:val="center"/>
              <w:rPr>
                <w:sz w:val="20"/>
                <w:szCs w:val="20"/>
              </w:rPr>
            </w:pPr>
            <w:r w:rsidRPr="0040522A">
              <w:rPr>
                <w:sz w:val="20"/>
                <w:szCs w:val="20"/>
              </w:rPr>
              <w:t>0%</w:t>
            </w:r>
          </w:p>
        </w:tc>
        <w:tc>
          <w:tcPr>
            <w:tcW w:w="1415" w:type="dxa"/>
          </w:tcPr>
          <w:p w:rsidR="00332524" w:rsidRPr="0040522A" w:rsidRDefault="00511D52" w:rsidP="00BB053A">
            <w:pPr>
              <w:jc w:val="center"/>
              <w:rPr>
                <w:sz w:val="20"/>
                <w:szCs w:val="20"/>
              </w:rPr>
            </w:pPr>
            <w:r>
              <w:rPr>
                <w:sz w:val="20"/>
                <w:szCs w:val="20"/>
              </w:rPr>
              <w:t>94</w:t>
            </w:r>
          </w:p>
        </w:tc>
        <w:tc>
          <w:tcPr>
            <w:tcW w:w="1291" w:type="dxa"/>
          </w:tcPr>
          <w:p w:rsidR="00332524" w:rsidRPr="0040522A" w:rsidRDefault="00332524" w:rsidP="00BB053A">
            <w:pPr>
              <w:jc w:val="center"/>
              <w:rPr>
                <w:sz w:val="20"/>
                <w:szCs w:val="20"/>
              </w:rPr>
            </w:pPr>
            <w:r w:rsidRPr="0040522A">
              <w:rPr>
                <w:sz w:val="20"/>
                <w:szCs w:val="20"/>
              </w:rPr>
              <w:t>0%</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SOC</w:t>
            </w:r>
          </w:p>
        </w:tc>
        <w:tc>
          <w:tcPr>
            <w:tcW w:w="1481" w:type="dxa"/>
          </w:tcPr>
          <w:p w:rsidR="00332524" w:rsidRPr="0040522A" w:rsidRDefault="00332524" w:rsidP="00BB053A">
            <w:pPr>
              <w:jc w:val="center"/>
              <w:rPr>
                <w:sz w:val="20"/>
                <w:szCs w:val="20"/>
              </w:rPr>
            </w:pPr>
            <w:r w:rsidRPr="0040522A">
              <w:rPr>
                <w:sz w:val="20"/>
                <w:szCs w:val="20"/>
              </w:rPr>
              <w:t>119</w:t>
            </w:r>
          </w:p>
        </w:tc>
        <w:tc>
          <w:tcPr>
            <w:tcW w:w="1289" w:type="dxa"/>
          </w:tcPr>
          <w:p w:rsidR="00332524" w:rsidRPr="0040522A" w:rsidRDefault="00332524" w:rsidP="00BB053A">
            <w:pPr>
              <w:jc w:val="center"/>
              <w:rPr>
                <w:sz w:val="20"/>
                <w:szCs w:val="20"/>
              </w:rPr>
            </w:pPr>
            <w:r w:rsidRPr="0040522A">
              <w:rPr>
                <w:sz w:val="20"/>
                <w:szCs w:val="20"/>
              </w:rPr>
              <w:t>55%</w:t>
            </w:r>
          </w:p>
        </w:tc>
        <w:tc>
          <w:tcPr>
            <w:tcW w:w="1415" w:type="dxa"/>
          </w:tcPr>
          <w:p w:rsidR="00332524" w:rsidRPr="0040522A" w:rsidRDefault="00511D52" w:rsidP="00BB053A">
            <w:pPr>
              <w:jc w:val="center"/>
              <w:rPr>
                <w:sz w:val="20"/>
                <w:szCs w:val="20"/>
              </w:rPr>
            </w:pPr>
            <w:r>
              <w:rPr>
                <w:sz w:val="20"/>
                <w:szCs w:val="20"/>
              </w:rPr>
              <w:t>71</w:t>
            </w:r>
          </w:p>
        </w:tc>
        <w:tc>
          <w:tcPr>
            <w:tcW w:w="1291" w:type="dxa"/>
          </w:tcPr>
          <w:p w:rsidR="00332524" w:rsidRPr="0040522A" w:rsidRDefault="00351647" w:rsidP="00BB053A">
            <w:pPr>
              <w:jc w:val="center"/>
              <w:rPr>
                <w:sz w:val="20"/>
                <w:szCs w:val="20"/>
              </w:rPr>
            </w:pPr>
            <w:r>
              <w:rPr>
                <w:sz w:val="20"/>
                <w:szCs w:val="20"/>
              </w:rPr>
              <w:t>100%</w:t>
            </w:r>
          </w:p>
        </w:tc>
        <w:tc>
          <w:tcPr>
            <w:tcW w:w="1415" w:type="dxa"/>
          </w:tcPr>
          <w:p w:rsidR="00332524" w:rsidRPr="0040522A" w:rsidRDefault="00511D52" w:rsidP="00BB053A">
            <w:pPr>
              <w:jc w:val="center"/>
              <w:rPr>
                <w:sz w:val="20"/>
                <w:szCs w:val="20"/>
              </w:rPr>
            </w:pPr>
            <w:r>
              <w:rPr>
                <w:sz w:val="20"/>
                <w:szCs w:val="20"/>
              </w:rPr>
              <w:t>93</w:t>
            </w:r>
          </w:p>
        </w:tc>
        <w:tc>
          <w:tcPr>
            <w:tcW w:w="1291" w:type="dxa"/>
          </w:tcPr>
          <w:p w:rsidR="00332524" w:rsidRPr="0040522A" w:rsidRDefault="00511D52" w:rsidP="00BB053A">
            <w:pPr>
              <w:jc w:val="center"/>
              <w:rPr>
                <w:sz w:val="20"/>
                <w:szCs w:val="20"/>
              </w:rPr>
            </w:pPr>
            <w:r>
              <w:rPr>
                <w:sz w:val="20"/>
                <w:szCs w:val="20"/>
              </w:rPr>
              <w:t>76.3%</w:t>
            </w:r>
          </w:p>
        </w:tc>
      </w:tr>
      <w:tr w:rsidR="00332524" w:rsidTr="00332524">
        <w:tc>
          <w:tcPr>
            <w:tcW w:w="1394" w:type="dxa"/>
            <w:shd w:val="clear" w:color="auto" w:fill="B2A1C7" w:themeFill="accent4" w:themeFillTint="99"/>
          </w:tcPr>
          <w:p w:rsidR="00332524" w:rsidRPr="0040522A" w:rsidRDefault="00332524" w:rsidP="00BB053A">
            <w:pPr>
              <w:jc w:val="center"/>
              <w:rPr>
                <w:b/>
                <w:sz w:val="20"/>
                <w:szCs w:val="20"/>
              </w:rPr>
            </w:pPr>
            <w:r w:rsidRPr="0040522A">
              <w:rPr>
                <w:b/>
                <w:sz w:val="20"/>
                <w:szCs w:val="20"/>
              </w:rPr>
              <w:t>TOTAL</w:t>
            </w:r>
          </w:p>
        </w:tc>
        <w:tc>
          <w:tcPr>
            <w:tcW w:w="1481" w:type="dxa"/>
          </w:tcPr>
          <w:p w:rsidR="00332524" w:rsidRPr="0040522A" w:rsidRDefault="00332524" w:rsidP="00BB053A">
            <w:pPr>
              <w:jc w:val="center"/>
              <w:rPr>
                <w:sz w:val="20"/>
                <w:szCs w:val="20"/>
              </w:rPr>
            </w:pPr>
            <w:r w:rsidRPr="0040522A">
              <w:rPr>
                <w:sz w:val="20"/>
                <w:szCs w:val="20"/>
              </w:rPr>
              <w:t>1933</w:t>
            </w:r>
          </w:p>
        </w:tc>
        <w:tc>
          <w:tcPr>
            <w:tcW w:w="1289" w:type="dxa"/>
          </w:tcPr>
          <w:p w:rsidR="00332524" w:rsidRPr="0040522A" w:rsidRDefault="002C0646" w:rsidP="002C0646">
            <w:pPr>
              <w:jc w:val="center"/>
              <w:rPr>
                <w:sz w:val="20"/>
                <w:szCs w:val="20"/>
              </w:rPr>
            </w:pPr>
            <w:r>
              <w:rPr>
                <w:sz w:val="20"/>
                <w:szCs w:val="20"/>
              </w:rPr>
              <w:t>70%</w:t>
            </w:r>
          </w:p>
        </w:tc>
        <w:tc>
          <w:tcPr>
            <w:tcW w:w="1415" w:type="dxa"/>
          </w:tcPr>
          <w:p w:rsidR="00332524" w:rsidRPr="0040522A" w:rsidRDefault="00BB2810" w:rsidP="00BB053A">
            <w:pPr>
              <w:jc w:val="center"/>
              <w:rPr>
                <w:sz w:val="20"/>
                <w:szCs w:val="20"/>
              </w:rPr>
            </w:pPr>
            <w:r>
              <w:rPr>
                <w:sz w:val="20"/>
                <w:szCs w:val="20"/>
              </w:rPr>
              <w:t>1690</w:t>
            </w:r>
          </w:p>
        </w:tc>
        <w:tc>
          <w:tcPr>
            <w:tcW w:w="1291" w:type="dxa"/>
          </w:tcPr>
          <w:p w:rsidR="00332524" w:rsidRPr="0040522A" w:rsidRDefault="002C0646" w:rsidP="00BB053A">
            <w:pPr>
              <w:jc w:val="center"/>
              <w:rPr>
                <w:sz w:val="20"/>
                <w:szCs w:val="20"/>
              </w:rPr>
            </w:pPr>
            <w:r>
              <w:rPr>
                <w:sz w:val="20"/>
                <w:szCs w:val="20"/>
              </w:rPr>
              <w:t>80.8%</w:t>
            </w:r>
          </w:p>
        </w:tc>
        <w:tc>
          <w:tcPr>
            <w:tcW w:w="1415" w:type="dxa"/>
          </w:tcPr>
          <w:p w:rsidR="00332524" w:rsidRPr="0040522A" w:rsidRDefault="00BB2810" w:rsidP="00BB053A">
            <w:pPr>
              <w:jc w:val="center"/>
              <w:rPr>
                <w:sz w:val="20"/>
                <w:szCs w:val="20"/>
              </w:rPr>
            </w:pPr>
            <w:r>
              <w:rPr>
                <w:sz w:val="20"/>
                <w:szCs w:val="20"/>
              </w:rPr>
              <w:t>1696</w:t>
            </w:r>
          </w:p>
        </w:tc>
        <w:tc>
          <w:tcPr>
            <w:tcW w:w="1291" w:type="dxa"/>
          </w:tcPr>
          <w:p w:rsidR="00332524" w:rsidRPr="0040522A" w:rsidRDefault="002C4F8B" w:rsidP="00BB053A">
            <w:pPr>
              <w:jc w:val="center"/>
              <w:rPr>
                <w:sz w:val="20"/>
                <w:szCs w:val="20"/>
              </w:rPr>
            </w:pPr>
            <w:r>
              <w:rPr>
                <w:sz w:val="20"/>
                <w:szCs w:val="20"/>
              </w:rPr>
              <w:t>78.98%</w:t>
            </w:r>
          </w:p>
        </w:tc>
      </w:tr>
    </w:tbl>
    <w:p w:rsidR="00DE4B0D" w:rsidRDefault="00DE4B0D" w:rsidP="00DE4B0D">
      <w:pPr>
        <w:pStyle w:val="ListParagraph"/>
        <w:ind w:left="1080"/>
        <w:jc w:val="center"/>
        <w:rPr>
          <w:b/>
        </w:rPr>
      </w:pPr>
    </w:p>
    <w:p w:rsidR="002C4F8B" w:rsidRDefault="00D925F6" w:rsidP="00DE4B0D">
      <w:pPr>
        <w:pStyle w:val="ListParagraph"/>
        <w:ind w:left="1080"/>
        <w:jc w:val="center"/>
        <w:rPr>
          <w:b/>
        </w:rPr>
      </w:pPr>
      <w:r>
        <w:rPr>
          <w:b/>
        </w:rPr>
        <w:t>Credit Hour Production for 2014-2015 Academic Year – Jefferson Campus</w:t>
      </w:r>
    </w:p>
    <w:p w:rsidR="00D925F6" w:rsidRDefault="00D925F6" w:rsidP="00DE4B0D">
      <w:pPr>
        <w:pStyle w:val="ListParagraph"/>
        <w:ind w:left="1080"/>
        <w:jc w:val="center"/>
        <w:rPr>
          <w:b/>
        </w:rPr>
      </w:pPr>
      <w:r>
        <w:rPr>
          <w:b/>
        </w:rPr>
        <w:t>(201510, 201530, 201540)</w:t>
      </w:r>
    </w:p>
    <w:tbl>
      <w:tblPr>
        <w:tblStyle w:val="TableGrid"/>
        <w:tblW w:w="0" w:type="auto"/>
        <w:tblLook w:val="04A0" w:firstRow="1" w:lastRow="0" w:firstColumn="1" w:lastColumn="0" w:noHBand="0" w:noVBand="1"/>
      </w:tblPr>
      <w:tblGrid>
        <w:gridCol w:w="1306"/>
        <w:gridCol w:w="908"/>
        <w:gridCol w:w="908"/>
        <w:gridCol w:w="622"/>
        <w:gridCol w:w="714"/>
        <w:gridCol w:w="908"/>
        <w:gridCol w:w="908"/>
        <w:gridCol w:w="681"/>
        <w:gridCol w:w="790"/>
        <w:gridCol w:w="1048"/>
        <w:gridCol w:w="783"/>
      </w:tblGrid>
      <w:tr w:rsidR="00066A6A" w:rsidTr="00066A6A">
        <w:tc>
          <w:tcPr>
            <w:tcW w:w="1306" w:type="dxa"/>
            <w:vMerge w:val="restart"/>
            <w:shd w:val="clear" w:color="auto" w:fill="BFBFBF" w:themeFill="background1" w:themeFillShade="BF"/>
          </w:tcPr>
          <w:p w:rsidR="00D925F6" w:rsidRPr="0040522A" w:rsidRDefault="00D925F6" w:rsidP="00231DF8">
            <w:pPr>
              <w:jc w:val="center"/>
              <w:rPr>
                <w:b/>
                <w:sz w:val="20"/>
                <w:szCs w:val="20"/>
              </w:rPr>
            </w:pPr>
          </w:p>
          <w:p w:rsidR="00D925F6" w:rsidRPr="0040522A" w:rsidRDefault="00D925F6" w:rsidP="00231DF8">
            <w:pPr>
              <w:jc w:val="center"/>
              <w:rPr>
                <w:b/>
                <w:sz w:val="20"/>
                <w:szCs w:val="20"/>
              </w:rPr>
            </w:pPr>
            <w:r w:rsidRPr="0040522A">
              <w:rPr>
                <w:b/>
                <w:sz w:val="20"/>
                <w:szCs w:val="20"/>
              </w:rPr>
              <w:t>Department</w:t>
            </w:r>
          </w:p>
        </w:tc>
        <w:tc>
          <w:tcPr>
            <w:tcW w:w="3152" w:type="dxa"/>
            <w:gridSpan w:val="4"/>
            <w:shd w:val="clear" w:color="auto" w:fill="BFBFBF" w:themeFill="background1" w:themeFillShade="BF"/>
          </w:tcPr>
          <w:p w:rsidR="00D925F6" w:rsidRPr="0040522A" w:rsidRDefault="00D925F6" w:rsidP="00231DF8">
            <w:pPr>
              <w:jc w:val="center"/>
              <w:rPr>
                <w:b/>
                <w:sz w:val="20"/>
                <w:szCs w:val="20"/>
              </w:rPr>
            </w:pPr>
            <w:r>
              <w:rPr>
                <w:b/>
                <w:sz w:val="20"/>
                <w:szCs w:val="20"/>
              </w:rPr>
              <w:t>Full Time</w:t>
            </w:r>
          </w:p>
        </w:tc>
        <w:tc>
          <w:tcPr>
            <w:tcW w:w="3287" w:type="dxa"/>
            <w:gridSpan w:val="4"/>
            <w:shd w:val="clear" w:color="auto" w:fill="BFBFBF" w:themeFill="background1" w:themeFillShade="BF"/>
          </w:tcPr>
          <w:p w:rsidR="00D925F6" w:rsidRPr="0040522A" w:rsidRDefault="00D925F6" w:rsidP="00231DF8">
            <w:pPr>
              <w:jc w:val="center"/>
              <w:rPr>
                <w:b/>
                <w:sz w:val="20"/>
                <w:szCs w:val="20"/>
              </w:rPr>
            </w:pPr>
            <w:r>
              <w:rPr>
                <w:b/>
                <w:sz w:val="20"/>
                <w:szCs w:val="20"/>
              </w:rPr>
              <w:t>Part Time</w:t>
            </w:r>
          </w:p>
        </w:tc>
        <w:tc>
          <w:tcPr>
            <w:tcW w:w="1831" w:type="dxa"/>
            <w:gridSpan w:val="2"/>
            <w:shd w:val="clear" w:color="auto" w:fill="BFBFBF" w:themeFill="background1" w:themeFillShade="BF"/>
          </w:tcPr>
          <w:p w:rsidR="00D925F6" w:rsidRPr="0040522A" w:rsidRDefault="00D925F6" w:rsidP="00231DF8">
            <w:pPr>
              <w:jc w:val="center"/>
              <w:rPr>
                <w:b/>
                <w:sz w:val="20"/>
                <w:szCs w:val="20"/>
              </w:rPr>
            </w:pPr>
            <w:r>
              <w:rPr>
                <w:b/>
                <w:sz w:val="20"/>
                <w:szCs w:val="20"/>
              </w:rPr>
              <w:t>Total</w:t>
            </w:r>
          </w:p>
        </w:tc>
      </w:tr>
      <w:tr w:rsidR="00066A6A" w:rsidTr="00066A6A">
        <w:trPr>
          <w:trHeight w:val="368"/>
        </w:trPr>
        <w:tc>
          <w:tcPr>
            <w:tcW w:w="1306" w:type="dxa"/>
            <w:vMerge/>
          </w:tcPr>
          <w:p w:rsidR="00066A6A" w:rsidRPr="0040522A" w:rsidRDefault="00066A6A" w:rsidP="00231DF8">
            <w:pPr>
              <w:jc w:val="center"/>
              <w:rPr>
                <w:b/>
                <w:sz w:val="20"/>
                <w:szCs w:val="20"/>
              </w:rPr>
            </w:pPr>
          </w:p>
        </w:tc>
        <w:tc>
          <w:tcPr>
            <w:tcW w:w="908" w:type="dxa"/>
            <w:shd w:val="clear" w:color="auto" w:fill="B2A1C7" w:themeFill="accent4" w:themeFillTint="99"/>
          </w:tcPr>
          <w:p w:rsidR="00066A6A" w:rsidRPr="0040522A" w:rsidRDefault="00066A6A" w:rsidP="00066A6A">
            <w:pPr>
              <w:jc w:val="center"/>
              <w:rPr>
                <w:b/>
                <w:sz w:val="20"/>
                <w:szCs w:val="20"/>
              </w:rPr>
            </w:pPr>
            <w:r>
              <w:rPr>
                <w:b/>
                <w:sz w:val="20"/>
                <w:szCs w:val="20"/>
              </w:rPr>
              <w:t>Sections</w:t>
            </w:r>
          </w:p>
        </w:tc>
        <w:tc>
          <w:tcPr>
            <w:tcW w:w="908" w:type="dxa"/>
            <w:shd w:val="clear" w:color="auto" w:fill="B2A1C7" w:themeFill="accent4" w:themeFillTint="99"/>
          </w:tcPr>
          <w:p w:rsidR="00066A6A" w:rsidRPr="0040522A" w:rsidRDefault="00066A6A" w:rsidP="00066A6A">
            <w:pPr>
              <w:jc w:val="center"/>
              <w:rPr>
                <w:b/>
                <w:sz w:val="20"/>
                <w:szCs w:val="20"/>
              </w:rPr>
            </w:pPr>
            <w:r>
              <w:rPr>
                <w:b/>
                <w:sz w:val="20"/>
                <w:szCs w:val="20"/>
              </w:rPr>
              <w:t>Enrolled</w:t>
            </w:r>
          </w:p>
        </w:tc>
        <w:tc>
          <w:tcPr>
            <w:tcW w:w="622" w:type="dxa"/>
            <w:shd w:val="clear" w:color="auto" w:fill="B2A1C7" w:themeFill="accent4" w:themeFillTint="99"/>
          </w:tcPr>
          <w:p w:rsidR="00066A6A" w:rsidRPr="0040522A" w:rsidRDefault="00066A6A" w:rsidP="00066A6A">
            <w:pPr>
              <w:jc w:val="center"/>
              <w:rPr>
                <w:b/>
                <w:sz w:val="20"/>
                <w:szCs w:val="20"/>
              </w:rPr>
            </w:pPr>
            <w:r>
              <w:rPr>
                <w:b/>
                <w:sz w:val="20"/>
                <w:szCs w:val="20"/>
              </w:rPr>
              <w:t>CHP</w:t>
            </w:r>
          </w:p>
        </w:tc>
        <w:tc>
          <w:tcPr>
            <w:tcW w:w="714" w:type="dxa"/>
            <w:shd w:val="clear" w:color="auto" w:fill="B2A1C7" w:themeFill="accent4" w:themeFillTint="99"/>
          </w:tcPr>
          <w:p w:rsidR="00066A6A" w:rsidRPr="0040522A" w:rsidRDefault="00066A6A" w:rsidP="00066A6A">
            <w:pPr>
              <w:jc w:val="center"/>
              <w:rPr>
                <w:b/>
                <w:sz w:val="20"/>
                <w:szCs w:val="20"/>
              </w:rPr>
            </w:pPr>
            <w:r>
              <w:rPr>
                <w:b/>
                <w:sz w:val="20"/>
                <w:szCs w:val="20"/>
              </w:rPr>
              <w:t>CHP%</w:t>
            </w:r>
          </w:p>
        </w:tc>
        <w:tc>
          <w:tcPr>
            <w:tcW w:w="908" w:type="dxa"/>
            <w:shd w:val="clear" w:color="auto" w:fill="B2A1C7" w:themeFill="accent4" w:themeFillTint="99"/>
          </w:tcPr>
          <w:p w:rsidR="00066A6A" w:rsidRPr="0040522A" w:rsidRDefault="00066A6A" w:rsidP="00066A6A">
            <w:pPr>
              <w:jc w:val="center"/>
              <w:rPr>
                <w:b/>
                <w:sz w:val="20"/>
                <w:szCs w:val="20"/>
              </w:rPr>
            </w:pPr>
            <w:r>
              <w:rPr>
                <w:b/>
                <w:sz w:val="20"/>
                <w:szCs w:val="20"/>
              </w:rPr>
              <w:t>Sections</w:t>
            </w:r>
          </w:p>
        </w:tc>
        <w:tc>
          <w:tcPr>
            <w:tcW w:w="908" w:type="dxa"/>
            <w:shd w:val="clear" w:color="auto" w:fill="B2A1C7" w:themeFill="accent4" w:themeFillTint="99"/>
          </w:tcPr>
          <w:p w:rsidR="00066A6A" w:rsidRPr="0040522A" w:rsidRDefault="00066A6A" w:rsidP="00066A6A">
            <w:pPr>
              <w:jc w:val="center"/>
              <w:rPr>
                <w:b/>
                <w:sz w:val="20"/>
                <w:szCs w:val="20"/>
              </w:rPr>
            </w:pPr>
            <w:r>
              <w:rPr>
                <w:b/>
                <w:sz w:val="20"/>
                <w:szCs w:val="20"/>
              </w:rPr>
              <w:t>Enrolled</w:t>
            </w:r>
          </w:p>
        </w:tc>
        <w:tc>
          <w:tcPr>
            <w:tcW w:w="681" w:type="dxa"/>
            <w:shd w:val="clear" w:color="auto" w:fill="B2A1C7" w:themeFill="accent4" w:themeFillTint="99"/>
          </w:tcPr>
          <w:p w:rsidR="00066A6A" w:rsidRPr="0040522A" w:rsidRDefault="00066A6A" w:rsidP="00066A6A">
            <w:pPr>
              <w:jc w:val="center"/>
              <w:rPr>
                <w:b/>
                <w:sz w:val="20"/>
                <w:szCs w:val="20"/>
              </w:rPr>
            </w:pPr>
            <w:r>
              <w:rPr>
                <w:b/>
                <w:sz w:val="20"/>
                <w:szCs w:val="20"/>
              </w:rPr>
              <w:t>CHP</w:t>
            </w:r>
          </w:p>
        </w:tc>
        <w:tc>
          <w:tcPr>
            <w:tcW w:w="790" w:type="dxa"/>
            <w:shd w:val="clear" w:color="auto" w:fill="B2A1C7" w:themeFill="accent4" w:themeFillTint="99"/>
          </w:tcPr>
          <w:p w:rsidR="00066A6A" w:rsidRPr="0040522A" w:rsidRDefault="00066A6A" w:rsidP="00066A6A">
            <w:pPr>
              <w:jc w:val="center"/>
              <w:rPr>
                <w:b/>
                <w:sz w:val="20"/>
                <w:szCs w:val="20"/>
              </w:rPr>
            </w:pPr>
            <w:r>
              <w:rPr>
                <w:b/>
                <w:sz w:val="20"/>
                <w:szCs w:val="20"/>
              </w:rPr>
              <w:t>CHP%</w:t>
            </w:r>
          </w:p>
        </w:tc>
        <w:tc>
          <w:tcPr>
            <w:tcW w:w="1048" w:type="dxa"/>
            <w:shd w:val="clear" w:color="auto" w:fill="B2A1C7" w:themeFill="accent4" w:themeFillTint="99"/>
          </w:tcPr>
          <w:p w:rsidR="00066A6A" w:rsidRPr="0040522A" w:rsidRDefault="00066A6A" w:rsidP="00066A6A">
            <w:pPr>
              <w:jc w:val="center"/>
              <w:rPr>
                <w:b/>
                <w:sz w:val="20"/>
                <w:szCs w:val="20"/>
              </w:rPr>
            </w:pPr>
            <w:r>
              <w:rPr>
                <w:b/>
                <w:sz w:val="20"/>
                <w:szCs w:val="20"/>
              </w:rPr>
              <w:t>Sections</w:t>
            </w:r>
          </w:p>
        </w:tc>
        <w:tc>
          <w:tcPr>
            <w:tcW w:w="783" w:type="dxa"/>
            <w:shd w:val="clear" w:color="auto" w:fill="B2A1C7" w:themeFill="accent4" w:themeFillTint="99"/>
          </w:tcPr>
          <w:p w:rsidR="00066A6A" w:rsidRPr="0040522A" w:rsidRDefault="00066A6A" w:rsidP="00066A6A">
            <w:pPr>
              <w:jc w:val="center"/>
              <w:rPr>
                <w:b/>
                <w:sz w:val="20"/>
                <w:szCs w:val="20"/>
              </w:rPr>
            </w:pPr>
            <w:r>
              <w:rPr>
                <w:b/>
                <w:sz w:val="20"/>
                <w:szCs w:val="20"/>
              </w:rPr>
              <w:t>CHP</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ART</w:t>
            </w:r>
          </w:p>
        </w:tc>
        <w:tc>
          <w:tcPr>
            <w:tcW w:w="908" w:type="dxa"/>
          </w:tcPr>
          <w:p w:rsidR="00066A6A" w:rsidRPr="0040522A" w:rsidRDefault="00066A6A" w:rsidP="00231DF8">
            <w:pPr>
              <w:jc w:val="center"/>
              <w:rPr>
                <w:sz w:val="20"/>
                <w:szCs w:val="20"/>
              </w:rPr>
            </w:pPr>
            <w:r>
              <w:rPr>
                <w:sz w:val="20"/>
                <w:szCs w:val="20"/>
              </w:rPr>
              <w:t>16</w:t>
            </w:r>
          </w:p>
        </w:tc>
        <w:tc>
          <w:tcPr>
            <w:tcW w:w="908" w:type="dxa"/>
          </w:tcPr>
          <w:p w:rsidR="00066A6A" w:rsidRPr="0040522A" w:rsidRDefault="00066A6A" w:rsidP="00231DF8">
            <w:pPr>
              <w:jc w:val="center"/>
              <w:rPr>
                <w:sz w:val="20"/>
                <w:szCs w:val="20"/>
              </w:rPr>
            </w:pPr>
            <w:r>
              <w:rPr>
                <w:sz w:val="20"/>
                <w:szCs w:val="20"/>
              </w:rPr>
              <w:t>334</w:t>
            </w:r>
          </w:p>
        </w:tc>
        <w:tc>
          <w:tcPr>
            <w:tcW w:w="622" w:type="dxa"/>
          </w:tcPr>
          <w:p w:rsidR="00066A6A" w:rsidRPr="0040522A" w:rsidRDefault="00066A6A" w:rsidP="00231DF8">
            <w:pPr>
              <w:jc w:val="center"/>
              <w:rPr>
                <w:sz w:val="20"/>
                <w:szCs w:val="20"/>
              </w:rPr>
            </w:pPr>
            <w:r>
              <w:rPr>
                <w:sz w:val="20"/>
                <w:szCs w:val="20"/>
              </w:rPr>
              <w:t>1002</w:t>
            </w:r>
          </w:p>
        </w:tc>
        <w:tc>
          <w:tcPr>
            <w:tcW w:w="714" w:type="dxa"/>
          </w:tcPr>
          <w:p w:rsidR="00066A6A" w:rsidRPr="0040522A" w:rsidRDefault="00066A6A" w:rsidP="00231DF8">
            <w:pPr>
              <w:jc w:val="center"/>
              <w:rPr>
                <w:sz w:val="20"/>
                <w:szCs w:val="20"/>
              </w:rPr>
            </w:pPr>
            <w:r>
              <w:rPr>
                <w:sz w:val="20"/>
                <w:szCs w:val="20"/>
              </w:rPr>
              <w:t>63.1%</w:t>
            </w:r>
          </w:p>
        </w:tc>
        <w:tc>
          <w:tcPr>
            <w:tcW w:w="908" w:type="dxa"/>
          </w:tcPr>
          <w:p w:rsidR="00066A6A" w:rsidRPr="0040522A" w:rsidRDefault="00066A6A" w:rsidP="00231DF8">
            <w:pPr>
              <w:jc w:val="center"/>
              <w:rPr>
                <w:sz w:val="20"/>
                <w:szCs w:val="20"/>
              </w:rPr>
            </w:pPr>
            <w:r>
              <w:rPr>
                <w:sz w:val="20"/>
                <w:szCs w:val="20"/>
              </w:rPr>
              <w:t>9</w:t>
            </w:r>
          </w:p>
        </w:tc>
        <w:tc>
          <w:tcPr>
            <w:tcW w:w="908" w:type="dxa"/>
          </w:tcPr>
          <w:p w:rsidR="00066A6A" w:rsidRPr="0040522A" w:rsidRDefault="00066A6A" w:rsidP="00231DF8">
            <w:pPr>
              <w:jc w:val="center"/>
              <w:rPr>
                <w:sz w:val="20"/>
                <w:szCs w:val="20"/>
              </w:rPr>
            </w:pPr>
            <w:r>
              <w:rPr>
                <w:sz w:val="20"/>
                <w:szCs w:val="20"/>
              </w:rPr>
              <w:t>195</w:t>
            </w:r>
          </w:p>
        </w:tc>
        <w:tc>
          <w:tcPr>
            <w:tcW w:w="681" w:type="dxa"/>
          </w:tcPr>
          <w:p w:rsidR="00066A6A" w:rsidRPr="0040522A" w:rsidRDefault="00066A6A" w:rsidP="00231DF8">
            <w:pPr>
              <w:jc w:val="center"/>
              <w:rPr>
                <w:sz w:val="20"/>
                <w:szCs w:val="20"/>
              </w:rPr>
            </w:pPr>
            <w:r>
              <w:rPr>
                <w:sz w:val="20"/>
                <w:szCs w:val="20"/>
              </w:rPr>
              <w:t>585</w:t>
            </w:r>
          </w:p>
        </w:tc>
        <w:tc>
          <w:tcPr>
            <w:tcW w:w="790" w:type="dxa"/>
          </w:tcPr>
          <w:p w:rsidR="00066A6A" w:rsidRPr="0040522A" w:rsidRDefault="00066A6A" w:rsidP="00231DF8">
            <w:pPr>
              <w:jc w:val="center"/>
              <w:rPr>
                <w:sz w:val="20"/>
                <w:szCs w:val="20"/>
              </w:rPr>
            </w:pPr>
            <w:r>
              <w:rPr>
                <w:sz w:val="20"/>
                <w:szCs w:val="20"/>
              </w:rPr>
              <w:t>36.9%</w:t>
            </w:r>
          </w:p>
        </w:tc>
        <w:tc>
          <w:tcPr>
            <w:tcW w:w="1048" w:type="dxa"/>
          </w:tcPr>
          <w:p w:rsidR="00066A6A" w:rsidRPr="0040522A" w:rsidRDefault="00066A6A" w:rsidP="00231DF8">
            <w:pPr>
              <w:jc w:val="center"/>
              <w:rPr>
                <w:sz w:val="20"/>
                <w:szCs w:val="20"/>
              </w:rPr>
            </w:pPr>
            <w:r>
              <w:rPr>
                <w:sz w:val="20"/>
                <w:szCs w:val="20"/>
              </w:rPr>
              <w:t>25</w:t>
            </w:r>
          </w:p>
        </w:tc>
        <w:tc>
          <w:tcPr>
            <w:tcW w:w="783" w:type="dxa"/>
          </w:tcPr>
          <w:p w:rsidR="00066A6A" w:rsidRPr="0040522A" w:rsidRDefault="00066A6A" w:rsidP="00231DF8">
            <w:pPr>
              <w:jc w:val="center"/>
              <w:rPr>
                <w:sz w:val="20"/>
                <w:szCs w:val="20"/>
              </w:rPr>
            </w:pPr>
            <w:r>
              <w:rPr>
                <w:sz w:val="20"/>
                <w:szCs w:val="20"/>
              </w:rPr>
              <w:t>1587</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GEO</w:t>
            </w:r>
          </w:p>
        </w:tc>
        <w:tc>
          <w:tcPr>
            <w:tcW w:w="908" w:type="dxa"/>
          </w:tcPr>
          <w:p w:rsidR="00066A6A" w:rsidRPr="0040522A" w:rsidRDefault="00066A6A" w:rsidP="00231DF8">
            <w:pPr>
              <w:jc w:val="center"/>
              <w:rPr>
                <w:sz w:val="20"/>
                <w:szCs w:val="20"/>
              </w:rPr>
            </w:pPr>
            <w:r>
              <w:rPr>
                <w:sz w:val="20"/>
                <w:szCs w:val="20"/>
              </w:rPr>
              <w:t>0</w:t>
            </w:r>
          </w:p>
        </w:tc>
        <w:tc>
          <w:tcPr>
            <w:tcW w:w="908" w:type="dxa"/>
          </w:tcPr>
          <w:p w:rsidR="00066A6A" w:rsidRPr="0040522A" w:rsidRDefault="00066A6A" w:rsidP="00231DF8">
            <w:pPr>
              <w:jc w:val="center"/>
              <w:rPr>
                <w:sz w:val="20"/>
                <w:szCs w:val="20"/>
              </w:rPr>
            </w:pPr>
            <w:r>
              <w:rPr>
                <w:sz w:val="20"/>
                <w:szCs w:val="20"/>
              </w:rPr>
              <w:t>0</w:t>
            </w:r>
          </w:p>
        </w:tc>
        <w:tc>
          <w:tcPr>
            <w:tcW w:w="622" w:type="dxa"/>
          </w:tcPr>
          <w:p w:rsidR="00066A6A" w:rsidRPr="0040522A" w:rsidRDefault="00066A6A" w:rsidP="00231DF8">
            <w:pPr>
              <w:jc w:val="center"/>
              <w:rPr>
                <w:sz w:val="20"/>
                <w:szCs w:val="20"/>
              </w:rPr>
            </w:pPr>
            <w:r>
              <w:rPr>
                <w:sz w:val="20"/>
                <w:szCs w:val="20"/>
              </w:rPr>
              <w:t>0</w:t>
            </w:r>
          </w:p>
        </w:tc>
        <w:tc>
          <w:tcPr>
            <w:tcW w:w="714" w:type="dxa"/>
          </w:tcPr>
          <w:p w:rsidR="00066A6A" w:rsidRPr="0040522A" w:rsidRDefault="00066A6A" w:rsidP="00231DF8">
            <w:pPr>
              <w:jc w:val="center"/>
              <w:rPr>
                <w:sz w:val="20"/>
                <w:szCs w:val="20"/>
              </w:rPr>
            </w:pPr>
            <w:r>
              <w:rPr>
                <w:sz w:val="20"/>
                <w:szCs w:val="20"/>
              </w:rPr>
              <w:t>0%</w:t>
            </w:r>
          </w:p>
        </w:tc>
        <w:tc>
          <w:tcPr>
            <w:tcW w:w="908" w:type="dxa"/>
          </w:tcPr>
          <w:p w:rsidR="00066A6A" w:rsidRPr="0040522A" w:rsidRDefault="00066A6A" w:rsidP="00231DF8">
            <w:pPr>
              <w:jc w:val="center"/>
              <w:rPr>
                <w:sz w:val="20"/>
                <w:szCs w:val="20"/>
              </w:rPr>
            </w:pPr>
            <w:r>
              <w:rPr>
                <w:sz w:val="20"/>
                <w:szCs w:val="20"/>
              </w:rPr>
              <w:t>3</w:t>
            </w:r>
          </w:p>
        </w:tc>
        <w:tc>
          <w:tcPr>
            <w:tcW w:w="908" w:type="dxa"/>
          </w:tcPr>
          <w:p w:rsidR="00066A6A" w:rsidRPr="0040522A" w:rsidRDefault="00066A6A" w:rsidP="00231DF8">
            <w:pPr>
              <w:jc w:val="center"/>
              <w:rPr>
                <w:sz w:val="20"/>
                <w:szCs w:val="20"/>
              </w:rPr>
            </w:pPr>
            <w:r>
              <w:rPr>
                <w:sz w:val="20"/>
                <w:szCs w:val="20"/>
              </w:rPr>
              <w:t>128</w:t>
            </w:r>
          </w:p>
        </w:tc>
        <w:tc>
          <w:tcPr>
            <w:tcW w:w="681" w:type="dxa"/>
          </w:tcPr>
          <w:p w:rsidR="00066A6A" w:rsidRPr="0040522A" w:rsidRDefault="00066A6A" w:rsidP="00231DF8">
            <w:pPr>
              <w:jc w:val="center"/>
              <w:rPr>
                <w:sz w:val="20"/>
                <w:szCs w:val="20"/>
              </w:rPr>
            </w:pPr>
            <w:r>
              <w:rPr>
                <w:sz w:val="20"/>
                <w:szCs w:val="20"/>
              </w:rPr>
              <w:t>384</w:t>
            </w:r>
          </w:p>
        </w:tc>
        <w:tc>
          <w:tcPr>
            <w:tcW w:w="790" w:type="dxa"/>
          </w:tcPr>
          <w:p w:rsidR="00066A6A" w:rsidRPr="0040522A" w:rsidRDefault="00066A6A" w:rsidP="00231DF8">
            <w:pPr>
              <w:jc w:val="center"/>
              <w:rPr>
                <w:sz w:val="20"/>
                <w:szCs w:val="20"/>
              </w:rPr>
            </w:pPr>
            <w:r>
              <w:rPr>
                <w:sz w:val="20"/>
                <w:szCs w:val="20"/>
              </w:rPr>
              <w:t>100%</w:t>
            </w:r>
          </w:p>
        </w:tc>
        <w:tc>
          <w:tcPr>
            <w:tcW w:w="1048" w:type="dxa"/>
          </w:tcPr>
          <w:p w:rsidR="00066A6A" w:rsidRPr="0040522A" w:rsidRDefault="00066A6A" w:rsidP="00231DF8">
            <w:pPr>
              <w:jc w:val="center"/>
              <w:rPr>
                <w:sz w:val="20"/>
                <w:szCs w:val="20"/>
              </w:rPr>
            </w:pPr>
            <w:r>
              <w:rPr>
                <w:sz w:val="20"/>
                <w:szCs w:val="20"/>
              </w:rPr>
              <w:t>3</w:t>
            </w:r>
          </w:p>
        </w:tc>
        <w:tc>
          <w:tcPr>
            <w:tcW w:w="783" w:type="dxa"/>
          </w:tcPr>
          <w:p w:rsidR="00066A6A" w:rsidRPr="0040522A" w:rsidRDefault="00066A6A" w:rsidP="00231DF8">
            <w:pPr>
              <w:jc w:val="center"/>
              <w:rPr>
                <w:sz w:val="20"/>
                <w:szCs w:val="20"/>
              </w:rPr>
            </w:pPr>
            <w:r>
              <w:rPr>
                <w:sz w:val="20"/>
                <w:szCs w:val="20"/>
              </w:rPr>
              <w:t>384</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HIS</w:t>
            </w:r>
          </w:p>
        </w:tc>
        <w:tc>
          <w:tcPr>
            <w:tcW w:w="908" w:type="dxa"/>
          </w:tcPr>
          <w:p w:rsidR="00066A6A" w:rsidRPr="0040522A" w:rsidRDefault="00066A6A" w:rsidP="00231DF8">
            <w:pPr>
              <w:jc w:val="center"/>
              <w:rPr>
                <w:sz w:val="20"/>
                <w:szCs w:val="20"/>
              </w:rPr>
            </w:pPr>
            <w:r>
              <w:rPr>
                <w:sz w:val="20"/>
                <w:szCs w:val="20"/>
              </w:rPr>
              <w:t>30</w:t>
            </w:r>
          </w:p>
        </w:tc>
        <w:tc>
          <w:tcPr>
            <w:tcW w:w="908" w:type="dxa"/>
          </w:tcPr>
          <w:p w:rsidR="00066A6A" w:rsidRPr="0040522A" w:rsidRDefault="00066A6A" w:rsidP="00231DF8">
            <w:pPr>
              <w:jc w:val="center"/>
              <w:rPr>
                <w:sz w:val="20"/>
                <w:szCs w:val="20"/>
              </w:rPr>
            </w:pPr>
            <w:r>
              <w:rPr>
                <w:sz w:val="20"/>
                <w:szCs w:val="20"/>
              </w:rPr>
              <w:t>807</w:t>
            </w:r>
          </w:p>
        </w:tc>
        <w:tc>
          <w:tcPr>
            <w:tcW w:w="622" w:type="dxa"/>
          </w:tcPr>
          <w:p w:rsidR="00066A6A" w:rsidRPr="0040522A" w:rsidRDefault="00066A6A" w:rsidP="00231DF8">
            <w:pPr>
              <w:jc w:val="center"/>
              <w:rPr>
                <w:sz w:val="20"/>
                <w:szCs w:val="20"/>
              </w:rPr>
            </w:pPr>
            <w:r>
              <w:rPr>
                <w:sz w:val="20"/>
                <w:szCs w:val="20"/>
              </w:rPr>
              <w:t>2421</w:t>
            </w:r>
          </w:p>
        </w:tc>
        <w:tc>
          <w:tcPr>
            <w:tcW w:w="714" w:type="dxa"/>
          </w:tcPr>
          <w:p w:rsidR="00066A6A" w:rsidRPr="0040522A" w:rsidRDefault="00066A6A" w:rsidP="00231DF8">
            <w:pPr>
              <w:jc w:val="center"/>
              <w:rPr>
                <w:sz w:val="20"/>
                <w:szCs w:val="20"/>
              </w:rPr>
            </w:pPr>
            <w:r>
              <w:rPr>
                <w:sz w:val="20"/>
                <w:szCs w:val="20"/>
              </w:rPr>
              <w:t>96.5%</w:t>
            </w:r>
          </w:p>
        </w:tc>
        <w:tc>
          <w:tcPr>
            <w:tcW w:w="908" w:type="dxa"/>
          </w:tcPr>
          <w:p w:rsidR="00066A6A" w:rsidRPr="0040522A" w:rsidRDefault="00066A6A" w:rsidP="00231DF8">
            <w:pPr>
              <w:jc w:val="center"/>
              <w:rPr>
                <w:sz w:val="20"/>
                <w:szCs w:val="20"/>
              </w:rPr>
            </w:pPr>
            <w:r>
              <w:rPr>
                <w:sz w:val="20"/>
                <w:szCs w:val="20"/>
              </w:rPr>
              <w:t>2</w:t>
            </w:r>
          </w:p>
        </w:tc>
        <w:tc>
          <w:tcPr>
            <w:tcW w:w="908" w:type="dxa"/>
          </w:tcPr>
          <w:p w:rsidR="00066A6A" w:rsidRPr="0040522A" w:rsidRDefault="00066A6A" w:rsidP="00231DF8">
            <w:pPr>
              <w:jc w:val="center"/>
              <w:rPr>
                <w:sz w:val="20"/>
                <w:szCs w:val="20"/>
              </w:rPr>
            </w:pPr>
            <w:r>
              <w:rPr>
                <w:sz w:val="20"/>
                <w:szCs w:val="20"/>
              </w:rPr>
              <w:t>29</w:t>
            </w:r>
          </w:p>
        </w:tc>
        <w:tc>
          <w:tcPr>
            <w:tcW w:w="681" w:type="dxa"/>
          </w:tcPr>
          <w:p w:rsidR="00066A6A" w:rsidRPr="0040522A" w:rsidRDefault="00066A6A" w:rsidP="00231DF8">
            <w:pPr>
              <w:jc w:val="center"/>
              <w:rPr>
                <w:sz w:val="20"/>
                <w:szCs w:val="20"/>
              </w:rPr>
            </w:pPr>
            <w:r>
              <w:rPr>
                <w:sz w:val="20"/>
                <w:szCs w:val="20"/>
              </w:rPr>
              <w:t>87</w:t>
            </w:r>
          </w:p>
        </w:tc>
        <w:tc>
          <w:tcPr>
            <w:tcW w:w="790" w:type="dxa"/>
          </w:tcPr>
          <w:p w:rsidR="00066A6A" w:rsidRPr="0040522A" w:rsidRDefault="00066A6A" w:rsidP="00231DF8">
            <w:pPr>
              <w:jc w:val="center"/>
              <w:rPr>
                <w:sz w:val="20"/>
                <w:szCs w:val="20"/>
              </w:rPr>
            </w:pPr>
            <w:r>
              <w:rPr>
                <w:sz w:val="20"/>
                <w:szCs w:val="20"/>
              </w:rPr>
              <w:t>3.5%</w:t>
            </w:r>
          </w:p>
        </w:tc>
        <w:tc>
          <w:tcPr>
            <w:tcW w:w="1048" w:type="dxa"/>
          </w:tcPr>
          <w:p w:rsidR="00066A6A" w:rsidRPr="0040522A" w:rsidRDefault="00066A6A" w:rsidP="00231DF8">
            <w:pPr>
              <w:jc w:val="center"/>
              <w:rPr>
                <w:sz w:val="20"/>
                <w:szCs w:val="20"/>
              </w:rPr>
            </w:pPr>
            <w:r>
              <w:rPr>
                <w:sz w:val="20"/>
                <w:szCs w:val="20"/>
              </w:rPr>
              <w:t>32</w:t>
            </w:r>
          </w:p>
        </w:tc>
        <w:tc>
          <w:tcPr>
            <w:tcW w:w="783" w:type="dxa"/>
          </w:tcPr>
          <w:p w:rsidR="00066A6A" w:rsidRPr="0040522A" w:rsidRDefault="00066A6A" w:rsidP="00231DF8">
            <w:pPr>
              <w:jc w:val="center"/>
              <w:rPr>
                <w:sz w:val="20"/>
                <w:szCs w:val="20"/>
              </w:rPr>
            </w:pPr>
            <w:r>
              <w:rPr>
                <w:sz w:val="20"/>
                <w:szCs w:val="20"/>
              </w:rPr>
              <w:t>2508</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HUM</w:t>
            </w:r>
          </w:p>
        </w:tc>
        <w:tc>
          <w:tcPr>
            <w:tcW w:w="908" w:type="dxa"/>
          </w:tcPr>
          <w:p w:rsidR="00066A6A" w:rsidRPr="0040522A" w:rsidRDefault="00066A6A" w:rsidP="00231DF8">
            <w:pPr>
              <w:jc w:val="center"/>
              <w:rPr>
                <w:sz w:val="20"/>
                <w:szCs w:val="20"/>
              </w:rPr>
            </w:pPr>
            <w:r>
              <w:rPr>
                <w:sz w:val="20"/>
                <w:szCs w:val="20"/>
              </w:rPr>
              <w:t>6</w:t>
            </w:r>
          </w:p>
        </w:tc>
        <w:tc>
          <w:tcPr>
            <w:tcW w:w="908" w:type="dxa"/>
          </w:tcPr>
          <w:p w:rsidR="00066A6A" w:rsidRPr="0040522A" w:rsidRDefault="00066A6A" w:rsidP="00231DF8">
            <w:pPr>
              <w:jc w:val="center"/>
              <w:rPr>
                <w:sz w:val="20"/>
                <w:szCs w:val="20"/>
              </w:rPr>
            </w:pPr>
            <w:r>
              <w:rPr>
                <w:sz w:val="20"/>
                <w:szCs w:val="20"/>
              </w:rPr>
              <w:t>38</w:t>
            </w:r>
          </w:p>
        </w:tc>
        <w:tc>
          <w:tcPr>
            <w:tcW w:w="622" w:type="dxa"/>
          </w:tcPr>
          <w:p w:rsidR="00066A6A" w:rsidRPr="0040522A" w:rsidRDefault="00066A6A" w:rsidP="00231DF8">
            <w:pPr>
              <w:jc w:val="center"/>
              <w:rPr>
                <w:sz w:val="20"/>
                <w:szCs w:val="20"/>
              </w:rPr>
            </w:pPr>
            <w:r>
              <w:rPr>
                <w:sz w:val="20"/>
                <w:szCs w:val="20"/>
              </w:rPr>
              <w:t>78</w:t>
            </w:r>
          </w:p>
        </w:tc>
        <w:tc>
          <w:tcPr>
            <w:tcW w:w="714" w:type="dxa"/>
          </w:tcPr>
          <w:p w:rsidR="00066A6A" w:rsidRPr="0040522A" w:rsidRDefault="00066A6A" w:rsidP="00066A6A">
            <w:pPr>
              <w:jc w:val="center"/>
              <w:rPr>
                <w:sz w:val="20"/>
                <w:szCs w:val="20"/>
              </w:rPr>
            </w:pPr>
            <w:r>
              <w:rPr>
                <w:sz w:val="20"/>
                <w:szCs w:val="20"/>
              </w:rPr>
              <w:t>54.2%</w:t>
            </w:r>
          </w:p>
        </w:tc>
        <w:tc>
          <w:tcPr>
            <w:tcW w:w="908" w:type="dxa"/>
          </w:tcPr>
          <w:p w:rsidR="00066A6A" w:rsidRPr="0040522A" w:rsidRDefault="00066A6A" w:rsidP="00066A6A">
            <w:pPr>
              <w:jc w:val="center"/>
              <w:rPr>
                <w:sz w:val="20"/>
                <w:szCs w:val="20"/>
              </w:rPr>
            </w:pPr>
            <w:r>
              <w:rPr>
                <w:sz w:val="20"/>
                <w:szCs w:val="20"/>
              </w:rPr>
              <w:t>2</w:t>
            </w:r>
          </w:p>
        </w:tc>
        <w:tc>
          <w:tcPr>
            <w:tcW w:w="908" w:type="dxa"/>
          </w:tcPr>
          <w:p w:rsidR="00066A6A" w:rsidRPr="0040522A" w:rsidRDefault="00066A6A" w:rsidP="00231DF8">
            <w:pPr>
              <w:jc w:val="center"/>
              <w:rPr>
                <w:sz w:val="20"/>
                <w:szCs w:val="20"/>
              </w:rPr>
            </w:pPr>
            <w:r>
              <w:rPr>
                <w:sz w:val="20"/>
                <w:szCs w:val="20"/>
              </w:rPr>
              <w:t>22</w:t>
            </w:r>
          </w:p>
        </w:tc>
        <w:tc>
          <w:tcPr>
            <w:tcW w:w="681" w:type="dxa"/>
          </w:tcPr>
          <w:p w:rsidR="00066A6A" w:rsidRPr="0040522A" w:rsidRDefault="00066A6A" w:rsidP="00231DF8">
            <w:pPr>
              <w:jc w:val="center"/>
              <w:rPr>
                <w:sz w:val="20"/>
                <w:szCs w:val="20"/>
              </w:rPr>
            </w:pPr>
            <w:r>
              <w:rPr>
                <w:sz w:val="20"/>
                <w:szCs w:val="20"/>
              </w:rPr>
              <w:t>66</w:t>
            </w:r>
          </w:p>
        </w:tc>
        <w:tc>
          <w:tcPr>
            <w:tcW w:w="790" w:type="dxa"/>
          </w:tcPr>
          <w:p w:rsidR="00066A6A" w:rsidRPr="0040522A" w:rsidRDefault="00066A6A" w:rsidP="00231DF8">
            <w:pPr>
              <w:jc w:val="center"/>
              <w:rPr>
                <w:sz w:val="20"/>
                <w:szCs w:val="20"/>
              </w:rPr>
            </w:pPr>
            <w:r>
              <w:rPr>
                <w:sz w:val="20"/>
                <w:szCs w:val="20"/>
              </w:rPr>
              <w:t>45.8%</w:t>
            </w:r>
          </w:p>
        </w:tc>
        <w:tc>
          <w:tcPr>
            <w:tcW w:w="1048" w:type="dxa"/>
          </w:tcPr>
          <w:p w:rsidR="00066A6A" w:rsidRPr="0040522A" w:rsidRDefault="00066A6A" w:rsidP="00231DF8">
            <w:pPr>
              <w:jc w:val="center"/>
              <w:rPr>
                <w:sz w:val="20"/>
                <w:szCs w:val="20"/>
              </w:rPr>
            </w:pPr>
            <w:r>
              <w:rPr>
                <w:sz w:val="20"/>
                <w:szCs w:val="20"/>
              </w:rPr>
              <w:t>8</w:t>
            </w:r>
          </w:p>
        </w:tc>
        <w:tc>
          <w:tcPr>
            <w:tcW w:w="783" w:type="dxa"/>
          </w:tcPr>
          <w:p w:rsidR="00066A6A" w:rsidRPr="0040522A" w:rsidRDefault="00066A6A" w:rsidP="00231DF8">
            <w:pPr>
              <w:jc w:val="center"/>
              <w:rPr>
                <w:sz w:val="20"/>
                <w:szCs w:val="20"/>
              </w:rPr>
            </w:pPr>
            <w:r>
              <w:rPr>
                <w:sz w:val="20"/>
                <w:szCs w:val="20"/>
              </w:rPr>
              <w:t>144</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MUL</w:t>
            </w:r>
          </w:p>
        </w:tc>
        <w:tc>
          <w:tcPr>
            <w:tcW w:w="908" w:type="dxa"/>
          </w:tcPr>
          <w:p w:rsidR="00066A6A" w:rsidRPr="0040522A" w:rsidRDefault="00066A6A" w:rsidP="00231DF8">
            <w:pPr>
              <w:jc w:val="center"/>
              <w:rPr>
                <w:sz w:val="20"/>
                <w:szCs w:val="20"/>
              </w:rPr>
            </w:pPr>
            <w:r>
              <w:rPr>
                <w:sz w:val="20"/>
                <w:szCs w:val="20"/>
              </w:rPr>
              <w:t>8</w:t>
            </w:r>
          </w:p>
        </w:tc>
        <w:tc>
          <w:tcPr>
            <w:tcW w:w="908" w:type="dxa"/>
          </w:tcPr>
          <w:p w:rsidR="00066A6A" w:rsidRPr="0040522A" w:rsidRDefault="00066A6A" w:rsidP="00231DF8">
            <w:pPr>
              <w:jc w:val="center"/>
              <w:rPr>
                <w:sz w:val="20"/>
                <w:szCs w:val="20"/>
              </w:rPr>
            </w:pPr>
            <w:r>
              <w:rPr>
                <w:sz w:val="20"/>
                <w:szCs w:val="20"/>
              </w:rPr>
              <w:t>129</w:t>
            </w:r>
          </w:p>
        </w:tc>
        <w:tc>
          <w:tcPr>
            <w:tcW w:w="622" w:type="dxa"/>
          </w:tcPr>
          <w:p w:rsidR="00066A6A" w:rsidRPr="0040522A" w:rsidRDefault="00066A6A" w:rsidP="00231DF8">
            <w:pPr>
              <w:jc w:val="center"/>
              <w:rPr>
                <w:sz w:val="20"/>
                <w:szCs w:val="20"/>
              </w:rPr>
            </w:pPr>
            <w:r>
              <w:rPr>
                <w:sz w:val="20"/>
                <w:szCs w:val="20"/>
              </w:rPr>
              <w:t>195</w:t>
            </w:r>
          </w:p>
        </w:tc>
        <w:tc>
          <w:tcPr>
            <w:tcW w:w="714" w:type="dxa"/>
          </w:tcPr>
          <w:p w:rsidR="00066A6A" w:rsidRPr="0040522A" w:rsidRDefault="00066A6A" w:rsidP="00231DF8">
            <w:pPr>
              <w:jc w:val="center"/>
              <w:rPr>
                <w:sz w:val="20"/>
                <w:szCs w:val="20"/>
              </w:rPr>
            </w:pPr>
            <w:r>
              <w:rPr>
                <w:sz w:val="20"/>
                <w:szCs w:val="20"/>
              </w:rPr>
              <w:t>100%</w:t>
            </w:r>
          </w:p>
        </w:tc>
        <w:tc>
          <w:tcPr>
            <w:tcW w:w="908" w:type="dxa"/>
          </w:tcPr>
          <w:p w:rsidR="00066A6A" w:rsidRPr="0040522A" w:rsidRDefault="00066A6A" w:rsidP="00231DF8">
            <w:pPr>
              <w:jc w:val="center"/>
              <w:rPr>
                <w:sz w:val="20"/>
                <w:szCs w:val="20"/>
              </w:rPr>
            </w:pPr>
            <w:r>
              <w:rPr>
                <w:sz w:val="20"/>
                <w:szCs w:val="20"/>
              </w:rPr>
              <w:t>0</w:t>
            </w:r>
          </w:p>
        </w:tc>
        <w:tc>
          <w:tcPr>
            <w:tcW w:w="908" w:type="dxa"/>
          </w:tcPr>
          <w:p w:rsidR="00066A6A" w:rsidRPr="0040522A" w:rsidRDefault="00066A6A" w:rsidP="00231DF8">
            <w:pPr>
              <w:jc w:val="center"/>
              <w:rPr>
                <w:sz w:val="20"/>
                <w:szCs w:val="20"/>
              </w:rPr>
            </w:pPr>
            <w:r>
              <w:rPr>
                <w:sz w:val="20"/>
                <w:szCs w:val="20"/>
              </w:rPr>
              <w:t>0</w:t>
            </w:r>
          </w:p>
        </w:tc>
        <w:tc>
          <w:tcPr>
            <w:tcW w:w="681" w:type="dxa"/>
          </w:tcPr>
          <w:p w:rsidR="00066A6A" w:rsidRPr="0040522A" w:rsidRDefault="00066A6A" w:rsidP="00231DF8">
            <w:pPr>
              <w:jc w:val="center"/>
              <w:rPr>
                <w:sz w:val="20"/>
                <w:szCs w:val="20"/>
              </w:rPr>
            </w:pPr>
            <w:r>
              <w:rPr>
                <w:sz w:val="20"/>
                <w:szCs w:val="20"/>
              </w:rPr>
              <w:t>0</w:t>
            </w:r>
          </w:p>
        </w:tc>
        <w:tc>
          <w:tcPr>
            <w:tcW w:w="790" w:type="dxa"/>
          </w:tcPr>
          <w:p w:rsidR="00066A6A" w:rsidRPr="0040522A" w:rsidRDefault="00066A6A" w:rsidP="00231DF8">
            <w:pPr>
              <w:jc w:val="center"/>
              <w:rPr>
                <w:sz w:val="20"/>
                <w:szCs w:val="20"/>
              </w:rPr>
            </w:pPr>
            <w:r>
              <w:rPr>
                <w:sz w:val="20"/>
                <w:szCs w:val="20"/>
              </w:rPr>
              <w:t>0%</w:t>
            </w:r>
          </w:p>
        </w:tc>
        <w:tc>
          <w:tcPr>
            <w:tcW w:w="1048" w:type="dxa"/>
          </w:tcPr>
          <w:p w:rsidR="00066A6A" w:rsidRPr="0040522A" w:rsidRDefault="00066A6A" w:rsidP="00231DF8">
            <w:pPr>
              <w:jc w:val="center"/>
              <w:rPr>
                <w:sz w:val="20"/>
                <w:szCs w:val="20"/>
              </w:rPr>
            </w:pPr>
            <w:r>
              <w:rPr>
                <w:sz w:val="20"/>
                <w:szCs w:val="20"/>
              </w:rPr>
              <w:t>8</w:t>
            </w:r>
          </w:p>
        </w:tc>
        <w:tc>
          <w:tcPr>
            <w:tcW w:w="783" w:type="dxa"/>
          </w:tcPr>
          <w:p w:rsidR="00066A6A" w:rsidRPr="0040522A" w:rsidRDefault="00066A6A" w:rsidP="00231DF8">
            <w:pPr>
              <w:jc w:val="center"/>
              <w:rPr>
                <w:sz w:val="20"/>
                <w:szCs w:val="20"/>
              </w:rPr>
            </w:pPr>
            <w:r>
              <w:rPr>
                <w:sz w:val="20"/>
                <w:szCs w:val="20"/>
              </w:rPr>
              <w:t>195</w:t>
            </w:r>
          </w:p>
        </w:tc>
      </w:tr>
      <w:tr w:rsidR="00066A6A" w:rsidTr="00066A6A">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MUS</w:t>
            </w:r>
          </w:p>
        </w:tc>
        <w:tc>
          <w:tcPr>
            <w:tcW w:w="908" w:type="dxa"/>
          </w:tcPr>
          <w:p w:rsidR="00066A6A" w:rsidRPr="0040522A" w:rsidRDefault="00066A6A" w:rsidP="00231DF8">
            <w:pPr>
              <w:jc w:val="center"/>
              <w:rPr>
                <w:sz w:val="20"/>
                <w:szCs w:val="20"/>
              </w:rPr>
            </w:pPr>
            <w:r>
              <w:rPr>
                <w:sz w:val="20"/>
                <w:szCs w:val="20"/>
              </w:rPr>
              <w:t>7</w:t>
            </w:r>
          </w:p>
        </w:tc>
        <w:tc>
          <w:tcPr>
            <w:tcW w:w="908" w:type="dxa"/>
          </w:tcPr>
          <w:p w:rsidR="00066A6A" w:rsidRPr="0040522A" w:rsidRDefault="00066A6A" w:rsidP="00231DF8">
            <w:pPr>
              <w:jc w:val="center"/>
              <w:rPr>
                <w:sz w:val="20"/>
                <w:szCs w:val="20"/>
              </w:rPr>
            </w:pPr>
            <w:r>
              <w:rPr>
                <w:sz w:val="20"/>
                <w:szCs w:val="20"/>
              </w:rPr>
              <w:t>126</w:t>
            </w:r>
          </w:p>
        </w:tc>
        <w:tc>
          <w:tcPr>
            <w:tcW w:w="622" w:type="dxa"/>
          </w:tcPr>
          <w:p w:rsidR="00066A6A" w:rsidRPr="0040522A" w:rsidRDefault="00066A6A" w:rsidP="00231DF8">
            <w:pPr>
              <w:jc w:val="center"/>
              <w:rPr>
                <w:sz w:val="20"/>
                <w:szCs w:val="20"/>
              </w:rPr>
            </w:pPr>
            <w:r>
              <w:rPr>
                <w:sz w:val="20"/>
                <w:szCs w:val="20"/>
              </w:rPr>
              <w:t>385</w:t>
            </w:r>
          </w:p>
        </w:tc>
        <w:tc>
          <w:tcPr>
            <w:tcW w:w="714" w:type="dxa"/>
          </w:tcPr>
          <w:p w:rsidR="00066A6A" w:rsidRPr="0040522A" w:rsidRDefault="00066A6A" w:rsidP="00231DF8">
            <w:pPr>
              <w:jc w:val="center"/>
              <w:rPr>
                <w:sz w:val="20"/>
                <w:szCs w:val="20"/>
              </w:rPr>
            </w:pPr>
            <w:r>
              <w:rPr>
                <w:sz w:val="20"/>
                <w:szCs w:val="20"/>
              </w:rPr>
              <w:t>67.4%</w:t>
            </w:r>
          </w:p>
        </w:tc>
        <w:tc>
          <w:tcPr>
            <w:tcW w:w="908" w:type="dxa"/>
          </w:tcPr>
          <w:p w:rsidR="00066A6A" w:rsidRPr="0040522A" w:rsidRDefault="00066A6A" w:rsidP="00231DF8">
            <w:pPr>
              <w:jc w:val="center"/>
              <w:rPr>
                <w:sz w:val="20"/>
                <w:szCs w:val="20"/>
              </w:rPr>
            </w:pPr>
            <w:r>
              <w:rPr>
                <w:sz w:val="20"/>
                <w:szCs w:val="20"/>
              </w:rPr>
              <w:t>3</w:t>
            </w:r>
          </w:p>
        </w:tc>
        <w:tc>
          <w:tcPr>
            <w:tcW w:w="908" w:type="dxa"/>
          </w:tcPr>
          <w:p w:rsidR="00066A6A" w:rsidRPr="0040522A" w:rsidRDefault="00066A6A" w:rsidP="00231DF8">
            <w:pPr>
              <w:jc w:val="center"/>
              <w:rPr>
                <w:sz w:val="20"/>
                <w:szCs w:val="20"/>
              </w:rPr>
            </w:pPr>
            <w:r>
              <w:rPr>
                <w:sz w:val="20"/>
                <w:szCs w:val="20"/>
              </w:rPr>
              <w:t>62</w:t>
            </w:r>
          </w:p>
        </w:tc>
        <w:tc>
          <w:tcPr>
            <w:tcW w:w="681" w:type="dxa"/>
          </w:tcPr>
          <w:p w:rsidR="00066A6A" w:rsidRPr="0040522A" w:rsidRDefault="00066A6A" w:rsidP="00231DF8">
            <w:pPr>
              <w:jc w:val="center"/>
              <w:rPr>
                <w:sz w:val="20"/>
                <w:szCs w:val="20"/>
              </w:rPr>
            </w:pPr>
            <w:r>
              <w:rPr>
                <w:sz w:val="20"/>
                <w:szCs w:val="20"/>
              </w:rPr>
              <w:t>186</w:t>
            </w:r>
          </w:p>
        </w:tc>
        <w:tc>
          <w:tcPr>
            <w:tcW w:w="790" w:type="dxa"/>
          </w:tcPr>
          <w:p w:rsidR="00066A6A" w:rsidRPr="0040522A" w:rsidRDefault="00066A6A" w:rsidP="00231DF8">
            <w:pPr>
              <w:jc w:val="center"/>
              <w:rPr>
                <w:sz w:val="20"/>
                <w:szCs w:val="20"/>
              </w:rPr>
            </w:pPr>
            <w:r>
              <w:rPr>
                <w:sz w:val="20"/>
                <w:szCs w:val="20"/>
              </w:rPr>
              <w:t>32.6%</w:t>
            </w:r>
          </w:p>
        </w:tc>
        <w:tc>
          <w:tcPr>
            <w:tcW w:w="1048" w:type="dxa"/>
          </w:tcPr>
          <w:p w:rsidR="00066A6A" w:rsidRPr="0040522A" w:rsidRDefault="00066A6A" w:rsidP="00231DF8">
            <w:pPr>
              <w:jc w:val="center"/>
              <w:rPr>
                <w:sz w:val="20"/>
                <w:szCs w:val="20"/>
              </w:rPr>
            </w:pPr>
            <w:r>
              <w:rPr>
                <w:sz w:val="20"/>
                <w:szCs w:val="20"/>
              </w:rPr>
              <w:t>10</w:t>
            </w:r>
          </w:p>
        </w:tc>
        <w:tc>
          <w:tcPr>
            <w:tcW w:w="783" w:type="dxa"/>
          </w:tcPr>
          <w:p w:rsidR="00066A6A" w:rsidRPr="0040522A" w:rsidRDefault="00066A6A" w:rsidP="00231DF8">
            <w:pPr>
              <w:jc w:val="center"/>
              <w:rPr>
                <w:sz w:val="20"/>
                <w:szCs w:val="20"/>
              </w:rPr>
            </w:pPr>
            <w:r>
              <w:rPr>
                <w:sz w:val="20"/>
                <w:szCs w:val="20"/>
              </w:rPr>
              <w:t>571</w:t>
            </w:r>
          </w:p>
        </w:tc>
      </w:tr>
      <w:tr w:rsidR="00066A6A" w:rsidTr="008D573B">
        <w:tc>
          <w:tcPr>
            <w:tcW w:w="1306" w:type="dxa"/>
            <w:shd w:val="clear" w:color="auto" w:fill="B2A1C7" w:themeFill="accent4" w:themeFillTint="99"/>
          </w:tcPr>
          <w:p w:rsidR="00066A6A" w:rsidRPr="0040522A" w:rsidRDefault="00066A6A" w:rsidP="00231DF8">
            <w:pPr>
              <w:jc w:val="center"/>
              <w:rPr>
                <w:b/>
                <w:sz w:val="20"/>
                <w:szCs w:val="20"/>
              </w:rPr>
            </w:pPr>
            <w:r w:rsidRPr="0040522A">
              <w:rPr>
                <w:b/>
                <w:sz w:val="20"/>
                <w:szCs w:val="20"/>
              </w:rPr>
              <w:t>POL</w:t>
            </w:r>
          </w:p>
        </w:tc>
        <w:tc>
          <w:tcPr>
            <w:tcW w:w="908" w:type="dxa"/>
          </w:tcPr>
          <w:p w:rsidR="00066A6A" w:rsidRPr="0040522A" w:rsidRDefault="008D573B" w:rsidP="00231DF8">
            <w:pPr>
              <w:jc w:val="center"/>
              <w:rPr>
                <w:sz w:val="20"/>
                <w:szCs w:val="20"/>
              </w:rPr>
            </w:pPr>
            <w:r>
              <w:rPr>
                <w:sz w:val="20"/>
                <w:szCs w:val="20"/>
              </w:rPr>
              <w:t>3</w:t>
            </w:r>
          </w:p>
        </w:tc>
        <w:tc>
          <w:tcPr>
            <w:tcW w:w="908" w:type="dxa"/>
          </w:tcPr>
          <w:p w:rsidR="00066A6A" w:rsidRPr="0040522A" w:rsidRDefault="008D573B" w:rsidP="00231DF8">
            <w:pPr>
              <w:jc w:val="center"/>
              <w:rPr>
                <w:sz w:val="20"/>
                <w:szCs w:val="20"/>
              </w:rPr>
            </w:pPr>
            <w:r>
              <w:rPr>
                <w:sz w:val="20"/>
                <w:szCs w:val="20"/>
              </w:rPr>
              <w:t>45</w:t>
            </w:r>
          </w:p>
        </w:tc>
        <w:tc>
          <w:tcPr>
            <w:tcW w:w="622" w:type="dxa"/>
          </w:tcPr>
          <w:p w:rsidR="00066A6A" w:rsidRPr="0040522A" w:rsidRDefault="008D573B" w:rsidP="00231DF8">
            <w:pPr>
              <w:jc w:val="center"/>
              <w:rPr>
                <w:sz w:val="20"/>
                <w:szCs w:val="20"/>
              </w:rPr>
            </w:pPr>
            <w:r>
              <w:rPr>
                <w:sz w:val="20"/>
                <w:szCs w:val="20"/>
              </w:rPr>
              <w:t>135</w:t>
            </w:r>
          </w:p>
        </w:tc>
        <w:tc>
          <w:tcPr>
            <w:tcW w:w="714" w:type="dxa"/>
          </w:tcPr>
          <w:p w:rsidR="00066A6A" w:rsidRPr="0040522A" w:rsidRDefault="008D573B" w:rsidP="00231DF8">
            <w:pPr>
              <w:jc w:val="center"/>
              <w:rPr>
                <w:sz w:val="20"/>
                <w:szCs w:val="20"/>
              </w:rPr>
            </w:pPr>
            <w:r>
              <w:rPr>
                <w:sz w:val="20"/>
                <w:szCs w:val="20"/>
              </w:rPr>
              <w:t>100%</w:t>
            </w:r>
          </w:p>
        </w:tc>
        <w:tc>
          <w:tcPr>
            <w:tcW w:w="908" w:type="dxa"/>
          </w:tcPr>
          <w:p w:rsidR="00066A6A" w:rsidRPr="0040522A" w:rsidRDefault="008D573B" w:rsidP="00231DF8">
            <w:pPr>
              <w:jc w:val="center"/>
              <w:rPr>
                <w:sz w:val="20"/>
                <w:szCs w:val="20"/>
              </w:rPr>
            </w:pPr>
            <w:r>
              <w:rPr>
                <w:sz w:val="20"/>
                <w:szCs w:val="20"/>
              </w:rPr>
              <w:t>0</w:t>
            </w:r>
          </w:p>
        </w:tc>
        <w:tc>
          <w:tcPr>
            <w:tcW w:w="908" w:type="dxa"/>
          </w:tcPr>
          <w:p w:rsidR="00066A6A" w:rsidRPr="0040522A" w:rsidRDefault="008D573B" w:rsidP="00231DF8">
            <w:pPr>
              <w:jc w:val="center"/>
              <w:rPr>
                <w:sz w:val="20"/>
                <w:szCs w:val="20"/>
              </w:rPr>
            </w:pPr>
            <w:r>
              <w:rPr>
                <w:sz w:val="20"/>
                <w:szCs w:val="20"/>
              </w:rPr>
              <w:t>0</w:t>
            </w:r>
          </w:p>
        </w:tc>
        <w:tc>
          <w:tcPr>
            <w:tcW w:w="681" w:type="dxa"/>
          </w:tcPr>
          <w:p w:rsidR="00066A6A" w:rsidRPr="0040522A" w:rsidRDefault="008D573B" w:rsidP="00231DF8">
            <w:pPr>
              <w:jc w:val="center"/>
              <w:rPr>
                <w:sz w:val="20"/>
                <w:szCs w:val="20"/>
              </w:rPr>
            </w:pPr>
            <w:r>
              <w:rPr>
                <w:sz w:val="20"/>
                <w:szCs w:val="20"/>
              </w:rPr>
              <w:t>0</w:t>
            </w:r>
          </w:p>
        </w:tc>
        <w:tc>
          <w:tcPr>
            <w:tcW w:w="790" w:type="dxa"/>
          </w:tcPr>
          <w:p w:rsidR="00066A6A" w:rsidRPr="0040522A" w:rsidRDefault="008D573B" w:rsidP="00231DF8">
            <w:pPr>
              <w:jc w:val="center"/>
              <w:rPr>
                <w:sz w:val="20"/>
                <w:szCs w:val="20"/>
              </w:rPr>
            </w:pPr>
            <w:r>
              <w:rPr>
                <w:sz w:val="20"/>
                <w:szCs w:val="20"/>
              </w:rPr>
              <w:t>0%</w:t>
            </w:r>
          </w:p>
        </w:tc>
        <w:tc>
          <w:tcPr>
            <w:tcW w:w="1048" w:type="dxa"/>
          </w:tcPr>
          <w:p w:rsidR="00066A6A" w:rsidRPr="0040522A" w:rsidRDefault="008D573B" w:rsidP="00231DF8">
            <w:pPr>
              <w:jc w:val="center"/>
              <w:rPr>
                <w:sz w:val="20"/>
                <w:szCs w:val="20"/>
              </w:rPr>
            </w:pPr>
            <w:r>
              <w:rPr>
                <w:sz w:val="20"/>
                <w:szCs w:val="20"/>
              </w:rPr>
              <w:t>3</w:t>
            </w:r>
          </w:p>
        </w:tc>
        <w:tc>
          <w:tcPr>
            <w:tcW w:w="783" w:type="dxa"/>
          </w:tcPr>
          <w:p w:rsidR="00066A6A" w:rsidRPr="0040522A" w:rsidRDefault="008D573B" w:rsidP="00231DF8">
            <w:pPr>
              <w:jc w:val="center"/>
              <w:rPr>
                <w:sz w:val="20"/>
                <w:szCs w:val="20"/>
              </w:rPr>
            </w:pPr>
            <w:r>
              <w:rPr>
                <w:sz w:val="20"/>
                <w:szCs w:val="20"/>
              </w:rPr>
              <w:t>135</w:t>
            </w:r>
          </w:p>
        </w:tc>
      </w:tr>
      <w:tr w:rsidR="008D573B" w:rsidTr="008D573B">
        <w:tc>
          <w:tcPr>
            <w:tcW w:w="1306" w:type="dxa"/>
            <w:shd w:val="clear" w:color="auto" w:fill="B2A1C7" w:themeFill="accent4" w:themeFillTint="99"/>
          </w:tcPr>
          <w:p w:rsidR="008D573B" w:rsidRPr="0040522A" w:rsidRDefault="008D573B" w:rsidP="00231DF8">
            <w:pPr>
              <w:jc w:val="center"/>
              <w:rPr>
                <w:b/>
                <w:sz w:val="20"/>
                <w:szCs w:val="20"/>
              </w:rPr>
            </w:pPr>
            <w:r w:rsidRPr="0040522A">
              <w:rPr>
                <w:b/>
                <w:sz w:val="20"/>
                <w:szCs w:val="20"/>
              </w:rPr>
              <w:t>PSY</w:t>
            </w:r>
          </w:p>
        </w:tc>
        <w:tc>
          <w:tcPr>
            <w:tcW w:w="908" w:type="dxa"/>
          </w:tcPr>
          <w:p w:rsidR="008D573B" w:rsidRPr="0040522A" w:rsidRDefault="008D573B" w:rsidP="00231DF8">
            <w:pPr>
              <w:jc w:val="center"/>
              <w:rPr>
                <w:sz w:val="20"/>
                <w:szCs w:val="20"/>
              </w:rPr>
            </w:pPr>
            <w:r>
              <w:rPr>
                <w:sz w:val="20"/>
                <w:szCs w:val="20"/>
              </w:rPr>
              <w:t>48</w:t>
            </w:r>
          </w:p>
        </w:tc>
        <w:tc>
          <w:tcPr>
            <w:tcW w:w="908" w:type="dxa"/>
          </w:tcPr>
          <w:p w:rsidR="008D573B" w:rsidRPr="0040522A" w:rsidRDefault="008D573B" w:rsidP="00231DF8">
            <w:pPr>
              <w:jc w:val="center"/>
              <w:rPr>
                <w:sz w:val="20"/>
                <w:szCs w:val="20"/>
              </w:rPr>
            </w:pPr>
            <w:r>
              <w:rPr>
                <w:sz w:val="20"/>
                <w:szCs w:val="20"/>
              </w:rPr>
              <w:t>1376</w:t>
            </w:r>
          </w:p>
        </w:tc>
        <w:tc>
          <w:tcPr>
            <w:tcW w:w="622" w:type="dxa"/>
          </w:tcPr>
          <w:p w:rsidR="008D573B" w:rsidRPr="0040522A" w:rsidRDefault="008D573B" w:rsidP="00231DF8">
            <w:pPr>
              <w:jc w:val="center"/>
              <w:rPr>
                <w:sz w:val="20"/>
                <w:szCs w:val="20"/>
              </w:rPr>
            </w:pPr>
            <w:r>
              <w:rPr>
                <w:sz w:val="20"/>
                <w:szCs w:val="20"/>
              </w:rPr>
              <w:t>4128</w:t>
            </w:r>
          </w:p>
        </w:tc>
        <w:tc>
          <w:tcPr>
            <w:tcW w:w="714" w:type="dxa"/>
          </w:tcPr>
          <w:p w:rsidR="008D573B" w:rsidRPr="0040522A" w:rsidRDefault="008D573B" w:rsidP="00231DF8">
            <w:pPr>
              <w:jc w:val="center"/>
              <w:rPr>
                <w:sz w:val="20"/>
                <w:szCs w:val="20"/>
              </w:rPr>
            </w:pPr>
            <w:r>
              <w:rPr>
                <w:sz w:val="20"/>
                <w:szCs w:val="20"/>
              </w:rPr>
              <w:t>97.4%</w:t>
            </w:r>
          </w:p>
        </w:tc>
        <w:tc>
          <w:tcPr>
            <w:tcW w:w="908" w:type="dxa"/>
          </w:tcPr>
          <w:p w:rsidR="008D573B" w:rsidRPr="0040522A" w:rsidRDefault="008D573B" w:rsidP="00231DF8">
            <w:pPr>
              <w:jc w:val="center"/>
              <w:rPr>
                <w:sz w:val="20"/>
                <w:szCs w:val="20"/>
              </w:rPr>
            </w:pPr>
            <w:r>
              <w:rPr>
                <w:sz w:val="20"/>
                <w:szCs w:val="20"/>
              </w:rPr>
              <w:t>2</w:t>
            </w:r>
          </w:p>
        </w:tc>
        <w:tc>
          <w:tcPr>
            <w:tcW w:w="908" w:type="dxa"/>
          </w:tcPr>
          <w:p w:rsidR="008D573B" w:rsidRPr="0040522A" w:rsidRDefault="008D573B" w:rsidP="00231DF8">
            <w:pPr>
              <w:jc w:val="center"/>
              <w:rPr>
                <w:sz w:val="20"/>
                <w:szCs w:val="20"/>
              </w:rPr>
            </w:pPr>
            <w:r>
              <w:rPr>
                <w:sz w:val="20"/>
                <w:szCs w:val="20"/>
              </w:rPr>
              <w:t>37</w:t>
            </w:r>
          </w:p>
        </w:tc>
        <w:tc>
          <w:tcPr>
            <w:tcW w:w="681" w:type="dxa"/>
          </w:tcPr>
          <w:p w:rsidR="008D573B" w:rsidRPr="0040522A" w:rsidRDefault="008D573B" w:rsidP="00231DF8">
            <w:pPr>
              <w:jc w:val="center"/>
              <w:rPr>
                <w:sz w:val="20"/>
                <w:szCs w:val="20"/>
              </w:rPr>
            </w:pPr>
            <w:r>
              <w:rPr>
                <w:sz w:val="20"/>
                <w:szCs w:val="20"/>
              </w:rPr>
              <w:t>111</w:t>
            </w:r>
          </w:p>
        </w:tc>
        <w:tc>
          <w:tcPr>
            <w:tcW w:w="790" w:type="dxa"/>
          </w:tcPr>
          <w:p w:rsidR="008D573B" w:rsidRPr="0040522A" w:rsidRDefault="008D573B" w:rsidP="00231DF8">
            <w:pPr>
              <w:jc w:val="center"/>
              <w:rPr>
                <w:sz w:val="20"/>
                <w:szCs w:val="20"/>
              </w:rPr>
            </w:pPr>
            <w:r>
              <w:rPr>
                <w:sz w:val="20"/>
                <w:szCs w:val="20"/>
              </w:rPr>
              <w:t>2.6%</w:t>
            </w:r>
          </w:p>
        </w:tc>
        <w:tc>
          <w:tcPr>
            <w:tcW w:w="1048" w:type="dxa"/>
          </w:tcPr>
          <w:p w:rsidR="008D573B" w:rsidRPr="0040522A" w:rsidRDefault="008D573B" w:rsidP="00231DF8">
            <w:pPr>
              <w:jc w:val="center"/>
              <w:rPr>
                <w:sz w:val="20"/>
                <w:szCs w:val="20"/>
              </w:rPr>
            </w:pPr>
            <w:r>
              <w:rPr>
                <w:sz w:val="20"/>
                <w:szCs w:val="20"/>
              </w:rPr>
              <w:t>50</w:t>
            </w:r>
          </w:p>
        </w:tc>
        <w:tc>
          <w:tcPr>
            <w:tcW w:w="783" w:type="dxa"/>
          </w:tcPr>
          <w:p w:rsidR="008D573B" w:rsidRPr="0040522A" w:rsidRDefault="008D573B" w:rsidP="00231DF8">
            <w:pPr>
              <w:jc w:val="center"/>
              <w:rPr>
                <w:sz w:val="20"/>
                <w:szCs w:val="20"/>
              </w:rPr>
            </w:pPr>
            <w:r>
              <w:rPr>
                <w:sz w:val="20"/>
                <w:szCs w:val="20"/>
              </w:rPr>
              <w:t>4239</w:t>
            </w:r>
          </w:p>
        </w:tc>
      </w:tr>
      <w:tr w:rsidR="008D573B" w:rsidTr="008D573B">
        <w:tc>
          <w:tcPr>
            <w:tcW w:w="1306" w:type="dxa"/>
            <w:shd w:val="clear" w:color="auto" w:fill="B2A1C7" w:themeFill="accent4" w:themeFillTint="99"/>
          </w:tcPr>
          <w:p w:rsidR="008D573B" w:rsidRPr="0040522A" w:rsidRDefault="008D573B" w:rsidP="00231DF8">
            <w:pPr>
              <w:jc w:val="center"/>
              <w:rPr>
                <w:b/>
                <w:sz w:val="20"/>
                <w:szCs w:val="20"/>
              </w:rPr>
            </w:pPr>
            <w:r w:rsidRPr="0040522A">
              <w:rPr>
                <w:b/>
                <w:sz w:val="20"/>
                <w:szCs w:val="20"/>
              </w:rPr>
              <w:t>REL</w:t>
            </w:r>
          </w:p>
        </w:tc>
        <w:tc>
          <w:tcPr>
            <w:tcW w:w="908" w:type="dxa"/>
          </w:tcPr>
          <w:p w:rsidR="008D573B" w:rsidRPr="0040522A" w:rsidRDefault="008D573B" w:rsidP="00231DF8">
            <w:pPr>
              <w:jc w:val="center"/>
              <w:rPr>
                <w:sz w:val="20"/>
                <w:szCs w:val="20"/>
              </w:rPr>
            </w:pPr>
            <w:r>
              <w:rPr>
                <w:sz w:val="20"/>
                <w:szCs w:val="20"/>
              </w:rPr>
              <w:t>0</w:t>
            </w:r>
          </w:p>
        </w:tc>
        <w:tc>
          <w:tcPr>
            <w:tcW w:w="908" w:type="dxa"/>
          </w:tcPr>
          <w:p w:rsidR="008D573B" w:rsidRPr="0040522A" w:rsidRDefault="008D573B" w:rsidP="00231DF8">
            <w:pPr>
              <w:jc w:val="center"/>
              <w:rPr>
                <w:sz w:val="20"/>
                <w:szCs w:val="20"/>
              </w:rPr>
            </w:pPr>
            <w:r>
              <w:rPr>
                <w:sz w:val="20"/>
                <w:szCs w:val="20"/>
              </w:rPr>
              <w:t>0</w:t>
            </w:r>
          </w:p>
        </w:tc>
        <w:tc>
          <w:tcPr>
            <w:tcW w:w="622" w:type="dxa"/>
          </w:tcPr>
          <w:p w:rsidR="008D573B" w:rsidRPr="0040522A" w:rsidRDefault="008D573B" w:rsidP="00231DF8">
            <w:pPr>
              <w:jc w:val="center"/>
              <w:rPr>
                <w:sz w:val="20"/>
                <w:szCs w:val="20"/>
              </w:rPr>
            </w:pPr>
            <w:r>
              <w:rPr>
                <w:sz w:val="20"/>
                <w:szCs w:val="20"/>
              </w:rPr>
              <w:t>0</w:t>
            </w:r>
          </w:p>
        </w:tc>
        <w:tc>
          <w:tcPr>
            <w:tcW w:w="714" w:type="dxa"/>
          </w:tcPr>
          <w:p w:rsidR="008D573B" w:rsidRPr="0040522A" w:rsidRDefault="008D573B" w:rsidP="00231DF8">
            <w:pPr>
              <w:jc w:val="center"/>
              <w:rPr>
                <w:sz w:val="20"/>
                <w:szCs w:val="20"/>
              </w:rPr>
            </w:pPr>
            <w:r>
              <w:rPr>
                <w:sz w:val="20"/>
                <w:szCs w:val="20"/>
              </w:rPr>
              <w:t>0%</w:t>
            </w:r>
          </w:p>
        </w:tc>
        <w:tc>
          <w:tcPr>
            <w:tcW w:w="908" w:type="dxa"/>
          </w:tcPr>
          <w:p w:rsidR="008D573B" w:rsidRPr="0040522A" w:rsidRDefault="008D573B" w:rsidP="00231DF8">
            <w:pPr>
              <w:jc w:val="center"/>
              <w:rPr>
                <w:sz w:val="20"/>
                <w:szCs w:val="20"/>
              </w:rPr>
            </w:pPr>
            <w:r>
              <w:rPr>
                <w:sz w:val="20"/>
                <w:szCs w:val="20"/>
              </w:rPr>
              <w:t>8</w:t>
            </w:r>
          </w:p>
        </w:tc>
        <w:tc>
          <w:tcPr>
            <w:tcW w:w="908" w:type="dxa"/>
          </w:tcPr>
          <w:p w:rsidR="008D573B" w:rsidRPr="0040522A" w:rsidRDefault="008D573B" w:rsidP="00231DF8">
            <w:pPr>
              <w:jc w:val="center"/>
              <w:rPr>
                <w:sz w:val="20"/>
                <w:szCs w:val="20"/>
              </w:rPr>
            </w:pPr>
            <w:r>
              <w:rPr>
                <w:sz w:val="20"/>
                <w:szCs w:val="20"/>
              </w:rPr>
              <w:t>204</w:t>
            </w:r>
          </w:p>
        </w:tc>
        <w:tc>
          <w:tcPr>
            <w:tcW w:w="681" w:type="dxa"/>
          </w:tcPr>
          <w:p w:rsidR="008D573B" w:rsidRPr="0040522A" w:rsidRDefault="008D573B" w:rsidP="00231DF8">
            <w:pPr>
              <w:jc w:val="center"/>
              <w:rPr>
                <w:sz w:val="20"/>
                <w:szCs w:val="20"/>
              </w:rPr>
            </w:pPr>
            <w:r>
              <w:rPr>
                <w:sz w:val="20"/>
                <w:szCs w:val="20"/>
              </w:rPr>
              <w:t>612</w:t>
            </w:r>
          </w:p>
        </w:tc>
        <w:tc>
          <w:tcPr>
            <w:tcW w:w="790" w:type="dxa"/>
          </w:tcPr>
          <w:p w:rsidR="008D573B" w:rsidRPr="0040522A" w:rsidRDefault="008D573B" w:rsidP="00231DF8">
            <w:pPr>
              <w:jc w:val="center"/>
              <w:rPr>
                <w:sz w:val="20"/>
                <w:szCs w:val="20"/>
              </w:rPr>
            </w:pPr>
            <w:r>
              <w:rPr>
                <w:sz w:val="20"/>
                <w:szCs w:val="20"/>
              </w:rPr>
              <w:t>100%</w:t>
            </w:r>
          </w:p>
        </w:tc>
        <w:tc>
          <w:tcPr>
            <w:tcW w:w="1048" w:type="dxa"/>
          </w:tcPr>
          <w:p w:rsidR="008D573B" w:rsidRPr="0040522A" w:rsidRDefault="008D573B" w:rsidP="00231DF8">
            <w:pPr>
              <w:jc w:val="center"/>
              <w:rPr>
                <w:sz w:val="20"/>
                <w:szCs w:val="20"/>
              </w:rPr>
            </w:pPr>
            <w:r>
              <w:rPr>
                <w:sz w:val="20"/>
                <w:szCs w:val="20"/>
              </w:rPr>
              <w:t>8</w:t>
            </w:r>
          </w:p>
        </w:tc>
        <w:tc>
          <w:tcPr>
            <w:tcW w:w="783" w:type="dxa"/>
          </w:tcPr>
          <w:p w:rsidR="008D573B" w:rsidRPr="0040522A" w:rsidRDefault="008D573B" w:rsidP="00231DF8">
            <w:pPr>
              <w:jc w:val="center"/>
              <w:rPr>
                <w:sz w:val="20"/>
                <w:szCs w:val="20"/>
              </w:rPr>
            </w:pPr>
            <w:r>
              <w:rPr>
                <w:sz w:val="20"/>
                <w:szCs w:val="20"/>
              </w:rPr>
              <w:t>612</w:t>
            </w:r>
          </w:p>
        </w:tc>
      </w:tr>
      <w:tr w:rsidR="008D573B" w:rsidTr="008D573B">
        <w:tc>
          <w:tcPr>
            <w:tcW w:w="1306" w:type="dxa"/>
            <w:shd w:val="clear" w:color="auto" w:fill="B2A1C7" w:themeFill="accent4" w:themeFillTint="99"/>
          </w:tcPr>
          <w:p w:rsidR="008D573B" w:rsidRPr="0040522A" w:rsidRDefault="008D573B" w:rsidP="00231DF8">
            <w:pPr>
              <w:jc w:val="center"/>
              <w:rPr>
                <w:b/>
                <w:sz w:val="20"/>
                <w:szCs w:val="20"/>
              </w:rPr>
            </w:pPr>
            <w:r w:rsidRPr="0040522A">
              <w:rPr>
                <w:b/>
                <w:sz w:val="20"/>
                <w:szCs w:val="20"/>
              </w:rPr>
              <w:t>SOC</w:t>
            </w:r>
          </w:p>
        </w:tc>
        <w:tc>
          <w:tcPr>
            <w:tcW w:w="908" w:type="dxa"/>
          </w:tcPr>
          <w:p w:rsidR="008D573B" w:rsidRPr="0040522A" w:rsidRDefault="008D573B" w:rsidP="00231DF8">
            <w:pPr>
              <w:jc w:val="center"/>
              <w:rPr>
                <w:sz w:val="20"/>
                <w:szCs w:val="20"/>
              </w:rPr>
            </w:pPr>
            <w:r>
              <w:rPr>
                <w:sz w:val="20"/>
                <w:szCs w:val="20"/>
              </w:rPr>
              <w:t>10</w:t>
            </w:r>
          </w:p>
        </w:tc>
        <w:tc>
          <w:tcPr>
            <w:tcW w:w="908" w:type="dxa"/>
          </w:tcPr>
          <w:p w:rsidR="008D573B" w:rsidRPr="0040522A" w:rsidRDefault="008D573B" w:rsidP="00231DF8">
            <w:pPr>
              <w:jc w:val="center"/>
              <w:rPr>
                <w:sz w:val="20"/>
                <w:szCs w:val="20"/>
              </w:rPr>
            </w:pPr>
            <w:r>
              <w:rPr>
                <w:sz w:val="20"/>
                <w:szCs w:val="20"/>
              </w:rPr>
              <w:t>273</w:t>
            </w:r>
          </w:p>
        </w:tc>
        <w:tc>
          <w:tcPr>
            <w:tcW w:w="622" w:type="dxa"/>
          </w:tcPr>
          <w:p w:rsidR="008D573B" w:rsidRPr="0040522A" w:rsidRDefault="008D573B" w:rsidP="00231DF8">
            <w:pPr>
              <w:jc w:val="center"/>
              <w:rPr>
                <w:sz w:val="20"/>
                <w:szCs w:val="20"/>
              </w:rPr>
            </w:pPr>
            <w:r>
              <w:rPr>
                <w:sz w:val="20"/>
                <w:szCs w:val="20"/>
              </w:rPr>
              <w:t>819</w:t>
            </w:r>
          </w:p>
        </w:tc>
        <w:tc>
          <w:tcPr>
            <w:tcW w:w="714" w:type="dxa"/>
          </w:tcPr>
          <w:p w:rsidR="008D573B" w:rsidRPr="0040522A" w:rsidRDefault="008D573B" w:rsidP="00231DF8">
            <w:pPr>
              <w:jc w:val="center"/>
              <w:rPr>
                <w:sz w:val="20"/>
                <w:szCs w:val="20"/>
              </w:rPr>
            </w:pPr>
            <w:r>
              <w:rPr>
                <w:sz w:val="20"/>
                <w:szCs w:val="20"/>
              </w:rPr>
              <w:t>85.6%</w:t>
            </w:r>
          </w:p>
        </w:tc>
        <w:tc>
          <w:tcPr>
            <w:tcW w:w="908" w:type="dxa"/>
          </w:tcPr>
          <w:p w:rsidR="008D573B" w:rsidRPr="0040522A" w:rsidRDefault="008D573B" w:rsidP="00231DF8">
            <w:pPr>
              <w:jc w:val="center"/>
              <w:rPr>
                <w:sz w:val="20"/>
                <w:szCs w:val="20"/>
              </w:rPr>
            </w:pPr>
            <w:r>
              <w:rPr>
                <w:sz w:val="20"/>
                <w:szCs w:val="20"/>
              </w:rPr>
              <w:t>3</w:t>
            </w:r>
          </w:p>
        </w:tc>
        <w:tc>
          <w:tcPr>
            <w:tcW w:w="908" w:type="dxa"/>
          </w:tcPr>
          <w:p w:rsidR="008D573B" w:rsidRPr="0040522A" w:rsidRDefault="008D573B" w:rsidP="00231DF8">
            <w:pPr>
              <w:jc w:val="center"/>
              <w:rPr>
                <w:sz w:val="20"/>
                <w:szCs w:val="20"/>
              </w:rPr>
            </w:pPr>
            <w:r>
              <w:rPr>
                <w:sz w:val="20"/>
                <w:szCs w:val="20"/>
              </w:rPr>
              <w:t>46</w:t>
            </w:r>
          </w:p>
        </w:tc>
        <w:tc>
          <w:tcPr>
            <w:tcW w:w="681" w:type="dxa"/>
          </w:tcPr>
          <w:p w:rsidR="008D573B" w:rsidRPr="0040522A" w:rsidRDefault="008D573B" w:rsidP="00231DF8">
            <w:pPr>
              <w:jc w:val="center"/>
              <w:rPr>
                <w:sz w:val="20"/>
                <w:szCs w:val="20"/>
              </w:rPr>
            </w:pPr>
            <w:r>
              <w:rPr>
                <w:sz w:val="20"/>
                <w:szCs w:val="20"/>
              </w:rPr>
              <w:t>138</w:t>
            </w:r>
          </w:p>
        </w:tc>
        <w:tc>
          <w:tcPr>
            <w:tcW w:w="790" w:type="dxa"/>
          </w:tcPr>
          <w:p w:rsidR="008D573B" w:rsidRPr="0040522A" w:rsidRDefault="008D573B" w:rsidP="00231DF8">
            <w:pPr>
              <w:jc w:val="center"/>
              <w:rPr>
                <w:sz w:val="20"/>
                <w:szCs w:val="20"/>
              </w:rPr>
            </w:pPr>
            <w:r>
              <w:rPr>
                <w:sz w:val="20"/>
                <w:szCs w:val="20"/>
              </w:rPr>
              <w:t>14.4%</w:t>
            </w:r>
          </w:p>
        </w:tc>
        <w:tc>
          <w:tcPr>
            <w:tcW w:w="1048" w:type="dxa"/>
          </w:tcPr>
          <w:p w:rsidR="008D573B" w:rsidRPr="0040522A" w:rsidRDefault="008D573B" w:rsidP="00231DF8">
            <w:pPr>
              <w:jc w:val="center"/>
              <w:rPr>
                <w:sz w:val="20"/>
                <w:szCs w:val="20"/>
              </w:rPr>
            </w:pPr>
            <w:r>
              <w:rPr>
                <w:sz w:val="20"/>
                <w:szCs w:val="20"/>
              </w:rPr>
              <w:t>13</w:t>
            </w:r>
          </w:p>
        </w:tc>
        <w:tc>
          <w:tcPr>
            <w:tcW w:w="783" w:type="dxa"/>
          </w:tcPr>
          <w:p w:rsidR="008D573B" w:rsidRPr="0040522A" w:rsidRDefault="008D573B" w:rsidP="00231DF8">
            <w:pPr>
              <w:jc w:val="center"/>
              <w:rPr>
                <w:sz w:val="20"/>
                <w:szCs w:val="20"/>
              </w:rPr>
            </w:pPr>
            <w:r>
              <w:rPr>
                <w:sz w:val="20"/>
                <w:szCs w:val="20"/>
              </w:rPr>
              <w:t>957</w:t>
            </w:r>
          </w:p>
        </w:tc>
      </w:tr>
    </w:tbl>
    <w:p w:rsidR="00D925F6" w:rsidRPr="00DE4B0D" w:rsidRDefault="00D925F6" w:rsidP="00DE4B0D">
      <w:pPr>
        <w:pStyle w:val="ListParagraph"/>
        <w:ind w:left="1080"/>
        <w:jc w:val="center"/>
        <w:rPr>
          <w:b/>
        </w:rPr>
      </w:pPr>
    </w:p>
    <w:p w:rsidR="00481035" w:rsidRPr="002C4F8B" w:rsidRDefault="00481035" w:rsidP="002C4F8B">
      <w:pPr>
        <w:pStyle w:val="ListParagraph"/>
        <w:numPr>
          <w:ilvl w:val="0"/>
          <w:numId w:val="3"/>
        </w:numPr>
        <w:rPr>
          <w:b/>
          <w:sz w:val="24"/>
        </w:rPr>
      </w:pPr>
      <w:r w:rsidRPr="002C4F8B">
        <w:rPr>
          <w:b/>
          <w:sz w:val="24"/>
        </w:rPr>
        <w:t>Resources</w:t>
      </w:r>
    </w:p>
    <w:p w:rsidR="00F10EF7" w:rsidRDefault="00F10EF7" w:rsidP="00F10EF7">
      <w:pPr>
        <w:pStyle w:val="ListParagraph"/>
        <w:ind w:left="1080"/>
      </w:pPr>
      <w:r w:rsidRPr="00F10EF7">
        <w:t>Faculty members are grateful to the college for providing funding to support professional development opportunities.   Faculty members are encouraged to attend and present at conferences, upgrade their computer skills, and complete studies that help them to remain relevant in their fields. The department respectfully requests that this funding continue.</w:t>
      </w:r>
    </w:p>
    <w:p w:rsidR="00F10EF7" w:rsidRDefault="00F10EF7" w:rsidP="00F10EF7">
      <w:pPr>
        <w:pStyle w:val="ListParagraph"/>
        <w:ind w:left="1080"/>
      </w:pPr>
    </w:p>
    <w:p w:rsidR="00481035" w:rsidRPr="00781A16" w:rsidRDefault="00481035" w:rsidP="00F10EF7">
      <w:pPr>
        <w:pStyle w:val="ListParagraph"/>
        <w:numPr>
          <w:ilvl w:val="0"/>
          <w:numId w:val="3"/>
        </w:numPr>
        <w:rPr>
          <w:sz w:val="24"/>
        </w:rPr>
      </w:pPr>
      <w:r w:rsidRPr="00781A16">
        <w:rPr>
          <w:b/>
          <w:sz w:val="24"/>
        </w:rPr>
        <w:t>Enrollment</w:t>
      </w:r>
    </w:p>
    <w:p w:rsidR="00781A16" w:rsidRDefault="00DE4B0D" w:rsidP="00781A16">
      <w:pPr>
        <w:pStyle w:val="ListParagraph"/>
        <w:ind w:left="1080"/>
      </w:pPr>
      <w:r>
        <w:t xml:space="preserve">Enrollment numbers have remained steady. During summer terms, we have seen a decline in enrollment numbers in traditional classes due to changes in Pell Grant funding; however, </w:t>
      </w:r>
      <w:r w:rsidR="00D34AEE">
        <w:t>the</w:t>
      </w:r>
      <w:r>
        <w:t xml:space="preserve"> demand for online classes remains high. Enrollment in the department’s courses is consistent with the enrollment at the college as a whole. Enrollment in online classes has </w:t>
      </w:r>
      <w:r>
        <w:lastRenderedPageBreak/>
        <w:t>impacted enrollment in traditional classes as the number of online classes have increased. Course offerings are adjusted according to enrollment trends.</w:t>
      </w:r>
    </w:p>
    <w:p w:rsidR="00DE4B0D" w:rsidRPr="00DE4B0D" w:rsidRDefault="00DE4B0D" w:rsidP="00781A16">
      <w:pPr>
        <w:pStyle w:val="ListParagraph"/>
        <w:ind w:left="1080"/>
      </w:pPr>
    </w:p>
    <w:p w:rsidR="00781A16" w:rsidRDefault="00781A16" w:rsidP="00DE4B0D">
      <w:pPr>
        <w:pStyle w:val="ListParagraph"/>
        <w:spacing w:before="240" w:after="0"/>
        <w:ind w:left="1080"/>
        <w:rPr>
          <w:b/>
          <w:sz w:val="24"/>
        </w:rPr>
      </w:pPr>
      <w:r>
        <w:rPr>
          <w:b/>
          <w:sz w:val="24"/>
        </w:rPr>
        <w:t>Enrollment per Course for the 2014-2015 Academic Year – Jefferson Campus</w:t>
      </w:r>
    </w:p>
    <w:tbl>
      <w:tblPr>
        <w:tblStyle w:val="TableGrid"/>
        <w:tblW w:w="0" w:type="auto"/>
        <w:tblLook w:val="04A0" w:firstRow="1" w:lastRow="0" w:firstColumn="1" w:lastColumn="0" w:noHBand="0" w:noVBand="1"/>
      </w:tblPr>
      <w:tblGrid>
        <w:gridCol w:w="989"/>
        <w:gridCol w:w="623"/>
        <w:gridCol w:w="605"/>
        <w:gridCol w:w="575"/>
        <w:gridCol w:w="883"/>
        <w:gridCol w:w="419"/>
        <w:gridCol w:w="435"/>
        <w:gridCol w:w="442"/>
        <w:gridCol w:w="883"/>
        <w:gridCol w:w="543"/>
        <w:gridCol w:w="535"/>
        <w:gridCol w:w="589"/>
        <w:gridCol w:w="883"/>
        <w:gridCol w:w="1172"/>
      </w:tblGrid>
      <w:tr w:rsidR="00781A16" w:rsidRPr="009348AD" w:rsidTr="00C464DD">
        <w:tc>
          <w:tcPr>
            <w:tcW w:w="989" w:type="dxa"/>
            <w:vMerge w:val="restart"/>
            <w:shd w:val="clear" w:color="auto" w:fill="BFBFBF" w:themeFill="background1" w:themeFillShade="BF"/>
          </w:tcPr>
          <w:p w:rsidR="00781A16" w:rsidRPr="009348AD" w:rsidRDefault="00781A16" w:rsidP="00C464DD">
            <w:pPr>
              <w:jc w:val="center"/>
              <w:rPr>
                <w:b/>
                <w:sz w:val="20"/>
              </w:rPr>
            </w:pPr>
            <w:r w:rsidRPr="009348AD">
              <w:rPr>
                <w:b/>
                <w:sz w:val="20"/>
              </w:rPr>
              <w:t>Course</w:t>
            </w:r>
          </w:p>
        </w:tc>
        <w:tc>
          <w:tcPr>
            <w:tcW w:w="1803" w:type="dxa"/>
            <w:gridSpan w:val="3"/>
            <w:shd w:val="clear" w:color="auto" w:fill="BFBFBF" w:themeFill="background1" w:themeFillShade="BF"/>
          </w:tcPr>
          <w:p w:rsidR="00781A16" w:rsidRPr="009348AD" w:rsidRDefault="00781A16" w:rsidP="00C464DD">
            <w:pPr>
              <w:jc w:val="center"/>
              <w:rPr>
                <w:b/>
                <w:sz w:val="20"/>
              </w:rPr>
            </w:pPr>
            <w:r w:rsidRPr="009348AD">
              <w:rPr>
                <w:b/>
                <w:sz w:val="20"/>
              </w:rPr>
              <w:t>Traditional</w:t>
            </w:r>
          </w:p>
        </w:tc>
        <w:tc>
          <w:tcPr>
            <w:tcW w:w="883" w:type="dxa"/>
            <w:vMerge w:val="restart"/>
            <w:shd w:val="clear" w:color="auto" w:fill="B2A1C7" w:themeFill="accent4" w:themeFillTint="99"/>
          </w:tcPr>
          <w:p w:rsidR="00781A16" w:rsidRPr="009348AD" w:rsidRDefault="00781A16" w:rsidP="00C464DD">
            <w:pPr>
              <w:jc w:val="center"/>
              <w:rPr>
                <w:b/>
                <w:sz w:val="20"/>
              </w:rPr>
            </w:pPr>
            <w:r w:rsidRPr="009348AD">
              <w:rPr>
                <w:b/>
                <w:sz w:val="20"/>
              </w:rPr>
              <w:t>Method</w:t>
            </w:r>
          </w:p>
          <w:p w:rsidR="00781A16" w:rsidRPr="009348AD" w:rsidRDefault="00781A16" w:rsidP="00C464DD">
            <w:pPr>
              <w:jc w:val="center"/>
              <w:rPr>
                <w:b/>
                <w:sz w:val="20"/>
              </w:rPr>
            </w:pPr>
            <w:r w:rsidRPr="009348AD">
              <w:rPr>
                <w:b/>
                <w:sz w:val="20"/>
              </w:rPr>
              <w:t>Total</w:t>
            </w:r>
          </w:p>
        </w:tc>
        <w:tc>
          <w:tcPr>
            <w:tcW w:w="1296" w:type="dxa"/>
            <w:gridSpan w:val="3"/>
            <w:shd w:val="clear" w:color="auto" w:fill="BFBFBF" w:themeFill="background1" w:themeFillShade="BF"/>
          </w:tcPr>
          <w:p w:rsidR="00781A16" w:rsidRPr="009348AD" w:rsidRDefault="00781A16" w:rsidP="00C464DD">
            <w:pPr>
              <w:jc w:val="center"/>
              <w:rPr>
                <w:b/>
                <w:sz w:val="20"/>
              </w:rPr>
            </w:pPr>
            <w:r>
              <w:rPr>
                <w:b/>
                <w:sz w:val="20"/>
              </w:rPr>
              <w:t>Hybrid</w:t>
            </w:r>
          </w:p>
        </w:tc>
        <w:tc>
          <w:tcPr>
            <w:tcW w:w="883" w:type="dxa"/>
            <w:vMerge w:val="restart"/>
            <w:shd w:val="clear" w:color="auto" w:fill="B2A1C7" w:themeFill="accent4" w:themeFillTint="99"/>
          </w:tcPr>
          <w:p w:rsidR="00781A16" w:rsidRDefault="00781A16" w:rsidP="00C464DD">
            <w:pPr>
              <w:jc w:val="center"/>
              <w:rPr>
                <w:b/>
                <w:sz w:val="20"/>
              </w:rPr>
            </w:pPr>
            <w:r>
              <w:rPr>
                <w:b/>
                <w:sz w:val="20"/>
              </w:rPr>
              <w:t>Method</w:t>
            </w:r>
          </w:p>
          <w:p w:rsidR="00781A16" w:rsidRPr="009348AD" w:rsidRDefault="00781A16" w:rsidP="00C464DD">
            <w:pPr>
              <w:jc w:val="center"/>
              <w:rPr>
                <w:b/>
                <w:sz w:val="20"/>
              </w:rPr>
            </w:pPr>
            <w:r>
              <w:rPr>
                <w:b/>
                <w:sz w:val="20"/>
              </w:rPr>
              <w:t>Total</w:t>
            </w:r>
          </w:p>
        </w:tc>
        <w:tc>
          <w:tcPr>
            <w:tcW w:w="1667" w:type="dxa"/>
            <w:gridSpan w:val="3"/>
            <w:shd w:val="clear" w:color="auto" w:fill="BFBFBF" w:themeFill="background1" w:themeFillShade="BF"/>
          </w:tcPr>
          <w:p w:rsidR="00781A16" w:rsidRPr="009348AD" w:rsidRDefault="00781A16" w:rsidP="00C464DD">
            <w:pPr>
              <w:jc w:val="center"/>
              <w:rPr>
                <w:b/>
                <w:sz w:val="20"/>
              </w:rPr>
            </w:pPr>
            <w:r w:rsidRPr="009348AD">
              <w:rPr>
                <w:b/>
                <w:sz w:val="20"/>
              </w:rPr>
              <w:t>Internet</w:t>
            </w:r>
          </w:p>
        </w:tc>
        <w:tc>
          <w:tcPr>
            <w:tcW w:w="883" w:type="dxa"/>
            <w:vMerge w:val="restart"/>
            <w:shd w:val="clear" w:color="auto" w:fill="B2A1C7" w:themeFill="accent4" w:themeFillTint="99"/>
          </w:tcPr>
          <w:p w:rsidR="00781A16" w:rsidRPr="009348AD" w:rsidRDefault="00781A16" w:rsidP="00C464DD">
            <w:pPr>
              <w:jc w:val="center"/>
              <w:rPr>
                <w:b/>
                <w:sz w:val="20"/>
              </w:rPr>
            </w:pPr>
            <w:r w:rsidRPr="009348AD">
              <w:rPr>
                <w:b/>
                <w:sz w:val="20"/>
              </w:rPr>
              <w:t>Method</w:t>
            </w:r>
          </w:p>
          <w:p w:rsidR="00781A16" w:rsidRPr="009348AD" w:rsidRDefault="00781A16" w:rsidP="00C464DD">
            <w:pPr>
              <w:jc w:val="center"/>
              <w:rPr>
                <w:b/>
                <w:sz w:val="20"/>
              </w:rPr>
            </w:pPr>
            <w:r w:rsidRPr="009348AD">
              <w:rPr>
                <w:b/>
                <w:sz w:val="20"/>
              </w:rPr>
              <w:t>Total</w:t>
            </w:r>
          </w:p>
        </w:tc>
        <w:tc>
          <w:tcPr>
            <w:tcW w:w="1172" w:type="dxa"/>
            <w:vMerge w:val="restart"/>
            <w:shd w:val="clear" w:color="auto" w:fill="D9D9D9" w:themeFill="background1" w:themeFillShade="D9"/>
          </w:tcPr>
          <w:p w:rsidR="00781A16" w:rsidRPr="009348AD" w:rsidRDefault="00781A16" w:rsidP="00C464DD">
            <w:pPr>
              <w:jc w:val="center"/>
              <w:rPr>
                <w:b/>
                <w:sz w:val="20"/>
              </w:rPr>
            </w:pPr>
            <w:r w:rsidRPr="009348AD">
              <w:rPr>
                <w:b/>
                <w:sz w:val="20"/>
              </w:rPr>
              <w:t>Yearly Total</w:t>
            </w:r>
          </w:p>
        </w:tc>
      </w:tr>
      <w:tr w:rsidR="00781A16" w:rsidRPr="009348AD" w:rsidTr="00C464DD">
        <w:tc>
          <w:tcPr>
            <w:tcW w:w="989" w:type="dxa"/>
            <w:vMerge/>
          </w:tcPr>
          <w:p w:rsidR="00781A16" w:rsidRPr="009348AD" w:rsidRDefault="00781A16" w:rsidP="00C464DD">
            <w:pPr>
              <w:jc w:val="center"/>
              <w:rPr>
                <w:b/>
                <w:sz w:val="20"/>
              </w:rPr>
            </w:pPr>
          </w:p>
        </w:tc>
        <w:tc>
          <w:tcPr>
            <w:tcW w:w="623" w:type="dxa"/>
            <w:shd w:val="clear" w:color="auto" w:fill="B2A1C7" w:themeFill="accent4" w:themeFillTint="99"/>
          </w:tcPr>
          <w:p w:rsidR="00781A16" w:rsidRPr="009348AD" w:rsidRDefault="00781A16" w:rsidP="00C464DD">
            <w:pPr>
              <w:jc w:val="center"/>
              <w:rPr>
                <w:b/>
                <w:sz w:val="20"/>
              </w:rPr>
            </w:pPr>
            <w:r>
              <w:rPr>
                <w:b/>
                <w:sz w:val="20"/>
              </w:rPr>
              <w:t>F</w:t>
            </w:r>
          </w:p>
        </w:tc>
        <w:tc>
          <w:tcPr>
            <w:tcW w:w="605" w:type="dxa"/>
            <w:shd w:val="clear" w:color="auto" w:fill="B2A1C7" w:themeFill="accent4" w:themeFillTint="99"/>
          </w:tcPr>
          <w:p w:rsidR="00781A16" w:rsidRPr="009348AD" w:rsidRDefault="00781A16" w:rsidP="00C464DD">
            <w:pPr>
              <w:jc w:val="center"/>
              <w:rPr>
                <w:b/>
                <w:sz w:val="20"/>
              </w:rPr>
            </w:pPr>
            <w:r>
              <w:rPr>
                <w:b/>
                <w:sz w:val="20"/>
              </w:rPr>
              <w:t>SP</w:t>
            </w:r>
          </w:p>
        </w:tc>
        <w:tc>
          <w:tcPr>
            <w:tcW w:w="575" w:type="dxa"/>
            <w:shd w:val="clear" w:color="auto" w:fill="B2A1C7" w:themeFill="accent4" w:themeFillTint="99"/>
          </w:tcPr>
          <w:p w:rsidR="00781A16" w:rsidRPr="009348AD" w:rsidRDefault="00781A16" w:rsidP="00C464DD">
            <w:pPr>
              <w:jc w:val="center"/>
              <w:rPr>
                <w:b/>
                <w:sz w:val="20"/>
              </w:rPr>
            </w:pPr>
            <w:r w:rsidRPr="009348AD">
              <w:rPr>
                <w:b/>
                <w:sz w:val="20"/>
              </w:rPr>
              <w:t>S</w:t>
            </w:r>
            <w:r>
              <w:rPr>
                <w:b/>
                <w:sz w:val="20"/>
              </w:rPr>
              <w:t>U</w:t>
            </w:r>
          </w:p>
        </w:tc>
        <w:tc>
          <w:tcPr>
            <w:tcW w:w="883" w:type="dxa"/>
            <w:vMerge/>
            <w:shd w:val="clear" w:color="auto" w:fill="B2A1C7" w:themeFill="accent4" w:themeFillTint="99"/>
          </w:tcPr>
          <w:p w:rsidR="00781A16" w:rsidRPr="009348AD" w:rsidRDefault="00781A16" w:rsidP="00C464DD">
            <w:pPr>
              <w:jc w:val="center"/>
              <w:rPr>
                <w:b/>
                <w:sz w:val="20"/>
              </w:rPr>
            </w:pPr>
          </w:p>
        </w:tc>
        <w:tc>
          <w:tcPr>
            <w:tcW w:w="419" w:type="dxa"/>
            <w:shd w:val="clear" w:color="auto" w:fill="B2A1C7" w:themeFill="accent4" w:themeFillTint="99"/>
          </w:tcPr>
          <w:p w:rsidR="00781A16" w:rsidRPr="009348AD" w:rsidRDefault="00781A16" w:rsidP="00C464DD">
            <w:pPr>
              <w:jc w:val="center"/>
              <w:rPr>
                <w:b/>
                <w:sz w:val="20"/>
              </w:rPr>
            </w:pPr>
            <w:r>
              <w:rPr>
                <w:b/>
                <w:sz w:val="20"/>
              </w:rPr>
              <w:t>F</w:t>
            </w:r>
          </w:p>
        </w:tc>
        <w:tc>
          <w:tcPr>
            <w:tcW w:w="435" w:type="dxa"/>
            <w:shd w:val="clear" w:color="auto" w:fill="B2A1C7" w:themeFill="accent4" w:themeFillTint="99"/>
          </w:tcPr>
          <w:p w:rsidR="00781A16" w:rsidRPr="009348AD" w:rsidRDefault="00781A16" w:rsidP="00C464DD">
            <w:pPr>
              <w:jc w:val="center"/>
              <w:rPr>
                <w:b/>
                <w:sz w:val="20"/>
              </w:rPr>
            </w:pPr>
            <w:r>
              <w:rPr>
                <w:b/>
                <w:sz w:val="20"/>
              </w:rPr>
              <w:t>SP</w:t>
            </w:r>
          </w:p>
        </w:tc>
        <w:tc>
          <w:tcPr>
            <w:tcW w:w="442" w:type="dxa"/>
            <w:shd w:val="clear" w:color="auto" w:fill="B2A1C7" w:themeFill="accent4" w:themeFillTint="99"/>
          </w:tcPr>
          <w:p w:rsidR="00781A16" w:rsidRPr="009348AD" w:rsidRDefault="00781A16" w:rsidP="00C464DD">
            <w:pPr>
              <w:jc w:val="center"/>
              <w:rPr>
                <w:b/>
                <w:sz w:val="20"/>
              </w:rPr>
            </w:pPr>
            <w:r>
              <w:rPr>
                <w:b/>
                <w:sz w:val="20"/>
              </w:rPr>
              <w:t>SU</w:t>
            </w:r>
          </w:p>
        </w:tc>
        <w:tc>
          <w:tcPr>
            <w:tcW w:w="883" w:type="dxa"/>
            <w:vMerge/>
            <w:shd w:val="clear" w:color="auto" w:fill="B2A1C7" w:themeFill="accent4" w:themeFillTint="99"/>
          </w:tcPr>
          <w:p w:rsidR="00781A16" w:rsidRPr="009348AD" w:rsidRDefault="00781A16" w:rsidP="00C464DD">
            <w:pPr>
              <w:jc w:val="center"/>
              <w:rPr>
                <w:b/>
                <w:sz w:val="20"/>
              </w:rPr>
            </w:pPr>
          </w:p>
        </w:tc>
        <w:tc>
          <w:tcPr>
            <w:tcW w:w="543" w:type="dxa"/>
            <w:shd w:val="clear" w:color="auto" w:fill="B2A1C7" w:themeFill="accent4" w:themeFillTint="99"/>
          </w:tcPr>
          <w:p w:rsidR="00781A16" w:rsidRPr="009348AD" w:rsidRDefault="00781A16" w:rsidP="00C464DD">
            <w:pPr>
              <w:jc w:val="center"/>
              <w:rPr>
                <w:b/>
                <w:sz w:val="20"/>
              </w:rPr>
            </w:pPr>
            <w:r>
              <w:rPr>
                <w:b/>
                <w:sz w:val="20"/>
              </w:rPr>
              <w:t>F</w:t>
            </w:r>
          </w:p>
        </w:tc>
        <w:tc>
          <w:tcPr>
            <w:tcW w:w="535" w:type="dxa"/>
            <w:shd w:val="clear" w:color="auto" w:fill="B2A1C7" w:themeFill="accent4" w:themeFillTint="99"/>
          </w:tcPr>
          <w:p w:rsidR="00781A16" w:rsidRPr="009348AD" w:rsidRDefault="00781A16" w:rsidP="00C464DD">
            <w:pPr>
              <w:jc w:val="center"/>
              <w:rPr>
                <w:b/>
                <w:sz w:val="20"/>
              </w:rPr>
            </w:pPr>
            <w:r>
              <w:rPr>
                <w:b/>
                <w:sz w:val="20"/>
              </w:rPr>
              <w:t>SP</w:t>
            </w:r>
          </w:p>
        </w:tc>
        <w:tc>
          <w:tcPr>
            <w:tcW w:w="589" w:type="dxa"/>
            <w:shd w:val="clear" w:color="auto" w:fill="B2A1C7" w:themeFill="accent4" w:themeFillTint="99"/>
          </w:tcPr>
          <w:p w:rsidR="00781A16" w:rsidRPr="009348AD" w:rsidRDefault="00781A16" w:rsidP="00C464DD">
            <w:pPr>
              <w:jc w:val="center"/>
              <w:rPr>
                <w:b/>
                <w:sz w:val="20"/>
              </w:rPr>
            </w:pPr>
            <w:r>
              <w:rPr>
                <w:b/>
                <w:sz w:val="20"/>
              </w:rPr>
              <w:t>SU</w:t>
            </w:r>
          </w:p>
        </w:tc>
        <w:tc>
          <w:tcPr>
            <w:tcW w:w="883" w:type="dxa"/>
            <w:vMerge/>
            <w:shd w:val="clear" w:color="auto" w:fill="B2A1C7" w:themeFill="accent4" w:themeFillTint="99"/>
          </w:tcPr>
          <w:p w:rsidR="00781A16" w:rsidRPr="009348AD" w:rsidRDefault="00781A16" w:rsidP="00C464DD">
            <w:pPr>
              <w:jc w:val="center"/>
              <w:rPr>
                <w:b/>
                <w:sz w:val="20"/>
              </w:rPr>
            </w:pPr>
          </w:p>
        </w:tc>
        <w:tc>
          <w:tcPr>
            <w:tcW w:w="1172" w:type="dxa"/>
            <w:vMerge/>
            <w:shd w:val="clear" w:color="auto" w:fill="D9D9D9" w:themeFill="background1" w:themeFillShade="D9"/>
          </w:tcPr>
          <w:p w:rsidR="00781A16" w:rsidRPr="009348AD" w:rsidRDefault="00781A16" w:rsidP="00C464DD">
            <w:pPr>
              <w:jc w:val="center"/>
              <w:rPr>
                <w:b/>
                <w:sz w:val="20"/>
              </w:rPr>
            </w:pP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ART 100</w:t>
            </w:r>
          </w:p>
        </w:tc>
        <w:tc>
          <w:tcPr>
            <w:tcW w:w="623" w:type="dxa"/>
          </w:tcPr>
          <w:p w:rsidR="00781A16" w:rsidRPr="009348AD" w:rsidRDefault="008725B5" w:rsidP="00C464DD">
            <w:pPr>
              <w:jc w:val="center"/>
              <w:rPr>
                <w:b/>
                <w:sz w:val="20"/>
              </w:rPr>
            </w:pPr>
            <w:r>
              <w:rPr>
                <w:b/>
                <w:sz w:val="20"/>
              </w:rPr>
              <w:t>99</w:t>
            </w:r>
          </w:p>
        </w:tc>
        <w:tc>
          <w:tcPr>
            <w:tcW w:w="605" w:type="dxa"/>
          </w:tcPr>
          <w:p w:rsidR="00781A16" w:rsidRPr="009348AD" w:rsidRDefault="008725B5" w:rsidP="00C464DD">
            <w:pPr>
              <w:jc w:val="center"/>
              <w:rPr>
                <w:b/>
                <w:sz w:val="20"/>
              </w:rPr>
            </w:pPr>
            <w:r>
              <w:rPr>
                <w:b/>
                <w:sz w:val="20"/>
              </w:rPr>
              <w:t>92</w:t>
            </w:r>
          </w:p>
        </w:tc>
        <w:tc>
          <w:tcPr>
            <w:tcW w:w="575" w:type="dxa"/>
          </w:tcPr>
          <w:p w:rsidR="00781A16" w:rsidRPr="009348AD" w:rsidRDefault="00F82C79" w:rsidP="00C464DD">
            <w:pPr>
              <w:jc w:val="center"/>
              <w:rPr>
                <w:b/>
                <w:sz w:val="20"/>
              </w:rPr>
            </w:pPr>
            <w:r>
              <w:rPr>
                <w:b/>
                <w:sz w:val="20"/>
              </w:rPr>
              <w:t>40</w:t>
            </w:r>
          </w:p>
        </w:tc>
        <w:tc>
          <w:tcPr>
            <w:tcW w:w="883" w:type="dxa"/>
            <w:shd w:val="clear" w:color="auto" w:fill="B2A1C7" w:themeFill="accent4" w:themeFillTint="99"/>
          </w:tcPr>
          <w:p w:rsidR="00781A16" w:rsidRPr="009348AD" w:rsidRDefault="00F82C79" w:rsidP="00C464DD">
            <w:pPr>
              <w:jc w:val="center"/>
              <w:rPr>
                <w:b/>
                <w:sz w:val="20"/>
              </w:rPr>
            </w:pPr>
            <w:r>
              <w:rPr>
                <w:b/>
                <w:sz w:val="20"/>
              </w:rPr>
              <w:t>231</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F82C79" w:rsidP="00C464DD">
            <w:pPr>
              <w:jc w:val="center"/>
              <w:rPr>
                <w:b/>
                <w:sz w:val="20"/>
              </w:rPr>
            </w:pPr>
            <w:r>
              <w:rPr>
                <w:b/>
                <w:sz w:val="20"/>
              </w:rPr>
              <w:t>81</w:t>
            </w:r>
          </w:p>
        </w:tc>
        <w:tc>
          <w:tcPr>
            <w:tcW w:w="535" w:type="dxa"/>
          </w:tcPr>
          <w:p w:rsidR="00781A16" w:rsidRPr="009348AD" w:rsidRDefault="00F82C79" w:rsidP="00C464DD">
            <w:pPr>
              <w:jc w:val="center"/>
              <w:rPr>
                <w:b/>
                <w:sz w:val="20"/>
              </w:rPr>
            </w:pPr>
            <w:r>
              <w:rPr>
                <w:b/>
                <w:sz w:val="20"/>
              </w:rPr>
              <w:t>86</w:t>
            </w:r>
          </w:p>
        </w:tc>
        <w:tc>
          <w:tcPr>
            <w:tcW w:w="589" w:type="dxa"/>
          </w:tcPr>
          <w:p w:rsidR="00781A16" w:rsidRPr="009348AD" w:rsidRDefault="00F82C79" w:rsidP="00C464DD">
            <w:pPr>
              <w:jc w:val="center"/>
              <w:rPr>
                <w:b/>
                <w:sz w:val="20"/>
              </w:rPr>
            </w:pPr>
            <w:r>
              <w:rPr>
                <w:b/>
                <w:sz w:val="20"/>
              </w:rPr>
              <w:t>58</w:t>
            </w:r>
          </w:p>
        </w:tc>
        <w:tc>
          <w:tcPr>
            <w:tcW w:w="883" w:type="dxa"/>
            <w:shd w:val="clear" w:color="auto" w:fill="B2A1C7" w:themeFill="accent4" w:themeFillTint="99"/>
          </w:tcPr>
          <w:p w:rsidR="00781A16" w:rsidRPr="009348AD" w:rsidRDefault="00F82C79" w:rsidP="00C464DD">
            <w:pPr>
              <w:jc w:val="center"/>
              <w:rPr>
                <w:b/>
                <w:sz w:val="20"/>
              </w:rPr>
            </w:pPr>
            <w:r>
              <w:rPr>
                <w:b/>
                <w:sz w:val="20"/>
              </w:rPr>
              <w:t>225</w:t>
            </w:r>
          </w:p>
        </w:tc>
        <w:tc>
          <w:tcPr>
            <w:tcW w:w="1172" w:type="dxa"/>
            <w:shd w:val="clear" w:color="auto" w:fill="D9D9D9" w:themeFill="background1" w:themeFillShade="D9"/>
          </w:tcPr>
          <w:p w:rsidR="00781A16" w:rsidRPr="009348AD" w:rsidRDefault="00F82C79" w:rsidP="00C464DD">
            <w:pPr>
              <w:jc w:val="center"/>
              <w:rPr>
                <w:b/>
                <w:sz w:val="20"/>
              </w:rPr>
            </w:pPr>
            <w:r>
              <w:rPr>
                <w:b/>
                <w:sz w:val="20"/>
              </w:rPr>
              <w:t>456</w:t>
            </w:r>
          </w:p>
        </w:tc>
      </w:tr>
      <w:tr w:rsidR="00781A16" w:rsidTr="00C464DD">
        <w:trPr>
          <w:trHeight w:val="188"/>
        </w:trPr>
        <w:tc>
          <w:tcPr>
            <w:tcW w:w="989" w:type="dxa"/>
            <w:shd w:val="clear" w:color="auto" w:fill="B2A1C7" w:themeFill="accent4" w:themeFillTint="99"/>
          </w:tcPr>
          <w:p w:rsidR="00781A16" w:rsidRPr="009348AD" w:rsidRDefault="00781A16" w:rsidP="00C464DD">
            <w:pPr>
              <w:jc w:val="center"/>
              <w:rPr>
                <w:b/>
                <w:sz w:val="20"/>
              </w:rPr>
            </w:pPr>
            <w:r>
              <w:rPr>
                <w:b/>
                <w:sz w:val="20"/>
              </w:rPr>
              <w:t>ART 113</w:t>
            </w:r>
          </w:p>
        </w:tc>
        <w:tc>
          <w:tcPr>
            <w:tcW w:w="623" w:type="dxa"/>
          </w:tcPr>
          <w:p w:rsidR="00781A16" w:rsidRPr="009348AD" w:rsidRDefault="008725B5" w:rsidP="00C464DD">
            <w:pPr>
              <w:jc w:val="center"/>
              <w:rPr>
                <w:b/>
                <w:sz w:val="20"/>
              </w:rPr>
            </w:pPr>
            <w:r>
              <w:rPr>
                <w:b/>
                <w:sz w:val="20"/>
              </w:rPr>
              <w:t>10</w:t>
            </w:r>
          </w:p>
        </w:tc>
        <w:tc>
          <w:tcPr>
            <w:tcW w:w="605" w:type="dxa"/>
          </w:tcPr>
          <w:p w:rsidR="00781A16" w:rsidRPr="009348AD" w:rsidRDefault="008725B5" w:rsidP="00C464DD">
            <w:pPr>
              <w:jc w:val="center"/>
              <w:rPr>
                <w:b/>
                <w:sz w:val="20"/>
              </w:rPr>
            </w:pPr>
            <w:r>
              <w:rPr>
                <w:b/>
                <w:sz w:val="20"/>
              </w:rPr>
              <w:t>12</w:t>
            </w:r>
          </w:p>
        </w:tc>
        <w:tc>
          <w:tcPr>
            <w:tcW w:w="575"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22</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F82C79" w:rsidP="00C464DD">
            <w:pPr>
              <w:jc w:val="center"/>
              <w:rPr>
                <w:b/>
                <w:sz w:val="20"/>
              </w:rPr>
            </w:pPr>
            <w:r>
              <w:rPr>
                <w:b/>
                <w:sz w:val="20"/>
              </w:rPr>
              <w:t>0</w:t>
            </w:r>
          </w:p>
        </w:tc>
        <w:tc>
          <w:tcPr>
            <w:tcW w:w="535" w:type="dxa"/>
          </w:tcPr>
          <w:p w:rsidR="00781A16" w:rsidRPr="009348AD" w:rsidRDefault="00F82C79" w:rsidP="00C464DD">
            <w:pPr>
              <w:jc w:val="center"/>
              <w:rPr>
                <w:b/>
                <w:sz w:val="20"/>
              </w:rPr>
            </w:pPr>
            <w:r>
              <w:rPr>
                <w:b/>
                <w:sz w:val="20"/>
              </w:rPr>
              <w:t>0</w:t>
            </w:r>
          </w:p>
        </w:tc>
        <w:tc>
          <w:tcPr>
            <w:tcW w:w="589"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0</w:t>
            </w:r>
          </w:p>
        </w:tc>
        <w:tc>
          <w:tcPr>
            <w:tcW w:w="1172" w:type="dxa"/>
            <w:shd w:val="clear" w:color="auto" w:fill="D9D9D9" w:themeFill="background1" w:themeFillShade="D9"/>
          </w:tcPr>
          <w:p w:rsidR="00781A16" w:rsidRPr="009348AD" w:rsidRDefault="00F82C79" w:rsidP="00C464DD">
            <w:pPr>
              <w:jc w:val="center"/>
              <w:rPr>
                <w:b/>
                <w:sz w:val="20"/>
              </w:rPr>
            </w:pPr>
            <w:r>
              <w:rPr>
                <w:b/>
                <w:sz w:val="20"/>
              </w:rPr>
              <w:t>22</w:t>
            </w:r>
          </w:p>
        </w:tc>
      </w:tr>
      <w:tr w:rsidR="00F82C79" w:rsidTr="00C464DD">
        <w:trPr>
          <w:trHeight w:val="188"/>
        </w:trPr>
        <w:tc>
          <w:tcPr>
            <w:tcW w:w="989" w:type="dxa"/>
            <w:shd w:val="clear" w:color="auto" w:fill="B2A1C7" w:themeFill="accent4" w:themeFillTint="99"/>
          </w:tcPr>
          <w:p w:rsidR="00F82C79" w:rsidRDefault="00F82C79" w:rsidP="00C464DD">
            <w:pPr>
              <w:jc w:val="center"/>
              <w:rPr>
                <w:b/>
                <w:sz w:val="20"/>
              </w:rPr>
            </w:pPr>
            <w:r>
              <w:rPr>
                <w:b/>
                <w:sz w:val="20"/>
              </w:rPr>
              <w:t>ART 114</w:t>
            </w:r>
          </w:p>
        </w:tc>
        <w:tc>
          <w:tcPr>
            <w:tcW w:w="623" w:type="dxa"/>
          </w:tcPr>
          <w:p w:rsidR="00F82C79" w:rsidRDefault="00F82C79" w:rsidP="00C464DD">
            <w:pPr>
              <w:jc w:val="center"/>
              <w:rPr>
                <w:b/>
                <w:sz w:val="20"/>
              </w:rPr>
            </w:pPr>
            <w:r>
              <w:rPr>
                <w:b/>
                <w:sz w:val="20"/>
              </w:rPr>
              <w:t>0</w:t>
            </w:r>
          </w:p>
        </w:tc>
        <w:tc>
          <w:tcPr>
            <w:tcW w:w="605" w:type="dxa"/>
          </w:tcPr>
          <w:p w:rsidR="00F82C79" w:rsidRDefault="00F82C79" w:rsidP="00C464DD">
            <w:pPr>
              <w:jc w:val="center"/>
              <w:rPr>
                <w:b/>
                <w:sz w:val="20"/>
              </w:rPr>
            </w:pPr>
            <w:r>
              <w:rPr>
                <w:b/>
                <w:sz w:val="20"/>
              </w:rPr>
              <w:t>10</w:t>
            </w:r>
          </w:p>
        </w:tc>
        <w:tc>
          <w:tcPr>
            <w:tcW w:w="575" w:type="dxa"/>
          </w:tcPr>
          <w:p w:rsidR="00F82C79" w:rsidRPr="009348AD" w:rsidRDefault="00F82C79" w:rsidP="00C464DD">
            <w:pPr>
              <w:jc w:val="center"/>
              <w:rPr>
                <w:b/>
                <w:sz w:val="20"/>
              </w:rPr>
            </w:pPr>
            <w:r>
              <w:rPr>
                <w:b/>
                <w:sz w:val="20"/>
              </w:rPr>
              <w:t>0</w:t>
            </w:r>
          </w:p>
        </w:tc>
        <w:tc>
          <w:tcPr>
            <w:tcW w:w="883" w:type="dxa"/>
            <w:shd w:val="clear" w:color="auto" w:fill="B2A1C7" w:themeFill="accent4" w:themeFillTint="99"/>
          </w:tcPr>
          <w:p w:rsidR="00F82C79" w:rsidRPr="009348AD" w:rsidRDefault="00F82C79" w:rsidP="00C464DD">
            <w:pPr>
              <w:jc w:val="center"/>
              <w:rPr>
                <w:b/>
                <w:sz w:val="20"/>
              </w:rPr>
            </w:pPr>
            <w:r>
              <w:rPr>
                <w:b/>
                <w:sz w:val="20"/>
              </w:rPr>
              <w:t>10</w:t>
            </w:r>
          </w:p>
        </w:tc>
        <w:tc>
          <w:tcPr>
            <w:tcW w:w="419" w:type="dxa"/>
          </w:tcPr>
          <w:p w:rsidR="00F82C79" w:rsidRPr="009348AD" w:rsidRDefault="00BC4166" w:rsidP="00C464DD">
            <w:pPr>
              <w:jc w:val="center"/>
              <w:rPr>
                <w:b/>
                <w:sz w:val="20"/>
              </w:rPr>
            </w:pPr>
            <w:r>
              <w:rPr>
                <w:b/>
                <w:sz w:val="20"/>
              </w:rPr>
              <w:t>0</w:t>
            </w:r>
          </w:p>
        </w:tc>
        <w:tc>
          <w:tcPr>
            <w:tcW w:w="435" w:type="dxa"/>
          </w:tcPr>
          <w:p w:rsidR="00F82C79" w:rsidRPr="009348AD" w:rsidRDefault="00BC4166" w:rsidP="00C464DD">
            <w:pPr>
              <w:jc w:val="center"/>
              <w:rPr>
                <w:b/>
                <w:sz w:val="20"/>
              </w:rPr>
            </w:pPr>
            <w:r>
              <w:rPr>
                <w:b/>
                <w:sz w:val="20"/>
              </w:rPr>
              <w:t>0</w:t>
            </w:r>
          </w:p>
        </w:tc>
        <w:tc>
          <w:tcPr>
            <w:tcW w:w="442" w:type="dxa"/>
          </w:tcPr>
          <w:p w:rsidR="00F82C79" w:rsidRPr="009348AD" w:rsidRDefault="00BC4166" w:rsidP="00C464DD">
            <w:pPr>
              <w:jc w:val="center"/>
              <w:rPr>
                <w:b/>
                <w:sz w:val="20"/>
              </w:rPr>
            </w:pPr>
            <w:r>
              <w:rPr>
                <w:b/>
                <w:sz w:val="20"/>
              </w:rPr>
              <w:t>0</w:t>
            </w:r>
          </w:p>
        </w:tc>
        <w:tc>
          <w:tcPr>
            <w:tcW w:w="883" w:type="dxa"/>
            <w:shd w:val="clear" w:color="auto" w:fill="B2A1C7" w:themeFill="accent4" w:themeFillTint="99"/>
          </w:tcPr>
          <w:p w:rsidR="00F82C79" w:rsidRPr="009348AD" w:rsidRDefault="00BC4166" w:rsidP="00C464DD">
            <w:pPr>
              <w:jc w:val="center"/>
              <w:rPr>
                <w:b/>
                <w:sz w:val="20"/>
              </w:rPr>
            </w:pPr>
            <w:r>
              <w:rPr>
                <w:b/>
                <w:sz w:val="20"/>
              </w:rPr>
              <w:t>0</w:t>
            </w:r>
          </w:p>
        </w:tc>
        <w:tc>
          <w:tcPr>
            <w:tcW w:w="543" w:type="dxa"/>
          </w:tcPr>
          <w:p w:rsidR="00F82C79" w:rsidRPr="009348AD" w:rsidRDefault="00F82C79" w:rsidP="00C464DD">
            <w:pPr>
              <w:jc w:val="center"/>
              <w:rPr>
                <w:b/>
                <w:sz w:val="20"/>
              </w:rPr>
            </w:pPr>
            <w:r>
              <w:rPr>
                <w:b/>
                <w:sz w:val="20"/>
              </w:rPr>
              <w:t>0</w:t>
            </w:r>
          </w:p>
        </w:tc>
        <w:tc>
          <w:tcPr>
            <w:tcW w:w="535" w:type="dxa"/>
          </w:tcPr>
          <w:p w:rsidR="00F82C79" w:rsidRPr="009348AD" w:rsidRDefault="00F82C79" w:rsidP="00C464DD">
            <w:pPr>
              <w:jc w:val="center"/>
              <w:rPr>
                <w:b/>
                <w:sz w:val="20"/>
              </w:rPr>
            </w:pPr>
            <w:r>
              <w:rPr>
                <w:b/>
                <w:sz w:val="20"/>
              </w:rPr>
              <w:t>0</w:t>
            </w:r>
          </w:p>
        </w:tc>
        <w:tc>
          <w:tcPr>
            <w:tcW w:w="589" w:type="dxa"/>
          </w:tcPr>
          <w:p w:rsidR="00F82C79" w:rsidRPr="009348AD" w:rsidRDefault="00F82C79" w:rsidP="00C464DD">
            <w:pPr>
              <w:jc w:val="center"/>
              <w:rPr>
                <w:b/>
                <w:sz w:val="20"/>
              </w:rPr>
            </w:pPr>
            <w:r>
              <w:rPr>
                <w:b/>
                <w:sz w:val="20"/>
              </w:rPr>
              <w:t>0</w:t>
            </w:r>
          </w:p>
        </w:tc>
        <w:tc>
          <w:tcPr>
            <w:tcW w:w="883" w:type="dxa"/>
            <w:shd w:val="clear" w:color="auto" w:fill="B2A1C7" w:themeFill="accent4" w:themeFillTint="99"/>
          </w:tcPr>
          <w:p w:rsidR="00F82C79" w:rsidRPr="009348AD" w:rsidRDefault="00F82C79" w:rsidP="00C464DD">
            <w:pPr>
              <w:jc w:val="center"/>
              <w:rPr>
                <w:b/>
                <w:sz w:val="20"/>
              </w:rPr>
            </w:pPr>
            <w:r>
              <w:rPr>
                <w:b/>
                <w:sz w:val="20"/>
              </w:rPr>
              <w:t>0</w:t>
            </w:r>
          </w:p>
        </w:tc>
        <w:tc>
          <w:tcPr>
            <w:tcW w:w="1172" w:type="dxa"/>
            <w:shd w:val="clear" w:color="auto" w:fill="D9D9D9" w:themeFill="background1" w:themeFillShade="D9"/>
          </w:tcPr>
          <w:p w:rsidR="00F82C79" w:rsidRPr="009348AD" w:rsidRDefault="00F82C79" w:rsidP="00C464DD">
            <w:pPr>
              <w:jc w:val="center"/>
              <w:rPr>
                <w:b/>
                <w:sz w:val="20"/>
              </w:rPr>
            </w:pPr>
            <w:r>
              <w:rPr>
                <w:b/>
                <w:sz w:val="20"/>
              </w:rPr>
              <w:t>10</w:t>
            </w:r>
          </w:p>
        </w:tc>
      </w:tr>
      <w:tr w:rsidR="00F82C79" w:rsidTr="00C464DD">
        <w:trPr>
          <w:trHeight w:val="188"/>
        </w:trPr>
        <w:tc>
          <w:tcPr>
            <w:tcW w:w="989" w:type="dxa"/>
            <w:shd w:val="clear" w:color="auto" w:fill="B2A1C7" w:themeFill="accent4" w:themeFillTint="99"/>
          </w:tcPr>
          <w:p w:rsidR="00F82C79" w:rsidRDefault="00F82C79" w:rsidP="00C464DD">
            <w:pPr>
              <w:jc w:val="center"/>
              <w:rPr>
                <w:b/>
                <w:sz w:val="20"/>
              </w:rPr>
            </w:pPr>
            <w:r>
              <w:rPr>
                <w:b/>
                <w:sz w:val="20"/>
              </w:rPr>
              <w:t>ART 127</w:t>
            </w:r>
          </w:p>
        </w:tc>
        <w:tc>
          <w:tcPr>
            <w:tcW w:w="623" w:type="dxa"/>
          </w:tcPr>
          <w:p w:rsidR="00F82C79" w:rsidRDefault="00F82C79" w:rsidP="00C464DD">
            <w:pPr>
              <w:jc w:val="center"/>
              <w:rPr>
                <w:b/>
                <w:sz w:val="20"/>
              </w:rPr>
            </w:pPr>
            <w:r>
              <w:rPr>
                <w:b/>
                <w:sz w:val="20"/>
              </w:rPr>
              <w:t>0</w:t>
            </w:r>
          </w:p>
        </w:tc>
        <w:tc>
          <w:tcPr>
            <w:tcW w:w="605" w:type="dxa"/>
          </w:tcPr>
          <w:p w:rsidR="00F82C79" w:rsidRDefault="00F82C79" w:rsidP="00C464DD">
            <w:pPr>
              <w:jc w:val="center"/>
              <w:rPr>
                <w:b/>
                <w:sz w:val="20"/>
              </w:rPr>
            </w:pPr>
            <w:r>
              <w:rPr>
                <w:b/>
                <w:sz w:val="20"/>
              </w:rPr>
              <w:t>6</w:t>
            </w:r>
          </w:p>
        </w:tc>
        <w:tc>
          <w:tcPr>
            <w:tcW w:w="575" w:type="dxa"/>
          </w:tcPr>
          <w:p w:rsidR="00F82C79" w:rsidRPr="009348AD" w:rsidRDefault="00F82C79" w:rsidP="00C464DD">
            <w:pPr>
              <w:jc w:val="center"/>
              <w:rPr>
                <w:b/>
                <w:sz w:val="20"/>
              </w:rPr>
            </w:pPr>
            <w:r>
              <w:rPr>
                <w:b/>
                <w:sz w:val="20"/>
              </w:rPr>
              <w:t>0</w:t>
            </w:r>
          </w:p>
        </w:tc>
        <w:tc>
          <w:tcPr>
            <w:tcW w:w="883" w:type="dxa"/>
            <w:shd w:val="clear" w:color="auto" w:fill="B2A1C7" w:themeFill="accent4" w:themeFillTint="99"/>
          </w:tcPr>
          <w:p w:rsidR="00F82C79" w:rsidRPr="009348AD" w:rsidRDefault="00F82C79" w:rsidP="00C464DD">
            <w:pPr>
              <w:jc w:val="center"/>
              <w:rPr>
                <w:b/>
                <w:sz w:val="20"/>
              </w:rPr>
            </w:pPr>
            <w:r>
              <w:rPr>
                <w:b/>
                <w:sz w:val="20"/>
              </w:rPr>
              <w:t>6</w:t>
            </w:r>
          </w:p>
        </w:tc>
        <w:tc>
          <w:tcPr>
            <w:tcW w:w="419" w:type="dxa"/>
          </w:tcPr>
          <w:p w:rsidR="00F82C79" w:rsidRPr="009348AD" w:rsidRDefault="00BC4166" w:rsidP="00C464DD">
            <w:pPr>
              <w:jc w:val="center"/>
              <w:rPr>
                <w:b/>
                <w:sz w:val="20"/>
              </w:rPr>
            </w:pPr>
            <w:r>
              <w:rPr>
                <w:b/>
                <w:sz w:val="20"/>
              </w:rPr>
              <w:t>0</w:t>
            </w:r>
          </w:p>
        </w:tc>
        <w:tc>
          <w:tcPr>
            <w:tcW w:w="435" w:type="dxa"/>
          </w:tcPr>
          <w:p w:rsidR="00F82C79" w:rsidRPr="009348AD" w:rsidRDefault="00BC4166" w:rsidP="00C464DD">
            <w:pPr>
              <w:jc w:val="center"/>
              <w:rPr>
                <w:b/>
                <w:sz w:val="20"/>
              </w:rPr>
            </w:pPr>
            <w:r>
              <w:rPr>
                <w:b/>
                <w:sz w:val="20"/>
              </w:rPr>
              <w:t>0</w:t>
            </w:r>
          </w:p>
        </w:tc>
        <w:tc>
          <w:tcPr>
            <w:tcW w:w="442" w:type="dxa"/>
          </w:tcPr>
          <w:p w:rsidR="00F82C79" w:rsidRPr="009348AD" w:rsidRDefault="00BC4166" w:rsidP="00C464DD">
            <w:pPr>
              <w:jc w:val="center"/>
              <w:rPr>
                <w:b/>
                <w:sz w:val="20"/>
              </w:rPr>
            </w:pPr>
            <w:r>
              <w:rPr>
                <w:b/>
                <w:sz w:val="20"/>
              </w:rPr>
              <w:t>0</w:t>
            </w:r>
          </w:p>
        </w:tc>
        <w:tc>
          <w:tcPr>
            <w:tcW w:w="883" w:type="dxa"/>
            <w:shd w:val="clear" w:color="auto" w:fill="B2A1C7" w:themeFill="accent4" w:themeFillTint="99"/>
          </w:tcPr>
          <w:p w:rsidR="00F82C79" w:rsidRPr="009348AD" w:rsidRDefault="00BC4166" w:rsidP="00C464DD">
            <w:pPr>
              <w:jc w:val="center"/>
              <w:rPr>
                <w:b/>
                <w:sz w:val="20"/>
              </w:rPr>
            </w:pPr>
            <w:r>
              <w:rPr>
                <w:b/>
                <w:sz w:val="20"/>
              </w:rPr>
              <w:t>0</w:t>
            </w:r>
          </w:p>
        </w:tc>
        <w:tc>
          <w:tcPr>
            <w:tcW w:w="543" w:type="dxa"/>
          </w:tcPr>
          <w:p w:rsidR="00F82C79" w:rsidRPr="009348AD" w:rsidRDefault="00F82C79" w:rsidP="00C464DD">
            <w:pPr>
              <w:jc w:val="center"/>
              <w:rPr>
                <w:b/>
                <w:sz w:val="20"/>
              </w:rPr>
            </w:pPr>
            <w:r>
              <w:rPr>
                <w:b/>
                <w:sz w:val="20"/>
              </w:rPr>
              <w:t>0</w:t>
            </w:r>
          </w:p>
        </w:tc>
        <w:tc>
          <w:tcPr>
            <w:tcW w:w="535" w:type="dxa"/>
          </w:tcPr>
          <w:p w:rsidR="00F82C79" w:rsidRPr="009348AD" w:rsidRDefault="00F82C79" w:rsidP="00C464DD">
            <w:pPr>
              <w:jc w:val="center"/>
              <w:rPr>
                <w:b/>
                <w:sz w:val="20"/>
              </w:rPr>
            </w:pPr>
            <w:r>
              <w:rPr>
                <w:b/>
                <w:sz w:val="20"/>
              </w:rPr>
              <w:t>0</w:t>
            </w:r>
          </w:p>
        </w:tc>
        <w:tc>
          <w:tcPr>
            <w:tcW w:w="589" w:type="dxa"/>
          </w:tcPr>
          <w:p w:rsidR="00F82C79" w:rsidRPr="009348AD" w:rsidRDefault="00F82C79" w:rsidP="00C464DD">
            <w:pPr>
              <w:jc w:val="center"/>
              <w:rPr>
                <w:b/>
                <w:sz w:val="20"/>
              </w:rPr>
            </w:pPr>
            <w:r>
              <w:rPr>
                <w:b/>
                <w:sz w:val="20"/>
              </w:rPr>
              <w:t>0</w:t>
            </w:r>
          </w:p>
        </w:tc>
        <w:tc>
          <w:tcPr>
            <w:tcW w:w="883" w:type="dxa"/>
            <w:shd w:val="clear" w:color="auto" w:fill="B2A1C7" w:themeFill="accent4" w:themeFillTint="99"/>
          </w:tcPr>
          <w:p w:rsidR="00F82C79" w:rsidRPr="009348AD" w:rsidRDefault="00F82C79" w:rsidP="00C464DD">
            <w:pPr>
              <w:jc w:val="center"/>
              <w:rPr>
                <w:b/>
                <w:sz w:val="20"/>
              </w:rPr>
            </w:pPr>
            <w:r>
              <w:rPr>
                <w:b/>
                <w:sz w:val="20"/>
              </w:rPr>
              <w:t>0</w:t>
            </w:r>
          </w:p>
        </w:tc>
        <w:tc>
          <w:tcPr>
            <w:tcW w:w="1172" w:type="dxa"/>
            <w:shd w:val="clear" w:color="auto" w:fill="D9D9D9" w:themeFill="background1" w:themeFillShade="D9"/>
          </w:tcPr>
          <w:p w:rsidR="00F82C79" w:rsidRPr="009348AD" w:rsidRDefault="00F82C79" w:rsidP="00C464DD">
            <w:pPr>
              <w:jc w:val="center"/>
              <w:rPr>
                <w:b/>
                <w:sz w:val="20"/>
              </w:rPr>
            </w:pPr>
            <w:r>
              <w:rPr>
                <w:b/>
                <w:sz w:val="20"/>
              </w:rPr>
              <w:t>6</w:t>
            </w: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ART 203</w:t>
            </w:r>
          </w:p>
        </w:tc>
        <w:tc>
          <w:tcPr>
            <w:tcW w:w="623" w:type="dxa"/>
          </w:tcPr>
          <w:p w:rsidR="00781A16" w:rsidRPr="009348AD" w:rsidRDefault="008725B5" w:rsidP="00C464DD">
            <w:pPr>
              <w:jc w:val="center"/>
              <w:rPr>
                <w:b/>
                <w:sz w:val="20"/>
              </w:rPr>
            </w:pPr>
            <w:r>
              <w:rPr>
                <w:b/>
                <w:sz w:val="20"/>
              </w:rPr>
              <w:t>17</w:t>
            </w:r>
          </w:p>
        </w:tc>
        <w:tc>
          <w:tcPr>
            <w:tcW w:w="605" w:type="dxa"/>
          </w:tcPr>
          <w:p w:rsidR="00781A16" w:rsidRPr="009348AD" w:rsidRDefault="00F82C79" w:rsidP="00C464DD">
            <w:pPr>
              <w:jc w:val="center"/>
              <w:rPr>
                <w:b/>
                <w:sz w:val="20"/>
              </w:rPr>
            </w:pPr>
            <w:r>
              <w:rPr>
                <w:b/>
                <w:sz w:val="20"/>
              </w:rPr>
              <w:t>0</w:t>
            </w:r>
          </w:p>
        </w:tc>
        <w:tc>
          <w:tcPr>
            <w:tcW w:w="575"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17</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F82C79" w:rsidP="00C464DD">
            <w:pPr>
              <w:jc w:val="center"/>
              <w:rPr>
                <w:b/>
                <w:sz w:val="20"/>
              </w:rPr>
            </w:pPr>
            <w:r>
              <w:rPr>
                <w:b/>
                <w:sz w:val="20"/>
              </w:rPr>
              <w:t>0</w:t>
            </w:r>
          </w:p>
        </w:tc>
        <w:tc>
          <w:tcPr>
            <w:tcW w:w="535" w:type="dxa"/>
          </w:tcPr>
          <w:p w:rsidR="00781A16" w:rsidRPr="009348AD" w:rsidRDefault="00F82C79" w:rsidP="00C464DD">
            <w:pPr>
              <w:jc w:val="center"/>
              <w:rPr>
                <w:b/>
                <w:sz w:val="20"/>
              </w:rPr>
            </w:pPr>
            <w:r>
              <w:rPr>
                <w:b/>
                <w:sz w:val="20"/>
              </w:rPr>
              <w:t>0</w:t>
            </w:r>
          </w:p>
        </w:tc>
        <w:tc>
          <w:tcPr>
            <w:tcW w:w="589"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0</w:t>
            </w:r>
          </w:p>
        </w:tc>
        <w:tc>
          <w:tcPr>
            <w:tcW w:w="1172" w:type="dxa"/>
            <w:shd w:val="clear" w:color="auto" w:fill="D9D9D9" w:themeFill="background1" w:themeFillShade="D9"/>
          </w:tcPr>
          <w:p w:rsidR="00781A16" w:rsidRPr="009348AD" w:rsidRDefault="00F82C79" w:rsidP="00C464DD">
            <w:pPr>
              <w:jc w:val="center"/>
              <w:rPr>
                <w:b/>
                <w:sz w:val="20"/>
              </w:rPr>
            </w:pPr>
            <w:r>
              <w:rPr>
                <w:b/>
                <w:sz w:val="20"/>
              </w:rPr>
              <w:t>17</w:t>
            </w:r>
          </w:p>
        </w:tc>
      </w:tr>
      <w:tr w:rsidR="00781A16" w:rsidTr="00C464DD">
        <w:tc>
          <w:tcPr>
            <w:tcW w:w="989" w:type="dxa"/>
            <w:shd w:val="clear" w:color="auto" w:fill="B2A1C7" w:themeFill="accent4" w:themeFillTint="99"/>
          </w:tcPr>
          <w:p w:rsidR="00781A16" w:rsidRPr="009348AD" w:rsidRDefault="00781A16" w:rsidP="008725B5">
            <w:pPr>
              <w:jc w:val="center"/>
              <w:rPr>
                <w:b/>
                <w:sz w:val="20"/>
              </w:rPr>
            </w:pPr>
            <w:r>
              <w:rPr>
                <w:b/>
                <w:sz w:val="20"/>
              </w:rPr>
              <w:t xml:space="preserve">ART </w:t>
            </w:r>
            <w:r w:rsidR="008725B5">
              <w:rPr>
                <w:b/>
                <w:sz w:val="20"/>
              </w:rPr>
              <w:t>253</w:t>
            </w:r>
          </w:p>
        </w:tc>
        <w:tc>
          <w:tcPr>
            <w:tcW w:w="623" w:type="dxa"/>
          </w:tcPr>
          <w:p w:rsidR="00781A16" w:rsidRPr="009348AD" w:rsidRDefault="008725B5" w:rsidP="00C464DD">
            <w:pPr>
              <w:jc w:val="center"/>
              <w:rPr>
                <w:b/>
                <w:sz w:val="20"/>
              </w:rPr>
            </w:pPr>
            <w:r>
              <w:rPr>
                <w:b/>
                <w:sz w:val="20"/>
              </w:rPr>
              <w:t>2</w:t>
            </w:r>
          </w:p>
        </w:tc>
        <w:tc>
          <w:tcPr>
            <w:tcW w:w="605" w:type="dxa"/>
          </w:tcPr>
          <w:p w:rsidR="00781A16" w:rsidRPr="009348AD" w:rsidRDefault="00F82C79" w:rsidP="00C464DD">
            <w:pPr>
              <w:jc w:val="center"/>
              <w:rPr>
                <w:b/>
                <w:sz w:val="20"/>
              </w:rPr>
            </w:pPr>
            <w:r>
              <w:rPr>
                <w:b/>
                <w:sz w:val="20"/>
              </w:rPr>
              <w:t>2</w:t>
            </w:r>
          </w:p>
        </w:tc>
        <w:tc>
          <w:tcPr>
            <w:tcW w:w="575"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4</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F82C79" w:rsidP="00C464DD">
            <w:pPr>
              <w:jc w:val="center"/>
              <w:rPr>
                <w:b/>
                <w:sz w:val="20"/>
              </w:rPr>
            </w:pPr>
            <w:r>
              <w:rPr>
                <w:b/>
                <w:sz w:val="20"/>
              </w:rPr>
              <w:t>0</w:t>
            </w:r>
          </w:p>
        </w:tc>
        <w:tc>
          <w:tcPr>
            <w:tcW w:w="535" w:type="dxa"/>
          </w:tcPr>
          <w:p w:rsidR="00781A16" w:rsidRPr="009348AD" w:rsidRDefault="00F82C79" w:rsidP="00C464DD">
            <w:pPr>
              <w:jc w:val="center"/>
              <w:rPr>
                <w:b/>
                <w:sz w:val="20"/>
              </w:rPr>
            </w:pPr>
            <w:r>
              <w:rPr>
                <w:b/>
                <w:sz w:val="20"/>
              </w:rPr>
              <w:t>0</w:t>
            </w:r>
          </w:p>
        </w:tc>
        <w:tc>
          <w:tcPr>
            <w:tcW w:w="589" w:type="dxa"/>
          </w:tcPr>
          <w:p w:rsidR="00781A16" w:rsidRPr="009348AD" w:rsidRDefault="00F82C79" w:rsidP="00C464DD">
            <w:pPr>
              <w:jc w:val="center"/>
              <w:rPr>
                <w:b/>
                <w:sz w:val="20"/>
              </w:rPr>
            </w:pPr>
            <w:r>
              <w:rPr>
                <w:b/>
                <w:sz w:val="20"/>
              </w:rPr>
              <w:t>0</w:t>
            </w:r>
          </w:p>
        </w:tc>
        <w:tc>
          <w:tcPr>
            <w:tcW w:w="883" w:type="dxa"/>
            <w:shd w:val="clear" w:color="auto" w:fill="B2A1C7" w:themeFill="accent4" w:themeFillTint="99"/>
          </w:tcPr>
          <w:p w:rsidR="00781A16" w:rsidRPr="009348AD" w:rsidRDefault="00F82C79" w:rsidP="00C464DD">
            <w:pPr>
              <w:jc w:val="center"/>
              <w:rPr>
                <w:b/>
                <w:sz w:val="20"/>
              </w:rPr>
            </w:pPr>
            <w:r>
              <w:rPr>
                <w:b/>
                <w:sz w:val="20"/>
              </w:rPr>
              <w:t>0</w:t>
            </w:r>
          </w:p>
        </w:tc>
        <w:tc>
          <w:tcPr>
            <w:tcW w:w="1172" w:type="dxa"/>
            <w:shd w:val="clear" w:color="auto" w:fill="D9D9D9" w:themeFill="background1" w:themeFillShade="D9"/>
          </w:tcPr>
          <w:p w:rsidR="00781A16" w:rsidRPr="009348AD" w:rsidRDefault="00F82C79" w:rsidP="00C464DD">
            <w:pPr>
              <w:jc w:val="center"/>
              <w:rPr>
                <w:b/>
                <w:sz w:val="20"/>
              </w:rPr>
            </w:pPr>
            <w:r>
              <w:rPr>
                <w:b/>
                <w:sz w:val="20"/>
              </w:rPr>
              <w:t>4</w:t>
            </w:r>
          </w:p>
        </w:tc>
      </w:tr>
      <w:tr w:rsidR="008725B5" w:rsidTr="00C464DD">
        <w:tc>
          <w:tcPr>
            <w:tcW w:w="989" w:type="dxa"/>
            <w:shd w:val="clear" w:color="auto" w:fill="B2A1C7" w:themeFill="accent4" w:themeFillTint="99"/>
          </w:tcPr>
          <w:p w:rsidR="008725B5" w:rsidRDefault="008725B5" w:rsidP="008725B5">
            <w:pPr>
              <w:jc w:val="center"/>
              <w:rPr>
                <w:b/>
                <w:sz w:val="20"/>
              </w:rPr>
            </w:pPr>
            <w:r>
              <w:rPr>
                <w:b/>
                <w:sz w:val="20"/>
              </w:rPr>
              <w:t>ART 283</w:t>
            </w:r>
          </w:p>
        </w:tc>
        <w:tc>
          <w:tcPr>
            <w:tcW w:w="623" w:type="dxa"/>
          </w:tcPr>
          <w:p w:rsidR="008725B5" w:rsidRPr="009348AD" w:rsidRDefault="008725B5" w:rsidP="00C464DD">
            <w:pPr>
              <w:jc w:val="center"/>
              <w:rPr>
                <w:b/>
                <w:sz w:val="20"/>
              </w:rPr>
            </w:pPr>
            <w:r>
              <w:rPr>
                <w:b/>
                <w:sz w:val="20"/>
              </w:rPr>
              <w:t>7</w:t>
            </w:r>
          </w:p>
        </w:tc>
        <w:tc>
          <w:tcPr>
            <w:tcW w:w="605" w:type="dxa"/>
          </w:tcPr>
          <w:p w:rsidR="008725B5" w:rsidRPr="009348AD" w:rsidRDefault="00F82C79" w:rsidP="00C464DD">
            <w:pPr>
              <w:jc w:val="center"/>
              <w:rPr>
                <w:b/>
                <w:sz w:val="20"/>
              </w:rPr>
            </w:pPr>
            <w:r>
              <w:rPr>
                <w:b/>
                <w:sz w:val="20"/>
              </w:rPr>
              <w:t>7</w:t>
            </w:r>
          </w:p>
        </w:tc>
        <w:tc>
          <w:tcPr>
            <w:tcW w:w="575" w:type="dxa"/>
          </w:tcPr>
          <w:p w:rsidR="008725B5" w:rsidRPr="009348AD" w:rsidRDefault="00F82C79" w:rsidP="00C464DD">
            <w:pPr>
              <w:jc w:val="center"/>
              <w:rPr>
                <w:b/>
                <w:sz w:val="20"/>
              </w:rPr>
            </w:pPr>
            <w:r>
              <w:rPr>
                <w:b/>
                <w:sz w:val="20"/>
              </w:rPr>
              <w:t>0</w:t>
            </w:r>
          </w:p>
        </w:tc>
        <w:tc>
          <w:tcPr>
            <w:tcW w:w="883" w:type="dxa"/>
            <w:shd w:val="clear" w:color="auto" w:fill="B2A1C7" w:themeFill="accent4" w:themeFillTint="99"/>
          </w:tcPr>
          <w:p w:rsidR="008725B5" w:rsidRPr="009348AD" w:rsidRDefault="00F82C79" w:rsidP="00C464DD">
            <w:pPr>
              <w:jc w:val="center"/>
              <w:rPr>
                <w:b/>
                <w:sz w:val="20"/>
              </w:rPr>
            </w:pPr>
            <w:r>
              <w:rPr>
                <w:b/>
                <w:sz w:val="20"/>
              </w:rPr>
              <w:t>14</w:t>
            </w:r>
          </w:p>
        </w:tc>
        <w:tc>
          <w:tcPr>
            <w:tcW w:w="419" w:type="dxa"/>
          </w:tcPr>
          <w:p w:rsidR="008725B5" w:rsidRPr="009348AD" w:rsidRDefault="00BC4166" w:rsidP="00C464DD">
            <w:pPr>
              <w:jc w:val="center"/>
              <w:rPr>
                <w:b/>
                <w:sz w:val="20"/>
              </w:rPr>
            </w:pPr>
            <w:r>
              <w:rPr>
                <w:b/>
                <w:sz w:val="20"/>
              </w:rPr>
              <w:t>0</w:t>
            </w:r>
          </w:p>
        </w:tc>
        <w:tc>
          <w:tcPr>
            <w:tcW w:w="435" w:type="dxa"/>
          </w:tcPr>
          <w:p w:rsidR="008725B5" w:rsidRPr="009348AD" w:rsidRDefault="00BC4166" w:rsidP="00C464DD">
            <w:pPr>
              <w:jc w:val="center"/>
              <w:rPr>
                <w:b/>
                <w:sz w:val="20"/>
              </w:rPr>
            </w:pPr>
            <w:r>
              <w:rPr>
                <w:b/>
                <w:sz w:val="20"/>
              </w:rPr>
              <w:t>0</w:t>
            </w:r>
          </w:p>
        </w:tc>
        <w:tc>
          <w:tcPr>
            <w:tcW w:w="442" w:type="dxa"/>
          </w:tcPr>
          <w:p w:rsidR="008725B5" w:rsidRPr="009348AD" w:rsidRDefault="00BC4166" w:rsidP="00C464DD">
            <w:pPr>
              <w:jc w:val="center"/>
              <w:rPr>
                <w:b/>
                <w:sz w:val="20"/>
              </w:rPr>
            </w:pPr>
            <w:r>
              <w:rPr>
                <w:b/>
                <w:sz w:val="20"/>
              </w:rPr>
              <w:t>0</w:t>
            </w:r>
          </w:p>
        </w:tc>
        <w:tc>
          <w:tcPr>
            <w:tcW w:w="883" w:type="dxa"/>
            <w:shd w:val="clear" w:color="auto" w:fill="B2A1C7" w:themeFill="accent4" w:themeFillTint="99"/>
          </w:tcPr>
          <w:p w:rsidR="008725B5" w:rsidRPr="009348AD" w:rsidRDefault="00BC4166" w:rsidP="00C464DD">
            <w:pPr>
              <w:jc w:val="center"/>
              <w:rPr>
                <w:b/>
                <w:sz w:val="20"/>
              </w:rPr>
            </w:pPr>
            <w:r>
              <w:rPr>
                <w:b/>
                <w:sz w:val="20"/>
              </w:rPr>
              <w:t>0</w:t>
            </w:r>
          </w:p>
        </w:tc>
        <w:tc>
          <w:tcPr>
            <w:tcW w:w="543" w:type="dxa"/>
          </w:tcPr>
          <w:p w:rsidR="008725B5" w:rsidRPr="009348AD" w:rsidRDefault="00F82C79" w:rsidP="00C464DD">
            <w:pPr>
              <w:jc w:val="center"/>
              <w:rPr>
                <w:b/>
                <w:sz w:val="20"/>
              </w:rPr>
            </w:pPr>
            <w:r>
              <w:rPr>
                <w:b/>
                <w:sz w:val="20"/>
              </w:rPr>
              <w:t>0</w:t>
            </w:r>
          </w:p>
        </w:tc>
        <w:tc>
          <w:tcPr>
            <w:tcW w:w="535" w:type="dxa"/>
          </w:tcPr>
          <w:p w:rsidR="008725B5" w:rsidRPr="009348AD" w:rsidRDefault="00F82C79" w:rsidP="00C464DD">
            <w:pPr>
              <w:jc w:val="center"/>
              <w:rPr>
                <w:b/>
                <w:sz w:val="20"/>
              </w:rPr>
            </w:pPr>
            <w:r>
              <w:rPr>
                <w:b/>
                <w:sz w:val="20"/>
              </w:rPr>
              <w:t>0</w:t>
            </w:r>
          </w:p>
        </w:tc>
        <w:tc>
          <w:tcPr>
            <w:tcW w:w="589" w:type="dxa"/>
          </w:tcPr>
          <w:p w:rsidR="008725B5" w:rsidRPr="009348AD" w:rsidRDefault="00F82C79" w:rsidP="00C464DD">
            <w:pPr>
              <w:jc w:val="center"/>
              <w:rPr>
                <w:b/>
                <w:sz w:val="20"/>
              </w:rPr>
            </w:pPr>
            <w:r>
              <w:rPr>
                <w:b/>
                <w:sz w:val="20"/>
              </w:rPr>
              <w:t>0</w:t>
            </w:r>
          </w:p>
        </w:tc>
        <w:tc>
          <w:tcPr>
            <w:tcW w:w="883" w:type="dxa"/>
            <w:shd w:val="clear" w:color="auto" w:fill="B2A1C7" w:themeFill="accent4" w:themeFillTint="99"/>
          </w:tcPr>
          <w:p w:rsidR="008725B5" w:rsidRPr="009348AD" w:rsidRDefault="00F82C79" w:rsidP="00C464DD">
            <w:pPr>
              <w:jc w:val="center"/>
              <w:rPr>
                <w:b/>
                <w:sz w:val="20"/>
              </w:rPr>
            </w:pPr>
            <w:r>
              <w:rPr>
                <w:b/>
                <w:sz w:val="20"/>
              </w:rPr>
              <w:t>0</w:t>
            </w:r>
          </w:p>
        </w:tc>
        <w:tc>
          <w:tcPr>
            <w:tcW w:w="1172" w:type="dxa"/>
            <w:shd w:val="clear" w:color="auto" w:fill="D9D9D9" w:themeFill="background1" w:themeFillShade="D9"/>
          </w:tcPr>
          <w:p w:rsidR="008725B5" w:rsidRPr="009348AD" w:rsidRDefault="00F82C79" w:rsidP="00C464DD">
            <w:pPr>
              <w:jc w:val="center"/>
              <w:rPr>
                <w:b/>
                <w:sz w:val="20"/>
              </w:rPr>
            </w:pPr>
            <w:r>
              <w:rPr>
                <w:b/>
                <w:sz w:val="20"/>
              </w:rPr>
              <w:t>14</w:t>
            </w:r>
          </w:p>
        </w:tc>
      </w:tr>
      <w:tr w:rsidR="00F82C79" w:rsidTr="00C464DD">
        <w:tc>
          <w:tcPr>
            <w:tcW w:w="989" w:type="dxa"/>
            <w:shd w:val="clear" w:color="auto" w:fill="B2A1C7" w:themeFill="accent4" w:themeFillTint="99"/>
          </w:tcPr>
          <w:p w:rsidR="00F82C79" w:rsidRDefault="00F82C79" w:rsidP="008725B5">
            <w:pPr>
              <w:jc w:val="center"/>
              <w:rPr>
                <w:b/>
                <w:sz w:val="20"/>
              </w:rPr>
            </w:pPr>
            <w:r>
              <w:rPr>
                <w:b/>
                <w:sz w:val="20"/>
              </w:rPr>
              <w:t>GEO 100</w:t>
            </w:r>
          </w:p>
        </w:tc>
        <w:tc>
          <w:tcPr>
            <w:tcW w:w="623" w:type="dxa"/>
          </w:tcPr>
          <w:p w:rsidR="00F82C79" w:rsidRDefault="00F82C79" w:rsidP="00C464DD">
            <w:pPr>
              <w:jc w:val="center"/>
              <w:rPr>
                <w:b/>
                <w:sz w:val="20"/>
              </w:rPr>
            </w:pPr>
            <w:r>
              <w:rPr>
                <w:b/>
                <w:sz w:val="20"/>
              </w:rPr>
              <w:t>0</w:t>
            </w:r>
          </w:p>
        </w:tc>
        <w:tc>
          <w:tcPr>
            <w:tcW w:w="605" w:type="dxa"/>
          </w:tcPr>
          <w:p w:rsidR="00F82C79" w:rsidRDefault="00F82C79" w:rsidP="00C464DD">
            <w:pPr>
              <w:jc w:val="center"/>
              <w:rPr>
                <w:b/>
                <w:sz w:val="20"/>
              </w:rPr>
            </w:pPr>
            <w:r>
              <w:rPr>
                <w:b/>
                <w:sz w:val="20"/>
              </w:rPr>
              <w:t>0</w:t>
            </w:r>
          </w:p>
        </w:tc>
        <w:tc>
          <w:tcPr>
            <w:tcW w:w="575" w:type="dxa"/>
          </w:tcPr>
          <w:p w:rsidR="00F82C79" w:rsidRDefault="00F82C79" w:rsidP="00C464DD">
            <w:pPr>
              <w:jc w:val="center"/>
              <w:rPr>
                <w:b/>
                <w:sz w:val="20"/>
              </w:rPr>
            </w:pPr>
            <w:r>
              <w:rPr>
                <w:b/>
                <w:sz w:val="20"/>
              </w:rPr>
              <w:t>0</w:t>
            </w:r>
          </w:p>
        </w:tc>
        <w:tc>
          <w:tcPr>
            <w:tcW w:w="883" w:type="dxa"/>
            <w:shd w:val="clear" w:color="auto" w:fill="B2A1C7" w:themeFill="accent4" w:themeFillTint="99"/>
          </w:tcPr>
          <w:p w:rsidR="00F82C79" w:rsidRDefault="00F82C79" w:rsidP="00C464DD">
            <w:pPr>
              <w:jc w:val="center"/>
              <w:rPr>
                <w:b/>
                <w:sz w:val="20"/>
              </w:rPr>
            </w:pPr>
            <w:r>
              <w:rPr>
                <w:b/>
                <w:sz w:val="20"/>
              </w:rPr>
              <w:t>0</w:t>
            </w:r>
          </w:p>
        </w:tc>
        <w:tc>
          <w:tcPr>
            <w:tcW w:w="419" w:type="dxa"/>
          </w:tcPr>
          <w:p w:rsidR="00F82C79" w:rsidRPr="009348AD" w:rsidRDefault="00BC4166" w:rsidP="00C464DD">
            <w:pPr>
              <w:jc w:val="center"/>
              <w:rPr>
                <w:b/>
                <w:sz w:val="20"/>
              </w:rPr>
            </w:pPr>
            <w:r>
              <w:rPr>
                <w:b/>
                <w:sz w:val="20"/>
              </w:rPr>
              <w:t>0</w:t>
            </w:r>
          </w:p>
        </w:tc>
        <w:tc>
          <w:tcPr>
            <w:tcW w:w="435" w:type="dxa"/>
          </w:tcPr>
          <w:p w:rsidR="00F82C79" w:rsidRPr="009348AD" w:rsidRDefault="00BC4166" w:rsidP="00C464DD">
            <w:pPr>
              <w:jc w:val="center"/>
              <w:rPr>
                <w:b/>
                <w:sz w:val="20"/>
              </w:rPr>
            </w:pPr>
            <w:r>
              <w:rPr>
                <w:b/>
                <w:sz w:val="20"/>
              </w:rPr>
              <w:t>0</w:t>
            </w:r>
          </w:p>
        </w:tc>
        <w:tc>
          <w:tcPr>
            <w:tcW w:w="442" w:type="dxa"/>
          </w:tcPr>
          <w:p w:rsidR="00F82C79" w:rsidRPr="009348AD" w:rsidRDefault="00BC4166" w:rsidP="00C464DD">
            <w:pPr>
              <w:jc w:val="center"/>
              <w:rPr>
                <w:b/>
                <w:sz w:val="20"/>
              </w:rPr>
            </w:pPr>
            <w:r>
              <w:rPr>
                <w:b/>
                <w:sz w:val="20"/>
              </w:rPr>
              <w:t>0</w:t>
            </w:r>
          </w:p>
        </w:tc>
        <w:tc>
          <w:tcPr>
            <w:tcW w:w="883" w:type="dxa"/>
            <w:shd w:val="clear" w:color="auto" w:fill="B2A1C7" w:themeFill="accent4" w:themeFillTint="99"/>
          </w:tcPr>
          <w:p w:rsidR="00F82C79" w:rsidRPr="009348AD" w:rsidRDefault="00BC4166" w:rsidP="00C464DD">
            <w:pPr>
              <w:jc w:val="center"/>
              <w:rPr>
                <w:b/>
                <w:sz w:val="20"/>
              </w:rPr>
            </w:pPr>
            <w:r>
              <w:rPr>
                <w:b/>
                <w:sz w:val="20"/>
              </w:rPr>
              <w:t>0</w:t>
            </w:r>
          </w:p>
        </w:tc>
        <w:tc>
          <w:tcPr>
            <w:tcW w:w="543" w:type="dxa"/>
          </w:tcPr>
          <w:p w:rsidR="00F82C79" w:rsidRDefault="00F82C79" w:rsidP="00C464DD">
            <w:pPr>
              <w:jc w:val="center"/>
              <w:rPr>
                <w:b/>
                <w:sz w:val="20"/>
              </w:rPr>
            </w:pPr>
            <w:r>
              <w:rPr>
                <w:b/>
                <w:sz w:val="20"/>
              </w:rPr>
              <w:t>40</w:t>
            </w:r>
          </w:p>
        </w:tc>
        <w:tc>
          <w:tcPr>
            <w:tcW w:w="535" w:type="dxa"/>
          </w:tcPr>
          <w:p w:rsidR="00F82C79" w:rsidRDefault="00F82C79" w:rsidP="00C464DD">
            <w:pPr>
              <w:jc w:val="center"/>
              <w:rPr>
                <w:b/>
                <w:sz w:val="20"/>
              </w:rPr>
            </w:pPr>
            <w:r>
              <w:rPr>
                <w:b/>
                <w:sz w:val="20"/>
              </w:rPr>
              <w:t>45</w:t>
            </w:r>
          </w:p>
        </w:tc>
        <w:tc>
          <w:tcPr>
            <w:tcW w:w="589" w:type="dxa"/>
          </w:tcPr>
          <w:p w:rsidR="00F82C79" w:rsidRDefault="00F82C79" w:rsidP="00C464DD">
            <w:pPr>
              <w:jc w:val="center"/>
              <w:rPr>
                <w:b/>
                <w:sz w:val="20"/>
              </w:rPr>
            </w:pPr>
            <w:r>
              <w:rPr>
                <w:b/>
                <w:sz w:val="20"/>
              </w:rPr>
              <w:t>43</w:t>
            </w:r>
          </w:p>
        </w:tc>
        <w:tc>
          <w:tcPr>
            <w:tcW w:w="883" w:type="dxa"/>
            <w:shd w:val="clear" w:color="auto" w:fill="B2A1C7" w:themeFill="accent4" w:themeFillTint="99"/>
          </w:tcPr>
          <w:p w:rsidR="00F82C79" w:rsidRDefault="00F82C79" w:rsidP="00C464DD">
            <w:pPr>
              <w:jc w:val="center"/>
              <w:rPr>
                <w:b/>
                <w:sz w:val="20"/>
              </w:rPr>
            </w:pPr>
            <w:r>
              <w:rPr>
                <w:b/>
                <w:sz w:val="20"/>
              </w:rPr>
              <w:t>128</w:t>
            </w:r>
          </w:p>
        </w:tc>
        <w:tc>
          <w:tcPr>
            <w:tcW w:w="1172" w:type="dxa"/>
            <w:shd w:val="clear" w:color="auto" w:fill="D9D9D9" w:themeFill="background1" w:themeFillShade="D9"/>
          </w:tcPr>
          <w:p w:rsidR="00F82C79" w:rsidRDefault="00F82C79" w:rsidP="00C464DD">
            <w:pPr>
              <w:jc w:val="center"/>
              <w:rPr>
                <w:b/>
                <w:sz w:val="20"/>
              </w:rPr>
            </w:pPr>
            <w:r>
              <w:rPr>
                <w:b/>
                <w:sz w:val="20"/>
              </w:rPr>
              <w:t>128</w:t>
            </w: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HIS 101</w:t>
            </w:r>
          </w:p>
        </w:tc>
        <w:tc>
          <w:tcPr>
            <w:tcW w:w="623" w:type="dxa"/>
          </w:tcPr>
          <w:p w:rsidR="00781A16" w:rsidRPr="009348AD" w:rsidRDefault="00E864F1" w:rsidP="00C464DD">
            <w:pPr>
              <w:jc w:val="center"/>
              <w:rPr>
                <w:b/>
                <w:sz w:val="20"/>
              </w:rPr>
            </w:pPr>
            <w:r>
              <w:rPr>
                <w:b/>
                <w:sz w:val="20"/>
              </w:rPr>
              <w:t>102</w:t>
            </w:r>
          </w:p>
        </w:tc>
        <w:tc>
          <w:tcPr>
            <w:tcW w:w="605" w:type="dxa"/>
          </w:tcPr>
          <w:p w:rsidR="00781A16" w:rsidRPr="009348AD" w:rsidRDefault="00E864F1" w:rsidP="00C464DD">
            <w:pPr>
              <w:jc w:val="center"/>
              <w:rPr>
                <w:b/>
                <w:sz w:val="20"/>
              </w:rPr>
            </w:pPr>
            <w:r>
              <w:rPr>
                <w:b/>
                <w:sz w:val="20"/>
              </w:rPr>
              <w:t>70</w:t>
            </w:r>
          </w:p>
        </w:tc>
        <w:tc>
          <w:tcPr>
            <w:tcW w:w="575" w:type="dxa"/>
          </w:tcPr>
          <w:p w:rsidR="00781A16" w:rsidRPr="009348AD" w:rsidRDefault="00E864F1" w:rsidP="00C464DD">
            <w:pPr>
              <w:jc w:val="center"/>
              <w:rPr>
                <w:b/>
                <w:sz w:val="20"/>
              </w:rPr>
            </w:pPr>
            <w:r>
              <w:rPr>
                <w:b/>
                <w:sz w:val="20"/>
              </w:rPr>
              <w:t>53</w:t>
            </w:r>
          </w:p>
        </w:tc>
        <w:tc>
          <w:tcPr>
            <w:tcW w:w="883" w:type="dxa"/>
            <w:shd w:val="clear" w:color="auto" w:fill="B2A1C7" w:themeFill="accent4" w:themeFillTint="99"/>
          </w:tcPr>
          <w:p w:rsidR="00781A16" w:rsidRPr="009348AD" w:rsidRDefault="00E864F1" w:rsidP="00C464DD">
            <w:pPr>
              <w:jc w:val="center"/>
              <w:rPr>
                <w:b/>
                <w:sz w:val="20"/>
              </w:rPr>
            </w:pPr>
            <w:r>
              <w:rPr>
                <w:b/>
                <w:sz w:val="20"/>
              </w:rPr>
              <w:t>225</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E864F1" w:rsidP="00C464DD">
            <w:pPr>
              <w:jc w:val="center"/>
              <w:rPr>
                <w:b/>
                <w:sz w:val="20"/>
              </w:rPr>
            </w:pPr>
            <w:r>
              <w:rPr>
                <w:b/>
                <w:sz w:val="20"/>
              </w:rPr>
              <w:t>0</w:t>
            </w:r>
          </w:p>
        </w:tc>
        <w:tc>
          <w:tcPr>
            <w:tcW w:w="535" w:type="dxa"/>
          </w:tcPr>
          <w:p w:rsidR="00781A16" w:rsidRPr="009348AD" w:rsidRDefault="00E864F1" w:rsidP="00C464DD">
            <w:pPr>
              <w:jc w:val="center"/>
              <w:rPr>
                <w:b/>
                <w:sz w:val="20"/>
              </w:rPr>
            </w:pPr>
            <w:r>
              <w:rPr>
                <w:b/>
                <w:sz w:val="20"/>
              </w:rPr>
              <w:t>0</w:t>
            </w:r>
          </w:p>
        </w:tc>
        <w:tc>
          <w:tcPr>
            <w:tcW w:w="589" w:type="dxa"/>
          </w:tcPr>
          <w:p w:rsidR="00781A16" w:rsidRPr="009348AD" w:rsidRDefault="00E864F1" w:rsidP="00C464DD">
            <w:pPr>
              <w:jc w:val="center"/>
              <w:rPr>
                <w:b/>
                <w:sz w:val="20"/>
              </w:rPr>
            </w:pPr>
            <w:r>
              <w:rPr>
                <w:b/>
                <w:sz w:val="20"/>
              </w:rPr>
              <w:t>0</w:t>
            </w:r>
          </w:p>
        </w:tc>
        <w:tc>
          <w:tcPr>
            <w:tcW w:w="883" w:type="dxa"/>
            <w:shd w:val="clear" w:color="auto" w:fill="B2A1C7" w:themeFill="accent4" w:themeFillTint="99"/>
          </w:tcPr>
          <w:p w:rsidR="00781A16" w:rsidRPr="009348AD" w:rsidRDefault="00E864F1" w:rsidP="00C464DD">
            <w:pPr>
              <w:jc w:val="center"/>
              <w:rPr>
                <w:b/>
                <w:sz w:val="20"/>
              </w:rPr>
            </w:pPr>
            <w:r>
              <w:rPr>
                <w:b/>
                <w:sz w:val="20"/>
              </w:rPr>
              <w:t>0</w:t>
            </w:r>
          </w:p>
        </w:tc>
        <w:tc>
          <w:tcPr>
            <w:tcW w:w="1172" w:type="dxa"/>
            <w:shd w:val="clear" w:color="auto" w:fill="D9D9D9" w:themeFill="background1" w:themeFillShade="D9"/>
          </w:tcPr>
          <w:p w:rsidR="00781A16" w:rsidRPr="009348AD" w:rsidRDefault="00E864F1" w:rsidP="00C464DD">
            <w:pPr>
              <w:jc w:val="center"/>
              <w:rPr>
                <w:b/>
                <w:sz w:val="20"/>
              </w:rPr>
            </w:pPr>
            <w:r>
              <w:rPr>
                <w:b/>
                <w:sz w:val="20"/>
              </w:rPr>
              <w:t>225</w:t>
            </w: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HIS 102</w:t>
            </w:r>
          </w:p>
        </w:tc>
        <w:tc>
          <w:tcPr>
            <w:tcW w:w="623" w:type="dxa"/>
          </w:tcPr>
          <w:p w:rsidR="00781A16" w:rsidRPr="009348AD" w:rsidRDefault="00E864F1" w:rsidP="00C464DD">
            <w:pPr>
              <w:jc w:val="center"/>
              <w:rPr>
                <w:b/>
                <w:sz w:val="20"/>
              </w:rPr>
            </w:pPr>
            <w:r>
              <w:rPr>
                <w:b/>
                <w:sz w:val="20"/>
              </w:rPr>
              <w:t>30</w:t>
            </w:r>
          </w:p>
        </w:tc>
        <w:tc>
          <w:tcPr>
            <w:tcW w:w="605" w:type="dxa"/>
          </w:tcPr>
          <w:p w:rsidR="00781A16" w:rsidRPr="009348AD" w:rsidRDefault="00E864F1" w:rsidP="00C464DD">
            <w:pPr>
              <w:jc w:val="center"/>
              <w:rPr>
                <w:b/>
                <w:sz w:val="20"/>
              </w:rPr>
            </w:pPr>
            <w:r>
              <w:rPr>
                <w:b/>
                <w:sz w:val="20"/>
              </w:rPr>
              <w:t>29</w:t>
            </w:r>
          </w:p>
        </w:tc>
        <w:tc>
          <w:tcPr>
            <w:tcW w:w="575" w:type="dxa"/>
          </w:tcPr>
          <w:p w:rsidR="00781A16" w:rsidRPr="009348AD" w:rsidRDefault="00E864F1" w:rsidP="00C464DD">
            <w:pPr>
              <w:jc w:val="center"/>
              <w:rPr>
                <w:b/>
                <w:sz w:val="20"/>
              </w:rPr>
            </w:pPr>
            <w:r>
              <w:rPr>
                <w:b/>
                <w:sz w:val="20"/>
              </w:rPr>
              <w:t>0</w:t>
            </w:r>
          </w:p>
        </w:tc>
        <w:tc>
          <w:tcPr>
            <w:tcW w:w="883" w:type="dxa"/>
            <w:shd w:val="clear" w:color="auto" w:fill="B2A1C7" w:themeFill="accent4" w:themeFillTint="99"/>
          </w:tcPr>
          <w:p w:rsidR="00781A16" w:rsidRPr="009348AD" w:rsidRDefault="00E864F1" w:rsidP="00C464DD">
            <w:pPr>
              <w:jc w:val="center"/>
              <w:rPr>
                <w:b/>
                <w:sz w:val="20"/>
              </w:rPr>
            </w:pPr>
            <w:r>
              <w:rPr>
                <w:b/>
                <w:sz w:val="20"/>
              </w:rPr>
              <w:t>59</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E864F1" w:rsidP="00C464DD">
            <w:pPr>
              <w:jc w:val="center"/>
              <w:rPr>
                <w:b/>
                <w:sz w:val="20"/>
              </w:rPr>
            </w:pPr>
            <w:r>
              <w:rPr>
                <w:b/>
                <w:sz w:val="20"/>
              </w:rPr>
              <w:t>0</w:t>
            </w:r>
          </w:p>
        </w:tc>
        <w:tc>
          <w:tcPr>
            <w:tcW w:w="535" w:type="dxa"/>
          </w:tcPr>
          <w:p w:rsidR="00781A16" w:rsidRPr="009348AD" w:rsidRDefault="00E864F1" w:rsidP="00C464DD">
            <w:pPr>
              <w:jc w:val="center"/>
              <w:rPr>
                <w:b/>
                <w:sz w:val="20"/>
              </w:rPr>
            </w:pPr>
            <w:r>
              <w:rPr>
                <w:b/>
                <w:sz w:val="20"/>
              </w:rPr>
              <w:t>0</w:t>
            </w:r>
          </w:p>
        </w:tc>
        <w:tc>
          <w:tcPr>
            <w:tcW w:w="589" w:type="dxa"/>
          </w:tcPr>
          <w:p w:rsidR="00781A16" w:rsidRPr="009348AD" w:rsidRDefault="00E864F1" w:rsidP="00C464DD">
            <w:pPr>
              <w:jc w:val="center"/>
              <w:rPr>
                <w:b/>
                <w:sz w:val="20"/>
              </w:rPr>
            </w:pPr>
            <w:r>
              <w:rPr>
                <w:b/>
                <w:sz w:val="20"/>
              </w:rPr>
              <w:t>45</w:t>
            </w:r>
          </w:p>
        </w:tc>
        <w:tc>
          <w:tcPr>
            <w:tcW w:w="883" w:type="dxa"/>
            <w:shd w:val="clear" w:color="auto" w:fill="B2A1C7" w:themeFill="accent4" w:themeFillTint="99"/>
          </w:tcPr>
          <w:p w:rsidR="00781A16" w:rsidRPr="009348AD" w:rsidRDefault="00E864F1" w:rsidP="00C464DD">
            <w:pPr>
              <w:jc w:val="center"/>
              <w:rPr>
                <w:b/>
                <w:sz w:val="20"/>
              </w:rPr>
            </w:pPr>
            <w:r>
              <w:rPr>
                <w:b/>
                <w:sz w:val="20"/>
              </w:rPr>
              <w:t>45</w:t>
            </w:r>
          </w:p>
        </w:tc>
        <w:tc>
          <w:tcPr>
            <w:tcW w:w="1172" w:type="dxa"/>
            <w:shd w:val="clear" w:color="auto" w:fill="D9D9D9" w:themeFill="background1" w:themeFillShade="D9"/>
          </w:tcPr>
          <w:p w:rsidR="00781A16" w:rsidRPr="009348AD" w:rsidRDefault="00E864F1" w:rsidP="00C464DD">
            <w:pPr>
              <w:jc w:val="center"/>
              <w:rPr>
                <w:b/>
                <w:sz w:val="20"/>
              </w:rPr>
            </w:pPr>
            <w:r>
              <w:rPr>
                <w:b/>
                <w:sz w:val="20"/>
              </w:rPr>
              <w:t>104</w:t>
            </w: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HIS 201</w:t>
            </w:r>
          </w:p>
        </w:tc>
        <w:tc>
          <w:tcPr>
            <w:tcW w:w="623" w:type="dxa"/>
          </w:tcPr>
          <w:p w:rsidR="00781A16" w:rsidRPr="009348AD" w:rsidRDefault="00E864F1" w:rsidP="00C464DD">
            <w:pPr>
              <w:jc w:val="center"/>
              <w:rPr>
                <w:b/>
                <w:sz w:val="20"/>
              </w:rPr>
            </w:pPr>
            <w:r>
              <w:rPr>
                <w:b/>
                <w:sz w:val="20"/>
              </w:rPr>
              <w:t>118</w:t>
            </w:r>
          </w:p>
        </w:tc>
        <w:tc>
          <w:tcPr>
            <w:tcW w:w="605" w:type="dxa"/>
          </w:tcPr>
          <w:p w:rsidR="00781A16" w:rsidRPr="009348AD" w:rsidRDefault="00E864F1" w:rsidP="00C464DD">
            <w:pPr>
              <w:jc w:val="center"/>
              <w:rPr>
                <w:b/>
                <w:sz w:val="20"/>
              </w:rPr>
            </w:pPr>
            <w:r>
              <w:rPr>
                <w:b/>
                <w:sz w:val="20"/>
              </w:rPr>
              <w:t>34</w:t>
            </w:r>
          </w:p>
        </w:tc>
        <w:tc>
          <w:tcPr>
            <w:tcW w:w="575" w:type="dxa"/>
          </w:tcPr>
          <w:p w:rsidR="00781A16" w:rsidRPr="009348AD" w:rsidRDefault="00E864F1" w:rsidP="00C464DD">
            <w:pPr>
              <w:jc w:val="center"/>
              <w:rPr>
                <w:b/>
                <w:sz w:val="20"/>
              </w:rPr>
            </w:pPr>
            <w:r>
              <w:rPr>
                <w:b/>
                <w:sz w:val="20"/>
              </w:rPr>
              <w:t>22</w:t>
            </w:r>
          </w:p>
        </w:tc>
        <w:tc>
          <w:tcPr>
            <w:tcW w:w="883" w:type="dxa"/>
            <w:shd w:val="clear" w:color="auto" w:fill="B2A1C7" w:themeFill="accent4" w:themeFillTint="99"/>
          </w:tcPr>
          <w:p w:rsidR="00781A16" w:rsidRPr="009348AD" w:rsidRDefault="00E864F1" w:rsidP="00C464DD">
            <w:pPr>
              <w:jc w:val="center"/>
              <w:rPr>
                <w:b/>
                <w:sz w:val="20"/>
              </w:rPr>
            </w:pPr>
            <w:r>
              <w:rPr>
                <w:b/>
                <w:sz w:val="20"/>
              </w:rPr>
              <w:t>174</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E864F1" w:rsidP="00C464DD">
            <w:pPr>
              <w:jc w:val="center"/>
              <w:rPr>
                <w:b/>
                <w:sz w:val="20"/>
              </w:rPr>
            </w:pPr>
            <w:r>
              <w:rPr>
                <w:b/>
                <w:sz w:val="20"/>
              </w:rPr>
              <w:t>36</w:t>
            </w:r>
          </w:p>
        </w:tc>
        <w:tc>
          <w:tcPr>
            <w:tcW w:w="535" w:type="dxa"/>
          </w:tcPr>
          <w:p w:rsidR="00781A16" w:rsidRPr="009348AD" w:rsidRDefault="00E864F1" w:rsidP="00C464DD">
            <w:pPr>
              <w:jc w:val="center"/>
              <w:rPr>
                <w:b/>
                <w:sz w:val="20"/>
              </w:rPr>
            </w:pPr>
            <w:r>
              <w:rPr>
                <w:b/>
                <w:sz w:val="20"/>
              </w:rPr>
              <w:t>43</w:t>
            </w:r>
          </w:p>
        </w:tc>
        <w:tc>
          <w:tcPr>
            <w:tcW w:w="589" w:type="dxa"/>
          </w:tcPr>
          <w:p w:rsidR="00781A16" w:rsidRPr="009348AD" w:rsidRDefault="00E864F1" w:rsidP="00C464DD">
            <w:pPr>
              <w:jc w:val="center"/>
              <w:rPr>
                <w:b/>
                <w:sz w:val="20"/>
              </w:rPr>
            </w:pPr>
            <w:r>
              <w:rPr>
                <w:b/>
                <w:sz w:val="20"/>
              </w:rPr>
              <w:t>91</w:t>
            </w:r>
          </w:p>
        </w:tc>
        <w:tc>
          <w:tcPr>
            <w:tcW w:w="883" w:type="dxa"/>
            <w:shd w:val="clear" w:color="auto" w:fill="B2A1C7" w:themeFill="accent4" w:themeFillTint="99"/>
          </w:tcPr>
          <w:p w:rsidR="00781A16" w:rsidRPr="009348AD" w:rsidRDefault="00E864F1" w:rsidP="00C464DD">
            <w:pPr>
              <w:jc w:val="center"/>
              <w:rPr>
                <w:b/>
                <w:sz w:val="20"/>
              </w:rPr>
            </w:pPr>
            <w:r>
              <w:rPr>
                <w:b/>
                <w:sz w:val="20"/>
              </w:rPr>
              <w:t>170</w:t>
            </w:r>
          </w:p>
        </w:tc>
        <w:tc>
          <w:tcPr>
            <w:tcW w:w="1172" w:type="dxa"/>
            <w:shd w:val="clear" w:color="auto" w:fill="D9D9D9" w:themeFill="background1" w:themeFillShade="D9"/>
          </w:tcPr>
          <w:p w:rsidR="00781A16" w:rsidRPr="009348AD" w:rsidRDefault="00E864F1" w:rsidP="00C464DD">
            <w:pPr>
              <w:jc w:val="center"/>
              <w:rPr>
                <w:b/>
                <w:sz w:val="20"/>
              </w:rPr>
            </w:pPr>
            <w:r>
              <w:rPr>
                <w:b/>
                <w:sz w:val="20"/>
              </w:rPr>
              <w:t>344</w:t>
            </w:r>
          </w:p>
        </w:tc>
      </w:tr>
      <w:tr w:rsidR="00781A16" w:rsidTr="00C464DD">
        <w:tc>
          <w:tcPr>
            <w:tcW w:w="989" w:type="dxa"/>
            <w:shd w:val="clear" w:color="auto" w:fill="B2A1C7" w:themeFill="accent4" w:themeFillTint="99"/>
          </w:tcPr>
          <w:p w:rsidR="00781A16" w:rsidRPr="009348AD" w:rsidRDefault="00781A16" w:rsidP="00C464DD">
            <w:pPr>
              <w:jc w:val="center"/>
              <w:rPr>
                <w:b/>
                <w:sz w:val="20"/>
              </w:rPr>
            </w:pPr>
            <w:r>
              <w:rPr>
                <w:b/>
                <w:sz w:val="20"/>
              </w:rPr>
              <w:t>HIS 202</w:t>
            </w:r>
          </w:p>
        </w:tc>
        <w:tc>
          <w:tcPr>
            <w:tcW w:w="623" w:type="dxa"/>
          </w:tcPr>
          <w:p w:rsidR="00781A16" w:rsidRPr="009348AD" w:rsidRDefault="00E864F1" w:rsidP="00C464DD">
            <w:pPr>
              <w:jc w:val="center"/>
              <w:rPr>
                <w:b/>
                <w:sz w:val="20"/>
              </w:rPr>
            </w:pPr>
            <w:r>
              <w:rPr>
                <w:b/>
                <w:sz w:val="20"/>
              </w:rPr>
              <w:t>17</w:t>
            </w:r>
          </w:p>
        </w:tc>
        <w:tc>
          <w:tcPr>
            <w:tcW w:w="605" w:type="dxa"/>
          </w:tcPr>
          <w:p w:rsidR="00781A16" w:rsidRPr="009348AD" w:rsidRDefault="00E864F1" w:rsidP="00C464DD">
            <w:pPr>
              <w:jc w:val="center"/>
              <w:rPr>
                <w:b/>
                <w:sz w:val="20"/>
              </w:rPr>
            </w:pPr>
            <w:r>
              <w:rPr>
                <w:b/>
                <w:sz w:val="20"/>
              </w:rPr>
              <w:t>41</w:t>
            </w:r>
          </w:p>
        </w:tc>
        <w:tc>
          <w:tcPr>
            <w:tcW w:w="575" w:type="dxa"/>
          </w:tcPr>
          <w:p w:rsidR="00781A16" w:rsidRPr="009348AD" w:rsidRDefault="00E864F1" w:rsidP="00C464DD">
            <w:pPr>
              <w:jc w:val="center"/>
              <w:rPr>
                <w:b/>
                <w:sz w:val="20"/>
              </w:rPr>
            </w:pPr>
            <w:r>
              <w:rPr>
                <w:b/>
                <w:sz w:val="20"/>
              </w:rPr>
              <w:t>5</w:t>
            </w:r>
          </w:p>
        </w:tc>
        <w:tc>
          <w:tcPr>
            <w:tcW w:w="883" w:type="dxa"/>
            <w:shd w:val="clear" w:color="auto" w:fill="B2A1C7" w:themeFill="accent4" w:themeFillTint="99"/>
          </w:tcPr>
          <w:p w:rsidR="00781A16" w:rsidRPr="009348AD" w:rsidRDefault="00E864F1" w:rsidP="00C464DD">
            <w:pPr>
              <w:jc w:val="center"/>
              <w:rPr>
                <w:b/>
                <w:sz w:val="20"/>
              </w:rPr>
            </w:pPr>
            <w:r>
              <w:rPr>
                <w:b/>
                <w:sz w:val="20"/>
              </w:rPr>
              <w:t>63</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E864F1" w:rsidP="00C464DD">
            <w:pPr>
              <w:jc w:val="center"/>
              <w:rPr>
                <w:b/>
                <w:sz w:val="20"/>
              </w:rPr>
            </w:pPr>
            <w:r>
              <w:rPr>
                <w:b/>
                <w:sz w:val="20"/>
              </w:rPr>
              <w:t>42</w:t>
            </w:r>
          </w:p>
        </w:tc>
        <w:tc>
          <w:tcPr>
            <w:tcW w:w="535" w:type="dxa"/>
          </w:tcPr>
          <w:p w:rsidR="00781A16" w:rsidRPr="009348AD" w:rsidRDefault="00E864F1" w:rsidP="00C464DD">
            <w:pPr>
              <w:jc w:val="center"/>
              <w:rPr>
                <w:b/>
                <w:sz w:val="20"/>
              </w:rPr>
            </w:pPr>
            <w:r>
              <w:rPr>
                <w:b/>
                <w:sz w:val="20"/>
              </w:rPr>
              <w:t>0</w:t>
            </w:r>
          </w:p>
        </w:tc>
        <w:tc>
          <w:tcPr>
            <w:tcW w:w="589" w:type="dxa"/>
          </w:tcPr>
          <w:p w:rsidR="00781A16" w:rsidRPr="009348AD" w:rsidRDefault="00E864F1" w:rsidP="00C464DD">
            <w:pPr>
              <w:jc w:val="center"/>
              <w:rPr>
                <w:b/>
                <w:sz w:val="20"/>
              </w:rPr>
            </w:pPr>
            <w:r>
              <w:rPr>
                <w:b/>
                <w:sz w:val="20"/>
              </w:rPr>
              <w:t>45</w:t>
            </w:r>
          </w:p>
        </w:tc>
        <w:tc>
          <w:tcPr>
            <w:tcW w:w="883" w:type="dxa"/>
            <w:shd w:val="clear" w:color="auto" w:fill="B2A1C7" w:themeFill="accent4" w:themeFillTint="99"/>
          </w:tcPr>
          <w:p w:rsidR="00781A16" w:rsidRPr="009348AD" w:rsidRDefault="00E864F1" w:rsidP="00C464DD">
            <w:pPr>
              <w:jc w:val="center"/>
              <w:rPr>
                <w:b/>
                <w:sz w:val="20"/>
              </w:rPr>
            </w:pPr>
            <w:r>
              <w:rPr>
                <w:b/>
                <w:sz w:val="20"/>
              </w:rPr>
              <w:t>87</w:t>
            </w:r>
          </w:p>
        </w:tc>
        <w:tc>
          <w:tcPr>
            <w:tcW w:w="1172" w:type="dxa"/>
            <w:shd w:val="clear" w:color="auto" w:fill="D9D9D9" w:themeFill="background1" w:themeFillShade="D9"/>
          </w:tcPr>
          <w:p w:rsidR="00781A16" w:rsidRPr="009348AD" w:rsidRDefault="00E864F1" w:rsidP="00C464DD">
            <w:pPr>
              <w:jc w:val="center"/>
              <w:rPr>
                <w:b/>
                <w:sz w:val="20"/>
              </w:rPr>
            </w:pPr>
            <w:r>
              <w:rPr>
                <w:b/>
                <w:sz w:val="20"/>
              </w:rPr>
              <w:t>150</w:t>
            </w:r>
          </w:p>
        </w:tc>
      </w:tr>
      <w:tr w:rsidR="00E864F1" w:rsidTr="00C464DD">
        <w:tc>
          <w:tcPr>
            <w:tcW w:w="989" w:type="dxa"/>
            <w:shd w:val="clear" w:color="auto" w:fill="B2A1C7" w:themeFill="accent4" w:themeFillTint="99"/>
          </w:tcPr>
          <w:p w:rsidR="00E864F1" w:rsidRPr="008725B5" w:rsidRDefault="00573749" w:rsidP="00781A16">
            <w:pPr>
              <w:rPr>
                <w:b/>
                <w:sz w:val="16"/>
              </w:rPr>
            </w:pPr>
            <w:r w:rsidRPr="008725B5">
              <w:rPr>
                <w:b/>
                <w:sz w:val="16"/>
              </w:rPr>
              <w:t>HUM 298</w:t>
            </w:r>
            <w:r>
              <w:rPr>
                <w:b/>
                <w:sz w:val="16"/>
              </w:rPr>
              <w:t>A</w:t>
            </w:r>
          </w:p>
        </w:tc>
        <w:tc>
          <w:tcPr>
            <w:tcW w:w="623" w:type="dxa"/>
          </w:tcPr>
          <w:p w:rsidR="00E864F1" w:rsidRPr="009348AD" w:rsidRDefault="00573749" w:rsidP="00C464DD">
            <w:pPr>
              <w:jc w:val="center"/>
              <w:rPr>
                <w:b/>
                <w:sz w:val="20"/>
              </w:rPr>
            </w:pPr>
            <w:r>
              <w:rPr>
                <w:b/>
                <w:sz w:val="20"/>
              </w:rPr>
              <w:t>5</w:t>
            </w:r>
          </w:p>
        </w:tc>
        <w:tc>
          <w:tcPr>
            <w:tcW w:w="605" w:type="dxa"/>
          </w:tcPr>
          <w:p w:rsidR="00E864F1" w:rsidRPr="009348AD" w:rsidRDefault="00573749" w:rsidP="00573749">
            <w:pPr>
              <w:rPr>
                <w:b/>
                <w:sz w:val="20"/>
              </w:rPr>
            </w:pPr>
            <w:r>
              <w:rPr>
                <w:b/>
                <w:sz w:val="20"/>
              </w:rPr>
              <w:t>10</w:t>
            </w:r>
          </w:p>
        </w:tc>
        <w:tc>
          <w:tcPr>
            <w:tcW w:w="575" w:type="dxa"/>
          </w:tcPr>
          <w:p w:rsidR="00E864F1" w:rsidRPr="009348AD" w:rsidRDefault="00573749" w:rsidP="00C464DD">
            <w:pPr>
              <w:jc w:val="center"/>
              <w:rPr>
                <w:b/>
                <w:sz w:val="20"/>
              </w:rPr>
            </w:pPr>
            <w:r>
              <w:rPr>
                <w:b/>
                <w:sz w:val="20"/>
              </w:rPr>
              <w:t>5</w:t>
            </w:r>
          </w:p>
        </w:tc>
        <w:tc>
          <w:tcPr>
            <w:tcW w:w="883" w:type="dxa"/>
            <w:shd w:val="clear" w:color="auto" w:fill="B2A1C7" w:themeFill="accent4" w:themeFillTint="99"/>
          </w:tcPr>
          <w:p w:rsidR="00E864F1" w:rsidRPr="009348AD" w:rsidRDefault="00573749" w:rsidP="00C464DD">
            <w:pPr>
              <w:jc w:val="center"/>
              <w:rPr>
                <w:b/>
                <w:sz w:val="20"/>
              </w:rPr>
            </w:pPr>
            <w:r>
              <w:rPr>
                <w:b/>
                <w:sz w:val="20"/>
              </w:rPr>
              <w:t>20</w:t>
            </w:r>
          </w:p>
        </w:tc>
        <w:tc>
          <w:tcPr>
            <w:tcW w:w="419" w:type="dxa"/>
          </w:tcPr>
          <w:p w:rsidR="00E864F1" w:rsidRPr="009348AD" w:rsidRDefault="00BC4166" w:rsidP="00C464DD">
            <w:pPr>
              <w:jc w:val="center"/>
              <w:rPr>
                <w:b/>
                <w:sz w:val="20"/>
              </w:rPr>
            </w:pPr>
            <w:r>
              <w:rPr>
                <w:b/>
                <w:sz w:val="20"/>
              </w:rPr>
              <w:t>0</w:t>
            </w:r>
          </w:p>
        </w:tc>
        <w:tc>
          <w:tcPr>
            <w:tcW w:w="435" w:type="dxa"/>
          </w:tcPr>
          <w:p w:rsidR="00E864F1" w:rsidRPr="009348AD" w:rsidRDefault="00BC4166" w:rsidP="00C464DD">
            <w:pPr>
              <w:jc w:val="center"/>
              <w:rPr>
                <w:b/>
                <w:sz w:val="20"/>
              </w:rPr>
            </w:pPr>
            <w:r>
              <w:rPr>
                <w:b/>
                <w:sz w:val="20"/>
              </w:rPr>
              <w:t>0</w:t>
            </w:r>
          </w:p>
        </w:tc>
        <w:tc>
          <w:tcPr>
            <w:tcW w:w="442" w:type="dxa"/>
          </w:tcPr>
          <w:p w:rsidR="00E864F1" w:rsidRPr="009348AD" w:rsidRDefault="00BC4166" w:rsidP="00C464DD">
            <w:pPr>
              <w:jc w:val="center"/>
              <w:rPr>
                <w:b/>
                <w:sz w:val="20"/>
              </w:rPr>
            </w:pPr>
            <w:r>
              <w:rPr>
                <w:b/>
                <w:sz w:val="20"/>
              </w:rPr>
              <w:t>0</w:t>
            </w:r>
          </w:p>
        </w:tc>
        <w:tc>
          <w:tcPr>
            <w:tcW w:w="883" w:type="dxa"/>
            <w:shd w:val="clear" w:color="auto" w:fill="B2A1C7" w:themeFill="accent4" w:themeFillTint="99"/>
          </w:tcPr>
          <w:p w:rsidR="00E864F1" w:rsidRPr="009348AD" w:rsidRDefault="00BC4166" w:rsidP="00C464DD">
            <w:pPr>
              <w:jc w:val="center"/>
              <w:rPr>
                <w:b/>
                <w:sz w:val="20"/>
              </w:rPr>
            </w:pPr>
            <w:r>
              <w:rPr>
                <w:b/>
                <w:sz w:val="20"/>
              </w:rPr>
              <w:t>0</w:t>
            </w:r>
          </w:p>
        </w:tc>
        <w:tc>
          <w:tcPr>
            <w:tcW w:w="543" w:type="dxa"/>
          </w:tcPr>
          <w:p w:rsidR="00E864F1" w:rsidRPr="009348AD" w:rsidRDefault="00573749" w:rsidP="00C464DD">
            <w:pPr>
              <w:jc w:val="center"/>
              <w:rPr>
                <w:b/>
                <w:sz w:val="20"/>
              </w:rPr>
            </w:pPr>
            <w:r>
              <w:rPr>
                <w:b/>
                <w:sz w:val="20"/>
              </w:rPr>
              <w:t>0</w:t>
            </w:r>
          </w:p>
        </w:tc>
        <w:tc>
          <w:tcPr>
            <w:tcW w:w="535" w:type="dxa"/>
          </w:tcPr>
          <w:p w:rsidR="00E864F1" w:rsidRPr="009348AD" w:rsidRDefault="00573749" w:rsidP="00C464DD">
            <w:pPr>
              <w:jc w:val="center"/>
              <w:rPr>
                <w:b/>
                <w:sz w:val="20"/>
              </w:rPr>
            </w:pPr>
            <w:r>
              <w:rPr>
                <w:b/>
                <w:sz w:val="20"/>
              </w:rPr>
              <w:t>0</w:t>
            </w:r>
          </w:p>
        </w:tc>
        <w:tc>
          <w:tcPr>
            <w:tcW w:w="589" w:type="dxa"/>
          </w:tcPr>
          <w:p w:rsidR="00E864F1" w:rsidRPr="009348AD" w:rsidRDefault="00573749" w:rsidP="00C464DD">
            <w:pPr>
              <w:jc w:val="center"/>
              <w:rPr>
                <w:b/>
                <w:sz w:val="20"/>
              </w:rPr>
            </w:pPr>
            <w:r>
              <w:rPr>
                <w:b/>
                <w:sz w:val="20"/>
              </w:rPr>
              <w:t>0</w:t>
            </w:r>
          </w:p>
        </w:tc>
        <w:tc>
          <w:tcPr>
            <w:tcW w:w="883" w:type="dxa"/>
            <w:shd w:val="clear" w:color="auto" w:fill="B2A1C7" w:themeFill="accent4" w:themeFillTint="99"/>
          </w:tcPr>
          <w:p w:rsidR="00E864F1" w:rsidRPr="009348AD" w:rsidRDefault="00573749" w:rsidP="00C464DD">
            <w:pPr>
              <w:jc w:val="center"/>
              <w:rPr>
                <w:b/>
                <w:sz w:val="20"/>
              </w:rPr>
            </w:pPr>
            <w:r>
              <w:rPr>
                <w:b/>
                <w:sz w:val="20"/>
              </w:rPr>
              <w:t>0</w:t>
            </w:r>
          </w:p>
        </w:tc>
        <w:tc>
          <w:tcPr>
            <w:tcW w:w="1172" w:type="dxa"/>
            <w:shd w:val="clear" w:color="auto" w:fill="D9D9D9" w:themeFill="background1" w:themeFillShade="D9"/>
          </w:tcPr>
          <w:p w:rsidR="00E864F1" w:rsidRPr="009348AD" w:rsidRDefault="00573749" w:rsidP="00C464DD">
            <w:pPr>
              <w:jc w:val="center"/>
              <w:rPr>
                <w:b/>
                <w:sz w:val="20"/>
              </w:rPr>
            </w:pPr>
            <w:r>
              <w:rPr>
                <w:b/>
                <w:sz w:val="20"/>
              </w:rPr>
              <w:t>20</w:t>
            </w:r>
          </w:p>
        </w:tc>
      </w:tr>
      <w:tr w:rsidR="00781A16" w:rsidTr="00C464DD">
        <w:tc>
          <w:tcPr>
            <w:tcW w:w="989" w:type="dxa"/>
            <w:shd w:val="clear" w:color="auto" w:fill="B2A1C7" w:themeFill="accent4" w:themeFillTint="99"/>
          </w:tcPr>
          <w:p w:rsidR="00781A16" w:rsidRPr="009348AD" w:rsidRDefault="00781A16" w:rsidP="00781A16">
            <w:pPr>
              <w:rPr>
                <w:b/>
                <w:sz w:val="20"/>
              </w:rPr>
            </w:pPr>
            <w:r w:rsidRPr="008725B5">
              <w:rPr>
                <w:b/>
                <w:sz w:val="16"/>
              </w:rPr>
              <w:t>HUM 298</w:t>
            </w:r>
            <w:r w:rsidR="008725B5">
              <w:rPr>
                <w:b/>
                <w:sz w:val="16"/>
              </w:rPr>
              <w:t>M</w:t>
            </w:r>
          </w:p>
        </w:tc>
        <w:tc>
          <w:tcPr>
            <w:tcW w:w="623" w:type="dxa"/>
          </w:tcPr>
          <w:p w:rsidR="00781A16" w:rsidRPr="009348AD" w:rsidRDefault="00573749" w:rsidP="00C464DD">
            <w:pPr>
              <w:jc w:val="center"/>
              <w:rPr>
                <w:b/>
                <w:sz w:val="20"/>
              </w:rPr>
            </w:pPr>
            <w:r>
              <w:rPr>
                <w:b/>
                <w:sz w:val="20"/>
              </w:rPr>
              <w:t>0</w:t>
            </w:r>
          </w:p>
        </w:tc>
        <w:tc>
          <w:tcPr>
            <w:tcW w:w="605" w:type="dxa"/>
          </w:tcPr>
          <w:p w:rsidR="00781A16" w:rsidRPr="009348AD" w:rsidRDefault="00573749" w:rsidP="00C464DD">
            <w:pPr>
              <w:jc w:val="center"/>
              <w:rPr>
                <w:b/>
                <w:sz w:val="20"/>
              </w:rPr>
            </w:pPr>
            <w:r>
              <w:rPr>
                <w:b/>
                <w:sz w:val="20"/>
              </w:rPr>
              <w:t>0</w:t>
            </w:r>
          </w:p>
        </w:tc>
        <w:tc>
          <w:tcPr>
            <w:tcW w:w="575" w:type="dxa"/>
          </w:tcPr>
          <w:p w:rsidR="00781A16" w:rsidRPr="009348AD" w:rsidRDefault="00573749" w:rsidP="00C464DD">
            <w:pPr>
              <w:jc w:val="center"/>
              <w:rPr>
                <w:b/>
                <w:sz w:val="20"/>
              </w:rPr>
            </w:pPr>
            <w:r>
              <w:rPr>
                <w:b/>
                <w:sz w:val="20"/>
              </w:rPr>
              <w:t>0</w:t>
            </w:r>
          </w:p>
        </w:tc>
        <w:tc>
          <w:tcPr>
            <w:tcW w:w="883" w:type="dxa"/>
            <w:shd w:val="clear" w:color="auto" w:fill="B2A1C7" w:themeFill="accent4" w:themeFillTint="99"/>
          </w:tcPr>
          <w:p w:rsidR="00781A16" w:rsidRPr="009348AD" w:rsidRDefault="00573749" w:rsidP="00C464DD">
            <w:pPr>
              <w:jc w:val="center"/>
              <w:rPr>
                <w:b/>
                <w:sz w:val="20"/>
              </w:rPr>
            </w:pPr>
            <w:r>
              <w:rPr>
                <w:b/>
                <w:sz w:val="20"/>
              </w:rPr>
              <w:t>0</w:t>
            </w:r>
          </w:p>
        </w:tc>
        <w:tc>
          <w:tcPr>
            <w:tcW w:w="419" w:type="dxa"/>
          </w:tcPr>
          <w:p w:rsidR="00781A16" w:rsidRPr="009348AD" w:rsidRDefault="00573749" w:rsidP="00C464DD">
            <w:pPr>
              <w:jc w:val="center"/>
              <w:rPr>
                <w:b/>
                <w:sz w:val="20"/>
              </w:rPr>
            </w:pPr>
            <w:r>
              <w:rPr>
                <w:b/>
                <w:sz w:val="20"/>
              </w:rPr>
              <w:t>9</w:t>
            </w:r>
          </w:p>
        </w:tc>
        <w:tc>
          <w:tcPr>
            <w:tcW w:w="435" w:type="dxa"/>
          </w:tcPr>
          <w:p w:rsidR="00781A16" w:rsidRPr="009348AD" w:rsidRDefault="00573749" w:rsidP="00C464DD">
            <w:pPr>
              <w:jc w:val="center"/>
              <w:rPr>
                <w:b/>
                <w:sz w:val="20"/>
              </w:rPr>
            </w:pPr>
            <w:r>
              <w:rPr>
                <w:b/>
                <w:sz w:val="20"/>
              </w:rPr>
              <w:t>13</w:t>
            </w:r>
          </w:p>
        </w:tc>
        <w:tc>
          <w:tcPr>
            <w:tcW w:w="442" w:type="dxa"/>
          </w:tcPr>
          <w:p w:rsidR="00781A16" w:rsidRPr="009348AD" w:rsidRDefault="00573749" w:rsidP="00C464DD">
            <w:pPr>
              <w:jc w:val="center"/>
              <w:rPr>
                <w:b/>
                <w:sz w:val="20"/>
              </w:rPr>
            </w:pPr>
            <w:r>
              <w:rPr>
                <w:b/>
                <w:sz w:val="20"/>
              </w:rPr>
              <w:t>0</w:t>
            </w:r>
          </w:p>
        </w:tc>
        <w:tc>
          <w:tcPr>
            <w:tcW w:w="883" w:type="dxa"/>
            <w:shd w:val="clear" w:color="auto" w:fill="B2A1C7" w:themeFill="accent4" w:themeFillTint="99"/>
          </w:tcPr>
          <w:p w:rsidR="00781A16" w:rsidRPr="009348AD" w:rsidRDefault="00573749" w:rsidP="00C464DD">
            <w:pPr>
              <w:jc w:val="center"/>
              <w:rPr>
                <w:b/>
                <w:sz w:val="20"/>
              </w:rPr>
            </w:pPr>
            <w:r>
              <w:rPr>
                <w:b/>
                <w:sz w:val="20"/>
              </w:rPr>
              <w:t>22</w:t>
            </w:r>
          </w:p>
        </w:tc>
        <w:tc>
          <w:tcPr>
            <w:tcW w:w="543" w:type="dxa"/>
          </w:tcPr>
          <w:p w:rsidR="00781A16" w:rsidRPr="009348AD" w:rsidRDefault="00573749" w:rsidP="00C464DD">
            <w:pPr>
              <w:jc w:val="center"/>
              <w:rPr>
                <w:b/>
                <w:sz w:val="20"/>
              </w:rPr>
            </w:pPr>
            <w:r>
              <w:rPr>
                <w:b/>
                <w:sz w:val="20"/>
              </w:rPr>
              <w:t>0</w:t>
            </w:r>
          </w:p>
        </w:tc>
        <w:tc>
          <w:tcPr>
            <w:tcW w:w="535" w:type="dxa"/>
          </w:tcPr>
          <w:p w:rsidR="00781A16" w:rsidRPr="009348AD" w:rsidRDefault="00573749" w:rsidP="00C464DD">
            <w:pPr>
              <w:jc w:val="center"/>
              <w:rPr>
                <w:b/>
                <w:sz w:val="20"/>
              </w:rPr>
            </w:pPr>
            <w:r>
              <w:rPr>
                <w:b/>
                <w:sz w:val="20"/>
              </w:rPr>
              <w:t>0</w:t>
            </w:r>
          </w:p>
        </w:tc>
        <w:tc>
          <w:tcPr>
            <w:tcW w:w="589" w:type="dxa"/>
          </w:tcPr>
          <w:p w:rsidR="00781A16" w:rsidRPr="009348AD" w:rsidRDefault="00573749" w:rsidP="00C464DD">
            <w:pPr>
              <w:jc w:val="center"/>
              <w:rPr>
                <w:b/>
                <w:sz w:val="20"/>
              </w:rPr>
            </w:pPr>
            <w:r>
              <w:rPr>
                <w:b/>
                <w:sz w:val="20"/>
              </w:rPr>
              <w:t>0</w:t>
            </w:r>
          </w:p>
        </w:tc>
        <w:tc>
          <w:tcPr>
            <w:tcW w:w="883" w:type="dxa"/>
            <w:shd w:val="clear" w:color="auto" w:fill="B2A1C7" w:themeFill="accent4" w:themeFillTint="99"/>
          </w:tcPr>
          <w:p w:rsidR="00781A16" w:rsidRPr="009348AD" w:rsidRDefault="00573749" w:rsidP="00C464DD">
            <w:pPr>
              <w:jc w:val="center"/>
              <w:rPr>
                <w:b/>
                <w:sz w:val="20"/>
              </w:rPr>
            </w:pPr>
            <w:r>
              <w:rPr>
                <w:b/>
                <w:sz w:val="20"/>
              </w:rPr>
              <w:t>0</w:t>
            </w:r>
          </w:p>
        </w:tc>
        <w:tc>
          <w:tcPr>
            <w:tcW w:w="1172" w:type="dxa"/>
            <w:shd w:val="clear" w:color="auto" w:fill="D9D9D9" w:themeFill="background1" w:themeFillShade="D9"/>
          </w:tcPr>
          <w:p w:rsidR="00781A16" w:rsidRPr="009348AD" w:rsidRDefault="00573749" w:rsidP="00C464DD">
            <w:pPr>
              <w:jc w:val="center"/>
              <w:rPr>
                <w:b/>
                <w:sz w:val="20"/>
              </w:rPr>
            </w:pPr>
            <w:r>
              <w:rPr>
                <w:b/>
                <w:sz w:val="20"/>
              </w:rPr>
              <w:t>22</w:t>
            </w:r>
          </w:p>
        </w:tc>
      </w:tr>
      <w:tr w:rsidR="00573749" w:rsidTr="00C464DD">
        <w:tc>
          <w:tcPr>
            <w:tcW w:w="989" w:type="dxa"/>
            <w:shd w:val="clear" w:color="auto" w:fill="B2A1C7" w:themeFill="accent4" w:themeFillTint="99"/>
          </w:tcPr>
          <w:p w:rsidR="00573749" w:rsidRPr="008725B5" w:rsidRDefault="00573749" w:rsidP="00573749">
            <w:pPr>
              <w:rPr>
                <w:b/>
                <w:sz w:val="16"/>
              </w:rPr>
            </w:pPr>
            <w:r w:rsidRPr="008725B5">
              <w:rPr>
                <w:b/>
                <w:sz w:val="16"/>
              </w:rPr>
              <w:t>HUM 29</w:t>
            </w:r>
            <w:r>
              <w:rPr>
                <w:b/>
                <w:sz w:val="16"/>
              </w:rPr>
              <w:t>9P</w:t>
            </w:r>
          </w:p>
        </w:tc>
        <w:tc>
          <w:tcPr>
            <w:tcW w:w="623" w:type="dxa"/>
          </w:tcPr>
          <w:p w:rsidR="00573749" w:rsidRPr="009348AD" w:rsidRDefault="00573749" w:rsidP="00C464DD">
            <w:pPr>
              <w:jc w:val="center"/>
              <w:rPr>
                <w:b/>
                <w:sz w:val="20"/>
              </w:rPr>
            </w:pPr>
            <w:r>
              <w:rPr>
                <w:b/>
                <w:sz w:val="20"/>
              </w:rPr>
              <w:t>6</w:t>
            </w:r>
          </w:p>
        </w:tc>
        <w:tc>
          <w:tcPr>
            <w:tcW w:w="605" w:type="dxa"/>
          </w:tcPr>
          <w:p w:rsidR="00573749" w:rsidRPr="009348AD" w:rsidRDefault="00573749" w:rsidP="00C464DD">
            <w:pPr>
              <w:jc w:val="center"/>
              <w:rPr>
                <w:b/>
                <w:sz w:val="20"/>
              </w:rPr>
            </w:pPr>
            <w:r>
              <w:rPr>
                <w:b/>
                <w:sz w:val="20"/>
              </w:rPr>
              <w:t>7</w:t>
            </w:r>
          </w:p>
        </w:tc>
        <w:tc>
          <w:tcPr>
            <w:tcW w:w="575" w:type="dxa"/>
          </w:tcPr>
          <w:p w:rsidR="00573749" w:rsidRPr="009348AD" w:rsidRDefault="00573749" w:rsidP="00C464DD">
            <w:pPr>
              <w:jc w:val="center"/>
              <w:rPr>
                <w:b/>
                <w:sz w:val="20"/>
              </w:rPr>
            </w:pPr>
            <w:r>
              <w:rPr>
                <w:b/>
                <w:sz w:val="20"/>
              </w:rPr>
              <w:t>5</w:t>
            </w:r>
          </w:p>
        </w:tc>
        <w:tc>
          <w:tcPr>
            <w:tcW w:w="883" w:type="dxa"/>
            <w:shd w:val="clear" w:color="auto" w:fill="B2A1C7" w:themeFill="accent4" w:themeFillTint="99"/>
          </w:tcPr>
          <w:p w:rsidR="00573749" w:rsidRPr="009348AD" w:rsidRDefault="00573749" w:rsidP="00C464DD">
            <w:pPr>
              <w:jc w:val="center"/>
              <w:rPr>
                <w:b/>
                <w:sz w:val="20"/>
              </w:rPr>
            </w:pPr>
            <w:r>
              <w:rPr>
                <w:b/>
                <w:sz w:val="20"/>
              </w:rPr>
              <w:t>18</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573749" w:rsidP="00C464DD">
            <w:pPr>
              <w:jc w:val="center"/>
              <w:rPr>
                <w:b/>
                <w:sz w:val="20"/>
              </w:rPr>
            </w:pPr>
            <w:r>
              <w:rPr>
                <w:b/>
                <w:sz w:val="20"/>
              </w:rPr>
              <w:t>0</w:t>
            </w:r>
          </w:p>
        </w:tc>
        <w:tc>
          <w:tcPr>
            <w:tcW w:w="535" w:type="dxa"/>
          </w:tcPr>
          <w:p w:rsidR="00573749" w:rsidRPr="009348AD" w:rsidRDefault="00573749" w:rsidP="00C464DD">
            <w:pPr>
              <w:jc w:val="center"/>
              <w:rPr>
                <w:b/>
                <w:sz w:val="20"/>
              </w:rPr>
            </w:pPr>
            <w:r>
              <w:rPr>
                <w:b/>
                <w:sz w:val="20"/>
              </w:rPr>
              <w:t>0</w:t>
            </w:r>
          </w:p>
        </w:tc>
        <w:tc>
          <w:tcPr>
            <w:tcW w:w="589" w:type="dxa"/>
          </w:tcPr>
          <w:p w:rsidR="00573749" w:rsidRPr="009348AD" w:rsidRDefault="00573749" w:rsidP="00C464DD">
            <w:pPr>
              <w:jc w:val="center"/>
              <w:rPr>
                <w:b/>
                <w:sz w:val="20"/>
              </w:rPr>
            </w:pPr>
            <w:r>
              <w:rPr>
                <w:b/>
                <w:sz w:val="20"/>
              </w:rPr>
              <w:t>0</w:t>
            </w:r>
          </w:p>
        </w:tc>
        <w:tc>
          <w:tcPr>
            <w:tcW w:w="883" w:type="dxa"/>
            <w:shd w:val="clear" w:color="auto" w:fill="B2A1C7" w:themeFill="accent4" w:themeFillTint="99"/>
          </w:tcPr>
          <w:p w:rsidR="00573749" w:rsidRPr="009348AD" w:rsidRDefault="00573749" w:rsidP="00C464DD">
            <w:pPr>
              <w:jc w:val="center"/>
              <w:rPr>
                <w:b/>
                <w:sz w:val="20"/>
              </w:rPr>
            </w:pPr>
            <w:r>
              <w:rPr>
                <w:b/>
                <w:sz w:val="20"/>
              </w:rPr>
              <w:t>0</w:t>
            </w:r>
          </w:p>
        </w:tc>
        <w:tc>
          <w:tcPr>
            <w:tcW w:w="1172" w:type="dxa"/>
            <w:shd w:val="clear" w:color="auto" w:fill="D9D9D9" w:themeFill="background1" w:themeFillShade="D9"/>
          </w:tcPr>
          <w:p w:rsidR="00573749" w:rsidRPr="009348AD" w:rsidRDefault="00573749" w:rsidP="00C464DD">
            <w:pPr>
              <w:jc w:val="center"/>
              <w:rPr>
                <w:b/>
                <w:sz w:val="20"/>
              </w:rPr>
            </w:pPr>
            <w:r>
              <w:rPr>
                <w:b/>
                <w:sz w:val="20"/>
              </w:rPr>
              <w:t>18</w:t>
            </w:r>
          </w:p>
        </w:tc>
      </w:tr>
      <w:tr w:rsidR="00781A16" w:rsidTr="00C464DD">
        <w:tc>
          <w:tcPr>
            <w:tcW w:w="989" w:type="dxa"/>
            <w:shd w:val="clear" w:color="auto" w:fill="B2A1C7" w:themeFill="accent4" w:themeFillTint="99"/>
          </w:tcPr>
          <w:p w:rsidR="00781A16" w:rsidRPr="009348AD" w:rsidRDefault="00573749" w:rsidP="00C464DD">
            <w:pPr>
              <w:jc w:val="center"/>
              <w:rPr>
                <w:b/>
                <w:sz w:val="20"/>
              </w:rPr>
            </w:pPr>
            <w:r>
              <w:rPr>
                <w:b/>
                <w:sz w:val="20"/>
              </w:rPr>
              <w:t>MUS 101</w:t>
            </w:r>
          </w:p>
        </w:tc>
        <w:tc>
          <w:tcPr>
            <w:tcW w:w="623" w:type="dxa"/>
          </w:tcPr>
          <w:p w:rsidR="00781A16" w:rsidRPr="009348AD" w:rsidRDefault="00573749" w:rsidP="00C464DD">
            <w:pPr>
              <w:jc w:val="center"/>
              <w:rPr>
                <w:b/>
                <w:sz w:val="20"/>
              </w:rPr>
            </w:pPr>
            <w:r>
              <w:rPr>
                <w:b/>
                <w:sz w:val="20"/>
              </w:rPr>
              <w:t>102</w:t>
            </w:r>
          </w:p>
        </w:tc>
        <w:tc>
          <w:tcPr>
            <w:tcW w:w="605" w:type="dxa"/>
          </w:tcPr>
          <w:p w:rsidR="00781A16" w:rsidRPr="009348AD" w:rsidRDefault="00573749" w:rsidP="00C464DD">
            <w:pPr>
              <w:jc w:val="center"/>
              <w:rPr>
                <w:b/>
                <w:sz w:val="20"/>
              </w:rPr>
            </w:pPr>
            <w:r>
              <w:rPr>
                <w:b/>
                <w:sz w:val="20"/>
              </w:rPr>
              <w:t>62</w:t>
            </w:r>
          </w:p>
        </w:tc>
        <w:tc>
          <w:tcPr>
            <w:tcW w:w="575" w:type="dxa"/>
          </w:tcPr>
          <w:p w:rsidR="00781A16" w:rsidRPr="009348AD" w:rsidRDefault="00573749" w:rsidP="00C464DD">
            <w:pPr>
              <w:jc w:val="center"/>
              <w:rPr>
                <w:b/>
                <w:sz w:val="20"/>
              </w:rPr>
            </w:pPr>
            <w:r>
              <w:rPr>
                <w:b/>
                <w:sz w:val="20"/>
              </w:rPr>
              <w:t>9</w:t>
            </w:r>
          </w:p>
        </w:tc>
        <w:tc>
          <w:tcPr>
            <w:tcW w:w="883" w:type="dxa"/>
            <w:shd w:val="clear" w:color="auto" w:fill="B2A1C7" w:themeFill="accent4" w:themeFillTint="99"/>
          </w:tcPr>
          <w:p w:rsidR="00781A16" w:rsidRPr="009348AD" w:rsidRDefault="00573749" w:rsidP="00C464DD">
            <w:pPr>
              <w:jc w:val="center"/>
              <w:rPr>
                <w:b/>
                <w:sz w:val="20"/>
              </w:rPr>
            </w:pPr>
            <w:r>
              <w:rPr>
                <w:b/>
                <w:sz w:val="20"/>
              </w:rPr>
              <w:t>173</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BC4166" w:rsidP="00C464DD">
            <w:pPr>
              <w:jc w:val="center"/>
              <w:rPr>
                <w:b/>
                <w:sz w:val="20"/>
              </w:rPr>
            </w:pPr>
            <w:r>
              <w:rPr>
                <w:b/>
                <w:sz w:val="20"/>
              </w:rPr>
              <w:t>0</w:t>
            </w:r>
          </w:p>
        </w:tc>
        <w:tc>
          <w:tcPr>
            <w:tcW w:w="535" w:type="dxa"/>
          </w:tcPr>
          <w:p w:rsidR="00781A16" w:rsidRPr="009348AD" w:rsidRDefault="00BC4166" w:rsidP="00C464DD">
            <w:pPr>
              <w:jc w:val="center"/>
              <w:rPr>
                <w:b/>
                <w:sz w:val="20"/>
              </w:rPr>
            </w:pPr>
            <w:r>
              <w:rPr>
                <w:b/>
                <w:sz w:val="20"/>
              </w:rPr>
              <w:t>0</w:t>
            </w:r>
          </w:p>
        </w:tc>
        <w:tc>
          <w:tcPr>
            <w:tcW w:w="589"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1172" w:type="dxa"/>
            <w:shd w:val="clear" w:color="auto" w:fill="D9D9D9" w:themeFill="background1" w:themeFillShade="D9"/>
          </w:tcPr>
          <w:p w:rsidR="00781A16" w:rsidRPr="009348AD" w:rsidRDefault="00573749" w:rsidP="00C464DD">
            <w:pPr>
              <w:jc w:val="center"/>
              <w:rPr>
                <w:b/>
                <w:sz w:val="20"/>
              </w:rPr>
            </w:pPr>
            <w:r>
              <w:rPr>
                <w:b/>
                <w:sz w:val="20"/>
              </w:rPr>
              <w:t>173</w:t>
            </w:r>
          </w:p>
        </w:tc>
      </w:tr>
      <w:tr w:rsidR="00781A16" w:rsidTr="00C464DD">
        <w:tc>
          <w:tcPr>
            <w:tcW w:w="989" w:type="dxa"/>
            <w:shd w:val="clear" w:color="auto" w:fill="B2A1C7" w:themeFill="accent4" w:themeFillTint="99"/>
          </w:tcPr>
          <w:p w:rsidR="00781A16" w:rsidRPr="009348AD" w:rsidRDefault="00573749" w:rsidP="00C464DD">
            <w:pPr>
              <w:jc w:val="center"/>
              <w:rPr>
                <w:b/>
                <w:sz w:val="20"/>
              </w:rPr>
            </w:pPr>
            <w:r>
              <w:rPr>
                <w:b/>
                <w:sz w:val="20"/>
              </w:rPr>
              <w:t>MUS 110</w:t>
            </w:r>
          </w:p>
        </w:tc>
        <w:tc>
          <w:tcPr>
            <w:tcW w:w="623" w:type="dxa"/>
          </w:tcPr>
          <w:p w:rsidR="00781A16" w:rsidRPr="009348AD" w:rsidRDefault="00573749" w:rsidP="00C464DD">
            <w:pPr>
              <w:jc w:val="center"/>
              <w:rPr>
                <w:b/>
                <w:sz w:val="20"/>
              </w:rPr>
            </w:pPr>
            <w:r>
              <w:rPr>
                <w:b/>
                <w:sz w:val="20"/>
              </w:rPr>
              <w:t>8</w:t>
            </w:r>
          </w:p>
        </w:tc>
        <w:tc>
          <w:tcPr>
            <w:tcW w:w="605" w:type="dxa"/>
          </w:tcPr>
          <w:p w:rsidR="00781A16" w:rsidRPr="009348AD" w:rsidRDefault="00573749" w:rsidP="00C464DD">
            <w:pPr>
              <w:jc w:val="center"/>
              <w:rPr>
                <w:b/>
                <w:sz w:val="20"/>
              </w:rPr>
            </w:pPr>
            <w:r>
              <w:rPr>
                <w:b/>
                <w:sz w:val="20"/>
              </w:rPr>
              <w:t>0</w:t>
            </w:r>
          </w:p>
        </w:tc>
        <w:tc>
          <w:tcPr>
            <w:tcW w:w="575" w:type="dxa"/>
          </w:tcPr>
          <w:p w:rsidR="00781A16" w:rsidRPr="009348AD" w:rsidRDefault="00573749" w:rsidP="00C464DD">
            <w:pPr>
              <w:jc w:val="center"/>
              <w:rPr>
                <w:b/>
                <w:sz w:val="20"/>
              </w:rPr>
            </w:pPr>
            <w:r>
              <w:rPr>
                <w:b/>
                <w:sz w:val="20"/>
              </w:rPr>
              <w:t>0</w:t>
            </w:r>
          </w:p>
        </w:tc>
        <w:tc>
          <w:tcPr>
            <w:tcW w:w="883" w:type="dxa"/>
            <w:shd w:val="clear" w:color="auto" w:fill="B2A1C7" w:themeFill="accent4" w:themeFillTint="99"/>
          </w:tcPr>
          <w:p w:rsidR="00781A16" w:rsidRPr="009348AD" w:rsidRDefault="00573749" w:rsidP="00C464DD">
            <w:pPr>
              <w:jc w:val="center"/>
              <w:rPr>
                <w:b/>
                <w:sz w:val="20"/>
              </w:rPr>
            </w:pPr>
            <w:r>
              <w:rPr>
                <w:b/>
                <w:sz w:val="20"/>
              </w:rPr>
              <w:t>8</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BC4166" w:rsidP="00C464DD">
            <w:pPr>
              <w:jc w:val="center"/>
              <w:rPr>
                <w:b/>
                <w:sz w:val="20"/>
              </w:rPr>
            </w:pPr>
            <w:r>
              <w:rPr>
                <w:b/>
                <w:sz w:val="20"/>
              </w:rPr>
              <w:t>0</w:t>
            </w:r>
          </w:p>
        </w:tc>
        <w:tc>
          <w:tcPr>
            <w:tcW w:w="535" w:type="dxa"/>
          </w:tcPr>
          <w:p w:rsidR="00781A16" w:rsidRPr="009348AD" w:rsidRDefault="00BC4166" w:rsidP="00C464DD">
            <w:pPr>
              <w:jc w:val="center"/>
              <w:rPr>
                <w:b/>
                <w:sz w:val="20"/>
              </w:rPr>
            </w:pPr>
            <w:r>
              <w:rPr>
                <w:b/>
                <w:sz w:val="20"/>
              </w:rPr>
              <w:t>0</w:t>
            </w:r>
          </w:p>
        </w:tc>
        <w:tc>
          <w:tcPr>
            <w:tcW w:w="589"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1172" w:type="dxa"/>
            <w:shd w:val="clear" w:color="auto" w:fill="D9D9D9" w:themeFill="background1" w:themeFillShade="D9"/>
          </w:tcPr>
          <w:p w:rsidR="00781A16" w:rsidRPr="009348AD" w:rsidRDefault="00573749" w:rsidP="00C464DD">
            <w:pPr>
              <w:jc w:val="center"/>
              <w:rPr>
                <w:b/>
                <w:sz w:val="20"/>
              </w:rPr>
            </w:pPr>
            <w:r>
              <w:rPr>
                <w:b/>
                <w:sz w:val="20"/>
              </w:rPr>
              <w:t>8</w:t>
            </w:r>
          </w:p>
        </w:tc>
      </w:tr>
      <w:tr w:rsidR="00573749" w:rsidTr="00C464DD">
        <w:tc>
          <w:tcPr>
            <w:tcW w:w="989" w:type="dxa"/>
            <w:shd w:val="clear" w:color="auto" w:fill="B2A1C7" w:themeFill="accent4" w:themeFillTint="99"/>
          </w:tcPr>
          <w:p w:rsidR="00573749" w:rsidRDefault="00573749" w:rsidP="00C464DD">
            <w:pPr>
              <w:jc w:val="center"/>
              <w:rPr>
                <w:b/>
                <w:sz w:val="20"/>
              </w:rPr>
            </w:pPr>
            <w:r w:rsidRPr="00573749">
              <w:rPr>
                <w:b/>
                <w:sz w:val="18"/>
              </w:rPr>
              <w:t>MUS 111S</w:t>
            </w:r>
          </w:p>
        </w:tc>
        <w:tc>
          <w:tcPr>
            <w:tcW w:w="623" w:type="dxa"/>
          </w:tcPr>
          <w:p w:rsidR="00573749" w:rsidRDefault="00573749" w:rsidP="00C464DD">
            <w:pPr>
              <w:jc w:val="center"/>
              <w:rPr>
                <w:b/>
                <w:sz w:val="20"/>
              </w:rPr>
            </w:pPr>
            <w:r>
              <w:rPr>
                <w:b/>
                <w:sz w:val="20"/>
              </w:rPr>
              <w:t>0</w:t>
            </w:r>
          </w:p>
        </w:tc>
        <w:tc>
          <w:tcPr>
            <w:tcW w:w="605" w:type="dxa"/>
          </w:tcPr>
          <w:p w:rsidR="00573749" w:rsidRPr="009348AD" w:rsidRDefault="00573749" w:rsidP="00C464DD">
            <w:pPr>
              <w:jc w:val="center"/>
              <w:rPr>
                <w:b/>
                <w:sz w:val="20"/>
              </w:rPr>
            </w:pPr>
            <w:r>
              <w:rPr>
                <w:b/>
                <w:sz w:val="20"/>
              </w:rPr>
              <w:t>7</w:t>
            </w:r>
          </w:p>
        </w:tc>
        <w:tc>
          <w:tcPr>
            <w:tcW w:w="575" w:type="dxa"/>
          </w:tcPr>
          <w:p w:rsidR="00573749" w:rsidRPr="009348AD" w:rsidRDefault="00573749" w:rsidP="00C464DD">
            <w:pPr>
              <w:jc w:val="center"/>
              <w:rPr>
                <w:b/>
                <w:sz w:val="20"/>
              </w:rPr>
            </w:pPr>
            <w:r>
              <w:rPr>
                <w:b/>
                <w:sz w:val="20"/>
              </w:rPr>
              <w:t>0</w:t>
            </w:r>
          </w:p>
        </w:tc>
        <w:tc>
          <w:tcPr>
            <w:tcW w:w="883" w:type="dxa"/>
            <w:shd w:val="clear" w:color="auto" w:fill="B2A1C7" w:themeFill="accent4" w:themeFillTint="99"/>
          </w:tcPr>
          <w:p w:rsidR="00573749" w:rsidRPr="009348AD" w:rsidRDefault="00573749" w:rsidP="00C464DD">
            <w:pPr>
              <w:jc w:val="center"/>
              <w:rPr>
                <w:b/>
                <w:sz w:val="20"/>
              </w:rPr>
            </w:pPr>
            <w:r>
              <w:rPr>
                <w:b/>
                <w:sz w:val="20"/>
              </w:rPr>
              <w:t>7</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BC4166" w:rsidP="00C464DD">
            <w:pPr>
              <w:jc w:val="center"/>
              <w:rPr>
                <w:b/>
                <w:sz w:val="20"/>
              </w:rPr>
            </w:pPr>
            <w:r>
              <w:rPr>
                <w:b/>
                <w:sz w:val="20"/>
              </w:rPr>
              <w:t>0</w:t>
            </w:r>
          </w:p>
        </w:tc>
        <w:tc>
          <w:tcPr>
            <w:tcW w:w="535" w:type="dxa"/>
          </w:tcPr>
          <w:p w:rsidR="00573749" w:rsidRPr="009348AD" w:rsidRDefault="00BC4166" w:rsidP="00C464DD">
            <w:pPr>
              <w:jc w:val="center"/>
              <w:rPr>
                <w:b/>
                <w:sz w:val="20"/>
              </w:rPr>
            </w:pPr>
            <w:r>
              <w:rPr>
                <w:b/>
                <w:sz w:val="20"/>
              </w:rPr>
              <w:t>0</w:t>
            </w:r>
          </w:p>
        </w:tc>
        <w:tc>
          <w:tcPr>
            <w:tcW w:w="589"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1172" w:type="dxa"/>
            <w:shd w:val="clear" w:color="auto" w:fill="D9D9D9" w:themeFill="background1" w:themeFillShade="D9"/>
          </w:tcPr>
          <w:p w:rsidR="00573749" w:rsidRPr="009348AD" w:rsidRDefault="00573749" w:rsidP="00C464DD">
            <w:pPr>
              <w:jc w:val="center"/>
              <w:rPr>
                <w:b/>
                <w:sz w:val="20"/>
              </w:rPr>
            </w:pPr>
            <w:r>
              <w:rPr>
                <w:b/>
                <w:sz w:val="20"/>
              </w:rPr>
              <w:t>7</w:t>
            </w:r>
          </w:p>
        </w:tc>
      </w:tr>
      <w:tr w:rsidR="00573749" w:rsidTr="00C464DD">
        <w:tc>
          <w:tcPr>
            <w:tcW w:w="989" w:type="dxa"/>
            <w:shd w:val="clear" w:color="auto" w:fill="B2A1C7" w:themeFill="accent4" w:themeFillTint="99"/>
          </w:tcPr>
          <w:p w:rsidR="00573749" w:rsidRPr="00573749" w:rsidRDefault="00573749" w:rsidP="00C464DD">
            <w:pPr>
              <w:jc w:val="center"/>
              <w:rPr>
                <w:b/>
                <w:sz w:val="18"/>
              </w:rPr>
            </w:pPr>
            <w:r>
              <w:rPr>
                <w:b/>
                <w:sz w:val="18"/>
              </w:rPr>
              <w:t>MUS 180</w:t>
            </w:r>
          </w:p>
        </w:tc>
        <w:tc>
          <w:tcPr>
            <w:tcW w:w="623" w:type="dxa"/>
          </w:tcPr>
          <w:p w:rsidR="00573749" w:rsidRDefault="00573749" w:rsidP="00C464DD">
            <w:pPr>
              <w:jc w:val="center"/>
              <w:rPr>
                <w:b/>
                <w:sz w:val="20"/>
              </w:rPr>
            </w:pPr>
            <w:r>
              <w:rPr>
                <w:b/>
                <w:sz w:val="20"/>
              </w:rPr>
              <w:t>19</w:t>
            </w:r>
          </w:p>
        </w:tc>
        <w:tc>
          <w:tcPr>
            <w:tcW w:w="605" w:type="dxa"/>
          </w:tcPr>
          <w:p w:rsidR="00573749" w:rsidRDefault="00573749" w:rsidP="00C464DD">
            <w:pPr>
              <w:jc w:val="center"/>
              <w:rPr>
                <w:b/>
                <w:sz w:val="20"/>
              </w:rPr>
            </w:pPr>
            <w:r>
              <w:rPr>
                <w:b/>
                <w:sz w:val="20"/>
              </w:rPr>
              <w:t>14</w:t>
            </w:r>
          </w:p>
        </w:tc>
        <w:tc>
          <w:tcPr>
            <w:tcW w:w="575" w:type="dxa"/>
          </w:tcPr>
          <w:p w:rsidR="00573749" w:rsidRDefault="00573749" w:rsidP="00573749">
            <w:pPr>
              <w:jc w:val="center"/>
              <w:rPr>
                <w:b/>
                <w:sz w:val="20"/>
              </w:rPr>
            </w:pPr>
            <w:r>
              <w:rPr>
                <w:b/>
                <w:sz w:val="20"/>
              </w:rPr>
              <w:t>0</w:t>
            </w:r>
          </w:p>
        </w:tc>
        <w:tc>
          <w:tcPr>
            <w:tcW w:w="883" w:type="dxa"/>
            <w:shd w:val="clear" w:color="auto" w:fill="B2A1C7" w:themeFill="accent4" w:themeFillTint="99"/>
          </w:tcPr>
          <w:p w:rsidR="00573749" w:rsidRDefault="00C662EE" w:rsidP="00C464DD">
            <w:pPr>
              <w:jc w:val="center"/>
              <w:rPr>
                <w:b/>
                <w:sz w:val="20"/>
              </w:rPr>
            </w:pPr>
            <w:r>
              <w:rPr>
                <w:b/>
                <w:sz w:val="20"/>
              </w:rPr>
              <w:t>33</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BC4166" w:rsidP="00C464DD">
            <w:pPr>
              <w:jc w:val="center"/>
              <w:rPr>
                <w:b/>
                <w:sz w:val="20"/>
              </w:rPr>
            </w:pPr>
            <w:r>
              <w:rPr>
                <w:b/>
                <w:sz w:val="20"/>
              </w:rPr>
              <w:t>0</w:t>
            </w:r>
          </w:p>
        </w:tc>
        <w:tc>
          <w:tcPr>
            <w:tcW w:w="535" w:type="dxa"/>
          </w:tcPr>
          <w:p w:rsidR="00573749" w:rsidRPr="009348AD" w:rsidRDefault="00BC4166" w:rsidP="00C464DD">
            <w:pPr>
              <w:jc w:val="center"/>
              <w:rPr>
                <w:b/>
                <w:sz w:val="20"/>
              </w:rPr>
            </w:pPr>
            <w:r>
              <w:rPr>
                <w:b/>
                <w:sz w:val="20"/>
              </w:rPr>
              <w:t>0</w:t>
            </w:r>
          </w:p>
        </w:tc>
        <w:tc>
          <w:tcPr>
            <w:tcW w:w="589"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1172" w:type="dxa"/>
            <w:shd w:val="clear" w:color="auto" w:fill="D9D9D9" w:themeFill="background1" w:themeFillShade="D9"/>
          </w:tcPr>
          <w:p w:rsidR="00573749" w:rsidRDefault="00C662EE" w:rsidP="00C464DD">
            <w:pPr>
              <w:jc w:val="center"/>
              <w:rPr>
                <w:b/>
                <w:sz w:val="20"/>
              </w:rPr>
            </w:pPr>
            <w:r>
              <w:rPr>
                <w:b/>
                <w:sz w:val="20"/>
              </w:rPr>
              <w:t>33</w:t>
            </w:r>
          </w:p>
        </w:tc>
      </w:tr>
      <w:tr w:rsidR="00573749" w:rsidTr="00C464DD">
        <w:tc>
          <w:tcPr>
            <w:tcW w:w="989" w:type="dxa"/>
            <w:shd w:val="clear" w:color="auto" w:fill="B2A1C7" w:themeFill="accent4" w:themeFillTint="99"/>
          </w:tcPr>
          <w:p w:rsidR="00573749" w:rsidRPr="00573749" w:rsidRDefault="00573749" w:rsidP="00C464DD">
            <w:pPr>
              <w:jc w:val="center"/>
              <w:rPr>
                <w:b/>
                <w:sz w:val="18"/>
              </w:rPr>
            </w:pPr>
            <w:r>
              <w:rPr>
                <w:b/>
                <w:sz w:val="18"/>
              </w:rPr>
              <w:t>MUS 181</w:t>
            </w:r>
          </w:p>
        </w:tc>
        <w:tc>
          <w:tcPr>
            <w:tcW w:w="623" w:type="dxa"/>
          </w:tcPr>
          <w:p w:rsidR="00573749" w:rsidRDefault="00573749" w:rsidP="00C464DD">
            <w:pPr>
              <w:jc w:val="center"/>
              <w:rPr>
                <w:b/>
                <w:sz w:val="20"/>
              </w:rPr>
            </w:pPr>
            <w:r>
              <w:rPr>
                <w:b/>
                <w:sz w:val="20"/>
              </w:rPr>
              <w:t>15</w:t>
            </w:r>
          </w:p>
        </w:tc>
        <w:tc>
          <w:tcPr>
            <w:tcW w:w="605" w:type="dxa"/>
          </w:tcPr>
          <w:p w:rsidR="00573749" w:rsidRDefault="00573749" w:rsidP="00C464DD">
            <w:pPr>
              <w:jc w:val="center"/>
              <w:rPr>
                <w:b/>
                <w:sz w:val="20"/>
              </w:rPr>
            </w:pPr>
            <w:r>
              <w:rPr>
                <w:b/>
                <w:sz w:val="20"/>
              </w:rPr>
              <w:t>18</w:t>
            </w:r>
          </w:p>
        </w:tc>
        <w:tc>
          <w:tcPr>
            <w:tcW w:w="575" w:type="dxa"/>
          </w:tcPr>
          <w:p w:rsidR="00573749" w:rsidRDefault="00573749" w:rsidP="00C464DD">
            <w:pPr>
              <w:jc w:val="center"/>
              <w:rPr>
                <w:b/>
                <w:sz w:val="20"/>
              </w:rPr>
            </w:pPr>
            <w:r>
              <w:rPr>
                <w:b/>
                <w:sz w:val="20"/>
              </w:rPr>
              <w:t>0</w:t>
            </w:r>
          </w:p>
        </w:tc>
        <w:tc>
          <w:tcPr>
            <w:tcW w:w="883" w:type="dxa"/>
            <w:shd w:val="clear" w:color="auto" w:fill="B2A1C7" w:themeFill="accent4" w:themeFillTint="99"/>
          </w:tcPr>
          <w:p w:rsidR="00573749" w:rsidRDefault="00C662EE" w:rsidP="00C464DD">
            <w:pPr>
              <w:jc w:val="center"/>
              <w:rPr>
                <w:b/>
                <w:sz w:val="20"/>
              </w:rPr>
            </w:pPr>
            <w:r>
              <w:rPr>
                <w:b/>
                <w:sz w:val="20"/>
              </w:rPr>
              <w:t>33</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BC4166" w:rsidP="00C464DD">
            <w:pPr>
              <w:jc w:val="center"/>
              <w:rPr>
                <w:b/>
                <w:sz w:val="20"/>
              </w:rPr>
            </w:pPr>
            <w:r>
              <w:rPr>
                <w:b/>
                <w:sz w:val="20"/>
              </w:rPr>
              <w:t>0</w:t>
            </w:r>
          </w:p>
        </w:tc>
        <w:tc>
          <w:tcPr>
            <w:tcW w:w="535" w:type="dxa"/>
          </w:tcPr>
          <w:p w:rsidR="00573749" w:rsidRPr="009348AD" w:rsidRDefault="00BC4166" w:rsidP="00C464DD">
            <w:pPr>
              <w:jc w:val="center"/>
              <w:rPr>
                <w:b/>
                <w:sz w:val="20"/>
              </w:rPr>
            </w:pPr>
            <w:r>
              <w:rPr>
                <w:b/>
                <w:sz w:val="20"/>
              </w:rPr>
              <w:t>0</w:t>
            </w:r>
          </w:p>
        </w:tc>
        <w:tc>
          <w:tcPr>
            <w:tcW w:w="589"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1172" w:type="dxa"/>
            <w:shd w:val="clear" w:color="auto" w:fill="D9D9D9" w:themeFill="background1" w:themeFillShade="D9"/>
          </w:tcPr>
          <w:p w:rsidR="00573749" w:rsidRDefault="00C662EE" w:rsidP="00C464DD">
            <w:pPr>
              <w:jc w:val="center"/>
              <w:rPr>
                <w:b/>
                <w:sz w:val="20"/>
              </w:rPr>
            </w:pPr>
            <w:r>
              <w:rPr>
                <w:b/>
                <w:sz w:val="20"/>
              </w:rPr>
              <w:t>33</w:t>
            </w:r>
          </w:p>
        </w:tc>
      </w:tr>
      <w:tr w:rsidR="00573749" w:rsidTr="00C464DD">
        <w:tc>
          <w:tcPr>
            <w:tcW w:w="989" w:type="dxa"/>
            <w:shd w:val="clear" w:color="auto" w:fill="B2A1C7" w:themeFill="accent4" w:themeFillTint="99"/>
          </w:tcPr>
          <w:p w:rsidR="00573749" w:rsidRPr="00573749" w:rsidRDefault="00573749" w:rsidP="00C464DD">
            <w:pPr>
              <w:jc w:val="center"/>
              <w:rPr>
                <w:b/>
                <w:sz w:val="18"/>
              </w:rPr>
            </w:pPr>
            <w:r>
              <w:rPr>
                <w:b/>
                <w:sz w:val="18"/>
              </w:rPr>
              <w:t>MUS 182</w:t>
            </w:r>
          </w:p>
        </w:tc>
        <w:tc>
          <w:tcPr>
            <w:tcW w:w="623" w:type="dxa"/>
          </w:tcPr>
          <w:p w:rsidR="00573749" w:rsidRDefault="00573749" w:rsidP="00C464DD">
            <w:pPr>
              <w:jc w:val="center"/>
              <w:rPr>
                <w:b/>
                <w:sz w:val="20"/>
              </w:rPr>
            </w:pPr>
            <w:r>
              <w:rPr>
                <w:b/>
                <w:sz w:val="20"/>
              </w:rPr>
              <w:t>21</w:t>
            </w:r>
          </w:p>
        </w:tc>
        <w:tc>
          <w:tcPr>
            <w:tcW w:w="605" w:type="dxa"/>
          </w:tcPr>
          <w:p w:rsidR="00573749" w:rsidRDefault="00573749" w:rsidP="00C464DD">
            <w:pPr>
              <w:jc w:val="center"/>
              <w:rPr>
                <w:b/>
                <w:sz w:val="20"/>
              </w:rPr>
            </w:pPr>
            <w:r>
              <w:rPr>
                <w:b/>
                <w:sz w:val="20"/>
              </w:rPr>
              <w:t>15</w:t>
            </w:r>
          </w:p>
        </w:tc>
        <w:tc>
          <w:tcPr>
            <w:tcW w:w="575" w:type="dxa"/>
          </w:tcPr>
          <w:p w:rsidR="00573749" w:rsidRDefault="00573749" w:rsidP="00C464DD">
            <w:pPr>
              <w:jc w:val="center"/>
              <w:rPr>
                <w:b/>
                <w:sz w:val="20"/>
              </w:rPr>
            </w:pPr>
            <w:r>
              <w:rPr>
                <w:b/>
                <w:sz w:val="20"/>
              </w:rPr>
              <w:t>0</w:t>
            </w:r>
          </w:p>
        </w:tc>
        <w:tc>
          <w:tcPr>
            <w:tcW w:w="883" w:type="dxa"/>
            <w:shd w:val="clear" w:color="auto" w:fill="B2A1C7" w:themeFill="accent4" w:themeFillTint="99"/>
          </w:tcPr>
          <w:p w:rsidR="00573749" w:rsidRDefault="00C662EE" w:rsidP="00C464DD">
            <w:pPr>
              <w:jc w:val="center"/>
              <w:rPr>
                <w:b/>
                <w:sz w:val="20"/>
              </w:rPr>
            </w:pPr>
            <w:r>
              <w:rPr>
                <w:b/>
                <w:sz w:val="20"/>
              </w:rPr>
              <w:t>36</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BC4166" w:rsidP="00C464DD">
            <w:pPr>
              <w:jc w:val="center"/>
              <w:rPr>
                <w:b/>
                <w:sz w:val="20"/>
              </w:rPr>
            </w:pPr>
            <w:r>
              <w:rPr>
                <w:b/>
                <w:sz w:val="20"/>
              </w:rPr>
              <w:t>0</w:t>
            </w:r>
          </w:p>
        </w:tc>
        <w:tc>
          <w:tcPr>
            <w:tcW w:w="535" w:type="dxa"/>
          </w:tcPr>
          <w:p w:rsidR="00573749" w:rsidRPr="009348AD" w:rsidRDefault="00BC4166" w:rsidP="00C464DD">
            <w:pPr>
              <w:jc w:val="center"/>
              <w:rPr>
                <w:b/>
                <w:sz w:val="20"/>
              </w:rPr>
            </w:pPr>
            <w:r>
              <w:rPr>
                <w:b/>
                <w:sz w:val="20"/>
              </w:rPr>
              <w:t>0</w:t>
            </w:r>
          </w:p>
        </w:tc>
        <w:tc>
          <w:tcPr>
            <w:tcW w:w="589"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1172" w:type="dxa"/>
            <w:shd w:val="clear" w:color="auto" w:fill="D9D9D9" w:themeFill="background1" w:themeFillShade="D9"/>
          </w:tcPr>
          <w:p w:rsidR="00573749" w:rsidRDefault="00C662EE" w:rsidP="00C464DD">
            <w:pPr>
              <w:jc w:val="center"/>
              <w:rPr>
                <w:b/>
                <w:sz w:val="20"/>
              </w:rPr>
            </w:pPr>
            <w:r>
              <w:rPr>
                <w:b/>
                <w:sz w:val="20"/>
              </w:rPr>
              <w:t>36</w:t>
            </w:r>
          </w:p>
        </w:tc>
      </w:tr>
      <w:tr w:rsidR="00573749" w:rsidTr="00C464DD">
        <w:tc>
          <w:tcPr>
            <w:tcW w:w="989" w:type="dxa"/>
            <w:shd w:val="clear" w:color="auto" w:fill="B2A1C7" w:themeFill="accent4" w:themeFillTint="99"/>
          </w:tcPr>
          <w:p w:rsidR="00573749" w:rsidRPr="00573749" w:rsidRDefault="00573749" w:rsidP="00C464DD">
            <w:pPr>
              <w:jc w:val="center"/>
              <w:rPr>
                <w:b/>
                <w:sz w:val="18"/>
              </w:rPr>
            </w:pPr>
            <w:r>
              <w:rPr>
                <w:b/>
                <w:sz w:val="18"/>
              </w:rPr>
              <w:t>MUS 183</w:t>
            </w:r>
          </w:p>
        </w:tc>
        <w:tc>
          <w:tcPr>
            <w:tcW w:w="623" w:type="dxa"/>
          </w:tcPr>
          <w:p w:rsidR="00573749" w:rsidRDefault="00573749" w:rsidP="00C464DD">
            <w:pPr>
              <w:jc w:val="center"/>
              <w:rPr>
                <w:b/>
                <w:sz w:val="20"/>
              </w:rPr>
            </w:pPr>
            <w:r>
              <w:rPr>
                <w:b/>
                <w:sz w:val="20"/>
              </w:rPr>
              <w:t>11</w:t>
            </w:r>
          </w:p>
        </w:tc>
        <w:tc>
          <w:tcPr>
            <w:tcW w:w="605" w:type="dxa"/>
          </w:tcPr>
          <w:p w:rsidR="00573749" w:rsidRDefault="00573749" w:rsidP="00C464DD">
            <w:pPr>
              <w:jc w:val="center"/>
              <w:rPr>
                <w:b/>
                <w:sz w:val="20"/>
              </w:rPr>
            </w:pPr>
            <w:r>
              <w:rPr>
                <w:b/>
                <w:sz w:val="20"/>
              </w:rPr>
              <w:t>16</w:t>
            </w:r>
          </w:p>
        </w:tc>
        <w:tc>
          <w:tcPr>
            <w:tcW w:w="575" w:type="dxa"/>
          </w:tcPr>
          <w:p w:rsidR="00573749" w:rsidRDefault="00573749" w:rsidP="00C464DD">
            <w:pPr>
              <w:jc w:val="center"/>
              <w:rPr>
                <w:b/>
                <w:sz w:val="20"/>
              </w:rPr>
            </w:pPr>
            <w:r>
              <w:rPr>
                <w:b/>
                <w:sz w:val="20"/>
              </w:rPr>
              <w:t>0</w:t>
            </w:r>
          </w:p>
        </w:tc>
        <w:tc>
          <w:tcPr>
            <w:tcW w:w="883" w:type="dxa"/>
            <w:shd w:val="clear" w:color="auto" w:fill="B2A1C7" w:themeFill="accent4" w:themeFillTint="99"/>
          </w:tcPr>
          <w:p w:rsidR="00573749" w:rsidRDefault="00C662EE" w:rsidP="00C464DD">
            <w:pPr>
              <w:jc w:val="center"/>
              <w:rPr>
                <w:b/>
                <w:sz w:val="20"/>
              </w:rPr>
            </w:pPr>
            <w:r>
              <w:rPr>
                <w:b/>
                <w:sz w:val="20"/>
              </w:rPr>
              <w:t>27</w:t>
            </w:r>
          </w:p>
        </w:tc>
        <w:tc>
          <w:tcPr>
            <w:tcW w:w="419" w:type="dxa"/>
          </w:tcPr>
          <w:p w:rsidR="00573749" w:rsidRPr="009348AD" w:rsidRDefault="00BC4166" w:rsidP="00C464DD">
            <w:pPr>
              <w:jc w:val="center"/>
              <w:rPr>
                <w:b/>
                <w:sz w:val="20"/>
              </w:rPr>
            </w:pPr>
            <w:r>
              <w:rPr>
                <w:b/>
                <w:sz w:val="20"/>
              </w:rPr>
              <w:t>0</w:t>
            </w:r>
          </w:p>
        </w:tc>
        <w:tc>
          <w:tcPr>
            <w:tcW w:w="435" w:type="dxa"/>
          </w:tcPr>
          <w:p w:rsidR="00573749" w:rsidRPr="009348AD" w:rsidRDefault="00BC4166" w:rsidP="00C464DD">
            <w:pPr>
              <w:jc w:val="center"/>
              <w:rPr>
                <w:b/>
                <w:sz w:val="20"/>
              </w:rPr>
            </w:pPr>
            <w:r>
              <w:rPr>
                <w:b/>
                <w:sz w:val="20"/>
              </w:rPr>
              <w:t>0</w:t>
            </w:r>
          </w:p>
        </w:tc>
        <w:tc>
          <w:tcPr>
            <w:tcW w:w="442"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543" w:type="dxa"/>
          </w:tcPr>
          <w:p w:rsidR="00573749" w:rsidRPr="009348AD" w:rsidRDefault="00BC4166" w:rsidP="00C464DD">
            <w:pPr>
              <w:jc w:val="center"/>
              <w:rPr>
                <w:b/>
                <w:sz w:val="20"/>
              </w:rPr>
            </w:pPr>
            <w:r>
              <w:rPr>
                <w:b/>
                <w:sz w:val="20"/>
              </w:rPr>
              <w:t>0</w:t>
            </w:r>
          </w:p>
        </w:tc>
        <w:tc>
          <w:tcPr>
            <w:tcW w:w="535" w:type="dxa"/>
          </w:tcPr>
          <w:p w:rsidR="00573749" w:rsidRPr="009348AD" w:rsidRDefault="00BC4166" w:rsidP="00C464DD">
            <w:pPr>
              <w:jc w:val="center"/>
              <w:rPr>
                <w:b/>
                <w:sz w:val="20"/>
              </w:rPr>
            </w:pPr>
            <w:r>
              <w:rPr>
                <w:b/>
                <w:sz w:val="20"/>
              </w:rPr>
              <w:t>0</w:t>
            </w:r>
          </w:p>
        </w:tc>
        <w:tc>
          <w:tcPr>
            <w:tcW w:w="589" w:type="dxa"/>
          </w:tcPr>
          <w:p w:rsidR="00573749" w:rsidRPr="009348AD" w:rsidRDefault="00BC4166" w:rsidP="00C464DD">
            <w:pPr>
              <w:jc w:val="center"/>
              <w:rPr>
                <w:b/>
                <w:sz w:val="20"/>
              </w:rPr>
            </w:pPr>
            <w:r>
              <w:rPr>
                <w:b/>
                <w:sz w:val="20"/>
              </w:rPr>
              <w:t>0</w:t>
            </w:r>
          </w:p>
        </w:tc>
        <w:tc>
          <w:tcPr>
            <w:tcW w:w="883" w:type="dxa"/>
            <w:shd w:val="clear" w:color="auto" w:fill="B2A1C7" w:themeFill="accent4" w:themeFillTint="99"/>
          </w:tcPr>
          <w:p w:rsidR="00573749" w:rsidRPr="009348AD" w:rsidRDefault="00BC4166" w:rsidP="00C464DD">
            <w:pPr>
              <w:jc w:val="center"/>
              <w:rPr>
                <w:b/>
                <w:sz w:val="20"/>
              </w:rPr>
            </w:pPr>
            <w:r>
              <w:rPr>
                <w:b/>
                <w:sz w:val="20"/>
              </w:rPr>
              <w:t>0</w:t>
            </w:r>
          </w:p>
        </w:tc>
        <w:tc>
          <w:tcPr>
            <w:tcW w:w="1172" w:type="dxa"/>
            <w:shd w:val="clear" w:color="auto" w:fill="D9D9D9" w:themeFill="background1" w:themeFillShade="D9"/>
          </w:tcPr>
          <w:p w:rsidR="00573749" w:rsidRDefault="00C662EE" w:rsidP="00C464DD">
            <w:pPr>
              <w:jc w:val="center"/>
              <w:rPr>
                <w:b/>
                <w:sz w:val="20"/>
              </w:rPr>
            </w:pPr>
            <w:r>
              <w:rPr>
                <w:b/>
                <w:sz w:val="20"/>
              </w:rPr>
              <w:t>27</w:t>
            </w:r>
          </w:p>
        </w:tc>
      </w:tr>
      <w:tr w:rsidR="00C662EE" w:rsidTr="00C464DD">
        <w:tc>
          <w:tcPr>
            <w:tcW w:w="989" w:type="dxa"/>
            <w:shd w:val="clear" w:color="auto" w:fill="B2A1C7" w:themeFill="accent4" w:themeFillTint="99"/>
          </w:tcPr>
          <w:p w:rsidR="00C662EE" w:rsidRDefault="00C662EE" w:rsidP="00C464DD">
            <w:pPr>
              <w:jc w:val="center"/>
              <w:rPr>
                <w:b/>
                <w:sz w:val="18"/>
              </w:rPr>
            </w:pPr>
            <w:r>
              <w:rPr>
                <w:b/>
                <w:sz w:val="18"/>
              </w:rPr>
              <w:t>POL 211</w:t>
            </w:r>
          </w:p>
        </w:tc>
        <w:tc>
          <w:tcPr>
            <w:tcW w:w="623" w:type="dxa"/>
          </w:tcPr>
          <w:p w:rsidR="00C662EE" w:rsidRDefault="00BC4166" w:rsidP="00C464DD">
            <w:pPr>
              <w:jc w:val="center"/>
              <w:rPr>
                <w:b/>
                <w:sz w:val="20"/>
              </w:rPr>
            </w:pPr>
            <w:r>
              <w:rPr>
                <w:b/>
                <w:sz w:val="20"/>
              </w:rPr>
              <w:t>0</w:t>
            </w:r>
          </w:p>
        </w:tc>
        <w:tc>
          <w:tcPr>
            <w:tcW w:w="605" w:type="dxa"/>
          </w:tcPr>
          <w:p w:rsidR="00C662EE" w:rsidRDefault="00BC4166" w:rsidP="00C464DD">
            <w:pPr>
              <w:jc w:val="center"/>
              <w:rPr>
                <w:b/>
                <w:sz w:val="20"/>
              </w:rPr>
            </w:pPr>
            <w:r>
              <w:rPr>
                <w:b/>
                <w:sz w:val="20"/>
              </w:rPr>
              <w:t>0</w:t>
            </w:r>
          </w:p>
        </w:tc>
        <w:tc>
          <w:tcPr>
            <w:tcW w:w="575" w:type="dxa"/>
          </w:tcPr>
          <w:p w:rsidR="00C662EE" w:rsidRDefault="00BC4166" w:rsidP="00C464DD">
            <w:pPr>
              <w:jc w:val="center"/>
              <w:rPr>
                <w:b/>
                <w:sz w:val="20"/>
              </w:rPr>
            </w:pPr>
            <w:r>
              <w:rPr>
                <w:b/>
                <w:sz w:val="20"/>
              </w:rPr>
              <w:t>0</w:t>
            </w:r>
          </w:p>
        </w:tc>
        <w:tc>
          <w:tcPr>
            <w:tcW w:w="883" w:type="dxa"/>
            <w:shd w:val="clear" w:color="auto" w:fill="B2A1C7" w:themeFill="accent4" w:themeFillTint="99"/>
          </w:tcPr>
          <w:p w:rsidR="00C662EE" w:rsidRDefault="00BC4166" w:rsidP="00C464DD">
            <w:pPr>
              <w:jc w:val="center"/>
              <w:rPr>
                <w:b/>
                <w:sz w:val="20"/>
              </w:rPr>
            </w:pPr>
            <w:r>
              <w:rPr>
                <w:b/>
                <w:sz w:val="20"/>
              </w:rPr>
              <w:t>0</w:t>
            </w:r>
          </w:p>
        </w:tc>
        <w:tc>
          <w:tcPr>
            <w:tcW w:w="419" w:type="dxa"/>
          </w:tcPr>
          <w:p w:rsidR="00C662EE" w:rsidRPr="009348AD" w:rsidRDefault="00BC4166" w:rsidP="00C464DD">
            <w:pPr>
              <w:jc w:val="center"/>
              <w:rPr>
                <w:b/>
                <w:sz w:val="20"/>
              </w:rPr>
            </w:pPr>
            <w:r>
              <w:rPr>
                <w:b/>
                <w:sz w:val="20"/>
              </w:rPr>
              <w:t>0</w:t>
            </w:r>
          </w:p>
        </w:tc>
        <w:tc>
          <w:tcPr>
            <w:tcW w:w="435" w:type="dxa"/>
          </w:tcPr>
          <w:p w:rsidR="00C662EE" w:rsidRPr="009348AD" w:rsidRDefault="00BC4166" w:rsidP="00C464DD">
            <w:pPr>
              <w:jc w:val="center"/>
              <w:rPr>
                <w:b/>
                <w:sz w:val="20"/>
              </w:rPr>
            </w:pPr>
            <w:r>
              <w:rPr>
                <w:b/>
                <w:sz w:val="20"/>
              </w:rPr>
              <w:t>0</w:t>
            </w:r>
          </w:p>
        </w:tc>
        <w:tc>
          <w:tcPr>
            <w:tcW w:w="442" w:type="dxa"/>
          </w:tcPr>
          <w:p w:rsidR="00C662EE" w:rsidRPr="009348AD" w:rsidRDefault="00BC4166" w:rsidP="00C464DD">
            <w:pPr>
              <w:jc w:val="center"/>
              <w:rPr>
                <w:b/>
                <w:sz w:val="20"/>
              </w:rPr>
            </w:pPr>
            <w:r>
              <w:rPr>
                <w:b/>
                <w:sz w:val="20"/>
              </w:rPr>
              <w:t>0</w:t>
            </w:r>
          </w:p>
        </w:tc>
        <w:tc>
          <w:tcPr>
            <w:tcW w:w="883" w:type="dxa"/>
            <w:shd w:val="clear" w:color="auto" w:fill="B2A1C7" w:themeFill="accent4" w:themeFillTint="99"/>
          </w:tcPr>
          <w:p w:rsidR="00C662EE" w:rsidRPr="009348AD" w:rsidRDefault="00BC4166" w:rsidP="00C464DD">
            <w:pPr>
              <w:jc w:val="center"/>
              <w:rPr>
                <w:b/>
                <w:sz w:val="20"/>
              </w:rPr>
            </w:pPr>
            <w:r>
              <w:rPr>
                <w:b/>
                <w:sz w:val="20"/>
              </w:rPr>
              <w:t>0</w:t>
            </w:r>
          </w:p>
        </w:tc>
        <w:tc>
          <w:tcPr>
            <w:tcW w:w="543" w:type="dxa"/>
          </w:tcPr>
          <w:p w:rsidR="00C662EE" w:rsidRPr="009348AD" w:rsidRDefault="00C662EE" w:rsidP="00C464DD">
            <w:pPr>
              <w:jc w:val="center"/>
              <w:rPr>
                <w:b/>
                <w:sz w:val="20"/>
              </w:rPr>
            </w:pPr>
            <w:r>
              <w:rPr>
                <w:b/>
                <w:sz w:val="20"/>
              </w:rPr>
              <w:t>11</w:t>
            </w:r>
          </w:p>
        </w:tc>
        <w:tc>
          <w:tcPr>
            <w:tcW w:w="535" w:type="dxa"/>
          </w:tcPr>
          <w:p w:rsidR="00C662EE" w:rsidRPr="009348AD" w:rsidRDefault="00C662EE" w:rsidP="00C464DD">
            <w:pPr>
              <w:jc w:val="center"/>
              <w:rPr>
                <w:b/>
                <w:sz w:val="20"/>
              </w:rPr>
            </w:pPr>
            <w:r>
              <w:rPr>
                <w:b/>
                <w:sz w:val="20"/>
              </w:rPr>
              <w:t>19</w:t>
            </w:r>
          </w:p>
        </w:tc>
        <w:tc>
          <w:tcPr>
            <w:tcW w:w="589" w:type="dxa"/>
          </w:tcPr>
          <w:p w:rsidR="00C662EE" w:rsidRPr="009348AD" w:rsidRDefault="00C662EE" w:rsidP="00C464DD">
            <w:pPr>
              <w:jc w:val="center"/>
              <w:rPr>
                <w:b/>
                <w:sz w:val="20"/>
              </w:rPr>
            </w:pPr>
            <w:r>
              <w:rPr>
                <w:b/>
                <w:sz w:val="20"/>
              </w:rPr>
              <w:t>15</w:t>
            </w:r>
          </w:p>
        </w:tc>
        <w:tc>
          <w:tcPr>
            <w:tcW w:w="883" w:type="dxa"/>
            <w:shd w:val="clear" w:color="auto" w:fill="B2A1C7" w:themeFill="accent4" w:themeFillTint="99"/>
          </w:tcPr>
          <w:p w:rsidR="00C662EE" w:rsidRPr="009348AD" w:rsidRDefault="00C662EE" w:rsidP="00C464DD">
            <w:pPr>
              <w:jc w:val="center"/>
              <w:rPr>
                <w:b/>
                <w:sz w:val="20"/>
              </w:rPr>
            </w:pPr>
            <w:r>
              <w:rPr>
                <w:b/>
                <w:sz w:val="20"/>
              </w:rPr>
              <w:t>45</w:t>
            </w:r>
          </w:p>
        </w:tc>
        <w:tc>
          <w:tcPr>
            <w:tcW w:w="1172" w:type="dxa"/>
            <w:shd w:val="clear" w:color="auto" w:fill="D9D9D9" w:themeFill="background1" w:themeFillShade="D9"/>
          </w:tcPr>
          <w:p w:rsidR="00C662EE" w:rsidRDefault="00C662EE" w:rsidP="00C464DD">
            <w:pPr>
              <w:jc w:val="center"/>
              <w:rPr>
                <w:b/>
                <w:sz w:val="20"/>
              </w:rPr>
            </w:pPr>
            <w:r>
              <w:rPr>
                <w:b/>
                <w:sz w:val="20"/>
              </w:rPr>
              <w:t>45</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PSY 200</w:t>
            </w:r>
          </w:p>
        </w:tc>
        <w:tc>
          <w:tcPr>
            <w:tcW w:w="623" w:type="dxa"/>
          </w:tcPr>
          <w:p w:rsidR="00781A16" w:rsidRPr="009348AD" w:rsidRDefault="00C464DD" w:rsidP="00C464DD">
            <w:pPr>
              <w:jc w:val="center"/>
              <w:rPr>
                <w:b/>
                <w:sz w:val="20"/>
              </w:rPr>
            </w:pPr>
            <w:r>
              <w:rPr>
                <w:b/>
                <w:sz w:val="20"/>
              </w:rPr>
              <w:t>314</w:t>
            </w:r>
          </w:p>
        </w:tc>
        <w:tc>
          <w:tcPr>
            <w:tcW w:w="605" w:type="dxa"/>
          </w:tcPr>
          <w:p w:rsidR="00781A16" w:rsidRPr="009348AD" w:rsidRDefault="00C464DD" w:rsidP="00C464DD">
            <w:pPr>
              <w:jc w:val="center"/>
              <w:rPr>
                <w:b/>
                <w:sz w:val="20"/>
              </w:rPr>
            </w:pPr>
            <w:r>
              <w:rPr>
                <w:b/>
                <w:sz w:val="20"/>
              </w:rPr>
              <w:t>199</w:t>
            </w:r>
          </w:p>
        </w:tc>
        <w:tc>
          <w:tcPr>
            <w:tcW w:w="575" w:type="dxa"/>
          </w:tcPr>
          <w:p w:rsidR="00781A16" w:rsidRPr="009348AD" w:rsidRDefault="00C464DD" w:rsidP="00C464DD">
            <w:pPr>
              <w:jc w:val="center"/>
              <w:rPr>
                <w:b/>
                <w:sz w:val="20"/>
              </w:rPr>
            </w:pPr>
            <w:r>
              <w:rPr>
                <w:b/>
                <w:sz w:val="20"/>
              </w:rPr>
              <w:t>45</w:t>
            </w:r>
          </w:p>
        </w:tc>
        <w:tc>
          <w:tcPr>
            <w:tcW w:w="883" w:type="dxa"/>
            <w:shd w:val="clear" w:color="auto" w:fill="B2A1C7" w:themeFill="accent4" w:themeFillTint="99"/>
          </w:tcPr>
          <w:p w:rsidR="00781A16" w:rsidRPr="009348AD" w:rsidRDefault="00C464DD" w:rsidP="00C464DD">
            <w:pPr>
              <w:jc w:val="center"/>
              <w:rPr>
                <w:b/>
                <w:sz w:val="20"/>
              </w:rPr>
            </w:pPr>
            <w:r>
              <w:rPr>
                <w:b/>
                <w:sz w:val="20"/>
              </w:rPr>
              <w:t>558</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177</w:t>
            </w:r>
          </w:p>
        </w:tc>
        <w:tc>
          <w:tcPr>
            <w:tcW w:w="535" w:type="dxa"/>
          </w:tcPr>
          <w:p w:rsidR="00781A16" w:rsidRPr="009348AD" w:rsidRDefault="00C464DD" w:rsidP="00C464DD">
            <w:pPr>
              <w:jc w:val="center"/>
              <w:rPr>
                <w:b/>
                <w:sz w:val="20"/>
              </w:rPr>
            </w:pPr>
            <w:r>
              <w:rPr>
                <w:b/>
                <w:sz w:val="20"/>
              </w:rPr>
              <w:t>44</w:t>
            </w:r>
          </w:p>
        </w:tc>
        <w:tc>
          <w:tcPr>
            <w:tcW w:w="589" w:type="dxa"/>
          </w:tcPr>
          <w:p w:rsidR="00781A16" w:rsidRPr="009348AD" w:rsidRDefault="00C464DD" w:rsidP="00C464DD">
            <w:pPr>
              <w:jc w:val="center"/>
              <w:rPr>
                <w:b/>
                <w:sz w:val="20"/>
              </w:rPr>
            </w:pPr>
            <w:r>
              <w:rPr>
                <w:b/>
                <w:sz w:val="20"/>
              </w:rPr>
              <w:t>97</w:t>
            </w:r>
          </w:p>
        </w:tc>
        <w:tc>
          <w:tcPr>
            <w:tcW w:w="883" w:type="dxa"/>
            <w:shd w:val="clear" w:color="auto" w:fill="B2A1C7" w:themeFill="accent4" w:themeFillTint="99"/>
          </w:tcPr>
          <w:p w:rsidR="00781A16" w:rsidRPr="009348AD" w:rsidRDefault="00C464DD" w:rsidP="00C464DD">
            <w:pPr>
              <w:jc w:val="center"/>
              <w:rPr>
                <w:b/>
                <w:sz w:val="20"/>
              </w:rPr>
            </w:pPr>
            <w:r>
              <w:rPr>
                <w:b/>
                <w:sz w:val="20"/>
              </w:rPr>
              <w:t>318</w:t>
            </w:r>
          </w:p>
        </w:tc>
        <w:tc>
          <w:tcPr>
            <w:tcW w:w="1172" w:type="dxa"/>
            <w:shd w:val="clear" w:color="auto" w:fill="D9D9D9" w:themeFill="background1" w:themeFillShade="D9"/>
          </w:tcPr>
          <w:p w:rsidR="00781A16" w:rsidRPr="009348AD" w:rsidRDefault="00C464DD" w:rsidP="00C464DD">
            <w:pPr>
              <w:jc w:val="center"/>
              <w:rPr>
                <w:b/>
                <w:sz w:val="20"/>
              </w:rPr>
            </w:pPr>
            <w:r>
              <w:rPr>
                <w:b/>
                <w:sz w:val="20"/>
              </w:rPr>
              <w:t>876</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PSY 210</w:t>
            </w:r>
          </w:p>
        </w:tc>
        <w:tc>
          <w:tcPr>
            <w:tcW w:w="623" w:type="dxa"/>
          </w:tcPr>
          <w:p w:rsidR="00781A16" w:rsidRPr="009348AD" w:rsidRDefault="00C464DD" w:rsidP="00C464DD">
            <w:pPr>
              <w:jc w:val="center"/>
              <w:rPr>
                <w:b/>
                <w:sz w:val="20"/>
              </w:rPr>
            </w:pPr>
            <w:r>
              <w:rPr>
                <w:b/>
                <w:sz w:val="20"/>
              </w:rPr>
              <w:t>58</w:t>
            </w:r>
          </w:p>
        </w:tc>
        <w:tc>
          <w:tcPr>
            <w:tcW w:w="605" w:type="dxa"/>
          </w:tcPr>
          <w:p w:rsidR="00781A16" w:rsidRPr="009348AD" w:rsidRDefault="00C464DD" w:rsidP="00C464DD">
            <w:pPr>
              <w:jc w:val="center"/>
              <w:rPr>
                <w:b/>
                <w:sz w:val="20"/>
              </w:rPr>
            </w:pPr>
            <w:r>
              <w:rPr>
                <w:b/>
                <w:sz w:val="20"/>
              </w:rPr>
              <w:t>63</w:t>
            </w:r>
          </w:p>
        </w:tc>
        <w:tc>
          <w:tcPr>
            <w:tcW w:w="575" w:type="dxa"/>
          </w:tcPr>
          <w:p w:rsidR="00781A16" w:rsidRPr="009348AD" w:rsidRDefault="00C464DD" w:rsidP="00C464DD">
            <w:pPr>
              <w:jc w:val="center"/>
              <w:rPr>
                <w:b/>
                <w:sz w:val="20"/>
              </w:rPr>
            </w:pPr>
            <w:r>
              <w:rPr>
                <w:b/>
                <w:sz w:val="20"/>
              </w:rPr>
              <w:t>29</w:t>
            </w:r>
          </w:p>
        </w:tc>
        <w:tc>
          <w:tcPr>
            <w:tcW w:w="883" w:type="dxa"/>
            <w:shd w:val="clear" w:color="auto" w:fill="B2A1C7" w:themeFill="accent4" w:themeFillTint="99"/>
          </w:tcPr>
          <w:p w:rsidR="00781A16" w:rsidRPr="009348AD" w:rsidRDefault="00C464DD" w:rsidP="00C464DD">
            <w:pPr>
              <w:jc w:val="center"/>
              <w:rPr>
                <w:b/>
                <w:sz w:val="20"/>
              </w:rPr>
            </w:pPr>
            <w:r>
              <w:rPr>
                <w:b/>
                <w:sz w:val="20"/>
              </w:rPr>
              <w:t>150</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116</w:t>
            </w:r>
          </w:p>
        </w:tc>
        <w:tc>
          <w:tcPr>
            <w:tcW w:w="535" w:type="dxa"/>
          </w:tcPr>
          <w:p w:rsidR="00781A16" w:rsidRPr="009348AD" w:rsidRDefault="00C464DD" w:rsidP="00C464DD">
            <w:pPr>
              <w:jc w:val="center"/>
              <w:rPr>
                <w:b/>
                <w:sz w:val="20"/>
              </w:rPr>
            </w:pPr>
            <w:r>
              <w:rPr>
                <w:b/>
                <w:sz w:val="20"/>
              </w:rPr>
              <w:t>64</w:t>
            </w:r>
          </w:p>
        </w:tc>
        <w:tc>
          <w:tcPr>
            <w:tcW w:w="589" w:type="dxa"/>
          </w:tcPr>
          <w:p w:rsidR="00781A16" w:rsidRPr="009348AD" w:rsidRDefault="00C464DD" w:rsidP="00C464DD">
            <w:pPr>
              <w:jc w:val="center"/>
              <w:rPr>
                <w:b/>
                <w:sz w:val="20"/>
              </w:rPr>
            </w:pPr>
            <w:r>
              <w:rPr>
                <w:b/>
                <w:sz w:val="20"/>
              </w:rPr>
              <w:t>55</w:t>
            </w:r>
          </w:p>
        </w:tc>
        <w:tc>
          <w:tcPr>
            <w:tcW w:w="883" w:type="dxa"/>
            <w:shd w:val="clear" w:color="auto" w:fill="B2A1C7" w:themeFill="accent4" w:themeFillTint="99"/>
          </w:tcPr>
          <w:p w:rsidR="00781A16" w:rsidRPr="009348AD" w:rsidRDefault="00C464DD" w:rsidP="00C464DD">
            <w:pPr>
              <w:jc w:val="center"/>
              <w:rPr>
                <w:b/>
                <w:sz w:val="20"/>
              </w:rPr>
            </w:pPr>
            <w:r>
              <w:rPr>
                <w:b/>
                <w:sz w:val="20"/>
              </w:rPr>
              <w:t>235</w:t>
            </w:r>
          </w:p>
        </w:tc>
        <w:tc>
          <w:tcPr>
            <w:tcW w:w="1172" w:type="dxa"/>
            <w:shd w:val="clear" w:color="auto" w:fill="D9D9D9" w:themeFill="background1" w:themeFillShade="D9"/>
          </w:tcPr>
          <w:p w:rsidR="00781A16" w:rsidRPr="009348AD" w:rsidRDefault="00C464DD" w:rsidP="00C464DD">
            <w:pPr>
              <w:jc w:val="center"/>
              <w:rPr>
                <w:b/>
                <w:sz w:val="20"/>
              </w:rPr>
            </w:pPr>
            <w:r>
              <w:rPr>
                <w:b/>
                <w:sz w:val="20"/>
              </w:rPr>
              <w:t>385</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PSY 230</w:t>
            </w:r>
          </w:p>
        </w:tc>
        <w:tc>
          <w:tcPr>
            <w:tcW w:w="623" w:type="dxa"/>
          </w:tcPr>
          <w:p w:rsidR="00781A16" w:rsidRPr="009348AD" w:rsidRDefault="00C464DD" w:rsidP="00C464DD">
            <w:pPr>
              <w:jc w:val="center"/>
              <w:rPr>
                <w:b/>
                <w:sz w:val="20"/>
              </w:rPr>
            </w:pPr>
            <w:r>
              <w:rPr>
                <w:b/>
                <w:sz w:val="20"/>
              </w:rPr>
              <w:t>0</w:t>
            </w:r>
          </w:p>
        </w:tc>
        <w:tc>
          <w:tcPr>
            <w:tcW w:w="605" w:type="dxa"/>
          </w:tcPr>
          <w:p w:rsidR="00781A16" w:rsidRPr="009348AD" w:rsidRDefault="00C464DD" w:rsidP="00C464DD">
            <w:pPr>
              <w:jc w:val="center"/>
              <w:rPr>
                <w:b/>
                <w:sz w:val="20"/>
              </w:rPr>
            </w:pPr>
            <w:r>
              <w:rPr>
                <w:b/>
                <w:sz w:val="20"/>
              </w:rPr>
              <w:t>0</w:t>
            </w:r>
          </w:p>
        </w:tc>
        <w:tc>
          <w:tcPr>
            <w:tcW w:w="575" w:type="dxa"/>
          </w:tcPr>
          <w:p w:rsidR="00781A16" w:rsidRPr="009348AD" w:rsidRDefault="00C464DD" w:rsidP="00C464DD">
            <w:pPr>
              <w:jc w:val="center"/>
              <w:rPr>
                <w:b/>
                <w:sz w:val="20"/>
              </w:rPr>
            </w:pPr>
            <w:r>
              <w:rPr>
                <w:b/>
                <w:sz w:val="20"/>
              </w:rPr>
              <w:t>0</w:t>
            </w:r>
          </w:p>
        </w:tc>
        <w:tc>
          <w:tcPr>
            <w:tcW w:w="883" w:type="dxa"/>
            <w:shd w:val="clear" w:color="auto" w:fill="B2A1C7" w:themeFill="accent4" w:themeFillTint="99"/>
          </w:tcPr>
          <w:p w:rsidR="00781A16" w:rsidRPr="009348AD" w:rsidRDefault="00C464DD" w:rsidP="00C464DD">
            <w:pPr>
              <w:jc w:val="center"/>
              <w:rPr>
                <w:b/>
                <w:sz w:val="20"/>
              </w:rPr>
            </w:pPr>
            <w:r>
              <w:rPr>
                <w:b/>
                <w:sz w:val="20"/>
              </w:rPr>
              <w:t>0</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36</w:t>
            </w:r>
          </w:p>
        </w:tc>
        <w:tc>
          <w:tcPr>
            <w:tcW w:w="535" w:type="dxa"/>
          </w:tcPr>
          <w:p w:rsidR="00781A16" w:rsidRPr="009348AD" w:rsidRDefault="00C464DD" w:rsidP="00C464DD">
            <w:pPr>
              <w:jc w:val="center"/>
              <w:rPr>
                <w:b/>
                <w:sz w:val="20"/>
              </w:rPr>
            </w:pPr>
            <w:r>
              <w:rPr>
                <w:b/>
                <w:sz w:val="20"/>
              </w:rPr>
              <w:t>26</w:t>
            </w:r>
          </w:p>
        </w:tc>
        <w:tc>
          <w:tcPr>
            <w:tcW w:w="589" w:type="dxa"/>
          </w:tcPr>
          <w:p w:rsidR="00781A16" w:rsidRPr="009348AD" w:rsidRDefault="00C464DD" w:rsidP="00C464DD">
            <w:pPr>
              <w:jc w:val="center"/>
              <w:rPr>
                <w:b/>
                <w:sz w:val="20"/>
              </w:rPr>
            </w:pPr>
            <w:r>
              <w:rPr>
                <w:b/>
                <w:sz w:val="20"/>
              </w:rPr>
              <w:t>19</w:t>
            </w:r>
          </w:p>
        </w:tc>
        <w:tc>
          <w:tcPr>
            <w:tcW w:w="883" w:type="dxa"/>
            <w:shd w:val="clear" w:color="auto" w:fill="B2A1C7" w:themeFill="accent4" w:themeFillTint="99"/>
          </w:tcPr>
          <w:p w:rsidR="00781A16" w:rsidRPr="009348AD" w:rsidRDefault="00C464DD" w:rsidP="00C464DD">
            <w:pPr>
              <w:jc w:val="center"/>
              <w:rPr>
                <w:b/>
                <w:sz w:val="20"/>
              </w:rPr>
            </w:pPr>
            <w:r>
              <w:rPr>
                <w:b/>
                <w:sz w:val="20"/>
              </w:rPr>
              <w:t>81</w:t>
            </w:r>
          </w:p>
        </w:tc>
        <w:tc>
          <w:tcPr>
            <w:tcW w:w="1172" w:type="dxa"/>
            <w:shd w:val="clear" w:color="auto" w:fill="D9D9D9" w:themeFill="background1" w:themeFillShade="D9"/>
          </w:tcPr>
          <w:p w:rsidR="00781A16" w:rsidRPr="009348AD" w:rsidRDefault="00C464DD" w:rsidP="00C464DD">
            <w:pPr>
              <w:jc w:val="center"/>
              <w:rPr>
                <w:b/>
                <w:sz w:val="20"/>
              </w:rPr>
            </w:pPr>
            <w:r>
              <w:rPr>
                <w:b/>
                <w:sz w:val="20"/>
              </w:rPr>
              <w:t>81</w:t>
            </w:r>
          </w:p>
        </w:tc>
      </w:tr>
      <w:tr w:rsidR="00C464DD" w:rsidTr="00C464DD">
        <w:tc>
          <w:tcPr>
            <w:tcW w:w="989" w:type="dxa"/>
            <w:shd w:val="clear" w:color="auto" w:fill="B2A1C7" w:themeFill="accent4" w:themeFillTint="99"/>
          </w:tcPr>
          <w:p w:rsidR="00C464DD" w:rsidRDefault="00C464DD" w:rsidP="00C464DD">
            <w:pPr>
              <w:jc w:val="center"/>
              <w:rPr>
                <w:b/>
                <w:sz w:val="20"/>
              </w:rPr>
            </w:pPr>
            <w:r>
              <w:rPr>
                <w:b/>
                <w:sz w:val="20"/>
              </w:rPr>
              <w:t>REL 151</w:t>
            </w:r>
          </w:p>
        </w:tc>
        <w:tc>
          <w:tcPr>
            <w:tcW w:w="623" w:type="dxa"/>
          </w:tcPr>
          <w:p w:rsidR="00C464DD" w:rsidRDefault="00C464DD" w:rsidP="00C464DD">
            <w:pPr>
              <w:jc w:val="center"/>
              <w:rPr>
                <w:b/>
                <w:sz w:val="20"/>
              </w:rPr>
            </w:pPr>
            <w:r>
              <w:rPr>
                <w:b/>
                <w:sz w:val="20"/>
              </w:rPr>
              <w:t>14</w:t>
            </w:r>
          </w:p>
        </w:tc>
        <w:tc>
          <w:tcPr>
            <w:tcW w:w="605" w:type="dxa"/>
          </w:tcPr>
          <w:p w:rsidR="00C464DD" w:rsidRDefault="00C464DD" w:rsidP="00C464DD">
            <w:pPr>
              <w:jc w:val="center"/>
              <w:rPr>
                <w:b/>
                <w:sz w:val="20"/>
              </w:rPr>
            </w:pPr>
            <w:r>
              <w:rPr>
                <w:b/>
                <w:sz w:val="20"/>
              </w:rPr>
              <w:t>17</w:t>
            </w:r>
          </w:p>
        </w:tc>
        <w:tc>
          <w:tcPr>
            <w:tcW w:w="575" w:type="dxa"/>
          </w:tcPr>
          <w:p w:rsidR="00C464DD" w:rsidRDefault="00C464DD" w:rsidP="00C464DD">
            <w:pPr>
              <w:jc w:val="center"/>
              <w:rPr>
                <w:b/>
                <w:sz w:val="20"/>
              </w:rPr>
            </w:pPr>
            <w:r>
              <w:rPr>
                <w:b/>
                <w:sz w:val="20"/>
              </w:rPr>
              <w:t>0</w:t>
            </w:r>
          </w:p>
        </w:tc>
        <w:tc>
          <w:tcPr>
            <w:tcW w:w="883" w:type="dxa"/>
            <w:shd w:val="clear" w:color="auto" w:fill="B2A1C7" w:themeFill="accent4" w:themeFillTint="99"/>
          </w:tcPr>
          <w:p w:rsidR="00C464DD" w:rsidRDefault="00C464DD" w:rsidP="00C464DD">
            <w:pPr>
              <w:jc w:val="center"/>
              <w:rPr>
                <w:b/>
                <w:sz w:val="20"/>
              </w:rPr>
            </w:pPr>
            <w:r>
              <w:rPr>
                <w:b/>
                <w:sz w:val="20"/>
              </w:rPr>
              <w:t>31</w:t>
            </w:r>
          </w:p>
        </w:tc>
        <w:tc>
          <w:tcPr>
            <w:tcW w:w="419" w:type="dxa"/>
          </w:tcPr>
          <w:p w:rsidR="00C464DD" w:rsidRPr="009348AD" w:rsidRDefault="00BC4166" w:rsidP="00C464DD">
            <w:pPr>
              <w:jc w:val="center"/>
              <w:rPr>
                <w:b/>
                <w:sz w:val="20"/>
              </w:rPr>
            </w:pPr>
            <w:r>
              <w:rPr>
                <w:b/>
                <w:sz w:val="20"/>
              </w:rPr>
              <w:t>0</w:t>
            </w:r>
          </w:p>
        </w:tc>
        <w:tc>
          <w:tcPr>
            <w:tcW w:w="435" w:type="dxa"/>
          </w:tcPr>
          <w:p w:rsidR="00C464DD" w:rsidRPr="009348AD" w:rsidRDefault="00BC4166" w:rsidP="00C464DD">
            <w:pPr>
              <w:jc w:val="center"/>
              <w:rPr>
                <w:b/>
                <w:sz w:val="20"/>
              </w:rPr>
            </w:pPr>
            <w:r>
              <w:rPr>
                <w:b/>
                <w:sz w:val="20"/>
              </w:rPr>
              <w:t>0</w:t>
            </w:r>
          </w:p>
        </w:tc>
        <w:tc>
          <w:tcPr>
            <w:tcW w:w="442" w:type="dxa"/>
          </w:tcPr>
          <w:p w:rsidR="00C464DD" w:rsidRPr="009348AD" w:rsidRDefault="00BC4166" w:rsidP="00C464DD">
            <w:pPr>
              <w:jc w:val="center"/>
              <w:rPr>
                <w:b/>
                <w:sz w:val="20"/>
              </w:rPr>
            </w:pPr>
            <w:r>
              <w:rPr>
                <w:b/>
                <w:sz w:val="20"/>
              </w:rPr>
              <w:t>0</w:t>
            </w:r>
          </w:p>
        </w:tc>
        <w:tc>
          <w:tcPr>
            <w:tcW w:w="883" w:type="dxa"/>
            <w:shd w:val="clear" w:color="auto" w:fill="B2A1C7" w:themeFill="accent4" w:themeFillTint="99"/>
          </w:tcPr>
          <w:p w:rsidR="00C464DD" w:rsidRPr="009348AD" w:rsidRDefault="00BC4166" w:rsidP="00C464DD">
            <w:pPr>
              <w:jc w:val="center"/>
              <w:rPr>
                <w:b/>
                <w:sz w:val="20"/>
              </w:rPr>
            </w:pPr>
            <w:r>
              <w:rPr>
                <w:b/>
                <w:sz w:val="20"/>
              </w:rPr>
              <w:t>0</w:t>
            </w:r>
          </w:p>
        </w:tc>
        <w:tc>
          <w:tcPr>
            <w:tcW w:w="543" w:type="dxa"/>
          </w:tcPr>
          <w:p w:rsidR="00C464DD" w:rsidRDefault="00C464DD" w:rsidP="00C464DD">
            <w:pPr>
              <w:jc w:val="center"/>
              <w:rPr>
                <w:b/>
                <w:sz w:val="20"/>
              </w:rPr>
            </w:pPr>
            <w:r>
              <w:rPr>
                <w:b/>
                <w:sz w:val="20"/>
              </w:rPr>
              <w:t>30</w:t>
            </w:r>
          </w:p>
        </w:tc>
        <w:tc>
          <w:tcPr>
            <w:tcW w:w="535" w:type="dxa"/>
          </w:tcPr>
          <w:p w:rsidR="00C464DD" w:rsidRDefault="00C464DD" w:rsidP="00C464DD">
            <w:pPr>
              <w:jc w:val="center"/>
              <w:rPr>
                <w:b/>
                <w:sz w:val="20"/>
              </w:rPr>
            </w:pPr>
            <w:r>
              <w:rPr>
                <w:b/>
                <w:sz w:val="20"/>
              </w:rPr>
              <w:t>29</w:t>
            </w:r>
          </w:p>
        </w:tc>
        <w:tc>
          <w:tcPr>
            <w:tcW w:w="589" w:type="dxa"/>
          </w:tcPr>
          <w:p w:rsidR="00C464DD" w:rsidRDefault="00C464DD" w:rsidP="00C464DD">
            <w:pPr>
              <w:jc w:val="center"/>
              <w:rPr>
                <w:b/>
                <w:sz w:val="20"/>
              </w:rPr>
            </w:pPr>
            <w:r>
              <w:rPr>
                <w:b/>
                <w:sz w:val="20"/>
              </w:rPr>
              <w:t>0</w:t>
            </w:r>
          </w:p>
        </w:tc>
        <w:tc>
          <w:tcPr>
            <w:tcW w:w="883" w:type="dxa"/>
            <w:shd w:val="clear" w:color="auto" w:fill="B2A1C7" w:themeFill="accent4" w:themeFillTint="99"/>
          </w:tcPr>
          <w:p w:rsidR="00C464DD" w:rsidRDefault="00C464DD" w:rsidP="00C464DD">
            <w:pPr>
              <w:jc w:val="center"/>
              <w:rPr>
                <w:b/>
                <w:sz w:val="20"/>
              </w:rPr>
            </w:pPr>
            <w:r>
              <w:rPr>
                <w:b/>
                <w:sz w:val="20"/>
              </w:rPr>
              <w:t>59</w:t>
            </w:r>
          </w:p>
        </w:tc>
        <w:tc>
          <w:tcPr>
            <w:tcW w:w="1172" w:type="dxa"/>
            <w:shd w:val="clear" w:color="auto" w:fill="D9D9D9" w:themeFill="background1" w:themeFillShade="D9"/>
          </w:tcPr>
          <w:p w:rsidR="00C464DD" w:rsidRDefault="00C464DD" w:rsidP="00C464DD">
            <w:pPr>
              <w:jc w:val="center"/>
              <w:rPr>
                <w:b/>
                <w:sz w:val="20"/>
              </w:rPr>
            </w:pPr>
            <w:r>
              <w:rPr>
                <w:b/>
                <w:sz w:val="20"/>
              </w:rPr>
              <w:t>90</w:t>
            </w:r>
          </w:p>
        </w:tc>
      </w:tr>
      <w:tr w:rsidR="00C464DD" w:rsidTr="00C464DD">
        <w:tc>
          <w:tcPr>
            <w:tcW w:w="989" w:type="dxa"/>
            <w:shd w:val="clear" w:color="auto" w:fill="B2A1C7" w:themeFill="accent4" w:themeFillTint="99"/>
          </w:tcPr>
          <w:p w:rsidR="00C464DD" w:rsidRDefault="00C464DD" w:rsidP="00C464DD">
            <w:pPr>
              <w:jc w:val="center"/>
              <w:rPr>
                <w:b/>
                <w:sz w:val="20"/>
              </w:rPr>
            </w:pPr>
            <w:r>
              <w:rPr>
                <w:b/>
                <w:sz w:val="20"/>
              </w:rPr>
              <w:t>REL 152</w:t>
            </w:r>
          </w:p>
        </w:tc>
        <w:tc>
          <w:tcPr>
            <w:tcW w:w="623" w:type="dxa"/>
          </w:tcPr>
          <w:p w:rsidR="00C464DD" w:rsidRDefault="00C464DD" w:rsidP="00C464DD">
            <w:pPr>
              <w:jc w:val="center"/>
              <w:rPr>
                <w:b/>
                <w:sz w:val="20"/>
              </w:rPr>
            </w:pPr>
            <w:r>
              <w:rPr>
                <w:b/>
                <w:sz w:val="20"/>
              </w:rPr>
              <w:t>15</w:t>
            </w:r>
          </w:p>
        </w:tc>
        <w:tc>
          <w:tcPr>
            <w:tcW w:w="605" w:type="dxa"/>
          </w:tcPr>
          <w:p w:rsidR="00C464DD" w:rsidRDefault="00C464DD" w:rsidP="00C464DD">
            <w:pPr>
              <w:jc w:val="center"/>
              <w:rPr>
                <w:b/>
                <w:sz w:val="20"/>
              </w:rPr>
            </w:pPr>
            <w:r>
              <w:rPr>
                <w:b/>
                <w:sz w:val="20"/>
              </w:rPr>
              <w:t>0</w:t>
            </w:r>
          </w:p>
        </w:tc>
        <w:tc>
          <w:tcPr>
            <w:tcW w:w="575" w:type="dxa"/>
          </w:tcPr>
          <w:p w:rsidR="00C464DD" w:rsidRDefault="00C464DD" w:rsidP="00C464DD">
            <w:pPr>
              <w:jc w:val="center"/>
              <w:rPr>
                <w:b/>
                <w:sz w:val="20"/>
              </w:rPr>
            </w:pPr>
            <w:r>
              <w:rPr>
                <w:b/>
                <w:sz w:val="20"/>
              </w:rPr>
              <w:t>0</w:t>
            </w:r>
          </w:p>
        </w:tc>
        <w:tc>
          <w:tcPr>
            <w:tcW w:w="883" w:type="dxa"/>
            <w:shd w:val="clear" w:color="auto" w:fill="B2A1C7" w:themeFill="accent4" w:themeFillTint="99"/>
          </w:tcPr>
          <w:p w:rsidR="00C464DD" w:rsidRDefault="00C464DD" w:rsidP="00C464DD">
            <w:pPr>
              <w:jc w:val="center"/>
              <w:rPr>
                <w:b/>
                <w:sz w:val="20"/>
              </w:rPr>
            </w:pPr>
            <w:r>
              <w:rPr>
                <w:b/>
                <w:sz w:val="20"/>
              </w:rPr>
              <w:t>15</w:t>
            </w:r>
          </w:p>
        </w:tc>
        <w:tc>
          <w:tcPr>
            <w:tcW w:w="419" w:type="dxa"/>
          </w:tcPr>
          <w:p w:rsidR="00C464DD" w:rsidRPr="009348AD" w:rsidRDefault="00BC4166" w:rsidP="00C464DD">
            <w:pPr>
              <w:jc w:val="center"/>
              <w:rPr>
                <w:b/>
                <w:sz w:val="20"/>
              </w:rPr>
            </w:pPr>
            <w:r>
              <w:rPr>
                <w:b/>
                <w:sz w:val="20"/>
              </w:rPr>
              <w:t>0</w:t>
            </w:r>
          </w:p>
        </w:tc>
        <w:tc>
          <w:tcPr>
            <w:tcW w:w="435" w:type="dxa"/>
          </w:tcPr>
          <w:p w:rsidR="00C464DD" w:rsidRPr="009348AD" w:rsidRDefault="00BC4166" w:rsidP="00C464DD">
            <w:pPr>
              <w:jc w:val="center"/>
              <w:rPr>
                <w:b/>
                <w:sz w:val="20"/>
              </w:rPr>
            </w:pPr>
            <w:r>
              <w:rPr>
                <w:b/>
                <w:sz w:val="20"/>
              </w:rPr>
              <w:t>0</w:t>
            </w:r>
          </w:p>
        </w:tc>
        <w:tc>
          <w:tcPr>
            <w:tcW w:w="442" w:type="dxa"/>
          </w:tcPr>
          <w:p w:rsidR="00C464DD" w:rsidRPr="009348AD" w:rsidRDefault="00BC4166" w:rsidP="00C464DD">
            <w:pPr>
              <w:jc w:val="center"/>
              <w:rPr>
                <w:b/>
                <w:sz w:val="20"/>
              </w:rPr>
            </w:pPr>
            <w:r>
              <w:rPr>
                <w:b/>
                <w:sz w:val="20"/>
              </w:rPr>
              <w:t>0</w:t>
            </w:r>
          </w:p>
        </w:tc>
        <w:tc>
          <w:tcPr>
            <w:tcW w:w="883" w:type="dxa"/>
            <w:shd w:val="clear" w:color="auto" w:fill="B2A1C7" w:themeFill="accent4" w:themeFillTint="99"/>
          </w:tcPr>
          <w:p w:rsidR="00C464DD" w:rsidRPr="009348AD" w:rsidRDefault="00BC4166" w:rsidP="00C464DD">
            <w:pPr>
              <w:jc w:val="center"/>
              <w:rPr>
                <w:b/>
                <w:sz w:val="20"/>
              </w:rPr>
            </w:pPr>
            <w:r>
              <w:rPr>
                <w:b/>
                <w:sz w:val="20"/>
              </w:rPr>
              <w:t>0</w:t>
            </w:r>
          </w:p>
        </w:tc>
        <w:tc>
          <w:tcPr>
            <w:tcW w:w="543" w:type="dxa"/>
          </w:tcPr>
          <w:p w:rsidR="00C464DD" w:rsidRDefault="00C464DD" w:rsidP="00C464DD">
            <w:pPr>
              <w:jc w:val="center"/>
              <w:rPr>
                <w:b/>
                <w:sz w:val="20"/>
              </w:rPr>
            </w:pPr>
            <w:r>
              <w:rPr>
                <w:b/>
                <w:sz w:val="20"/>
              </w:rPr>
              <w:t>35</w:t>
            </w:r>
          </w:p>
        </w:tc>
        <w:tc>
          <w:tcPr>
            <w:tcW w:w="535" w:type="dxa"/>
          </w:tcPr>
          <w:p w:rsidR="00C464DD" w:rsidRDefault="00C464DD" w:rsidP="00C464DD">
            <w:pPr>
              <w:jc w:val="center"/>
              <w:rPr>
                <w:b/>
                <w:sz w:val="20"/>
              </w:rPr>
            </w:pPr>
            <w:r>
              <w:rPr>
                <w:b/>
                <w:sz w:val="20"/>
              </w:rPr>
              <w:t>29</w:t>
            </w:r>
          </w:p>
        </w:tc>
        <w:tc>
          <w:tcPr>
            <w:tcW w:w="589" w:type="dxa"/>
          </w:tcPr>
          <w:p w:rsidR="00C464DD" w:rsidRDefault="00C464DD" w:rsidP="00C464DD">
            <w:pPr>
              <w:jc w:val="center"/>
              <w:rPr>
                <w:b/>
                <w:sz w:val="20"/>
              </w:rPr>
            </w:pPr>
            <w:r>
              <w:rPr>
                <w:b/>
                <w:sz w:val="20"/>
              </w:rPr>
              <w:t>35</w:t>
            </w:r>
          </w:p>
        </w:tc>
        <w:tc>
          <w:tcPr>
            <w:tcW w:w="883" w:type="dxa"/>
            <w:shd w:val="clear" w:color="auto" w:fill="B2A1C7" w:themeFill="accent4" w:themeFillTint="99"/>
          </w:tcPr>
          <w:p w:rsidR="00C464DD" w:rsidRDefault="00C464DD" w:rsidP="00C464DD">
            <w:pPr>
              <w:jc w:val="center"/>
              <w:rPr>
                <w:b/>
                <w:sz w:val="20"/>
              </w:rPr>
            </w:pPr>
            <w:r>
              <w:rPr>
                <w:b/>
                <w:sz w:val="20"/>
              </w:rPr>
              <w:t>99</w:t>
            </w:r>
          </w:p>
        </w:tc>
        <w:tc>
          <w:tcPr>
            <w:tcW w:w="1172" w:type="dxa"/>
            <w:shd w:val="clear" w:color="auto" w:fill="D9D9D9" w:themeFill="background1" w:themeFillShade="D9"/>
          </w:tcPr>
          <w:p w:rsidR="00C464DD" w:rsidRDefault="00C464DD" w:rsidP="00C464DD">
            <w:pPr>
              <w:jc w:val="center"/>
              <w:rPr>
                <w:b/>
                <w:sz w:val="20"/>
              </w:rPr>
            </w:pPr>
            <w:r>
              <w:rPr>
                <w:b/>
                <w:sz w:val="20"/>
              </w:rPr>
              <w:t>114</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SOC 200</w:t>
            </w:r>
          </w:p>
        </w:tc>
        <w:tc>
          <w:tcPr>
            <w:tcW w:w="623" w:type="dxa"/>
          </w:tcPr>
          <w:p w:rsidR="00781A16" w:rsidRPr="009348AD" w:rsidRDefault="00C464DD" w:rsidP="00C464DD">
            <w:pPr>
              <w:jc w:val="center"/>
              <w:rPr>
                <w:b/>
                <w:sz w:val="20"/>
              </w:rPr>
            </w:pPr>
            <w:r>
              <w:rPr>
                <w:b/>
                <w:sz w:val="20"/>
              </w:rPr>
              <w:t>39</w:t>
            </w:r>
          </w:p>
        </w:tc>
        <w:tc>
          <w:tcPr>
            <w:tcW w:w="605" w:type="dxa"/>
          </w:tcPr>
          <w:p w:rsidR="00781A16" w:rsidRPr="009348AD" w:rsidRDefault="00C464DD" w:rsidP="00C464DD">
            <w:pPr>
              <w:jc w:val="center"/>
              <w:rPr>
                <w:b/>
                <w:sz w:val="20"/>
              </w:rPr>
            </w:pPr>
            <w:r>
              <w:rPr>
                <w:b/>
                <w:sz w:val="20"/>
              </w:rPr>
              <w:t>46</w:t>
            </w:r>
          </w:p>
        </w:tc>
        <w:tc>
          <w:tcPr>
            <w:tcW w:w="575" w:type="dxa"/>
          </w:tcPr>
          <w:p w:rsidR="00781A16" w:rsidRPr="009348AD" w:rsidRDefault="00C464DD" w:rsidP="00C464DD">
            <w:pPr>
              <w:jc w:val="center"/>
              <w:rPr>
                <w:b/>
                <w:sz w:val="20"/>
              </w:rPr>
            </w:pPr>
            <w:r>
              <w:rPr>
                <w:b/>
                <w:sz w:val="20"/>
              </w:rPr>
              <w:t>9</w:t>
            </w:r>
          </w:p>
        </w:tc>
        <w:tc>
          <w:tcPr>
            <w:tcW w:w="883" w:type="dxa"/>
            <w:shd w:val="clear" w:color="auto" w:fill="B2A1C7" w:themeFill="accent4" w:themeFillTint="99"/>
          </w:tcPr>
          <w:p w:rsidR="00781A16" w:rsidRPr="009348AD" w:rsidRDefault="00C464DD" w:rsidP="00C464DD">
            <w:pPr>
              <w:jc w:val="center"/>
              <w:rPr>
                <w:b/>
                <w:sz w:val="20"/>
              </w:rPr>
            </w:pPr>
            <w:r>
              <w:rPr>
                <w:b/>
                <w:sz w:val="20"/>
              </w:rPr>
              <w:t>94</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42</w:t>
            </w:r>
          </w:p>
        </w:tc>
        <w:tc>
          <w:tcPr>
            <w:tcW w:w="535" w:type="dxa"/>
          </w:tcPr>
          <w:p w:rsidR="00781A16" w:rsidRPr="009348AD" w:rsidRDefault="00C464DD" w:rsidP="00C464DD">
            <w:pPr>
              <w:jc w:val="center"/>
              <w:rPr>
                <w:b/>
                <w:sz w:val="20"/>
              </w:rPr>
            </w:pPr>
            <w:r>
              <w:rPr>
                <w:b/>
                <w:sz w:val="20"/>
              </w:rPr>
              <w:t>46</w:t>
            </w:r>
          </w:p>
        </w:tc>
        <w:tc>
          <w:tcPr>
            <w:tcW w:w="589" w:type="dxa"/>
          </w:tcPr>
          <w:p w:rsidR="00781A16" w:rsidRPr="009348AD" w:rsidRDefault="00C464DD" w:rsidP="00C464DD">
            <w:pPr>
              <w:jc w:val="center"/>
              <w:rPr>
                <w:b/>
                <w:sz w:val="20"/>
              </w:rPr>
            </w:pPr>
            <w:r>
              <w:rPr>
                <w:b/>
                <w:sz w:val="20"/>
              </w:rPr>
              <w:t>73</w:t>
            </w:r>
          </w:p>
        </w:tc>
        <w:tc>
          <w:tcPr>
            <w:tcW w:w="883" w:type="dxa"/>
            <w:shd w:val="clear" w:color="auto" w:fill="B2A1C7" w:themeFill="accent4" w:themeFillTint="99"/>
          </w:tcPr>
          <w:p w:rsidR="00781A16" w:rsidRPr="009348AD" w:rsidRDefault="00C464DD" w:rsidP="00C464DD">
            <w:pPr>
              <w:jc w:val="center"/>
              <w:rPr>
                <w:b/>
                <w:sz w:val="20"/>
              </w:rPr>
            </w:pPr>
            <w:r>
              <w:rPr>
                <w:b/>
                <w:sz w:val="20"/>
              </w:rPr>
              <w:t>161</w:t>
            </w:r>
          </w:p>
        </w:tc>
        <w:tc>
          <w:tcPr>
            <w:tcW w:w="1172" w:type="dxa"/>
            <w:shd w:val="clear" w:color="auto" w:fill="D9D9D9" w:themeFill="background1" w:themeFillShade="D9"/>
          </w:tcPr>
          <w:p w:rsidR="00781A16" w:rsidRPr="009348AD" w:rsidRDefault="00C464DD" w:rsidP="00C464DD">
            <w:pPr>
              <w:jc w:val="center"/>
              <w:rPr>
                <w:b/>
                <w:sz w:val="20"/>
              </w:rPr>
            </w:pPr>
            <w:r>
              <w:rPr>
                <w:b/>
                <w:sz w:val="20"/>
              </w:rPr>
              <w:t>255</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SOC 210</w:t>
            </w:r>
          </w:p>
        </w:tc>
        <w:tc>
          <w:tcPr>
            <w:tcW w:w="623" w:type="dxa"/>
          </w:tcPr>
          <w:p w:rsidR="00781A16" w:rsidRPr="009348AD" w:rsidRDefault="008725B5" w:rsidP="00C464DD">
            <w:pPr>
              <w:jc w:val="center"/>
              <w:rPr>
                <w:b/>
                <w:sz w:val="20"/>
              </w:rPr>
            </w:pPr>
            <w:r>
              <w:rPr>
                <w:b/>
                <w:sz w:val="20"/>
              </w:rPr>
              <w:t>0</w:t>
            </w:r>
          </w:p>
        </w:tc>
        <w:tc>
          <w:tcPr>
            <w:tcW w:w="605" w:type="dxa"/>
          </w:tcPr>
          <w:p w:rsidR="00781A16" w:rsidRPr="009348AD" w:rsidRDefault="008725B5" w:rsidP="00C464DD">
            <w:pPr>
              <w:jc w:val="center"/>
              <w:rPr>
                <w:b/>
                <w:sz w:val="20"/>
              </w:rPr>
            </w:pPr>
            <w:r>
              <w:rPr>
                <w:b/>
                <w:sz w:val="20"/>
              </w:rPr>
              <w:t>0</w:t>
            </w:r>
          </w:p>
        </w:tc>
        <w:tc>
          <w:tcPr>
            <w:tcW w:w="575" w:type="dxa"/>
          </w:tcPr>
          <w:p w:rsidR="00781A16" w:rsidRPr="009348AD" w:rsidRDefault="008725B5" w:rsidP="00C464DD">
            <w:pPr>
              <w:jc w:val="center"/>
              <w:rPr>
                <w:b/>
                <w:sz w:val="20"/>
              </w:rPr>
            </w:pPr>
            <w:r>
              <w:rPr>
                <w:b/>
                <w:sz w:val="20"/>
              </w:rPr>
              <w:t>0</w:t>
            </w:r>
          </w:p>
        </w:tc>
        <w:tc>
          <w:tcPr>
            <w:tcW w:w="883" w:type="dxa"/>
            <w:shd w:val="clear" w:color="auto" w:fill="B2A1C7" w:themeFill="accent4" w:themeFillTint="99"/>
          </w:tcPr>
          <w:p w:rsidR="00781A16" w:rsidRPr="009348AD" w:rsidRDefault="00C464DD" w:rsidP="00C464DD">
            <w:pPr>
              <w:jc w:val="center"/>
              <w:rPr>
                <w:b/>
                <w:sz w:val="20"/>
              </w:rPr>
            </w:pPr>
            <w:r>
              <w:rPr>
                <w:b/>
                <w:sz w:val="20"/>
              </w:rPr>
              <w:t>0</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jc w:val="cente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0</w:t>
            </w:r>
          </w:p>
        </w:tc>
        <w:tc>
          <w:tcPr>
            <w:tcW w:w="535" w:type="dxa"/>
          </w:tcPr>
          <w:p w:rsidR="00781A16" w:rsidRPr="009348AD" w:rsidRDefault="00C464DD" w:rsidP="00C464DD">
            <w:pPr>
              <w:jc w:val="center"/>
              <w:rPr>
                <w:b/>
                <w:sz w:val="20"/>
              </w:rPr>
            </w:pPr>
            <w:r>
              <w:rPr>
                <w:b/>
                <w:sz w:val="20"/>
              </w:rPr>
              <w:t>24</w:t>
            </w:r>
          </w:p>
        </w:tc>
        <w:tc>
          <w:tcPr>
            <w:tcW w:w="589" w:type="dxa"/>
          </w:tcPr>
          <w:p w:rsidR="00781A16" w:rsidRPr="009348AD" w:rsidRDefault="00C464DD" w:rsidP="00C464DD">
            <w:pPr>
              <w:jc w:val="center"/>
              <w:rPr>
                <w:b/>
                <w:sz w:val="20"/>
              </w:rPr>
            </w:pPr>
            <w:r>
              <w:rPr>
                <w:b/>
                <w:sz w:val="20"/>
              </w:rPr>
              <w:t>0</w:t>
            </w:r>
          </w:p>
        </w:tc>
        <w:tc>
          <w:tcPr>
            <w:tcW w:w="883" w:type="dxa"/>
            <w:shd w:val="clear" w:color="auto" w:fill="B2A1C7" w:themeFill="accent4" w:themeFillTint="99"/>
          </w:tcPr>
          <w:p w:rsidR="00781A16" w:rsidRPr="009348AD" w:rsidRDefault="00C464DD" w:rsidP="00C464DD">
            <w:pPr>
              <w:jc w:val="center"/>
              <w:rPr>
                <w:b/>
                <w:sz w:val="20"/>
              </w:rPr>
            </w:pPr>
            <w:r>
              <w:rPr>
                <w:b/>
                <w:sz w:val="20"/>
              </w:rPr>
              <w:t>24</w:t>
            </w:r>
          </w:p>
        </w:tc>
        <w:tc>
          <w:tcPr>
            <w:tcW w:w="1172" w:type="dxa"/>
            <w:shd w:val="clear" w:color="auto" w:fill="D9D9D9" w:themeFill="background1" w:themeFillShade="D9"/>
          </w:tcPr>
          <w:p w:rsidR="00781A16" w:rsidRPr="009348AD" w:rsidRDefault="00C464DD" w:rsidP="00C464DD">
            <w:pPr>
              <w:jc w:val="center"/>
              <w:rPr>
                <w:b/>
                <w:sz w:val="20"/>
              </w:rPr>
            </w:pPr>
            <w:r>
              <w:rPr>
                <w:b/>
                <w:sz w:val="20"/>
              </w:rPr>
              <w:t>24</w:t>
            </w:r>
          </w:p>
        </w:tc>
      </w:tr>
      <w:tr w:rsidR="00781A16" w:rsidTr="00C464DD">
        <w:tc>
          <w:tcPr>
            <w:tcW w:w="989" w:type="dxa"/>
            <w:shd w:val="clear" w:color="auto" w:fill="B2A1C7" w:themeFill="accent4" w:themeFillTint="99"/>
          </w:tcPr>
          <w:p w:rsidR="00781A16" w:rsidRPr="009348AD" w:rsidRDefault="008725B5" w:rsidP="00C464DD">
            <w:pPr>
              <w:jc w:val="center"/>
              <w:rPr>
                <w:b/>
                <w:sz w:val="20"/>
              </w:rPr>
            </w:pPr>
            <w:r>
              <w:rPr>
                <w:b/>
                <w:sz w:val="20"/>
              </w:rPr>
              <w:t>SOC 247</w:t>
            </w:r>
          </w:p>
        </w:tc>
        <w:tc>
          <w:tcPr>
            <w:tcW w:w="623" w:type="dxa"/>
          </w:tcPr>
          <w:p w:rsidR="00781A16" w:rsidRPr="009348AD" w:rsidRDefault="008725B5" w:rsidP="00C464DD">
            <w:pPr>
              <w:jc w:val="center"/>
              <w:rPr>
                <w:b/>
                <w:sz w:val="20"/>
              </w:rPr>
            </w:pPr>
            <w:r>
              <w:rPr>
                <w:b/>
                <w:sz w:val="20"/>
              </w:rPr>
              <w:t>0</w:t>
            </w:r>
          </w:p>
        </w:tc>
        <w:tc>
          <w:tcPr>
            <w:tcW w:w="605" w:type="dxa"/>
          </w:tcPr>
          <w:p w:rsidR="00781A16" w:rsidRPr="009348AD" w:rsidRDefault="008725B5" w:rsidP="00C464DD">
            <w:pPr>
              <w:jc w:val="center"/>
              <w:rPr>
                <w:b/>
                <w:sz w:val="20"/>
              </w:rPr>
            </w:pPr>
            <w:r>
              <w:rPr>
                <w:b/>
                <w:sz w:val="20"/>
              </w:rPr>
              <w:t>0</w:t>
            </w:r>
          </w:p>
        </w:tc>
        <w:tc>
          <w:tcPr>
            <w:tcW w:w="575" w:type="dxa"/>
          </w:tcPr>
          <w:p w:rsidR="00781A16" w:rsidRPr="009348AD" w:rsidRDefault="008725B5" w:rsidP="00C464DD">
            <w:pPr>
              <w:jc w:val="center"/>
              <w:rPr>
                <w:b/>
                <w:sz w:val="20"/>
              </w:rPr>
            </w:pPr>
            <w:r>
              <w:rPr>
                <w:b/>
                <w:sz w:val="20"/>
              </w:rPr>
              <w:t>0</w:t>
            </w:r>
          </w:p>
        </w:tc>
        <w:tc>
          <w:tcPr>
            <w:tcW w:w="883" w:type="dxa"/>
            <w:shd w:val="clear" w:color="auto" w:fill="B2A1C7" w:themeFill="accent4" w:themeFillTint="99"/>
          </w:tcPr>
          <w:p w:rsidR="00781A16" w:rsidRPr="009348AD" w:rsidRDefault="00C464DD" w:rsidP="00C464DD">
            <w:pPr>
              <w:jc w:val="center"/>
              <w:rPr>
                <w:b/>
                <w:sz w:val="20"/>
              </w:rPr>
            </w:pPr>
            <w:r>
              <w:rPr>
                <w:b/>
                <w:sz w:val="20"/>
              </w:rPr>
              <w:t>0</w:t>
            </w:r>
          </w:p>
        </w:tc>
        <w:tc>
          <w:tcPr>
            <w:tcW w:w="419" w:type="dxa"/>
          </w:tcPr>
          <w:p w:rsidR="00781A16" w:rsidRPr="009348AD" w:rsidRDefault="00BC4166" w:rsidP="00C464DD">
            <w:pPr>
              <w:jc w:val="center"/>
              <w:rPr>
                <w:b/>
                <w:sz w:val="20"/>
              </w:rPr>
            </w:pPr>
            <w:r>
              <w:rPr>
                <w:b/>
                <w:sz w:val="20"/>
              </w:rPr>
              <w:t>0</w:t>
            </w:r>
          </w:p>
        </w:tc>
        <w:tc>
          <w:tcPr>
            <w:tcW w:w="435" w:type="dxa"/>
          </w:tcPr>
          <w:p w:rsidR="00781A16" w:rsidRPr="009348AD" w:rsidRDefault="00BC4166" w:rsidP="00C464DD">
            <w:pPr>
              <w:jc w:val="center"/>
              <w:rPr>
                <w:b/>
                <w:sz w:val="20"/>
              </w:rPr>
            </w:pPr>
            <w:r>
              <w:rPr>
                <w:b/>
                <w:sz w:val="20"/>
              </w:rPr>
              <w:t>0</w:t>
            </w:r>
          </w:p>
        </w:tc>
        <w:tc>
          <w:tcPr>
            <w:tcW w:w="442" w:type="dxa"/>
          </w:tcPr>
          <w:p w:rsidR="00781A16" w:rsidRPr="009348AD" w:rsidRDefault="00BC4166" w:rsidP="00C464DD">
            <w:pPr>
              <w:rPr>
                <w:b/>
                <w:sz w:val="20"/>
              </w:rPr>
            </w:pPr>
            <w:r>
              <w:rPr>
                <w:b/>
                <w:sz w:val="20"/>
              </w:rPr>
              <w:t>0</w:t>
            </w:r>
          </w:p>
        </w:tc>
        <w:tc>
          <w:tcPr>
            <w:tcW w:w="883" w:type="dxa"/>
            <w:shd w:val="clear" w:color="auto" w:fill="B2A1C7" w:themeFill="accent4" w:themeFillTint="99"/>
          </w:tcPr>
          <w:p w:rsidR="00781A16" w:rsidRPr="009348AD" w:rsidRDefault="00BC4166" w:rsidP="00C464DD">
            <w:pPr>
              <w:jc w:val="center"/>
              <w:rPr>
                <w:b/>
                <w:sz w:val="20"/>
              </w:rPr>
            </w:pPr>
            <w:r>
              <w:rPr>
                <w:b/>
                <w:sz w:val="20"/>
              </w:rPr>
              <w:t>0</w:t>
            </w:r>
          </w:p>
        </w:tc>
        <w:tc>
          <w:tcPr>
            <w:tcW w:w="543" w:type="dxa"/>
          </w:tcPr>
          <w:p w:rsidR="00781A16" w:rsidRPr="009348AD" w:rsidRDefault="00C464DD" w:rsidP="00C464DD">
            <w:pPr>
              <w:jc w:val="center"/>
              <w:rPr>
                <w:b/>
                <w:sz w:val="20"/>
              </w:rPr>
            </w:pPr>
            <w:r>
              <w:rPr>
                <w:b/>
                <w:sz w:val="20"/>
              </w:rPr>
              <w:t>12</w:t>
            </w:r>
          </w:p>
        </w:tc>
        <w:tc>
          <w:tcPr>
            <w:tcW w:w="535" w:type="dxa"/>
          </w:tcPr>
          <w:p w:rsidR="00781A16" w:rsidRPr="009348AD" w:rsidRDefault="00C464DD" w:rsidP="00C464DD">
            <w:pPr>
              <w:jc w:val="center"/>
              <w:rPr>
                <w:b/>
                <w:sz w:val="20"/>
              </w:rPr>
            </w:pPr>
            <w:r>
              <w:rPr>
                <w:b/>
                <w:sz w:val="20"/>
              </w:rPr>
              <w:t>0</w:t>
            </w:r>
          </w:p>
        </w:tc>
        <w:tc>
          <w:tcPr>
            <w:tcW w:w="589" w:type="dxa"/>
          </w:tcPr>
          <w:p w:rsidR="00781A16" w:rsidRPr="009348AD" w:rsidRDefault="00C464DD" w:rsidP="00C464DD">
            <w:pPr>
              <w:jc w:val="center"/>
              <w:rPr>
                <w:b/>
                <w:sz w:val="20"/>
              </w:rPr>
            </w:pPr>
            <w:r>
              <w:rPr>
                <w:b/>
                <w:sz w:val="20"/>
              </w:rPr>
              <w:t>0</w:t>
            </w:r>
          </w:p>
        </w:tc>
        <w:tc>
          <w:tcPr>
            <w:tcW w:w="883" w:type="dxa"/>
            <w:shd w:val="clear" w:color="auto" w:fill="B2A1C7" w:themeFill="accent4" w:themeFillTint="99"/>
          </w:tcPr>
          <w:p w:rsidR="00781A16" w:rsidRPr="009348AD" w:rsidRDefault="00C464DD" w:rsidP="00C464DD">
            <w:pPr>
              <w:jc w:val="center"/>
              <w:rPr>
                <w:b/>
                <w:sz w:val="20"/>
              </w:rPr>
            </w:pPr>
            <w:r>
              <w:rPr>
                <w:b/>
                <w:sz w:val="20"/>
              </w:rPr>
              <w:t>12</w:t>
            </w:r>
          </w:p>
        </w:tc>
        <w:tc>
          <w:tcPr>
            <w:tcW w:w="1172" w:type="dxa"/>
            <w:shd w:val="clear" w:color="auto" w:fill="D9D9D9" w:themeFill="background1" w:themeFillShade="D9"/>
          </w:tcPr>
          <w:p w:rsidR="00781A16" w:rsidRPr="009348AD" w:rsidRDefault="00C464DD" w:rsidP="00C464DD">
            <w:pPr>
              <w:jc w:val="center"/>
              <w:rPr>
                <w:b/>
                <w:sz w:val="20"/>
              </w:rPr>
            </w:pPr>
            <w:r>
              <w:rPr>
                <w:b/>
                <w:sz w:val="20"/>
              </w:rPr>
              <w:t>12</w:t>
            </w:r>
          </w:p>
        </w:tc>
      </w:tr>
      <w:tr w:rsidR="00BC4166" w:rsidTr="00C464DD">
        <w:tc>
          <w:tcPr>
            <w:tcW w:w="989" w:type="dxa"/>
            <w:shd w:val="clear" w:color="auto" w:fill="B2A1C7" w:themeFill="accent4" w:themeFillTint="99"/>
          </w:tcPr>
          <w:p w:rsidR="00BC4166" w:rsidRDefault="00BC4166" w:rsidP="00C464DD">
            <w:pPr>
              <w:jc w:val="center"/>
              <w:rPr>
                <w:b/>
                <w:sz w:val="20"/>
              </w:rPr>
            </w:pPr>
            <w:r>
              <w:rPr>
                <w:b/>
                <w:sz w:val="20"/>
              </w:rPr>
              <w:t>TOTALs</w:t>
            </w:r>
          </w:p>
        </w:tc>
        <w:tc>
          <w:tcPr>
            <w:tcW w:w="623" w:type="dxa"/>
          </w:tcPr>
          <w:p w:rsidR="00BC4166" w:rsidRDefault="00BC4166" w:rsidP="00C464DD">
            <w:pPr>
              <w:jc w:val="center"/>
              <w:rPr>
                <w:b/>
                <w:sz w:val="20"/>
              </w:rPr>
            </w:pPr>
            <w:r>
              <w:rPr>
                <w:b/>
                <w:sz w:val="20"/>
              </w:rPr>
              <w:t>1029</w:t>
            </w:r>
          </w:p>
        </w:tc>
        <w:tc>
          <w:tcPr>
            <w:tcW w:w="605" w:type="dxa"/>
          </w:tcPr>
          <w:p w:rsidR="00BC4166" w:rsidRDefault="00BC4166" w:rsidP="00C464DD">
            <w:pPr>
              <w:jc w:val="center"/>
              <w:rPr>
                <w:b/>
                <w:sz w:val="20"/>
              </w:rPr>
            </w:pPr>
            <w:r>
              <w:rPr>
                <w:b/>
                <w:sz w:val="20"/>
              </w:rPr>
              <w:t>777</w:t>
            </w:r>
          </w:p>
        </w:tc>
        <w:tc>
          <w:tcPr>
            <w:tcW w:w="575" w:type="dxa"/>
          </w:tcPr>
          <w:p w:rsidR="00BC4166" w:rsidRDefault="00BC4166" w:rsidP="00C464DD">
            <w:pPr>
              <w:jc w:val="center"/>
              <w:rPr>
                <w:b/>
                <w:sz w:val="20"/>
              </w:rPr>
            </w:pPr>
            <w:r>
              <w:rPr>
                <w:b/>
                <w:sz w:val="20"/>
              </w:rPr>
              <w:t>222</w:t>
            </w:r>
          </w:p>
        </w:tc>
        <w:tc>
          <w:tcPr>
            <w:tcW w:w="883" w:type="dxa"/>
            <w:shd w:val="clear" w:color="auto" w:fill="B2A1C7" w:themeFill="accent4" w:themeFillTint="99"/>
          </w:tcPr>
          <w:p w:rsidR="00BC4166" w:rsidRDefault="00BC4166" w:rsidP="00C464DD">
            <w:pPr>
              <w:jc w:val="center"/>
              <w:rPr>
                <w:b/>
                <w:sz w:val="20"/>
              </w:rPr>
            </w:pPr>
            <w:r>
              <w:rPr>
                <w:b/>
                <w:sz w:val="20"/>
              </w:rPr>
              <w:t>2028</w:t>
            </w:r>
          </w:p>
        </w:tc>
        <w:tc>
          <w:tcPr>
            <w:tcW w:w="419" w:type="dxa"/>
          </w:tcPr>
          <w:p w:rsidR="00BC4166" w:rsidRDefault="00DE4B0D" w:rsidP="00C464DD">
            <w:pPr>
              <w:jc w:val="center"/>
              <w:rPr>
                <w:b/>
                <w:sz w:val="20"/>
              </w:rPr>
            </w:pPr>
            <w:r>
              <w:rPr>
                <w:b/>
                <w:sz w:val="20"/>
              </w:rPr>
              <w:t>9</w:t>
            </w:r>
          </w:p>
        </w:tc>
        <w:tc>
          <w:tcPr>
            <w:tcW w:w="435" w:type="dxa"/>
          </w:tcPr>
          <w:p w:rsidR="00BC4166" w:rsidRDefault="00DE4B0D" w:rsidP="00C464DD">
            <w:pPr>
              <w:jc w:val="center"/>
              <w:rPr>
                <w:b/>
                <w:sz w:val="20"/>
              </w:rPr>
            </w:pPr>
            <w:r>
              <w:rPr>
                <w:b/>
                <w:sz w:val="20"/>
              </w:rPr>
              <w:t>13</w:t>
            </w:r>
          </w:p>
        </w:tc>
        <w:tc>
          <w:tcPr>
            <w:tcW w:w="442" w:type="dxa"/>
          </w:tcPr>
          <w:p w:rsidR="00BC4166" w:rsidRDefault="00DE4B0D" w:rsidP="00C464DD">
            <w:pPr>
              <w:rPr>
                <w:b/>
                <w:sz w:val="20"/>
              </w:rPr>
            </w:pPr>
            <w:r>
              <w:rPr>
                <w:b/>
                <w:sz w:val="20"/>
              </w:rPr>
              <w:t>0</w:t>
            </w:r>
          </w:p>
        </w:tc>
        <w:tc>
          <w:tcPr>
            <w:tcW w:w="883" w:type="dxa"/>
            <w:shd w:val="clear" w:color="auto" w:fill="B2A1C7" w:themeFill="accent4" w:themeFillTint="99"/>
          </w:tcPr>
          <w:p w:rsidR="00BC4166" w:rsidRDefault="00DE4B0D" w:rsidP="00C464DD">
            <w:pPr>
              <w:jc w:val="center"/>
              <w:rPr>
                <w:b/>
                <w:sz w:val="20"/>
              </w:rPr>
            </w:pPr>
            <w:r>
              <w:rPr>
                <w:b/>
                <w:sz w:val="20"/>
              </w:rPr>
              <w:t>22</w:t>
            </w:r>
          </w:p>
        </w:tc>
        <w:tc>
          <w:tcPr>
            <w:tcW w:w="543" w:type="dxa"/>
          </w:tcPr>
          <w:p w:rsidR="00BC4166" w:rsidRDefault="00DE4B0D" w:rsidP="00C464DD">
            <w:pPr>
              <w:jc w:val="center"/>
              <w:rPr>
                <w:b/>
                <w:sz w:val="20"/>
              </w:rPr>
            </w:pPr>
            <w:r>
              <w:rPr>
                <w:b/>
                <w:sz w:val="20"/>
              </w:rPr>
              <w:t>658</w:t>
            </w:r>
          </w:p>
        </w:tc>
        <w:tc>
          <w:tcPr>
            <w:tcW w:w="535" w:type="dxa"/>
          </w:tcPr>
          <w:p w:rsidR="00BC4166" w:rsidRDefault="00DE4B0D" w:rsidP="00C464DD">
            <w:pPr>
              <w:jc w:val="center"/>
              <w:rPr>
                <w:b/>
                <w:sz w:val="20"/>
              </w:rPr>
            </w:pPr>
            <w:r>
              <w:rPr>
                <w:b/>
                <w:sz w:val="20"/>
              </w:rPr>
              <w:t>455</w:t>
            </w:r>
          </w:p>
        </w:tc>
        <w:tc>
          <w:tcPr>
            <w:tcW w:w="589" w:type="dxa"/>
          </w:tcPr>
          <w:p w:rsidR="00BC4166" w:rsidRDefault="00DE4B0D" w:rsidP="00C464DD">
            <w:pPr>
              <w:jc w:val="center"/>
              <w:rPr>
                <w:b/>
                <w:sz w:val="20"/>
              </w:rPr>
            </w:pPr>
            <w:r>
              <w:rPr>
                <w:b/>
                <w:sz w:val="20"/>
              </w:rPr>
              <w:t>576</w:t>
            </w:r>
          </w:p>
        </w:tc>
        <w:tc>
          <w:tcPr>
            <w:tcW w:w="883" w:type="dxa"/>
            <w:shd w:val="clear" w:color="auto" w:fill="B2A1C7" w:themeFill="accent4" w:themeFillTint="99"/>
          </w:tcPr>
          <w:p w:rsidR="00BC4166" w:rsidRDefault="00DE4B0D" w:rsidP="00C464DD">
            <w:pPr>
              <w:jc w:val="center"/>
              <w:rPr>
                <w:b/>
                <w:sz w:val="20"/>
              </w:rPr>
            </w:pPr>
            <w:r>
              <w:rPr>
                <w:b/>
                <w:sz w:val="20"/>
              </w:rPr>
              <w:t>1689</w:t>
            </w:r>
          </w:p>
        </w:tc>
        <w:tc>
          <w:tcPr>
            <w:tcW w:w="1172" w:type="dxa"/>
            <w:shd w:val="clear" w:color="auto" w:fill="D9D9D9" w:themeFill="background1" w:themeFillShade="D9"/>
          </w:tcPr>
          <w:p w:rsidR="00BC4166" w:rsidRDefault="00DE4B0D" w:rsidP="00C464DD">
            <w:pPr>
              <w:jc w:val="center"/>
              <w:rPr>
                <w:b/>
                <w:sz w:val="20"/>
              </w:rPr>
            </w:pPr>
            <w:r>
              <w:rPr>
                <w:b/>
                <w:sz w:val="20"/>
              </w:rPr>
              <w:t>3739</w:t>
            </w:r>
          </w:p>
        </w:tc>
      </w:tr>
    </w:tbl>
    <w:p w:rsidR="00781A16" w:rsidRPr="00781A16" w:rsidRDefault="00781A16" w:rsidP="00781A16">
      <w:pPr>
        <w:pStyle w:val="ListParagraph"/>
        <w:ind w:left="1080"/>
        <w:rPr>
          <w:sz w:val="24"/>
        </w:rPr>
      </w:pPr>
    </w:p>
    <w:p w:rsidR="00A67275" w:rsidRPr="00781A16" w:rsidRDefault="00481035" w:rsidP="00481035">
      <w:pPr>
        <w:pStyle w:val="ListParagraph"/>
        <w:numPr>
          <w:ilvl w:val="0"/>
          <w:numId w:val="3"/>
        </w:numPr>
        <w:rPr>
          <w:b/>
          <w:sz w:val="24"/>
        </w:rPr>
      </w:pPr>
      <w:r w:rsidRPr="00781A16">
        <w:rPr>
          <w:b/>
          <w:sz w:val="24"/>
        </w:rPr>
        <w:t>Facilities</w:t>
      </w:r>
    </w:p>
    <w:p w:rsidR="00A67275" w:rsidRDefault="00A67275" w:rsidP="00A67275">
      <w:pPr>
        <w:pStyle w:val="ListParagraph"/>
        <w:ind w:left="1080"/>
      </w:pPr>
      <w:r>
        <w:t>The Liberal Arts Department offers classes in Bethune-</w:t>
      </w:r>
      <w:proofErr w:type="spellStart"/>
      <w:r>
        <w:t>DeRamus</w:t>
      </w:r>
      <w:proofErr w:type="spellEnd"/>
      <w:r>
        <w:t xml:space="preserve"> Hall, H.Y. Carson Hall (Art) and Fitzgerald Student Center (Music/Choir). The department utilizes five classrooms in BDH (200, 201, 208, 210, 216), </w:t>
      </w:r>
      <w:r w:rsidR="000715DB">
        <w:t xml:space="preserve">four dedicated classrooms in HYC (300, 301, 305, 306, and sometimes for large classes 212), and a classroom (JR) and choir room (PII) in FSC. Of the classroom space for Art in HYC, rooms 300, 301, and 306 are studio spaces. </w:t>
      </w:r>
    </w:p>
    <w:p w:rsidR="00814315" w:rsidRPr="00814315" w:rsidRDefault="000715DB" w:rsidP="00814315">
      <w:pPr>
        <w:ind w:left="1080"/>
        <w:contextualSpacing/>
      </w:pPr>
      <w:r>
        <w:t xml:space="preserve">Liberal Arts faculty has adequate office space in BDH, utilizing four offices in a suite: 209 A, B, C, and D. Two instructors have offices in the George Layton Building (219 and 255), one </w:t>
      </w:r>
      <w:r>
        <w:lastRenderedPageBreak/>
        <w:t>instructor has office space in H.Y. Carson (300), and one instructor has office spa</w:t>
      </w:r>
      <w:r w:rsidR="000630C4">
        <w:t>ce in Fitzgerald Student Center</w:t>
      </w:r>
      <w:r w:rsidR="00814315">
        <w:t xml:space="preserve">. </w:t>
      </w:r>
      <w:r w:rsidR="00814315" w:rsidRPr="00814315">
        <w:t xml:space="preserve">Several faculty members have requested to upgrade their office furniture to more professional ensembles which will give offices a more cohesive appearance. Because these purchases will be large, the expenses will be spread out over the next two year plan. </w:t>
      </w:r>
    </w:p>
    <w:p w:rsidR="00814315" w:rsidRPr="00814315" w:rsidRDefault="00814315" w:rsidP="00781A16">
      <w:pPr>
        <w:pStyle w:val="ListParagraph"/>
        <w:ind w:left="1080"/>
      </w:pPr>
      <w:r>
        <w:t>Four unoccupied offices in BDH</w:t>
      </w:r>
      <w:r w:rsidRPr="00814315">
        <w:t xml:space="preserve"> are currently being used </w:t>
      </w:r>
      <w:r>
        <w:t xml:space="preserve">by Liberal Arts and Communications </w:t>
      </w:r>
      <w:r w:rsidRPr="00814315">
        <w:t xml:space="preserve">for department storage or by student organizations.  We recently converted unused space in </w:t>
      </w:r>
      <w:r>
        <w:t xml:space="preserve">BDH </w:t>
      </w:r>
      <w:r w:rsidRPr="00814315">
        <w:t>211 into a make-up testing room</w:t>
      </w:r>
      <w:r>
        <w:t xml:space="preserve"> for Communications and Liberal Arts</w:t>
      </w:r>
      <w:r w:rsidRPr="00814315">
        <w:t xml:space="preserve">, which is available for students to use for study purposes when it is not being used for testing. </w:t>
      </w:r>
      <w:r>
        <w:t xml:space="preserve"> Phi Theta Kappa uses BDH 119 as their chapter room for meetings, office hours, and activities. </w:t>
      </w:r>
      <w:r w:rsidRPr="00814315">
        <w:t xml:space="preserve">The Part Time Teacher office in 209 is shared with </w:t>
      </w:r>
      <w:r>
        <w:t>Communications</w:t>
      </w:r>
      <w:r w:rsidRPr="00814315">
        <w:t xml:space="preserve">. This space is large and open, providing a place for Part Time instructor mailboxes, a computer, work tables, PT instructor file storage, department storage, and a refrigerator and microwave. Since the area serves two departments, an additional computer will need to be purchased. This area also lacks a telephone. </w:t>
      </w:r>
    </w:p>
    <w:p w:rsidR="00814315" w:rsidRPr="00814315" w:rsidRDefault="00814315" w:rsidP="00814315">
      <w:pPr>
        <w:ind w:left="1080"/>
        <w:contextualSpacing/>
      </w:pPr>
      <w:r w:rsidRPr="00814315">
        <w:t>The Division Office in 219 houses the Chair, Office Manager, and work study students. The office suite includes space for secure storage, a waiting area, a copy/</w:t>
      </w:r>
      <w:proofErr w:type="spellStart"/>
      <w:r w:rsidRPr="00814315">
        <w:t>scantron</w:t>
      </w:r>
      <w:proofErr w:type="spellEnd"/>
      <w:r w:rsidRPr="00814315">
        <w:t xml:space="preserve"> area, a mailroom, and a break</w:t>
      </w:r>
      <w:r w:rsidR="002C4F8B">
        <w:t xml:space="preserve"> </w:t>
      </w:r>
      <w:r w:rsidRPr="00814315">
        <w:t xml:space="preserve">room. </w:t>
      </w:r>
    </w:p>
    <w:p w:rsidR="00481035" w:rsidRDefault="00481035" w:rsidP="00481035">
      <w:pPr>
        <w:pStyle w:val="ListParagraph"/>
        <w:numPr>
          <w:ilvl w:val="0"/>
          <w:numId w:val="3"/>
        </w:numPr>
        <w:rPr>
          <w:b/>
        </w:rPr>
      </w:pPr>
      <w:r w:rsidRPr="00781A16">
        <w:rPr>
          <w:b/>
          <w:sz w:val="24"/>
        </w:rPr>
        <w:t>Equipment</w:t>
      </w:r>
    </w:p>
    <w:p w:rsidR="00781A16" w:rsidRDefault="00781A16" w:rsidP="00781A16">
      <w:pPr>
        <w:pStyle w:val="ListParagraph"/>
        <w:ind w:left="1080"/>
      </w:pPr>
      <w:r>
        <w:t xml:space="preserve">In addition to the technologic equipment previously mentioned, the department also has DVD/VCR combs in some classrooms. These units are not supported by newer projectors. In addition, we have three portable TV sets that can be moved from room to room. </w:t>
      </w:r>
      <w:r w:rsidR="00A36106">
        <w:t xml:space="preserve">Other specialized equipment is listed below: </w:t>
      </w:r>
    </w:p>
    <w:p w:rsidR="00CD715E" w:rsidRDefault="00CD715E" w:rsidP="00781A16">
      <w:pPr>
        <w:pStyle w:val="ListParagraph"/>
        <w:ind w:left="1080"/>
      </w:pPr>
    </w:p>
    <w:tbl>
      <w:tblPr>
        <w:tblStyle w:val="TableGrid"/>
        <w:tblW w:w="0" w:type="auto"/>
        <w:tblInd w:w="1080" w:type="dxa"/>
        <w:tblLayout w:type="fixed"/>
        <w:tblLook w:val="04A0" w:firstRow="1" w:lastRow="0" w:firstColumn="1" w:lastColumn="0" w:noHBand="0" w:noVBand="1"/>
      </w:tblPr>
      <w:tblGrid>
        <w:gridCol w:w="1458"/>
        <w:gridCol w:w="1350"/>
        <w:gridCol w:w="1620"/>
        <w:gridCol w:w="1980"/>
        <w:gridCol w:w="1031"/>
      </w:tblGrid>
      <w:tr w:rsidR="00CD715E" w:rsidTr="00CD715E">
        <w:trPr>
          <w:trHeight w:val="256"/>
        </w:trPr>
        <w:tc>
          <w:tcPr>
            <w:tcW w:w="1458" w:type="dxa"/>
            <w:shd w:val="clear" w:color="auto" w:fill="BFBFBF" w:themeFill="background1" w:themeFillShade="BF"/>
          </w:tcPr>
          <w:p w:rsidR="00CD715E" w:rsidRPr="00A36106" w:rsidRDefault="00CD715E" w:rsidP="008C13E4">
            <w:pPr>
              <w:pStyle w:val="ListParagraph"/>
              <w:ind w:left="0"/>
              <w:jc w:val="center"/>
              <w:rPr>
                <w:sz w:val="20"/>
                <w:szCs w:val="20"/>
              </w:rPr>
            </w:pPr>
            <w:r>
              <w:rPr>
                <w:sz w:val="20"/>
                <w:szCs w:val="20"/>
              </w:rPr>
              <w:t>C</w:t>
            </w:r>
            <w:r w:rsidRPr="00CD715E">
              <w:rPr>
                <w:sz w:val="20"/>
                <w:szCs w:val="20"/>
                <w:shd w:val="clear" w:color="auto" w:fill="BFBFBF" w:themeFill="background1" w:themeFillShade="BF"/>
              </w:rPr>
              <w:t>lassroom</w:t>
            </w:r>
          </w:p>
        </w:tc>
        <w:tc>
          <w:tcPr>
            <w:tcW w:w="1350" w:type="dxa"/>
            <w:shd w:val="clear" w:color="auto" w:fill="BFBFBF" w:themeFill="background1" w:themeFillShade="BF"/>
          </w:tcPr>
          <w:p w:rsidR="00CD715E" w:rsidRDefault="00CD715E" w:rsidP="008C13E4">
            <w:pPr>
              <w:pStyle w:val="ListParagraph"/>
              <w:ind w:left="0"/>
              <w:jc w:val="center"/>
              <w:rPr>
                <w:sz w:val="20"/>
                <w:szCs w:val="20"/>
              </w:rPr>
            </w:pPr>
            <w:r>
              <w:rPr>
                <w:sz w:val="20"/>
                <w:szCs w:val="20"/>
              </w:rPr>
              <w:t>Pre2011</w:t>
            </w:r>
          </w:p>
        </w:tc>
        <w:tc>
          <w:tcPr>
            <w:tcW w:w="1620" w:type="dxa"/>
            <w:shd w:val="clear" w:color="auto" w:fill="BFBFBF" w:themeFill="background1" w:themeFillShade="BF"/>
          </w:tcPr>
          <w:p w:rsidR="00CD715E" w:rsidRPr="00A36106" w:rsidRDefault="00CD715E" w:rsidP="008C13E4">
            <w:pPr>
              <w:pStyle w:val="ListParagraph"/>
              <w:ind w:left="0"/>
              <w:jc w:val="center"/>
              <w:rPr>
                <w:sz w:val="20"/>
                <w:szCs w:val="20"/>
              </w:rPr>
            </w:pPr>
            <w:r>
              <w:rPr>
                <w:sz w:val="20"/>
                <w:szCs w:val="20"/>
              </w:rPr>
              <w:t>2011-2012</w:t>
            </w:r>
          </w:p>
        </w:tc>
        <w:tc>
          <w:tcPr>
            <w:tcW w:w="1980" w:type="dxa"/>
            <w:shd w:val="clear" w:color="auto" w:fill="BFBFBF" w:themeFill="background1" w:themeFillShade="BF"/>
          </w:tcPr>
          <w:p w:rsidR="00CD715E" w:rsidRPr="00A36106" w:rsidRDefault="00CD715E" w:rsidP="008C13E4">
            <w:pPr>
              <w:pStyle w:val="ListParagraph"/>
              <w:ind w:left="0"/>
              <w:jc w:val="center"/>
              <w:rPr>
                <w:sz w:val="20"/>
                <w:szCs w:val="20"/>
              </w:rPr>
            </w:pPr>
            <w:r w:rsidRPr="00A36106">
              <w:rPr>
                <w:sz w:val="20"/>
                <w:szCs w:val="20"/>
              </w:rPr>
              <w:t>2012-2013</w:t>
            </w:r>
          </w:p>
        </w:tc>
        <w:tc>
          <w:tcPr>
            <w:tcW w:w="1031" w:type="dxa"/>
            <w:shd w:val="clear" w:color="auto" w:fill="BFBFBF" w:themeFill="background1" w:themeFillShade="BF"/>
          </w:tcPr>
          <w:p w:rsidR="00CD715E" w:rsidRPr="00A36106" w:rsidRDefault="00CD715E" w:rsidP="008C13E4">
            <w:pPr>
              <w:pStyle w:val="ListParagraph"/>
              <w:ind w:left="0"/>
              <w:jc w:val="center"/>
              <w:rPr>
                <w:sz w:val="20"/>
                <w:szCs w:val="20"/>
              </w:rPr>
            </w:pPr>
            <w:r w:rsidRPr="00A36106">
              <w:rPr>
                <w:sz w:val="20"/>
                <w:szCs w:val="20"/>
              </w:rPr>
              <w:t>2013-2014</w:t>
            </w:r>
          </w:p>
        </w:tc>
      </w:tr>
      <w:tr w:rsidR="00CD715E" w:rsidTr="00CD715E">
        <w:trPr>
          <w:trHeight w:val="157"/>
        </w:trPr>
        <w:tc>
          <w:tcPr>
            <w:tcW w:w="1458" w:type="dxa"/>
            <w:vMerge w:val="restart"/>
            <w:shd w:val="clear" w:color="auto" w:fill="B2A1C7" w:themeFill="accent4" w:themeFillTint="99"/>
          </w:tcPr>
          <w:p w:rsidR="00CD715E" w:rsidRPr="00A36106" w:rsidRDefault="00CD715E" w:rsidP="00781A16">
            <w:pPr>
              <w:pStyle w:val="ListParagraph"/>
              <w:ind w:left="0"/>
              <w:rPr>
                <w:sz w:val="20"/>
                <w:szCs w:val="20"/>
              </w:rPr>
            </w:pPr>
            <w:r w:rsidRPr="00A36106">
              <w:rPr>
                <w:sz w:val="20"/>
                <w:szCs w:val="20"/>
              </w:rPr>
              <w:t>HYC 306 (Computer Graphics/Ani</w:t>
            </w:r>
            <w:r>
              <w:rPr>
                <w:sz w:val="20"/>
                <w:szCs w:val="20"/>
              </w:rPr>
              <w:t>-</w:t>
            </w:r>
            <w:proofErr w:type="spellStart"/>
            <w:r w:rsidRPr="00A36106">
              <w:rPr>
                <w:sz w:val="20"/>
                <w:szCs w:val="20"/>
              </w:rPr>
              <w:t>mation</w:t>
            </w:r>
            <w:proofErr w:type="spellEnd"/>
            <w:r w:rsidRPr="00A36106">
              <w:rPr>
                <w:sz w:val="20"/>
                <w:szCs w:val="20"/>
              </w:rPr>
              <w:t xml:space="preserve"> Lab)</w:t>
            </w:r>
          </w:p>
        </w:tc>
        <w:tc>
          <w:tcPr>
            <w:tcW w:w="1350" w:type="dxa"/>
          </w:tcPr>
          <w:p w:rsidR="00CD715E" w:rsidRDefault="00CD715E" w:rsidP="00781A16">
            <w:pPr>
              <w:pStyle w:val="ListParagraph"/>
              <w:ind w:left="0"/>
              <w:rPr>
                <w:sz w:val="20"/>
                <w:szCs w:val="20"/>
              </w:rPr>
            </w:pPr>
          </w:p>
        </w:tc>
        <w:tc>
          <w:tcPr>
            <w:tcW w:w="1620" w:type="dxa"/>
          </w:tcPr>
          <w:p w:rsidR="00CD715E" w:rsidRDefault="00CD715E" w:rsidP="00781A16">
            <w:pPr>
              <w:pStyle w:val="ListParagraph"/>
              <w:ind w:left="0"/>
              <w:rPr>
                <w:sz w:val="20"/>
                <w:szCs w:val="20"/>
              </w:rPr>
            </w:pPr>
          </w:p>
        </w:tc>
        <w:tc>
          <w:tcPr>
            <w:tcW w:w="1980" w:type="dxa"/>
          </w:tcPr>
          <w:p w:rsidR="00CD715E" w:rsidRPr="00A36106" w:rsidRDefault="00CD715E" w:rsidP="00781A16">
            <w:pPr>
              <w:pStyle w:val="ListParagraph"/>
              <w:ind w:left="0"/>
              <w:rPr>
                <w:sz w:val="20"/>
                <w:szCs w:val="20"/>
              </w:rPr>
            </w:pPr>
            <w:r>
              <w:rPr>
                <w:sz w:val="20"/>
                <w:szCs w:val="20"/>
              </w:rPr>
              <w:t>16 Apple Computers</w:t>
            </w:r>
          </w:p>
        </w:tc>
        <w:tc>
          <w:tcPr>
            <w:tcW w:w="1031" w:type="dxa"/>
            <w:vMerge w:val="restart"/>
          </w:tcPr>
          <w:p w:rsidR="00CD715E" w:rsidRPr="00A36106" w:rsidRDefault="00CD715E" w:rsidP="00781A16">
            <w:pPr>
              <w:pStyle w:val="ListParagraph"/>
              <w:ind w:left="0"/>
              <w:rPr>
                <w:sz w:val="20"/>
                <w:szCs w:val="20"/>
              </w:rPr>
            </w:pPr>
            <w:r>
              <w:rPr>
                <w:sz w:val="20"/>
                <w:szCs w:val="20"/>
              </w:rPr>
              <w:t>4 Wacom Tablets</w:t>
            </w:r>
          </w:p>
        </w:tc>
      </w:tr>
      <w:tr w:rsidR="00CD715E" w:rsidTr="00CD715E">
        <w:trPr>
          <w:trHeight w:val="157"/>
        </w:trPr>
        <w:tc>
          <w:tcPr>
            <w:tcW w:w="1458" w:type="dxa"/>
            <w:vMerge/>
            <w:shd w:val="clear" w:color="auto" w:fill="B2A1C7" w:themeFill="accent4" w:themeFillTint="99"/>
          </w:tcPr>
          <w:p w:rsidR="00CD715E" w:rsidRPr="00A36106"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p>
        </w:tc>
        <w:tc>
          <w:tcPr>
            <w:tcW w:w="1620" w:type="dxa"/>
          </w:tcPr>
          <w:p w:rsidR="00CD715E" w:rsidRDefault="00CD715E" w:rsidP="00781A16">
            <w:pPr>
              <w:pStyle w:val="ListParagraph"/>
              <w:ind w:left="0"/>
              <w:rPr>
                <w:sz w:val="20"/>
                <w:szCs w:val="20"/>
              </w:rPr>
            </w:pPr>
          </w:p>
        </w:tc>
        <w:tc>
          <w:tcPr>
            <w:tcW w:w="1980" w:type="dxa"/>
          </w:tcPr>
          <w:p w:rsidR="00CD715E" w:rsidRDefault="00CD715E" w:rsidP="00781A16">
            <w:pPr>
              <w:pStyle w:val="ListParagraph"/>
              <w:ind w:left="0"/>
              <w:rPr>
                <w:sz w:val="20"/>
                <w:szCs w:val="20"/>
              </w:rPr>
            </w:pPr>
            <w:r>
              <w:rPr>
                <w:sz w:val="20"/>
                <w:szCs w:val="20"/>
              </w:rPr>
              <w:t>4 Wacom Tablets</w:t>
            </w:r>
          </w:p>
        </w:tc>
        <w:tc>
          <w:tcPr>
            <w:tcW w:w="1031" w:type="dxa"/>
            <w:vMerge/>
          </w:tcPr>
          <w:p w:rsidR="00CD715E" w:rsidRPr="00A36106" w:rsidRDefault="00CD715E" w:rsidP="00781A16">
            <w:pPr>
              <w:pStyle w:val="ListParagraph"/>
              <w:ind w:left="0"/>
              <w:rPr>
                <w:sz w:val="20"/>
                <w:szCs w:val="20"/>
              </w:rPr>
            </w:pPr>
          </w:p>
        </w:tc>
      </w:tr>
      <w:tr w:rsidR="00CD715E" w:rsidTr="00CD715E">
        <w:trPr>
          <w:trHeight w:val="157"/>
        </w:trPr>
        <w:tc>
          <w:tcPr>
            <w:tcW w:w="1458" w:type="dxa"/>
            <w:vMerge/>
            <w:shd w:val="clear" w:color="auto" w:fill="B2A1C7" w:themeFill="accent4" w:themeFillTint="99"/>
          </w:tcPr>
          <w:p w:rsidR="00CD715E" w:rsidRPr="00A36106"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p>
        </w:tc>
        <w:tc>
          <w:tcPr>
            <w:tcW w:w="1620" w:type="dxa"/>
          </w:tcPr>
          <w:p w:rsidR="00CD715E" w:rsidRDefault="00CD715E" w:rsidP="00781A16">
            <w:pPr>
              <w:pStyle w:val="ListParagraph"/>
              <w:ind w:left="0"/>
              <w:rPr>
                <w:sz w:val="20"/>
                <w:szCs w:val="20"/>
              </w:rPr>
            </w:pPr>
          </w:p>
        </w:tc>
        <w:tc>
          <w:tcPr>
            <w:tcW w:w="1980" w:type="dxa"/>
          </w:tcPr>
          <w:p w:rsidR="00CD715E" w:rsidRDefault="00CD715E" w:rsidP="00781A16">
            <w:pPr>
              <w:pStyle w:val="ListParagraph"/>
              <w:ind w:left="0"/>
              <w:rPr>
                <w:sz w:val="20"/>
                <w:szCs w:val="20"/>
              </w:rPr>
            </w:pPr>
            <w:r w:rsidRPr="00743C23">
              <w:rPr>
                <w:sz w:val="18"/>
                <w:szCs w:val="20"/>
              </w:rPr>
              <w:t xml:space="preserve">Dell 2155 </w:t>
            </w:r>
            <w:proofErr w:type="spellStart"/>
            <w:r w:rsidRPr="00743C23">
              <w:rPr>
                <w:sz w:val="18"/>
                <w:szCs w:val="20"/>
              </w:rPr>
              <w:t>cdn</w:t>
            </w:r>
            <w:proofErr w:type="spellEnd"/>
            <w:r w:rsidRPr="00743C23">
              <w:rPr>
                <w:sz w:val="18"/>
                <w:szCs w:val="20"/>
              </w:rPr>
              <w:t xml:space="preserve"> Printer/Scanner/Copier</w:t>
            </w:r>
          </w:p>
        </w:tc>
        <w:tc>
          <w:tcPr>
            <w:tcW w:w="1031" w:type="dxa"/>
            <w:vMerge/>
          </w:tcPr>
          <w:p w:rsidR="00CD715E" w:rsidRPr="00A36106" w:rsidRDefault="00CD715E" w:rsidP="00781A16">
            <w:pPr>
              <w:pStyle w:val="ListParagraph"/>
              <w:ind w:left="0"/>
              <w:rPr>
                <w:sz w:val="20"/>
                <w:szCs w:val="20"/>
              </w:rPr>
            </w:pPr>
          </w:p>
        </w:tc>
      </w:tr>
      <w:tr w:rsidR="00CD715E" w:rsidTr="00CD715E">
        <w:trPr>
          <w:trHeight w:val="157"/>
        </w:trPr>
        <w:tc>
          <w:tcPr>
            <w:tcW w:w="1458" w:type="dxa"/>
            <w:vMerge/>
            <w:shd w:val="clear" w:color="auto" w:fill="B2A1C7" w:themeFill="accent4" w:themeFillTint="99"/>
          </w:tcPr>
          <w:p w:rsidR="00CD715E" w:rsidRPr="00A36106"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p>
        </w:tc>
        <w:tc>
          <w:tcPr>
            <w:tcW w:w="1620" w:type="dxa"/>
          </w:tcPr>
          <w:p w:rsidR="00CD715E" w:rsidRDefault="00CD715E" w:rsidP="00781A16">
            <w:pPr>
              <w:pStyle w:val="ListParagraph"/>
              <w:ind w:left="0"/>
              <w:rPr>
                <w:sz w:val="20"/>
                <w:szCs w:val="20"/>
              </w:rPr>
            </w:pPr>
          </w:p>
        </w:tc>
        <w:tc>
          <w:tcPr>
            <w:tcW w:w="1980" w:type="dxa"/>
          </w:tcPr>
          <w:p w:rsidR="00CD715E" w:rsidRDefault="00CD715E" w:rsidP="00781A16">
            <w:pPr>
              <w:pStyle w:val="ListParagraph"/>
              <w:ind w:left="0"/>
              <w:rPr>
                <w:sz w:val="20"/>
                <w:szCs w:val="20"/>
              </w:rPr>
            </w:pPr>
            <w:r>
              <w:rPr>
                <w:sz w:val="20"/>
                <w:szCs w:val="20"/>
              </w:rPr>
              <w:t>Adobe CS6 Software</w:t>
            </w:r>
          </w:p>
        </w:tc>
        <w:tc>
          <w:tcPr>
            <w:tcW w:w="1031" w:type="dxa"/>
            <w:vMerge/>
          </w:tcPr>
          <w:p w:rsidR="00CD715E" w:rsidRPr="00A36106" w:rsidRDefault="00CD715E" w:rsidP="00781A16">
            <w:pPr>
              <w:pStyle w:val="ListParagraph"/>
              <w:ind w:left="0"/>
              <w:rPr>
                <w:sz w:val="20"/>
                <w:szCs w:val="20"/>
              </w:rPr>
            </w:pPr>
          </w:p>
        </w:tc>
      </w:tr>
      <w:tr w:rsidR="00CD715E" w:rsidTr="00CD715E">
        <w:trPr>
          <w:trHeight w:val="157"/>
        </w:trPr>
        <w:tc>
          <w:tcPr>
            <w:tcW w:w="1458" w:type="dxa"/>
            <w:vMerge/>
            <w:shd w:val="clear" w:color="auto" w:fill="B2A1C7" w:themeFill="accent4" w:themeFillTint="99"/>
          </w:tcPr>
          <w:p w:rsidR="00CD715E" w:rsidRPr="00A36106"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p>
        </w:tc>
        <w:tc>
          <w:tcPr>
            <w:tcW w:w="1620" w:type="dxa"/>
          </w:tcPr>
          <w:p w:rsidR="00CD715E" w:rsidRDefault="00CD715E" w:rsidP="00781A16">
            <w:pPr>
              <w:pStyle w:val="ListParagraph"/>
              <w:ind w:left="0"/>
              <w:rPr>
                <w:sz w:val="20"/>
                <w:szCs w:val="20"/>
              </w:rPr>
            </w:pPr>
          </w:p>
        </w:tc>
        <w:tc>
          <w:tcPr>
            <w:tcW w:w="1980" w:type="dxa"/>
          </w:tcPr>
          <w:p w:rsidR="00CD715E" w:rsidRDefault="00CD715E" w:rsidP="00781A16">
            <w:pPr>
              <w:pStyle w:val="ListParagraph"/>
              <w:ind w:left="0"/>
              <w:rPr>
                <w:sz w:val="20"/>
                <w:szCs w:val="20"/>
              </w:rPr>
            </w:pPr>
            <w:proofErr w:type="spellStart"/>
            <w:r>
              <w:rPr>
                <w:sz w:val="20"/>
                <w:szCs w:val="20"/>
              </w:rPr>
              <w:t>ToonBoom</w:t>
            </w:r>
            <w:proofErr w:type="spellEnd"/>
            <w:r>
              <w:rPr>
                <w:sz w:val="20"/>
                <w:szCs w:val="20"/>
              </w:rPr>
              <w:t xml:space="preserve"> Animation Software</w:t>
            </w:r>
          </w:p>
        </w:tc>
        <w:tc>
          <w:tcPr>
            <w:tcW w:w="1031" w:type="dxa"/>
            <w:vMerge/>
          </w:tcPr>
          <w:p w:rsidR="00CD715E" w:rsidRPr="00A36106" w:rsidRDefault="00CD715E" w:rsidP="00781A16">
            <w:pPr>
              <w:pStyle w:val="ListParagraph"/>
              <w:ind w:left="0"/>
              <w:rPr>
                <w:sz w:val="20"/>
                <w:szCs w:val="20"/>
              </w:rPr>
            </w:pPr>
          </w:p>
        </w:tc>
      </w:tr>
      <w:tr w:rsidR="00CD715E" w:rsidTr="00CD715E">
        <w:trPr>
          <w:trHeight w:val="256"/>
        </w:trPr>
        <w:tc>
          <w:tcPr>
            <w:tcW w:w="1458" w:type="dxa"/>
            <w:shd w:val="clear" w:color="auto" w:fill="B2A1C7" w:themeFill="accent4" w:themeFillTint="99"/>
          </w:tcPr>
          <w:p w:rsidR="00CD715E" w:rsidRPr="00A36106" w:rsidRDefault="00CD715E" w:rsidP="00781A16">
            <w:pPr>
              <w:pStyle w:val="ListParagraph"/>
              <w:ind w:left="0"/>
              <w:rPr>
                <w:sz w:val="20"/>
                <w:szCs w:val="20"/>
              </w:rPr>
            </w:pPr>
            <w:r>
              <w:rPr>
                <w:sz w:val="20"/>
                <w:szCs w:val="20"/>
              </w:rPr>
              <w:t>HYC 305 (Lecture classroom)</w:t>
            </w:r>
          </w:p>
        </w:tc>
        <w:tc>
          <w:tcPr>
            <w:tcW w:w="1350" w:type="dxa"/>
          </w:tcPr>
          <w:p w:rsidR="00CD715E" w:rsidRPr="00A36106" w:rsidRDefault="00CD715E" w:rsidP="00743C23">
            <w:pPr>
              <w:pStyle w:val="ListParagraph"/>
              <w:ind w:left="0"/>
              <w:rPr>
                <w:sz w:val="20"/>
                <w:szCs w:val="20"/>
              </w:rPr>
            </w:pPr>
            <w:r w:rsidRPr="00743C23">
              <w:rPr>
                <w:sz w:val="16"/>
                <w:szCs w:val="20"/>
              </w:rPr>
              <w:t>Computer</w:t>
            </w:r>
            <w:r>
              <w:rPr>
                <w:sz w:val="16"/>
                <w:szCs w:val="20"/>
              </w:rPr>
              <w:t xml:space="preserve"> (no monitor)</w:t>
            </w:r>
          </w:p>
        </w:tc>
        <w:tc>
          <w:tcPr>
            <w:tcW w:w="1620" w:type="dxa"/>
          </w:tcPr>
          <w:p w:rsidR="00CD715E" w:rsidRPr="00A36106" w:rsidRDefault="00CD715E" w:rsidP="00781A16">
            <w:pPr>
              <w:pStyle w:val="ListParagraph"/>
              <w:ind w:left="0"/>
              <w:rPr>
                <w:sz w:val="20"/>
                <w:szCs w:val="20"/>
              </w:rPr>
            </w:pPr>
          </w:p>
        </w:tc>
        <w:tc>
          <w:tcPr>
            <w:tcW w:w="1980" w:type="dxa"/>
          </w:tcPr>
          <w:p w:rsidR="00CD715E" w:rsidRPr="00A36106" w:rsidRDefault="00CD715E" w:rsidP="00781A16">
            <w:pPr>
              <w:pStyle w:val="ListParagraph"/>
              <w:ind w:left="0"/>
              <w:rPr>
                <w:sz w:val="20"/>
                <w:szCs w:val="20"/>
              </w:rPr>
            </w:pPr>
          </w:p>
        </w:tc>
        <w:tc>
          <w:tcPr>
            <w:tcW w:w="1031" w:type="dxa"/>
          </w:tcPr>
          <w:p w:rsidR="00CD715E" w:rsidRPr="00A36106" w:rsidRDefault="00CD715E" w:rsidP="00781A16">
            <w:pPr>
              <w:pStyle w:val="ListParagraph"/>
              <w:ind w:left="0"/>
              <w:rPr>
                <w:sz w:val="20"/>
                <w:szCs w:val="20"/>
              </w:rPr>
            </w:pPr>
          </w:p>
        </w:tc>
      </w:tr>
      <w:tr w:rsidR="00CD715E" w:rsidTr="00CD715E">
        <w:trPr>
          <w:trHeight w:val="330"/>
        </w:trPr>
        <w:tc>
          <w:tcPr>
            <w:tcW w:w="1458" w:type="dxa"/>
            <w:vMerge w:val="restart"/>
            <w:shd w:val="clear" w:color="auto" w:fill="B2A1C7" w:themeFill="accent4" w:themeFillTint="99"/>
          </w:tcPr>
          <w:p w:rsidR="00CD715E" w:rsidRPr="00A36106" w:rsidRDefault="00CD715E" w:rsidP="00781A16">
            <w:pPr>
              <w:pStyle w:val="ListParagraph"/>
              <w:ind w:left="0"/>
              <w:rPr>
                <w:sz w:val="20"/>
                <w:szCs w:val="20"/>
              </w:rPr>
            </w:pPr>
            <w:r>
              <w:rPr>
                <w:sz w:val="20"/>
                <w:szCs w:val="20"/>
              </w:rPr>
              <w:t>HYC 300</w:t>
            </w:r>
          </w:p>
        </w:tc>
        <w:tc>
          <w:tcPr>
            <w:tcW w:w="1350" w:type="dxa"/>
            <w:vMerge w:val="restart"/>
          </w:tcPr>
          <w:p w:rsidR="00CD715E" w:rsidRPr="00A36106" w:rsidRDefault="00CD715E" w:rsidP="00781A16">
            <w:pPr>
              <w:pStyle w:val="ListParagraph"/>
              <w:ind w:left="0"/>
              <w:rPr>
                <w:sz w:val="20"/>
                <w:szCs w:val="20"/>
              </w:rPr>
            </w:pPr>
            <w:r w:rsidRPr="00743C23">
              <w:rPr>
                <w:sz w:val="18"/>
                <w:szCs w:val="20"/>
              </w:rPr>
              <w:t>Logitech HD 10 Webcam</w:t>
            </w:r>
          </w:p>
        </w:tc>
        <w:tc>
          <w:tcPr>
            <w:tcW w:w="1620" w:type="dxa"/>
          </w:tcPr>
          <w:p w:rsidR="00CD715E" w:rsidRPr="00A36106" w:rsidRDefault="00CD715E" w:rsidP="00781A16">
            <w:pPr>
              <w:pStyle w:val="ListParagraph"/>
              <w:ind w:left="0"/>
              <w:rPr>
                <w:sz w:val="20"/>
                <w:szCs w:val="20"/>
              </w:rPr>
            </w:pPr>
            <w:r w:rsidRPr="00743C23">
              <w:rPr>
                <w:sz w:val="18"/>
                <w:szCs w:val="20"/>
              </w:rPr>
              <w:t xml:space="preserve">Printer/Scanner/Copier Dell 2155 </w:t>
            </w:r>
            <w:proofErr w:type="spellStart"/>
            <w:r w:rsidRPr="00743C23">
              <w:rPr>
                <w:sz w:val="18"/>
                <w:szCs w:val="20"/>
              </w:rPr>
              <w:t>cdn</w:t>
            </w:r>
            <w:proofErr w:type="spellEnd"/>
          </w:p>
        </w:tc>
        <w:tc>
          <w:tcPr>
            <w:tcW w:w="1980" w:type="dxa"/>
            <w:vMerge w:val="restart"/>
          </w:tcPr>
          <w:p w:rsidR="00CD715E" w:rsidRPr="00A36106" w:rsidRDefault="00CD715E" w:rsidP="00781A16">
            <w:pPr>
              <w:pStyle w:val="ListParagraph"/>
              <w:ind w:left="0"/>
              <w:rPr>
                <w:sz w:val="20"/>
                <w:szCs w:val="20"/>
              </w:rPr>
            </w:pPr>
          </w:p>
        </w:tc>
        <w:tc>
          <w:tcPr>
            <w:tcW w:w="1031" w:type="dxa"/>
            <w:vMerge w:val="restart"/>
          </w:tcPr>
          <w:p w:rsidR="00CD715E" w:rsidRPr="00A36106" w:rsidRDefault="00CD715E" w:rsidP="00781A16">
            <w:pPr>
              <w:pStyle w:val="ListParagraph"/>
              <w:ind w:left="0"/>
              <w:rPr>
                <w:sz w:val="20"/>
                <w:szCs w:val="20"/>
              </w:rPr>
            </w:pPr>
          </w:p>
        </w:tc>
      </w:tr>
      <w:tr w:rsidR="00CD715E" w:rsidTr="00CD715E">
        <w:trPr>
          <w:trHeight w:val="330"/>
        </w:trPr>
        <w:tc>
          <w:tcPr>
            <w:tcW w:w="1458" w:type="dxa"/>
            <w:vMerge/>
            <w:shd w:val="clear" w:color="auto" w:fill="B2A1C7" w:themeFill="accent4" w:themeFillTint="99"/>
          </w:tcPr>
          <w:p w:rsidR="00CD715E" w:rsidRDefault="00CD715E" w:rsidP="00781A16">
            <w:pPr>
              <w:pStyle w:val="ListParagraph"/>
              <w:ind w:left="0"/>
              <w:rPr>
                <w:sz w:val="20"/>
                <w:szCs w:val="20"/>
              </w:rPr>
            </w:pPr>
          </w:p>
        </w:tc>
        <w:tc>
          <w:tcPr>
            <w:tcW w:w="1350" w:type="dxa"/>
            <w:vMerge/>
          </w:tcPr>
          <w:p w:rsidR="00CD715E" w:rsidRPr="00743C23" w:rsidRDefault="00CD715E" w:rsidP="00781A16">
            <w:pPr>
              <w:pStyle w:val="ListParagraph"/>
              <w:ind w:left="0"/>
              <w:rPr>
                <w:sz w:val="18"/>
                <w:szCs w:val="20"/>
              </w:rPr>
            </w:pPr>
          </w:p>
        </w:tc>
        <w:tc>
          <w:tcPr>
            <w:tcW w:w="1620" w:type="dxa"/>
          </w:tcPr>
          <w:p w:rsidR="00CD715E" w:rsidRPr="00743C23" w:rsidRDefault="00CD715E" w:rsidP="00781A16">
            <w:pPr>
              <w:pStyle w:val="ListParagraph"/>
              <w:ind w:left="0"/>
              <w:rPr>
                <w:sz w:val="18"/>
                <w:szCs w:val="20"/>
              </w:rPr>
            </w:pPr>
            <w:r>
              <w:rPr>
                <w:sz w:val="18"/>
                <w:szCs w:val="20"/>
              </w:rPr>
              <w:t>Digital Camera (donation)</w:t>
            </w:r>
          </w:p>
        </w:tc>
        <w:tc>
          <w:tcPr>
            <w:tcW w:w="1980" w:type="dxa"/>
            <w:vMerge/>
          </w:tcPr>
          <w:p w:rsidR="00CD715E" w:rsidRPr="00A36106" w:rsidRDefault="00CD715E" w:rsidP="00781A16">
            <w:pPr>
              <w:pStyle w:val="ListParagraph"/>
              <w:ind w:left="0"/>
              <w:rPr>
                <w:sz w:val="20"/>
                <w:szCs w:val="20"/>
              </w:rPr>
            </w:pPr>
          </w:p>
        </w:tc>
        <w:tc>
          <w:tcPr>
            <w:tcW w:w="1031" w:type="dxa"/>
            <w:vMerge/>
          </w:tcPr>
          <w:p w:rsidR="00CD715E" w:rsidRPr="00A36106" w:rsidRDefault="00CD715E" w:rsidP="00781A16">
            <w:pPr>
              <w:pStyle w:val="ListParagraph"/>
              <w:ind w:left="0"/>
              <w:rPr>
                <w:sz w:val="20"/>
                <w:szCs w:val="20"/>
              </w:rPr>
            </w:pPr>
          </w:p>
        </w:tc>
      </w:tr>
      <w:tr w:rsidR="00CD715E" w:rsidTr="00CD715E">
        <w:trPr>
          <w:trHeight w:val="272"/>
        </w:trPr>
        <w:tc>
          <w:tcPr>
            <w:tcW w:w="1458" w:type="dxa"/>
            <w:shd w:val="clear" w:color="auto" w:fill="B2A1C7" w:themeFill="accent4" w:themeFillTint="99"/>
          </w:tcPr>
          <w:p w:rsidR="00CD715E" w:rsidRPr="00A36106" w:rsidRDefault="00CD715E" w:rsidP="00781A16">
            <w:pPr>
              <w:pStyle w:val="ListParagraph"/>
              <w:ind w:left="0"/>
              <w:rPr>
                <w:sz w:val="20"/>
                <w:szCs w:val="20"/>
              </w:rPr>
            </w:pPr>
            <w:r>
              <w:rPr>
                <w:sz w:val="20"/>
                <w:szCs w:val="20"/>
              </w:rPr>
              <w:t>HYC 301</w:t>
            </w:r>
          </w:p>
        </w:tc>
        <w:tc>
          <w:tcPr>
            <w:tcW w:w="1350" w:type="dxa"/>
          </w:tcPr>
          <w:p w:rsidR="00CD715E" w:rsidRPr="00A36106" w:rsidRDefault="00CD715E" w:rsidP="00781A16">
            <w:pPr>
              <w:pStyle w:val="ListParagraph"/>
              <w:ind w:left="0"/>
              <w:rPr>
                <w:sz w:val="20"/>
                <w:szCs w:val="20"/>
              </w:rPr>
            </w:pPr>
            <w:r>
              <w:rPr>
                <w:sz w:val="20"/>
                <w:szCs w:val="20"/>
              </w:rPr>
              <w:t xml:space="preserve">Dell </w:t>
            </w:r>
            <w:proofErr w:type="spellStart"/>
            <w:r>
              <w:rPr>
                <w:sz w:val="20"/>
                <w:szCs w:val="20"/>
              </w:rPr>
              <w:t>Optiplex</w:t>
            </w:r>
            <w:proofErr w:type="spellEnd"/>
            <w:r>
              <w:rPr>
                <w:sz w:val="20"/>
                <w:szCs w:val="20"/>
              </w:rPr>
              <w:t xml:space="preserve"> GX620 (donation)</w:t>
            </w:r>
          </w:p>
        </w:tc>
        <w:tc>
          <w:tcPr>
            <w:tcW w:w="1620" w:type="dxa"/>
          </w:tcPr>
          <w:p w:rsidR="00CD715E" w:rsidRPr="00A36106" w:rsidRDefault="00CD715E" w:rsidP="00781A16">
            <w:pPr>
              <w:pStyle w:val="ListParagraph"/>
              <w:ind w:left="0"/>
              <w:rPr>
                <w:sz w:val="20"/>
                <w:szCs w:val="20"/>
              </w:rPr>
            </w:pPr>
          </w:p>
        </w:tc>
        <w:tc>
          <w:tcPr>
            <w:tcW w:w="1980" w:type="dxa"/>
          </w:tcPr>
          <w:p w:rsidR="00CD715E" w:rsidRPr="00A36106" w:rsidRDefault="00CD715E" w:rsidP="00781A16">
            <w:pPr>
              <w:pStyle w:val="ListParagraph"/>
              <w:ind w:left="0"/>
              <w:rPr>
                <w:sz w:val="20"/>
                <w:szCs w:val="20"/>
              </w:rPr>
            </w:pPr>
          </w:p>
        </w:tc>
        <w:tc>
          <w:tcPr>
            <w:tcW w:w="1031" w:type="dxa"/>
          </w:tcPr>
          <w:p w:rsidR="00CD715E" w:rsidRPr="00A36106" w:rsidRDefault="00CD715E" w:rsidP="00781A16">
            <w:pPr>
              <w:pStyle w:val="ListParagraph"/>
              <w:ind w:left="0"/>
              <w:rPr>
                <w:sz w:val="20"/>
                <w:szCs w:val="20"/>
              </w:rPr>
            </w:pPr>
          </w:p>
        </w:tc>
      </w:tr>
      <w:tr w:rsidR="00CD715E" w:rsidTr="00CD715E">
        <w:trPr>
          <w:trHeight w:val="90"/>
        </w:trPr>
        <w:tc>
          <w:tcPr>
            <w:tcW w:w="1458" w:type="dxa"/>
            <w:vMerge w:val="restart"/>
            <w:shd w:val="clear" w:color="auto" w:fill="B2A1C7" w:themeFill="accent4" w:themeFillTint="99"/>
          </w:tcPr>
          <w:p w:rsidR="00CD715E" w:rsidRDefault="00CD715E" w:rsidP="00781A16">
            <w:pPr>
              <w:pStyle w:val="ListParagraph"/>
              <w:ind w:left="0"/>
              <w:rPr>
                <w:sz w:val="20"/>
                <w:szCs w:val="20"/>
              </w:rPr>
            </w:pPr>
            <w:r>
              <w:rPr>
                <w:sz w:val="20"/>
                <w:szCs w:val="20"/>
              </w:rPr>
              <w:lastRenderedPageBreak/>
              <w:t>FSC PII/JR</w:t>
            </w:r>
          </w:p>
        </w:tc>
        <w:tc>
          <w:tcPr>
            <w:tcW w:w="1350" w:type="dxa"/>
          </w:tcPr>
          <w:p w:rsidR="00CD715E" w:rsidRDefault="00CD715E" w:rsidP="00781A16">
            <w:pPr>
              <w:pStyle w:val="ListParagraph"/>
              <w:ind w:left="0"/>
              <w:rPr>
                <w:sz w:val="20"/>
                <w:szCs w:val="20"/>
              </w:rPr>
            </w:pPr>
            <w:r>
              <w:rPr>
                <w:sz w:val="20"/>
                <w:szCs w:val="20"/>
              </w:rPr>
              <w:t>3 pianos</w:t>
            </w:r>
          </w:p>
        </w:tc>
        <w:tc>
          <w:tcPr>
            <w:tcW w:w="1620" w:type="dxa"/>
            <w:vMerge w:val="restart"/>
          </w:tcPr>
          <w:p w:rsidR="00CD715E" w:rsidRPr="00A36106" w:rsidRDefault="00CD715E" w:rsidP="00781A16">
            <w:pPr>
              <w:pStyle w:val="ListParagraph"/>
              <w:ind w:left="0"/>
              <w:rPr>
                <w:sz w:val="20"/>
                <w:szCs w:val="20"/>
              </w:rPr>
            </w:pPr>
            <w:r>
              <w:rPr>
                <w:sz w:val="20"/>
                <w:szCs w:val="20"/>
              </w:rPr>
              <w:t>Sound System</w:t>
            </w:r>
          </w:p>
        </w:tc>
        <w:tc>
          <w:tcPr>
            <w:tcW w:w="1980" w:type="dxa"/>
            <w:vMerge w:val="restart"/>
          </w:tcPr>
          <w:p w:rsidR="00CD715E" w:rsidRPr="00A36106" w:rsidRDefault="00CD715E" w:rsidP="00781A16">
            <w:pPr>
              <w:pStyle w:val="ListParagraph"/>
              <w:ind w:left="0"/>
              <w:rPr>
                <w:sz w:val="20"/>
                <w:szCs w:val="20"/>
              </w:rPr>
            </w:pPr>
          </w:p>
        </w:tc>
        <w:tc>
          <w:tcPr>
            <w:tcW w:w="1031" w:type="dxa"/>
            <w:vMerge w:val="restart"/>
          </w:tcPr>
          <w:p w:rsidR="00CD715E" w:rsidRPr="00A36106" w:rsidRDefault="00CD715E" w:rsidP="00781A16">
            <w:pPr>
              <w:pStyle w:val="ListParagraph"/>
              <w:ind w:left="0"/>
              <w:rPr>
                <w:sz w:val="20"/>
                <w:szCs w:val="20"/>
              </w:rPr>
            </w:pPr>
          </w:p>
        </w:tc>
      </w:tr>
      <w:tr w:rsidR="00CD715E" w:rsidTr="00CD715E">
        <w:trPr>
          <w:trHeight w:val="90"/>
        </w:trPr>
        <w:tc>
          <w:tcPr>
            <w:tcW w:w="1458" w:type="dxa"/>
            <w:vMerge/>
            <w:shd w:val="clear" w:color="auto" w:fill="B2A1C7" w:themeFill="accent4" w:themeFillTint="99"/>
          </w:tcPr>
          <w:p w:rsidR="00CD715E"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r>
              <w:rPr>
                <w:sz w:val="20"/>
                <w:szCs w:val="20"/>
              </w:rPr>
              <w:t>Computer (JR)</w:t>
            </w:r>
          </w:p>
        </w:tc>
        <w:tc>
          <w:tcPr>
            <w:tcW w:w="1620" w:type="dxa"/>
            <w:vMerge/>
          </w:tcPr>
          <w:p w:rsidR="00CD715E" w:rsidRPr="00A36106" w:rsidRDefault="00CD715E" w:rsidP="00781A16">
            <w:pPr>
              <w:pStyle w:val="ListParagraph"/>
              <w:ind w:left="0"/>
              <w:rPr>
                <w:sz w:val="20"/>
                <w:szCs w:val="20"/>
              </w:rPr>
            </w:pPr>
          </w:p>
        </w:tc>
        <w:tc>
          <w:tcPr>
            <w:tcW w:w="1980" w:type="dxa"/>
            <w:vMerge/>
          </w:tcPr>
          <w:p w:rsidR="00CD715E" w:rsidRPr="00A36106" w:rsidRDefault="00CD715E" w:rsidP="00781A16">
            <w:pPr>
              <w:pStyle w:val="ListParagraph"/>
              <w:ind w:left="0"/>
              <w:rPr>
                <w:sz w:val="20"/>
                <w:szCs w:val="20"/>
              </w:rPr>
            </w:pPr>
          </w:p>
        </w:tc>
        <w:tc>
          <w:tcPr>
            <w:tcW w:w="1031" w:type="dxa"/>
            <w:vMerge/>
          </w:tcPr>
          <w:p w:rsidR="00CD715E" w:rsidRPr="00A36106" w:rsidRDefault="00CD715E" w:rsidP="00781A16">
            <w:pPr>
              <w:pStyle w:val="ListParagraph"/>
              <w:ind w:left="0"/>
              <w:rPr>
                <w:sz w:val="20"/>
                <w:szCs w:val="20"/>
              </w:rPr>
            </w:pPr>
          </w:p>
        </w:tc>
      </w:tr>
      <w:tr w:rsidR="00CD715E" w:rsidTr="00CD715E">
        <w:trPr>
          <w:trHeight w:val="90"/>
        </w:trPr>
        <w:tc>
          <w:tcPr>
            <w:tcW w:w="1458" w:type="dxa"/>
            <w:vMerge/>
            <w:shd w:val="clear" w:color="auto" w:fill="B2A1C7" w:themeFill="accent4" w:themeFillTint="99"/>
          </w:tcPr>
          <w:p w:rsidR="00CD715E" w:rsidRDefault="00CD715E" w:rsidP="00781A16">
            <w:pPr>
              <w:pStyle w:val="ListParagraph"/>
              <w:ind w:left="0"/>
              <w:rPr>
                <w:sz w:val="20"/>
                <w:szCs w:val="20"/>
              </w:rPr>
            </w:pPr>
          </w:p>
        </w:tc>
        <w:tc>
          <w:tcPr>
            <w:tcW w:w="1350" w:type="dxa"/>
          </w:tcPr>
          <w:p w:rsidR="00CD715E" w:rsidRDefault="00CD715E" w:rsidP="00781A16">
            <w:pPr>
              <w:pStyle w:val="ListParagraph"/>
              <w:ind w:left="0"/>
              <w:rPr>
                <w:sz w:val="20"/>
                <w:szCs w:val="20"/>
              </w:rPr>
            </w:pPr>
          </w:p>
        </w:tc>
        <w:tc>
          <w:tcPr>
            <w:tcW w:w="1620" w:type="dxa"/>
            <w:vMerge/>
          </w:tcPr>
          <w:p w:rsidR="00CD715E" w:rsidRPr="00A36106" w:rsidRDefault="00CD715E" w:rsidP="00781A16">
            <w:pPr>
              <w:pStyle w:val="ListParagraph"/>
              <w:ind w:left="0"/>
              <w:rPr>
                <w:sz w:val="20"/>
                <w:szCs w:val="20"/>
              </w:rPr>
            </w:pPr>
          </w:p>
        </w:tc>
        <w:tc>
          <w:tcPr>
            <w:tcW w:w="1980" w:type="dxa"/>
            <w:vMerge/>
          </w:tcPr>
          <w:p w:rsidR="00CD715E" w:rsidRPr="00A36106" w:rsidRDefault="00CD715E" w:rsidP="00781A16">
            <w:pPr>
              <w:pStyle w:val="ListParagraph"/>
              <w:ind w:left="0"/>
              <w:rPr>
                <w:sz w:val="20"/>
                <w:szCs w:val="20"/>
              </w:rPr>
            </w:pPr>
          </w:p>
        </w:tc>
        <w:tc>
          <w:tcPr>
            <w:tcW w:w="1031" w:type="dxa"/>
            <w:vMerge/>
          </w:tcPr>
          <w:p w:rsidR="00CD715E" w:rsidRPr="00A36106" w:rsidRDefault="00CD715E" w:rsidP="00781A16">
            <w:pPr>
              <w:pStyle w:val="ListParagraph"/>
              <w:ind w:left="0"/>
              <w:rPr>
                <w:sz w:val="20"/>
                <w:szCs w:val="20"/>
              </w:rPr>
            </w:pPr>
          </w:p>
        </w:tc>
      </w:tr>
    </w:tbl>
    <w:p w:rsidR="00A36106" w:rsidRDefault="00A36106" w:rsidP="00781A16">
      <w:pPr>
        <w:pStyle w:val="ListParagraph"/>
        <w:ind w:left="1080"/>
      </w:pPr>
    </w:p>
    <w:p w:rsidR="00C664F5" w:rsidRPr="002C4F8B" w:rsidRDefault="00481035" w:rsidP="00C664F5">
      <w:pPr>
        <w:rPr>
          <w:b/>
          <w:sz w:val="24"/>
        </w:rPr>
      </w:pPr>
      <w:r w:rsidRPr="002C4F8B">
        <w:rPr>
          <w:b/>
          <w:sz w:val="28"/>
        </w:rPr>
        <w:t>External Conditions</w:t>
      </w:r>
      <w:r w:rsidR="008C13E4" w:rsidRPr="002C4F8B">
        <w:rPr>
          <w:b/>
          <w:sz w:val="28"/>
        </w:rPr>
        <w:t>:</w:t>
      </w:r>
      <w:r w:rsidR="00C664F5" w:rsidRPr="002C4F8B">
        <w:rPr>
          <w:b/>
          <w:sz w:val="28"/>
        </w:rPr>
        <w:t xml:space="preserve"> </w:t>
      </w:r>
    </w:p>
    <w:p w:rsidR="00F10EF7" w:rsidRPr="00F10EF7" w:rsidRDefault="00F10EF7" w:rsidP="00F10EF7">
      <w:r w:rsidRPr="00F10EF7">
        <w:t xml:space="preserve">The division’s accreditation comes through the college’s general accreditation with the Southern Association of Colleges and Schools—SACS-COC. </w:t>
      </w:r>
      <w:r w:rsidR="002C4F8B">
        <w:t xml:space="preserve">The college completed its Reaffirmation process in 2014-2015. </w:t>
      </w:r>
      <w:r w:rsidRPr="00F10EF7">
        <w:t>We have completed a three year assessment cycle and have made appropriate adjustments based upon the data. Details can be found in our Program Review.</w:t>
      </w:r>
      <w:r>
        <w:t xml:space="preserve"> </w:t>
      </w:r>
      <w:r w:rsidRPr="00F10EF7">
        <w:t xml:space="preserve">The division is impacted by Post-Secondary policy changes when applicable. Currently there are no policy changes or other external agencies or committees that impact the department’s operations. </w:t>
      </w:r>
      <w:r w:rsidR="002C4F8B">
        <w:t xml:space="preserve">The department uses the STARS articulation guide to inform its curriculum and course offerings. </w:t>
      </w:r>
    </w:p>
    <w:p w:rsidR="00481035" w:rsidRPr="002C4F8B" w:rsidRDefault="00481035" w:rsidP="00481035">
      <w:pPr>
        <w:rPr>
          <w:b/>
          <w:sz w:val="28"/>
        </w:rPr>
      </w:pPr>
      <w:r w:rsidRPr="002C4F8B">
        <w:rPr>
          <w:b/>
          <w:sz w:val="28"/>
        </w:rPr>
        <w:t>20</w:t>
      </w:r>
      <w:r w:rsidR="00BB4C08" w:rsidRPr="002C4F8B">
        <w:rPr>
          <w:b/>
          <w:sz w:val="28"/>
        </w:rPr>
        <w:t>1</w:t>
      </w:r>
      <w:r w:rsidR="00B71EA3" w:rsidRPr="002C4F8B">
        <w:rPr>
          <w:b/>
          <w:sz w:val="28"/>
        </w:rPr>
        <w:t>3</w:t>
      </w:r>
      <w:r w:rsidRPr="002C4F8B">
        <w:rPr>
          <w:b/>
          <w:sz w:val="28"/>
        </w:rPr>
        <w:t>-201</w:t>
      </w:r>
      <w:r w:rsidR="00B71EA3" w:rsidRPr="002C4F8B">
        <w:rPr>
          <w:b/>
          <w:sz w:val="28"/>
        </w:rPr>
        <w:t>4</w:t>
      </w:r>
      <w:r w:rsidRPr="002C4F8B">
        <w:rPr>
          <w:b/>
          <w:sz w:val="28"/>
        </w:rPr>
        <w:t xml:space="preserve"> Accomplishments:</w:t>
      </w:r>
    </w:p>
    <w:p w:rsidR="00B71EA3" w:rsidRPr="00B71EA3" w:rsidRDefault="00B71EA3" w:rsidP="00B71EA3">
      <w:pPr>
        <w:pStyle w:val="ListParagraph"/>
        <w:widowControl w:val="0"/>
        <w:numPr>
          <w:ilvl w:val="0"/>
          <w:numId w:val="6"/>
        </w:numPr>
        <w:spacing w:after="0" w:line="240" w:lineRule="auto"/>
      </w:pPr>
      <w:r w:rsidRPr="00B71EA3">
        <w:t>Samuel Jones has been tapped to be the co-chair of the New Media in Instruction Committee.</w:t>
      </w:r>
    </w:p>
    <w:p w:rsidR="00B71EA3" w:rsidRPr="00B71EA3" w:rsidRDefault="00B71EA3" w:rsidP="00B71EA3">
      <w:pPr>
        <w:pStyle w:val="ListParagraph"/>
        <w:widowControl w:val="0"/>
        <w:numPr>
          <w:ilvl w:val="0"/>
          <w:numId w:val="6"/>
        </w:numPr>
        <w:spacing w:after="0" w:line="240" w:lineRule="auto"/>
      </w:pPr>
      <w:r w:rsidRPr="00B71EA3">
        <w:t xml:space="preserve">Michael Thomas was hired as the full time Music Instructor/choir director. </w:t>
      </w:r>
    </w:p>
    <w:p w:rsidR="00B71EA3" w:rsidRPr="00B71EA3" w:rsidRDefault="00B71EA3" w:rsidP="00B71EA3">
      <w:pPr>
        <w:pStyle w:val="ListParagraph"/>
        <w:widowControl w:val="0"/>
        <w:numPr>
          <w:ilvl w:val="0"/>
          <w:numId w:val="6"/>
        </w:numPr>
        <w:spacing w:after="0" w:line="240" w:lineRule="auto"/>
      </w:pPr>
      <w:r w:rsidRPr="00B71EA3">
        <w:t xml:space="preserve">Lucy Lewis, along with </w:t>
      </w:r>
      <w:proofErr w:type="spellStart"/>
      <w:r w:rsidRPr="00B71EA3">
        <w:t>Cammie</w:t>
      </w:r>
      <w:proofErr w:type="spellEnd"/>
      <w:r w:rsidRPr="00B71EA3">
        <w:t xml:space="preserve"> Hallmark, and the Scholars Bowl Team hosted and traveled to tournaments, winning division and third place individual score trophies.</w:t>
      </w:r>
    </w:p>
    <w:p w:rsidR="00B71EA3" w:rsidRPr="00B71EA3" w:rsidRDefault="00B71EA3" w:rsidP="00B71EA3">
      <w:pPr>
        <w:pStyle w:val="ListParagraph"/>
        <w:widowControl w:val="0"/>
        <w:numPr>
          <w:ilvl w:val="0"/>
          <w:numId w:val="6"/>
        </w:numPr>
        <w:spacing w:line="240" w:lineRule="auto"/>
      </w:pPr>
      <w:r w:rsidRPr="00B71EA3">
        <w:t>The Jefferson State Singers gave what has been described by several colleagues as “one of the best choral concerts I have ever been privileged to hear” at the year-end concert at Canterbury Methodist Church.  The choir maintained its energy from beginning to end, and Director Michael Thomas drew sounds from them they probably did not know they could make, and had the audience eating out of the palm of his hand. The staging and movement between ensembles and choir was, as Mildred Lanier described it, "seamless."</w:t>
      </w:r>
    </w:p>
    <w:p w:rsidR="00B71EA3" w:rsidRPr="00B71EA3" w:rsidRDefault="00B71EA3" w:rsidP="00B71EA3">
      <w:pPr>
        <w:pStyle w:val="ListParagraph"/>
        <w:widowControl w:val="0"/>
        <w:numPr>
          <w:ilvl w:val="0"/>
          <w:numId w:val="6"/>
        </w:numPr>
        <w:spacing w:line="240" w:lineRule="auto"/>
      </w:pPr>
      <w:r w:rsidRPr="00B71EA3">
        <w:t xml:space="preserve">Camilla Avery and the Art and Animation Guild put on a fun fall carnival and haunted house in the fall and an amazing art show in the spring. Both were a success. </w:t>
      </w:r>
    </w:p>
    <w:p w:rsidR="00B71EA3" w:rsidRPr="00B71EA3" w:rsidRDefault="00B71EA3" w:rsidP="00B71EA3">
      <w:pPr>
        <w:pStyle w:val="ListParagraph"/>
        <w:widowControl w:val="0"/>
        <w:numPr>
          <w:ilvl w:val="0"/>
          <w:numId w:val="6"/>
        </w:numPr>
        <w:spacing w:line="240" w:lineRule="auto"/>
      </w:pPr>
      <w:r w:rsidRPr="00B71EA3">
        <w:t xml:space="preserve">The Choral Department was relocated to FSC. The instructor’s office was also moved to put the entire choral department, including classroom and choir room, in the same location. The department now has plenty of space and storage. The college generously made improvements to the Jefferson Room so that it is now a usable classroom. </w:t>
      </w:r>
    </w:p>
    <w:p w:rsidR="00B71EA3" w:rsidRDefault="00B71EA3" w:rsidP="00B71EA3">
      <w:pPr>
        <w:pStyle w:val="ListParagraph"/>
        <w:widowControl w:val="0"/>
        <w:numPr>
          <w:ilvl w:val="0"/>
          <w:numId w:val="6"/>
        </w:numPr>
        <w:spacing w:after="0" w:line="240" w:lineRule="auto"/>
      </w:pPr>
      <w:r w:rsidRPr="00B71EA3">
        <w:t>The department, along with the Shelby campus, divided content areas and worked together to complete SLO assessments.</w:t>
      </w:r>
    </w:p>
    <w:p w:rsidR="004167DD" w:rsidRPr="00B71EA3" w:rsidRDefault="004167DD" w:rsidP="004167DD">
      <w:pPr>
        <w:pStyle w:val="ListParagraph"/>
        <w:widowControl w:val="0"/>
        <w:numPr>
          <w:ilvl w:val="0"/>
          <w:numId w:val="6"/>
        </w:numPr>
        <w:spacing w:after="0" w:line="240" w:lineRule="auto"/>
      </w:pPr>
      <w:r>
        <w:t xml:space="preserve">The Division hosted a Holiday Pot Luck Lunch in December to celebrate the end of the semester and provide a time for both full and part time faculty to socialize and interact. The response to this event was overwhelmingly positive. </w:t>
      </w:r>
    </w:p>
    <w:p w:rsidR="00481035" w:rsidRDefault="00481035" w:rsidP="00481035">
      <w:pPr>
        <w:rPr>
          <w:b/>
        </w:rPr>
      </w:pPr>
    </w:p>
    <w:p w:rsidR="00481035" w:rsidRPr="002C4F8B" w:rsidRDefault="00481035" w:rsidP="00481035">
      <w:pPr>
        <w:rPr>
          <w:b/>
          <w:sz w:val="28"/>
        </w:rPr>
      </w:pPr>
      <w:r w:rsidRPr="002C4F8B">
        <w:rPr>
          <w:b/>
          <w:sz w:val="28"/>
        </w:rPr>
        <w:t>201</w:t>
      </w:r>
      <w:r w:rsidR="00B71EA3" w:rsidRPr="002C4F8B">
        <w:rPr>
          <w:b/>
          <w:sz w:val="28"/>
        </w:rPr>
        <w:t>4</w:t>
      </w:r>
      <w:r w:rsidRPr="002C4F8B">
        <w:rPr>
          <w:b/>
          <w:sz w:val="28"/>
        </w:rPr>
        <w:t>-201</w:t>
      </w:r>
      <w:r w:rsidR="00B71EA3" w:rsidRPr="002C4F8B">
        <w:rPr>
          <w:b/>
          <w:sz w:val="28"/>
        </w:rPr>
        <w:t>5</w:t>
      </w:r>
      <w:r w:rsidR="001D13DD" w:rsidRPr="002C4F8B">
        <w:rPr>
          <w:b/>
          <w:sz w:val="28"/>
        </w:rPr>
        <w:t xml:space="preserve"> </w:t>
      </w:r>
      <w:r w:rsidRPr="002C4F8B">
        <w:rPr>
          <w:b/>
          <w:sz w:val="28"/>
        </w:rPr>
        <w:t xml:space="preserve">Accomplishments: </w:t>
      </w:r>
    </w:p>
    <w:p w:rsidR="00B71EA3" w:rsidRPr="00B71EA3" w:rsidRDefault="00B71EA3" w:rsidP="00B71EA3">
      <w:pPr>
        <w:pStyle w:val="ListParagraph"/>
        <w:widowControl w:val="0"/>
        <w:numPr>
          <w:ilvl w:val="0"/>
          <w:numId w:val="7"/>
        </w:numPr>
        <w:spacing w:after="0" w:line="240" w:lineRule="auto"/>
      </w:pPr>
      <w:r w:rsidRPr="00B71EA3">
        <w:t>Classroo</w:t>
      </w:r>
      <w:r w:rsidR="004167DD">
        <w:t xml:space="preserve">ms were upgraded with computers, </w:t>
      </w:r>
      <w:r w:rsidRPr="00B71EA3">
        <w:t>projectors</w:t>
      </w:r>
      <w:r w:rsidR="004167DD">
        <w:t xml:space="preserve"> and whiteboards</w:t>
      </w:r>
      <w:r w:rsidRPr="00B71EA3">
        <w:t xml:space="preserve">. </w:t>
      </w:r>
    </w:p>
    <w:p w:rsidR="00B71EA3" w:rsidRDefault="00B71EA3" w:rsidP="00B71EA3">
      <w:pPr>
        <w:pStyle w:val="ListParagraph"/>
        <w:widowControl w:val="0"/>
        <w:numPr>
          <w:ilvl w:val="0"/>
          <w:numId w:val="7"/>
        </w:numPr>
        <w:spacing w:after="0" w:line="240" w:lineRule="auto"/>
      </w:pPr>
      <w:r w:rsidRPr="00B71EA3">
        <w:t xml:space="preserve">Lucy Lewis, as Faculty Senate Chair, prioritized communication and facilitated email discussions on teaching methods, as well as maintained open communication in her role between the </w:t>
      </w:r>
      <w:r w:rsidRPr="00B71EA3">
        <w:lastRenderedPageBreak/>
        <w:t xml:space="preserve">faculty and the administration. </w:t>
      </w:r>
    </w:p>
    <w:p w:rsidR="004167DD" w:rsidRDefault="004167DD" w:rsidP="00B71EA3">
      <w:pPr>
        <w:pStyle w:val="ListParagraph"/>
        <w:widowControl w:val="0"/>
        <w:numPr>
          <w:ilvl w:val="0"/>
          <w:numId w:val="7"/>
        </w:numPr>
        <w:spacing w:after="0" w:line="240" w:lineRule="auto"/>
      </w:pPr>
      <w:r>
        <w:t xml:space="preserve">Patrick Armstrong retired in July 2015 after serving the College for fifty years. </w:t>
      </w:r>
    </w:p>
    <w:p w:rsidR="004167DD" w:rsidRDefault="004167DD" w:rsidP="004167DD">
      <w:pPr>
        <w:pStyle w:val="ListParagraph"/>
        <w:widowControl w:val="0"/>
        <w:numPr>
          <w:ilvl w:val="0"/>
          <w:numId w:val="7"/>
        </w:numPr>
        <w:spacing w:after="0" w:line="240" w:lineRule="auto"/>
      </w:pPr>
      <w:r>
        <w:t xml:space="preserve">The Division hosted a Holiday Pot Luck Lunch in December to celebrate the end of the semester and provide a time for both full and part time faculty to socialize and interact. The response to this event was overwhelmingly positive. </w:t>
      </w:r>
    </w:p>
    <w:p w:rsidR="004167DD" w:rsidRPr="004167DD" w:rsidRDefault="004167DD" w:rsidP="004167DD">
      <w:pPr>
        <w:pStyle w:val="ListParagraph"/>
        <w:numPr>
          <w:ilvl w:val="0"/>
          <w:numId w:val="7"/>
        </w:numPr>
      </w:pPr>
      <w:r w:rsidRPr="004167DD">
        <w:t xml:space="preserve">The </w:t>
      </w:r>
      <w:r>
        <w:t>division</w:t>
      </w:r>
      <w:r w:rsidRPr="004167DD">
        <w:t xml:space="preserve"> created a CM/LA information center outside of the division office where we post relevant student information regarding courses and organizations, including Literature and History course information pamphlets. Plans are in the works to install a “Little Free Library” for student enrichment. </w:t>
      </w:r>
    </w:p>
    <w:p w:rsidR="004167DD" w:rsidRDefault="004167DD" w:rsidP="004167DD">
      <w:pPr>
        <w:pStyle w:val="ListParagraph"/>
        <w:numPr>
          <w:ilvl w:val="0"/>
          <w:numId w:val="7"/>
        </w:numPr>
      </w:pPr>
      <w:r>
        <w:t xml:space="preserve">One division member attended the </w:t>
      </w:r>
      <w:proofErr w:type="spellStart"/>
      <w:r>
        <w:t>TEDx</w:t>
      </w:r>
      <w:proofErr w:type="spellEnd"/>
      <w:r>
        <w:t xml:space="preserve">-Birmingham Conference. </w:t>
      </w:r>
    </w:p>
    <w:p w:rsidR="004167DD" w:rsidRPr="008F460E" w:rsidRDefault="004167DD" w:rsidP="004167DD">
      <w:pPr>
        <w:pStyle w:val="ListParagraph"/>
        <w:numPr>
          <w:ilvl w:val="0"/>
          <w:numId w:val="7"/>
        </w:numPr>
      </w:pPr>
      <w:r>
        <w:t xml:space="preserve">New signs were placed throughout BDH to provide better directions for students to faculty and division offices. </w:t>
      </w:r>
    </w:p>
    <w:p w:rsidR="004167DD" w:rsidRDefault="004167DD" w:rsidP="00B71EA3">
      <w:pPr>
        <w:pStyle w:val="ListParagraph"/>
        <w:widowControl w:val="0"/>
        <w:numPr>
          <w:ilvl w:val="0"/>
          <w:numId w:val="7"/>
        </w:numPr>
        <w:spacing w:after="0" w:line="240" w:lineRule="auto"/>
      </w:pPr>
      <w:r>
        <w:t xml:space="preserve">The Office Manager created new classroom number signs to help students more easily identify rooms in BDH. </w:t>
      </w:r>
    </w:p>
    <w:p w:rsidR="00420086" w:rsidRPr="00076A30" w:rsidRDefault="004167DD" w:rsidP="00420086">
      <w:pPr>
        <w:pStyle w:val="ListParagraph"/>
        <w:widowControl w:val="0"/>
        <w:numPr>
          <w:ilvl w:val="0"/>
          <w:numId w:val="7"/>
        </w:numPr>
        <w:spacing w:after="480" w:line="240" w:lineRule="auto"/>
        <w:rPr>
          <w:b/>
        </w:rPr>
      </w:pPr>
      <w:r>
        <w:t>One instructor had a paper entitled “</w:t>
      </w:r>
      <w:r w:rsidRPr="008C13E4">
        <w:rPr>
          <w:i/>
        </w:rPr>
        <w:t xml:space="preserve">Imitation of Life </w:t>
      </w:r>
      <w:r w:rsidRPr="00A35232">
        <w:t>(1934)</w:t>
      </w:r>
      <w:r w:rsidRPr="008C13E4">
        <w:rPr>
          <w:i/>
        </w:rPr>
        <w:t xml:space="preserve"> </w:t>
      </w:r>
      <w:r w:rsidRPr="00A35232">
        <w:t>and</w:t>
      </w:r>
      <w:r w:rsidRPr="008C13E4">
        <w:rPr>
          <w:i/>
        </w:rPr>
        <w:t xml:space="preserve"> Three Came Home </w:t>
      </w:r>
      <w:r w:rsidRPr="00A35232">
        <w:t>(1950): A Examination of Motherhood</w:t>
      </w:r>
      <w:r w:rsidRPr="008C13E4">
        <w:rPr>
          <w:i/>
        </w:rPr>
        <w:t xml:space="preserve">” </w:t>
      </w:r>
      <w:r>
        <w:t>selected for the</w:t>
      </w:r>
      <w:r w:rsidR="00A35232">
        <w:t xml:space="preserve"> 2015 </w:t>
      </w:r>
      <w:r>
        <w:t>National Social Science Association Fall Prof</w:t>
      </w:r>
      <w:r w:rsidR="00A35232">
        <w:t xml:space="preserve">essional Development Conference in New Orleans, Louisiana. </w:t>
      </w:r>
    </w:p>
    <w:p w:rsidR="00076A30" w:rsidRPr="008C13E4" w:rsidRDefault="00076A30" w:rsidP="00420086">
      <w:pPr>
        <w:pStyle w:val="ListParagraph"/>
        <w:widowControl w:val="0"/>
        <w:numPr>
          <w:ilvl w:val="0"/>
          <w:numId w:val="7"/>
        </w:numPr>
        <w:spacing w:after="480" w:line="240" w:lineRule="auto"/>
        <w:rPr>
          <w:b/>
        </w:rPr>
      </w:pPr>
      <w:r>
        <w:t xml:space="preserve">The Music department produced successful fall and spring concerts, as well as gave excellent performances at Honors Convocation, the Fiftieth Anniversary Celebration, and graduation. </w:t>
      </w:r>
    </w:p>
    <w:p w:rsidR="00BB4C08" w:rsidRPr="008C13E4" w:rsidRDefault="00BB4C08" w:rsidP="00BB4C08">
      <w:pPr>
        <w:rPr>
          <w:b/>
          <w:sz w:val="28"/>
        </w:rPr>
      </w:pPr>
      <w:r w:rsidRPr="008C13E4">
        <w:rPr>
          <w:b/>
          <w:sz w:val="28"/>
        </w:rPr>
        <w:t>Unit Goals for 201</w:t>
      </w:r>
      <w:r w:rsidR="004167DD" w:rsidRPr="008C13E4">
        <w:rPr>
          <w:b/>
          <w:sz w:val="28"/>
        </w:rPr>
        <w:t>5-2016</w:t>
      </w:r>
    </w:p>
    <w:p w:rsidR="008C13E4" w:rsidRPr="008C13E4" w:rsidRDefault="008C13E4" w:rsidP="008C13E4">
      <w:pPr>
        <w:rPr>
          <w:b/>
          <w:bCs/>
          <w:sz w:val="28"/>
        </w:rPr>
      </w:pPr>
      <w:r w:rsidRPr="008C13E4">
        <w:rPr>
          <w:b/>
          <w:bCs/>
          <w:sz w:val="28"/>
        </w:rPr>
        <w:t xml:space="preserve">Goal 1: Maintain an informed and professional faculty to preserve the ability to offer courses to help students meet their educational and transfer goals. </w:t>
      </w:r>
    </w:p>
    <w:p w:rsidR="008C13E4" w:rsidRDefault="008C13E4" w:rsidP="008C13E4">
      <w:pPr>
        <w:rPr>
          <w:b/>
          <w:bCs/>
        </w:rPr>
      </w:pPr>
      <w:r w:rsidRPr="008C13E4">
        <w:rPr>
          <w:b/>
          <w:bCs/>
          <w:sz w:val="24"/>
        </w:rPr>
        <w:t>Objectives</w:t>
      </w:r>
      <w:r>
        <w:rPr>
          <w:b/>
          <w:bCs/>
        </w:rPr>
        <w:t xml:space="preserve">: </w:t>
      </w:r>
    </w:p>
    <w:p w:rsidR="008C13E4" w:rsidRDefault="008C13E4" w:rsidP="008C13E4">
      <w:pPr>
        <w:numPr>
          <w:ilvl w:val="0"/>
          <w:numId w:val="10"/>
        </w:numPr>
        <w:spacing w:after="0" w:line="240" w:lineRule="auto"/>
        <w:rPr>
          <w:rFonts w:eastAsia="Times New Roman"/>
          <w:b/>
          <w:bCs/>
        </w:rPr>
      </w:pPr>
      <w:r>
        <w:rPr>
          <w:rFonts w:eastAsia="Times New Roman"/>
        </w:rPr>
        <w:t xml:space="preserve">Provide support for professional development. </w:t>
      </w:r>
    </w:p>
    <w:p w:rsidR="008C13E4" w:rsidRDefault="008C13E4" w:rsidP="008C13E4">
      <w:pPr>
        <w:numPr>
          <w:ilvl w:val="1"/>
          <w:numId w:val="10"/>
        </w:numPr>
        <w:spacing w:after="0" w:line="240" w:lineRule="auto"/>
        <w:rPr>
          <w:rFonts w:eastAsia="Times New Roman"/>
          <w:b/>
          <w:bCs/>
        </w:rPr>
      </w:pPr>
      <w:r>
        <w:rPr>
          <w:rFonts w:eastAsia="Times New Roman"/>
        </w:rPr>
        <w:t xml:space="preserve">Provide professional development activities on campus through roundtable discussions, guest speaker presentations, and workshops for faculty to maintain knowledge of current trends and technology in their fields. </w:t>
      </w:r>
    </w:p>
    <w:p w:rsidR="008C13E4" w:rsidRDefault="008C13E4" w:rsidP="008C13E4">
      <w:pPr>
        <w:numPr>
          <w:ilvl w:val="1"/>
          <w:numId w:val="10"/>
        </w:numPr>
        <w:spacing w:after="0" w:line="240" w:lineRule="auto"/>
        <w:rPr>
          <w:rFonts w:eastAsia="Times New Roman"/>
          <w:b/>
          <w:bCs/>
        </w:rPr>
      </w:pPr>
      <w:r>
        <w:rPr>
          <w:rFonts w:eastAsia="Times New Roman"/>
        </w:rPr>
        <w:t xml:space="preserve">Encourage faculty to attend local, in-state, and out-of-state conferences. </w:t>
      </w:r>
    </w:p>
    <w:p w:rsidR="008C13E4" w:rsidRDefault="008C13E4" w:rsidP="008C13E4">
      <w:pPr>
        <w:numPr>
          <w:ilvl w:val="1"/>
          <w:numId w:val="10"/>
        </w:numPr>
        <w:spacing w:after="0" w:line="240" w:lineRule="auto"/>
        <w:rPr>
          <w:rFonts w:eastAsia="Times New Roman"/>
          <w:b/>
          <w:bCs/>
        </w:rPr>
      </w:pPr>
      <w:r>
        <w:rPr>
          <w:rFonts w:eastAsia="Times New Roman"/>
        </w:rPr>
        <w:t xml:space="preserve">Encourage faculty to submit proposals to present at local, in-state, and out-of-state conferences. </w:t>
      </w:r>
    </w:p>
    <w:p w:rsidR="008C13E4" w:rsidRDefault="008C13E4" w:rsidP="008C13E4">
      <w:pPr>
        <w:numPr>
          <w:ilvl w:val="0"/>
          <w:numId w:val="10"/>
        </w:numPr>
        <w:spacing w:after="0" w:line="240" w:lineRule="auto"/>
        <w:rPr>
          <w:rFonts w:eastAsia="Times New Roman"/>
          <w:b/>
          <w:bCs/>
        </w:rPr>
      </w:pPr>
      <w:r>
        <w:rPr>
          <w:rFonts w:eastAsia="Times New Roman"/>
        </w:rPr>
        <w:t>Continue to review Student Learning Outcomes and assessments for each course.</w:t>
      </w:r>
    </w:p>
    <w:p w:rsidR="008C13E4" w:rsidRPr="00AD176F" w:rsidRDefault="008C13E4" w:rsidP="008C13E4">
      <w:pPr>
        <w:numPr>
          <w:ilvl w:val="0"/>
          <w:numId w:val="10"/>
        </w:numPr>
        <w:spacing w:after="0" w:line="240" w:lineRule="auto"/>
        <w:rPr>
          <w:rFonts w:eastAsia="Times New Roman"/>
          <w:b/>
          <w:bCs/>
        </w:rPr>
      </w:pPr>
      <w:r>
        <w:rPr>
          <w:rFonts w:eastAsia="Times New Roman"/>
        </w:rPr>
        <w:t>Offer courses to meet students’ needs</w:t>
      </w:r>
      <w:r w:rsidR="003D1FE1">
        <w:rPr>
          <w:rFonts w:eastAsia="Times New Roman"/>
        </w:rPr>
        <w:t xml:space="preserve"> and interests, including offering more history courses (such as world history or Alabama history) music theory courses, </w:t>
      </w:r>
      <w:r w:rsidR="00A829C1">
        <w:rPr>
          <w:rFonts w:eastAsia="Times New Roman"/>
        </w:rPr>
        <w:t xml:space="preserve">psychology courses </w:t>
      </w:r>
      <w:r w:rsidR="003D1FE1">
        <w:rPr>
          <w:rFonts w:eastAsia="Times New Roman"/>
        </w:rPr>
        <w:t>and other courses as needed</w:t>
      </w:r>
      <w:r>
        <w:rPr>
          <w:rFonts w:eastAsia="Times New Roman"/>
        </w:rPr>
        <w:t xml:space="preserve">. </w:t>
      </w:r>
    </w:p>
    <w:p w:rsidR="00AD176F" w:rsidRDefault="00AD176F" w:rsidP="008C13E4">
      <w:pPr>
        <w:numPr>
          <w:ilvl w:val="0"/>
          <w:numId w:val="10"/>
        </w:numPr>
        <w:spacing w:after="0" w:line="240" w:lineRule="auto"/>
        <w:rPr>
          <w:rFonts w:eastAsia="Times New Roman"/>
          <w:b/>
          <w:bCs/>
        </w:rPr>
      </w:pPr>
      <w:r>
        <w:rPr>
          <w:rFonts w:eastAsia="Times New Roman"/>
        </w:rPr>
        <w:t xml:space="preserve">Continue to staff courses with qualified instructors. </w:t>
      </w:r>
    </w:p>
    <w:p w:rsidR="008C13E4" w:rsidRDefault="008C13E4" w:rsidP="008C13E4"/>
    <w:p w:rsidR="00BB31CF" w:rsidRDefault="00BB31CF" w:rsidP="008C13E4">
      <w:pPr>
        <w:rPr>
          <w:b/>
          <w:sz w:val="24"/>
        </w:rPr>
      </w:pPr>
    </w:p>
    <w:p w:rsidR="00BB31CF" w:rsidRDefault="00BB31CF" w:rsidP="008C13E4">
      <w:pPr>
        <w:rPr>
          <w:b/>
          <w:sz w:val="24"/>
        </w:rPr>
      </w:pPr>
    </w:p>
    <w:p w:rsidR="008C13E4" w:rsidRPr="008C13E4" w:rsidRDefault="008C13E4" w:rsidP="008C13E4">
      <w:pPr>
        <w:rPr>
          <w:b/>
          <w:sz w:val="24"/>
        </w:rPr>
      </w:pPr>
      <w:r w:rsidRPr="008C13E4">
        <w:rPr>
          <w:b/>
          <w:sz w:val="24"/>
        </w:rPr>
        <w:lastRenderedPageBreak/>
        <w:t xml:space="preserve">Method of Assessment: </w:t>
      </w:r>
    </w:p>
    <w:p w:rsidR="008C13E4" w:rsidRPr="008C13E4" w:rsidRDefault="008C13E4" w:rsidP="00AD176F">
      <w:pPr>
        <w:spacing w:after="0"/>
        <w:rPr>
          <w:b/>
        </w:rPr>
      </w:pPr>
      <w:r w:rsidRPr="008C13E4">
        <w:rPr>
          <w:b/>
        </w:rPr>
        <w:t xml:space="preserve">Objective 1 will be assessed using the following methods: </w:t>
      </w:r>
    </w:p>
    <w:p w:rsidR="008C13E4" w:rsidRPr="008C13E4" w:rsidRDefault="008C13E4" w:rsidP="008C13E4">
      <w:pPr>
        <w:numPr>
          <w:ilvl w:val="0"/>
          <w:numId w:val="12"/>
        </w:numPr>
        <w:contextualSpacing/>
      </w:pPr>
      <w:r w:rsidRPr="008C13E4">
        <w:t xml:space="preserve"> Administer a faculty survey to determine faculty areas of interest in order to plan the on campus sessions for each semester. Following each session, an evaluation will be given to participants to assess its effectiveness.</w:t>
      </w:r>
    </w:p>
    <w:p w:rsidR="008C13E4" w:rsidRPr="008C13E4" w:rsidRDefault="008C13E4" w:rsidP="008C13E4">
      <w:pPr>
        <w:numPr>
          <w:ilvl w:val="0"/>
          <w:numId w:val="12"/>
        </w:numPr>
        <w:contextualSpacing/>
      </w:pPr>
      <w:r w:rsidRPr="008C13E4">
        <w:t xml:space="preserve">Review faculty Individual Action Plans for meaningful professional development opportunities, track the number of grants and requests submitted, and track the number of faculty attending conferences. </w:t>
      </w:r>
    </w:p>
    <w:p w:rsidR="008C13E4" w:rsidRPr="008C13E4" w:rsidRDefault="008C13E4" w:rsidP="008C13E4">
      <w:pPr>
        <w:numPr>
          <w:ilvl w:val="0"/>
          <w:numId w:val="12"/>
        </w:numPr>
        <w:contextualSpacing/>
      </w:pPr>
      <w:r w:rsidRPr="008C13E4">
        <w:t>Track the number of faculty submitting proposals for presentations at conferences.</w:t>
      </w:r>
    </w:p>
    <w:p w:rsidR="00AD176F" w:rsidRPr="008C13E4" w:rsidRDefault="008C13E4" w:rsidP="00AD176F">
      <w:pPr>
        <w:numPr>
          <w:ilvl w:val="0"/>
          <w:numId w:val="12"/>
        </w:numPr>
        <w:spacing w:before="240" w:after="0"/>
        <w:contextualSpacing/>
      </w:pPr>
      <w:r w:rsidRPr="008C13E4">
        <w:t xml:space="preserve">Ask faculty who have attended conferences to share their experiences with other faculty. </w:t>
      </w:r>
    </w:p>
    <w:p w:rsidR="008C13E4" w:rsidRPr="008C13E4" w:rsidRDefault="008C13E4" w:rsidP="00AD176F">
      <w:pPr>
        <w:spacing w:before="240" w:after="0"/>
        <w:rPr>
          <w:b/>
        </w:rPr>
      </w:pPr>
      <w:r w:rsidRPr="008C13E4">
        <w:rPr>
          <w:b/>
        </w:rPr>
        <w:t>Objective 2 will be assessed using the following methods:</w:t>
      </w:r>
      <w:r w:rsidRPr="008C13E4">
        <w:rPr>
          <w:b/>
          <w:sz w:val="20"/>
        </w:rPr>
        <w:t xml:space="preserve"> </w:t>
      </w:r>
    </w:p>
    <w:p w:rsidR="00AD176F" w:rsidRPr="00AD176F" w:rsidRDefault="00AD176F" w:rsidP="008C13E4">
      <w:pPr>
        <w:numPr>
          <w:ilvl w:val="0"/>
          <w:numId w:val="13"/>
        </w:numPr>
        <w:spacing w:after="0"/>
        <w:contextualSpacing/>
      </w:pPr>
      <w:r w:rsidRPr="00AD176F">
        <w:t>Compile data each semester, annual reviews, and 3-year reviews</w:t>
      </w:r>
    </w:p>
    <w:p w:rsidR="008C13E4" w:rsidRPr="008C13E4" w:rsidRDefault="008C13E4" w:rsidP="008C13E4">
      <w:pPr>
        <w:numPr>
          <w:ilvl w:val="0"/>
          <w:numId w:val="13"/>
        </w:numPr>
        <w:spacing w:after="0"/>
        <w:contextualSpacing/>
        <w:rPr>
          <w:b/>
        </w:rPr>
      </w:pPr>
      <w:r w:rsidRPr="008C13E4">
        <w:t>Study data derived from assessment to determine how to best modify instruction to encourage mastery of each SLO.</w:t>
      </w:r>
    </w:p>
    <w:p w:rsidR="008C13E4" w:rsidRDefault="008C13E4" w:rsidP="008C13E4">
      <w:pPr>
        <w:pStyle w:val="ListParagraph"/>
        <w:numPr>
          <w:ilvl w:val="0"/>
          <w:numId w:val="13"/>
        </w:numPr>
        <w:spacing w:after="0"/>
      </w:pPr>
      <w:r w:rsidRPr="008C13E4">
        <w:t>Conduct faculty reviews of SLOs for each course to determine the need for changes in the next three year cycle.</w:t>
      </w:r>
    </w:p>
    <w:p w:rsidR="00180A9A" w:rsidRDefault="00180A9A" w:rsidP="008C13E4">
      <w:pPr>
        <w:pStyle w:val="ListParagraph"/>
        <w:numPr>
          <w:ilvl w:val="0"/>
          <w:numId w:val="13"/>
        </w:numPr>
        <w:spacing w:after="0"/>
      </w:pPr>
      <w:r>
        <w:t>Work with full time faculty in each area to develop more standardized assessments for SLOs that can be shared with part time faculty.</w:t>
      </w:r>
    </w:p>
    <w:p w:rsidR="008C13E4" w:rsidRDefault="008C13E4" w:rsidP="00AD176F">
      <w:pPr>
        <w:spacing w:before="240" w:after="0"/>
        <w:rPr>
          <w:b/>
          <w:sz w:val="24"/>
        </w:rPr>
      </w:pPr>
      <w:r w:rsidRPr="008C13E4">
        <w:rPr>
          <w:b/>
        </w:rPr>
        <w:t>Objective 3 will be assessed using the following methods:</w:t>
      </w:r>
    </w:p>
    <w:p w:rsidR="008C13E4" w:rsidRDefault="00180A9A" w:rsidP="00180A9A">
      <w:pPr>
        <w:pStyle w:val="ListParagraph"/>
        <w:numPr>
          <w:ilvl w:val="0"/>
          <w:numId w:val="14"/>
        </w:numPr>
        <w:spacing w:after="0"/>
      </w:pPr>
      <w:r>
        <w:t>Advertise and promote additional courses to determine student interest.</w:t>
      </w:r>
    </w:p>
    <w:p w:rsidR="00180A9A" w:rsidRPr="008C13E4" w:rsidRDefault="00180A9A" w:rsidP="00180A9A">
      <w:pPr>
        <w:pStyle w:val="ListParagraph"/>
        <w:numPr>
          <w:ilvl w:val="0"/>
          <w:numId w:val="14"/>
        </w:numPr>
        <w:spacing w:after="0"/>
      </w:pPr>
      <w:r>
        <w:t xml:space="preserve">Monitor the number of students enrolled in traditional, hybrid, and online courses to determine the appropriate number of offerings of each type. </w:t>
      </w:r>
    </w:p>
    <w:p w:rsidR="00AD176F" w:rsidRDefault="00AD176F" w:rsidP="00AD176F">
      <w:pPr>
        <w:spacing w:before="240" w:after="0"/>
        <w:rPr>
          <w:b/>
          <w:bCs/>
        </w:rPr>
      </w:pPr>
      <w:r w:rsidRPr="00AD176F">
        <w:rPr>
          <w:b/>
          <w:bCs/>
        </w:rPr>
        <w:t>Objective 4 will be assessed using the following methods:</w:t>
      </w:r>
      <w:r>
        <w:rPr>
          <w:b/>
          <w:bCs/>
        </w:rPr>
        <w:t xml:space="preserve"> </w:t>
      </w:r>
    </w:p>
    <w:p w:rsidR="00AD176F" w:rsidRPr="00AD176F" w:rsidRDefault="00AD176F" w:rsidP="00AD176F">
      <w:pPr>
        <w:pStyle w:val="ListParagraph"/>
        <w:numPr>
          <w:ilvl w:val="0"/>
          <w:numId w:val="36"/>
        </w:numPr>
        <w:spacing w:after="0"/>
        <w:rPr>
          <w:b/>
          <w:bCs/>
        </w:rPr>
      </w:pPr>
      <w:r>
        <w:t xml:space="preserve">Conduct annual faculty evaluations and part time instructor evaluations. </w:t>
      </w:r>
    </w:p>
    <w:p w:rsidR="00AD176F" w:rsidRPr="00AD176F" w:rsidRDefault="00AD176F" w:rsidP="00AD176F">
      <w:pPr>
        <w:pStyle w:val="ListParagraph"/>
        <w:numPr>
          <w:ilvl w:val="0"/>
          <w:numId w:val="34"/>
        </w:numPr>
        <w:spacing w:before="240"/>
        <w:rPr>
          <w:b/>
          <w:bCs/>
        </w:rPr>
      </w:pPr>
      <w:r>
        <w:t>Department chairs will continue to monitor enrollment, FT/PT ratios and the need for additional faculty.</w:t>
      </w:r>
    </w:p>
    <w:p w:rsidR="00180A9A" w:rsidRDefault="00180A9A" w:rsidP="008C13E4">
      <w:pPr>
        <w:rPr>
          <w:b/>
          <w:bCs/>
          <w:sz w:val="24"/>
        </w:rPr>
      </w:pPr>
      <w:r>
        <w:rPr>
          <w:b/>
          <w:bCs/>
          <w:sz w:val="24"/>
        </w:rPr>
        <w:t xml:space="preserve">Funding Requests: </w:t>
      </w:r>
    </w:p>
    <w:p w:rsidR="00180A9A" w:rsidRPr="00180A9A" w:rsidRDefault="00180A9A" w:rsidP="00180A9A">
      <w:pPr>
        <w:numPr>
          <w:ilvl w:val="0"/>
          <w:numId w:val="17"/>
        </w:numPr>
        <w:contextualSpacing/>
        <w:rPr>
          <w:b/>
        </w:rPr>
      </w:pPr>
      <w:r w:rsidRPr="00022331">
        <w:rPr>
          <w:sz w:val="24"/>
        </w:rPr>
        <w:t xml:space="preserve">$1000 </w:t>
      </w:r>
      <w:r w:rsidRPr="00180A9A">
        <w:t xml:space="preserve">to purchase licenses/registration for online seminars as well as to pay honorariums for workshops provided by guest lecturers/professors.  </w:t>
      </w:r>
    </w:p>
    <w:p w:rsidR="00180A9A" w:rsidRPr="00AD176F" w:rsidRDefault="00180A9A" w:rsidP="00180A9A">
      <w:pPr>
        <w:numPr>
          <w:ilvl w:val="0"/>
          <w:numId w:val="17"/>
        </w:numPr>
        <w:contextualSpacing/>
        <w:rPr>
          <w:b/>
        </w:rPr>
      </w:pPr>
      <w:r w:rsidRPr="00022331">
        <w:rPr>
          <w:sz w:val="24"/>
        </w:rPr>
        <w:t xml:space="preserve">$2000 </w:t>
      </w:r>
      <w:r w:rsidRPr="00180A9A">
        <w:t xml:space="preserve">to support conference attendance for faculty.  Requests will be supported on a first come, first served basis until the budget is exhausted. </w:t>
      </w:r>
    </w:p>
    <w:p w:rsidR="00AD176F" w:rsidRPr="00180A9A" w:rsidRDefault="00AD176F" w:rsidP="00D86A67">
      <w:pPr>
        <w:numPr>
          <w:ilvl w:val="0"/>
          <w:numId w:val="17"/>
        </w:numPr>
        <w:spacing w:after="0"/>
        <w:contextualSpacing/>
        <w:rPr>
          <w:b/>
        </w:rPr>
      </w:pPr>
      <w:r>
        <w:t>Continue to provide $500 per instructor in IAP funds</w:t>
      </w:r>
    </w:p>
    <w:p w:rsidR="00180A9A" w:rsidRDefault="00180A9A" w:rsidP="00D86A67">
      <w:pPr>
        <w:spacing w:before="240"/>
        <w:rPr>
          <w:b/>
          <w:bCs/>
          <w:sz w:val="24"/>
        </w:rPr>
      </w:pPr>
      <w:r w:rsidRPr="007238EB">
        <w:rPr>
          <w:b/>
          <w:sz w:val="28"/>
        </w:rPr>
        <w:t>Total</w:t>
      </w:r>
      <w:r>
        <w:rPr>
          <w:b/>
          <w:sz w:val="28"/>
        </w:rPr>
        <w:t xml:space="preserve"> Funding Requests for Goal 1: $3</w:t>
      </w:r>
      <w:r w:rsidRPr="007238EB">
        <w:rPr>
          <w:b/>
          <w:sz w:val="28"/>
        </w:rPr>
        <w:t>,</w:t>
      </w:r>
      <w:r>
        <w:rPr>
          <w:b/>
          <w:sz w:val="28"/>
        </w:rPr>
        <w:t>0</w:t>
      </w:r>
      <w:r w:rsidRPr="007238EB">
        <w:rPr>
          <w:b/>
          <w:sz w:val="28"/>
        </w:rPr>
        <w:t>00.00</w:t>
      </w:r>
    </w:p>
    <w:p w:rsidR="008C13E4" w:rsidRDefault="008C13E4" w:rsidP="008C13E4">
      <w:pPr>
        <w:rPr>
          <w:b/>
          <w:bCs/>
        </w:rPr>
      </w:pPr>
      <w:r w:rsidRPr="008C13E4">
        <w:rPr>
          <w:b/>
          <w:bCs/>
          <w:sz w:val="28"/>
        </w:rPr>
        <w:lastRenderedPageBreak/>
        <w:t xml:space="preserve">Goal 2: Provide academic, developmental, and support services to assist students in achieving their academic goals, as well as fostering intellectual inquiry and creative growth. </w:t>
      </w:r>
    </w:p>
    <w:p w:rsidR="008C13E4" w:rsidRDefault="008C13E4" w:rsidP="008C13E4">
      <w:pPr>
        <w:rPr>
          <w:b/>
          <w:bCs/>
        </w:rPr>
      </w:pPr>
      <w:r w:rsidRPr="008C13E4">
        <w:rPr>
          <w:b/>
          <w:bCs/>
          <w:sz w:val="24"/>
        </w:rPr>
        <w:t>Objectives</w:t>
      </w:r>
      <w:r>
        <w:rPr>
          <w:b/>
          <w:bCs/>
        </w:rPr>
        <w:t xml:space="preserve">: </w:t>
      </w:r>
    </w:p>
    <w:p w:rsidR="008C13E4" w:rsidRDefault="008C13E4" w:rsidP="008C13E4">
      <w:pPr>
        <w:numPr>
          <w:ilvl w:val="0"/>
          <w:numId w:val="11"/>
        </w:numPr>
        <w:spacing w:after="0" w:line="240" w:lineRule="auto"/>
        <w:rPr>
          <w:rFonts w:eastAsia="Times New Roman"/>
          <w:b/>
          <w:bCs/>
        </w:rPr>
      </w:pPr>
      <w:r>
        <w:rPr>
          <w:rFonts w:eastAsia="Times New Roman"/>
        </w:rPr>
        <w:t>Continue financial support for the Concert and Lecture Series.</w:t>
      </w:r>
      <w:r>
        <w:rPr>
          <w:rFonts w:eastAsia="Times New Roman"/>
          <w:b/>
          <w:bCs/>
        </w:rPr>
        <w:t xml:space="preserve"> </w:t>
      </w:r>
    </w:p>
    <w:p w:rsidR="008C13E4" w:rsidRPr="00BB053A" w:rsidRDefault="008C13E4" w:rsidP="008C13E4">
      <w:pPr>
        <w:numPr>
          <w:ilvl w:val="0"/>
          <w:numId w:val="11"/>
        </w:numPr>
        <w:spacing w:after="0" w:line="240" w:lineRule="auto"/>
        <w:rPr>
          <w:rFonts w:eastAsia="Times New Roman"/>
          <w:b/>
          <w:bCs/>
        </w:rPr>
      </w:pPr>
      <w:r>
        <w:rPr>
          <w:rFonts w:eastAsia="Times New Roman"/>
        </w:rPr>
        <w:t>Support the college’s aim to improve students’ “soft skills” by participating in college seminars and discussing soft skills in class</w:t>
      </w:r>
      <w:r w:rsidR="005E6F81">
        <w:rPr>
          <w:rFonts w:eastAsia="Times New Roman"/>
        </w:rPr>
        <w:t xml:space="preserve">. </w:t>
      </w:r>
    </w:p>
    <w:p w:rsidR="00BB053A" w:rsidRPr="00BB053A" w:rsidRDefault="00BB053A" w:rsidP="008C13E4">
      <w:pPr>
        <w:numPr>
          <w:ilvl w:val="0"/>
          <w:numId w:val="11"/>
        </w:numPr>
        <w:spacing w:after="0" w:line="240" w:lineRule="auto"/>
        <w:rPr>
          <w:rFonts w:eastAsia="Times New Roman"/>
          <w:b/>
          <w:bCs/>
        </w:rPr>
      </w:pPr>
      <w:r>
        <w:rPr>
          <w:rFonts w:eastAsia="Times New Roman"/>
        </w:rPr>
        <w:t>Support the choir through their attendance at conventions, festivals, workshops, and concerts.</w:t>
      </w:r>
    </w:p>
    <w:p w:rsidR="00BB053A" w:rsidRPr="00A829C1" w:rsidRDefault="00BB053A" w:rsidP="008C13E4">
      <w:pPr>
        <w:numPr>
          <w:ilvl w:val="0"/>
          <w:numId w:val="11"/>
        </w:numPr>
        <w:spacing w:after="0" w:line="240" w:lineRule="auto"/>
        <w:rPr>
          <w:rFonts w:eastAsia="Times New Roman"/>
          <w:b/>
          <w:bCs/>
        </w:rPr>
      </w:pPr>
      <w:r>
        <w:rPr>
          <w:rFonts w:eastAsia="Times New Roman"/>
        </w:rPr>
        <w:t>Support the Art and Animation Guild</w:t>
      </w:r>
      <w:r w:rsidR="00B464BA">
        <w:rPr>
          <w:rFonts w:eastAsia="Times New Roman"/>
        </w:rPr>
        <w:t xml:space="preserve"> with assistance for projects and Art Shows.</w:t>
      </w:r>
    </w:p>
    <w:p w:rsidR="00A829C1" w:rsidRDefault="00A829C1" w:rsidP="008C13E4">
      <w:pPr>
        <w:numPr>
          <w:ilvl w:val="0"/>
          <w:numId w:val="11"/>
        </w:numPr>
        <w:spacing w:after="0" w:line="240" w:lineRule="auto"/>
        <w:rPr>
          <w:rFonts w:eastAsia="Times New Roman"/>
          <w:b/>
          <w:bCs/>
        </w:rPr>
      </w:pPr>
      <w:r>
        <w:rPr>
          <w:rFonts w:eastAsia="Times New Roman"/>
        </w:rPr>
        <w:t>Consider chartering a chapter of Psi Beta, the National Honor Society in Psychology for Community and Junior Colleges</w:t>
      </w:r>
      <w:r w:rsidR="00B464BA">
        <w:rPr>
          <w:rFonts w:eastAsia="Times New Roman"/>
        </w:rPr>
        <w:t>.</w:t>
      </w:r>
    </w:p>
    <w:p w:rsidR="008C13E4" w:rsidRDefault="008C13E4" w:rsidP="008C13E4"/>
    <w:p w:rsidR="005E6F81" w:rsidRDefault="005E6F81" w:rsidP="008C13E4">
      <w:pPr>
        <w:rPr>
          <w:b/>
          <w:bCs/>
          <w:sz w:val="24"/>
        </w:rPr>
      </w:pPr>
      <w:r>
        <w:rPr>
          <w:b/>
          <w:bCs/>
          <w:sz w:val="24"/>
        </w:rPr>
        <w:t xml:space="preserve">Methods of Assessment: </w:t>
      </w:r>
    </w:p>
    <w:p w:rsidR="005E6F81" w:rsidRPr="00D86A67" w:rsidRDefault="005E6F81" w:rsidP="00AD176F">
      <w:pPr>
        <w:spacing w:after="0"/>
        <w:rPr>
          <w:b/>
          <w:bCs/>
        </w:rPr>
      </w:pPr>
      <w:r w:rsidRPr="00D86A67">
        <w:rPr>
          <w:b/>
          <w:bCs/>
        </w:rPr>
        <w:t>Objective 1 will be assessed using the following methods:</w:t>
      </w:r>
    </w:p>
    <w:p w:rsidR="005E6F81" w:rsidRPr="005E6F81" w:rsidRDefault="005E6F81" w:rsidP="008C13E4">
      <w:pPr>
        <w:pStyle w:val="ListParagraph"/>
        <w:numPr>
          <w:ilvl w:val="0"/>
          <w:numId w:val="19"/>
        </w:numPr>
        <w:rPr>
          <w:b/>
          <w:bCs/>
          <w:sz w:val="24"/>
        </w:rPr>
      </w:pPr>
      <w:r w:rsidRPr="005E6F81">
        <w:rPr>
          <w:bCs/>
          <w:sz w:val="24"/>
        </w:rPr>
        <w:t>Monitor offerings and attendance at Concert and Lecture series events.</w:t>
      </w:r>
    </w:p>
    <w:p w:rsidR="005E6F81" w:rsidRDefault="005E6F81" w:rsidP="00AD176F">
      <w:pPr>
        <w:spacing w:after="0"/>
        <w:rPr>
          <w:b/>
          <w:bCs/>
          <w:sz w:val="24"/>
        </w:rPr>
      </w:pPr>
      <w:r w:rsidRPr="00D86A67">
        <w:rPr>
          <w:b/>
          <w:bCs/>
        </w:rPr>
        <w:t>Objective 2 will be assessed using the following methods:</w:t>
      </w:r>
    </w:p>
    <w:p w:rsidR="005E6F81" w:rsidRDefault="005E6F81" w:rsidP="005E6F81">
      <w:pPr>
        <w:pStyle w:val="ListParagraph"/>
        <w:numPr>
          <w:ilvl w:val="0"/>
          <w:numId w:val="19"/>
        </w:numPr>
        <w:rPr>
          <w:bCs/>
        </w:rPr>
      </w:pPr>
      <w:r>
        <w:rPr>
          <w:bCs/>
        </w:rPr>
        <w:t xml:space="preserve">Conduct a survey to determine how faculty teach and/or encourage soft skills in their classes. </w:t>
      </w:r>
    </w:p>
    <w:p w:rsidR="005E6F81" w:rsidRDefault="005E6F81" w:rsidP="005E6F81">
      <w:pPr>
        <w:pStyle w:val="ListParagraph"/>
        <w:numPr>
          <w:ilvl w:val="0"/>
          <w:numId w:val="19"/>
        </w:numPr>
        <w:rPr>
          <w:bCs/>
        </w:rPr>
      </w:pPr>
      <w:r>
        <w:rPr>
          <w:bCs/>
        </w:rPr>
        <w:t>Work with departments to determine how each area can best encourage students to develop these skills.</w:t>
      </w:r>
    </w:p>
    <w:p w:rsidR="005E6F81" w:rsidRPr="005E6F81" w:rsidRDefault="005E6F81" w:rsidP="005E6F81">
      <w:pPr>
        <w:pStyle w:val="ListParagraph"/>
        <w:numPr>
          <w:ilvl w:val="0"/>
          <w:numId w:val="19"/>
        </w:numPr>
        <w:rPr>
          <w:bCs/>
        </w:rPr>
      </w:pPr>
      <w:r>
        <w:rPr>
          <w:bCs/>
        </w:rPr>
        <w:t xml:space="preserve">Ask faculty with innovative and interesting methods to share these with department members. </w:t>
      </w:r>
    </w:p>
    <w:p w:rsidR="00AD176F" w:rsidRPr="00D86A67" w:rsidRDefault="00BB053A" w:rsidP="00AD176F">
      <w:pPr>
        <w:spacing w:after="0"/>
        <w:rPr>
          <w:b/>
          <w:bCs/>
        </w:rPr>
      </w:pPr>
      <w:r w:rsidRPr="00D86A67">
        <w:rPr>
          <w:b/>
          <w:bCs/>
        </w:rPr>
        <w:t>Objective 3 will be assessed using the following methods:</w:t>
      </w:r>
    </w:p>
    <w:p w:rsidR="00AD176F" w:rsidRPr="00AD176F" w:rsidRDefault="00AD176F" w:rsidP="00AD176F">
      <w:pPr>
        <w:pStyle w:val="ListParagraph"/>
        <w:numPr>
          <w:ilvl w:val="0"/>
          <w:numId w:val="40"/>
        </w:numPr>
        <w:rPr>
          <w:bCs/>
          <w:sz w:val="24"/>
        </w:rPr>
      </w:pPr>
      <w:r w:rsidRPr="00AD176F">
        <w:rPr>
          <w:bCs/>
        </w:rPr>
        <w:t>Monitor requests by the choir for support.</w:t>
      </w:r>
    </w:p>
    <w:p w:rsidR="00AD176F" w:rsidRPr="00D86A67" w:rsidRDefault="00BB053A" w:rsidP="00AD176F">
      <w:pPr>
        <w:spacing w:after="0"/>
        <w:rPr>
          <w:b/>
          <w:bCs/>
        </w:rPr>
      </w:pPr>
      <w:r w:rsidRPr="00D86A67">
        <w:rPr>
          <w:b/>
          <w:bCs/>
        </w:rPr>
        <w:t>Objective 4 will be assessed using the following methods:</w:t>
      </w:r>
      <w:r w:rsidR="00AD176F" w:rsidRPr="00D86A67">
        <w:rPr>
          <w:b/>
          <w:bCs/>
        </w:rPr>
        <w:t xml:space="preserve"> </w:t>
      </w:r>
    </w:p>
    <w:p w:rsidR="00AD176F" w:rsidRPr="00AD176F" w:rsidRDefault="00AD176F" w:rsidP="00AD176F">
      <w:pPr>
        <w:pStyle w:val="ListParagraph"/>
        <w:numPr>
          <w:ilvl w:val="0"/>
          <w:numId w:val="40"/>
        </w:numPr>
        <w:spacing w:after="0"/>
        <w:rPr>
          <w:b/>
          <w:bCs/>
          <w:sz w:val="24"/>
        </w:rPr>
      </w:pPr>
      <w:r w:rsidRPr="00AD176F">
        <w:rPr>
          <w:bCs/>
          <w:sz w:val="24"/>
        </w:rPr>
        <w:t>M</w:t>
      </w:r>
      <w:r w:rsidRPr="00AD176F">
        <w:rPr>
          <w:bCs/>
        </w:rPr>
        <w:t>onitor requests by the Art and Animation Guild for support.</w:t>
      </w:r>
    </w:p>
    <w:p w:rsidR="00A829C1" w:rsidRPr="00D86A67" w:rsidRDefault="00A829C1" w:rsidP="00A829C1">
      <w:pPr>
        <w:spacing w:before="240" w:after="0"/>
        <w:rPr>
          <w:b/>
          <w:bCs/>
        </w:rPr>
      </w:pPr>
      <w:r w:rsidRPr="00D86A67">
        <w:rPr>
          <w:b/>
          <w:bCs/>
        </w:rPr>
        <w:t xml:space="preserve">Objective 5 will be assessed using the following methods: </w:t>
      </w:r>
    </w:p>
    <w:p w:rsidR="00A829C1" w:rsidRDefault="00A829C1" w:rsidP="00A829C1">
      <w:pPr>
        <w:pStyle w:val="ListParagraph"/>
        <w:numPr>
          <w:ilvl w:val="0"/>
          <w:numId w:val="40"/>
        </w:numPr>
        <w:spacing w:after="0"/>
        <w:rPr>
          <w:bCs/>
        </w:rPr>
      </w:pPr>
      <w:r w:rsidRPr="00A829C1">
        <w:rPr>
          <w:bCs/>
        </w:rPr>
        <w:t xml:space="preserve">Research the process for chartering a chapter of Psi </w:t>
      </w:r>
      <w:r>
        <w:rPr>
          <w:bCs/>
        </w:rPr>
        <w:t>Beta</w:t>
      </w:r>
      <w:r w:rsidR="0053257E">
        <w:rPr>
          <w:bCs/>
        </w:rPr>
        <w:t xml:space="preserve"> and gauge student interest. </w:t>
      </w:r>
      <w:r w:rsidRPr="00A829C1">
        <w:rPr>
          <w:bCs/>
        </w:rPr>
        <w:t xml:space="preserve"> </w:t>
      </w:r>
    </w:p>
    <w:p w:rsidR="00B464BA" w:rsidRPr="00A829C1" w:rsidRDefault="00B464BA" w:rsidP="00A829C1">
      <w:pPr>
        <w:pStyle w:val="ListParagraph"/>
        <w:numPr>
          <w:ilvl w:val="0"/>
          <w:numId w:val="40"/>
        </w:numPr>
        <w:spacing w:after="0"/>
        <w:rPr>
          <w:bCs/>
        </w:rPr>
      </w:pPr>
      <w:r>
        <w:rPr>
          <w:bCs/>
        </w:rPr>
        <w:t xml:space="preserve">Submit a proposal to the administration for the chartering of a Psi Beta chapter. </w:t>
      </w:r>
    </w:p>
    <w:p w:rsidR="005E6F81" w:rsidRDefault="005E6F81" w:rsidP="00AD176F">
      <w:pPr>
        <w:spacing w:before="240"/>
        <w:rPr>
          <w:b/>
          <w:bCs/>
          <w:sz w:val="24"/>
        </w:rPr>
      </w:pPr>
      <w:r>
        <w:rPr>
          <w:b/>
          <w:bCs/>
          <w:sz w:val="24"/>
        </w:rPr>
        <w:t xml:space="preserve">Funding Requests: </w:t>
      </w:r>
    </w:p>
    <w:p w:rsidR="005E6F81" w:rsidRPr="004C2C33" w:rsidRDefault="005E6F81" w:rsidP="005E6F81">
      <w:pPr>
        <w:pStyle w:val="ListParagraph"/>
        <w:numPr>
          <w:ilvl w:val="0"/>
          <w:numId w:val="20"/>
        </w:numPr>
        <w:rPr>
          <w:b/>
          <w:bCs/>
          <w:sz w:val="24"/>
        </w:rPr>
      </w:pPr>
      <w:r>
        <w:rPr>
          <w:bCs/>
          <w:sz w:val="24"/>
        </w:rPr>
        <w:t>$500 to support the concert portion of the Concert and Lecture Series.</w:t>
      </w:r>
    </w:p>
    <w:p w:rsidR="004C2C33" w:rsidRPr="004C2C33" w:rsidRDefault="004C2C33" w:rsidP="005E6F81">
      <w:pPr>
        <w:pStyle w:val="ListParagraph"/>
        <w:numPr>
          <w:ilvl w:val="0"/>
          <w:numId w:val="20"/>
        </w:numPr>
        <w:rPr>
          <w:b/>
          <w:bCs/>
          <w:sz w:val="24"/>
        </w:rPr>
      </w:pPr>
      <w:r>
        <w:rPr>
          <w:bCs/>
          <w:sz w:val="24"/>
        </w:rPr>
        <w:t>$</w:t>
      </w:r>
      <w:r w:rsidR="00B464BA">
        <w:rPr>
          <w:bCs/>
          <w:sz w:val="24"/>
        </w:rPr>
        <w:t>1000</w:t>
      </w:r>
      <w:r>
        <w:rPr>
          <w:bCs/>
          <w:sz w:val="24"/>
        </w:rPr>
        <w:t xml:space="preserve"> to support the Choir’s attendance at conferences and events.</w:t>
      </w:r>
    </w:p>
    <w:p w:rsidR="004C2C33" w:rsidRPr="005E6F81" w:rsidRDefault="004C2C33" w:rsidP="005E6F81">
      <w:pPr>
        <w:pStyle w:val="ListParagraph"/>
        <w:numPr>
          <w:ilvl w:val="0"/>
          <w:numId w:val="20"/>
        </w:numPr>
        <w:rPr>
          <w:b/>
          <w:bCs/>
          <w:sz w:val="24"/>
        </w:rPr>
      </w:pPr>
      <w:r>
        <w:rPr>
          <w:bCs/>
          <w:sz w:val="24"/>
        </w:rPr>
        <w:t xml:space="preserve">$1000 to support the Art and Animation Guild’s activities. </w:t>
      </w:r>
    </w:p>
    <w:p w:rsidR="005E6F81" w:rsidRDefault="005E6F81" w:rsidP="008C13E4">
      <w:pPr>
        <w:rPr>
          <w:b/>
          <w:bCs/>
          <w:sz w:val="28"/>
        </w:rPr>
      </w:pPr>
      <w:r>
        <w:rPr>
          <w:b/>
          <w:bCs/>
          <w:sz w:val="28"/>
        </w:rPr>
        <w:lastRenderedPageBreak/>
        <w:t xml:space="preserve">Total Funding Request for Goal 2: </w:t>
      </w:r>
      <w:r w:rsidR="00022331">
        <w:rPr>
          <w:b/>
          <w:bCs/>
          <w:sz w:val="28"/>
        </w:rPr>
        <w:t>$2,500.00</w:t>
      </w:r>
    </w:p>
    <w:p w:rsidR="008C13E4" w:rsidRPr="008C13E4" w:rsidRDefault="008C13E4" w:rsidP="008C13E4">
      <w:pPr>
        <w:rPr>
          <w:b/>
          <w:bCs/>
          <w:sz w:val="28"/>
        </w:rPr>
      </w:pPr>
      <w:r w:rsidRPr="008C13E4">
        <w:rPr>
          <w:b/>
          <w:bCs/>
          <w:sz w:val="28"/>
        </w:rPr>
        <w:t>Goal 3: Maintain classroom and office equipment</w:t>
      </w:r>
      <w:r w:rsidR="00022331">
        <w:rPr>
          <w:b/>
          <w:bCs/>
          <w:sz w:val="28"/>
        </w:rPr>
        <w:t>,</w:t>
      </w:r>
      <w:r w:rsidR="0081368B">
        <w:rPr>
          <w:b/>
          <w:bCs/>
          <w:sz w:val="28"/>
        </w:rPr>
        <w:t xml:space="preserve"> supplies</w:t>
      </w:r>
      <w:r w:rsidR="00022331">
        <w:rPr>
          <w:b/>
          <w:bCs/>
          <w:sz w:val="28"/>
        </w:rPr>
        <w:t>, and software</w:t>
      </w:r>
      <w:r w:rsidRPr="008C13E4">
        <w:rPr>
          <w:b/>
          <w:bCs/>
          <w:sz w:val="28"/>
        </w:rPr>
        <w:t xml:space="preserve"> to enhance the quality of instruction and improve student learning.</w:t>
      </w:r>
    </w:p>
    <w:p w:rsidR="008C13E4" w:rsidRDefault="008C13E4" w:rsidP="008C13E4">
      <w:pPr>
        <w:rPr>
          <w:b/>
          <w:bCs/>
        </w:rPr>
      </w:pPr>
      <w:r w:rsidRPr="008C13E4">
        <w:rPr>
          <w:b/>
          <w:bCs/>
          <w:sz w:val="24"/>
        </w:rPr>
        <w:t>Objectives</w:t>
      </w:r>
      <w:r>
        <w:rPr>
          <w:b/>
          <w:bCs/>
        </w:rPr>
        <w:t xml:space="preserve">: </w:t>
      </w:r>
    </w:p>
    <w:p w:rsidR="008C13E4" w:rsidRDefault="008C13E4" w:rsidP="008C13E4">
      <w:pPr>
        <w:spacing w:after="0"/>
        <w:ind w:left="1080" w:hanging="360"/>
      </w:pPr>
      <w:r>
        <w:t>1.</w:t>
      </w:r>
      <w:r>
        <w:rPr>
          <w:rFonts w:ascii="Times New Roman" w:hAnsi="Times New Roman"/>
          <w:sz w:val="14"/>
          <w:szCs w:val="14"/>
        </w:rPr>
        <w:t xml:space="preserve">       </w:t>
      </w:r>
      <w:r>
        <w:t xml:space="preserve">Enhance the quality of instruction offered to students through the use of up-to-date, appropriate equipment and technology. </w:t>
      </w:r>
    </w:p>
    <w:p w:rsidR="008C13E4" w:rsidRDefault="008C13E4" w:rsidP="008C13E4">
      <w:pPr>
        <w:spacing w:after="0"/>
        <w:ind w:left="1080" w:hanging="360"/>
      </w:pPr>
      <w:r>
        <w:t>2.</w:t>
      </w:r>
      <w:r>
        <w:rPr>
          <w:rFonts w:ascii="Times New Roman" w:hAnsi="Times New Roman"/>
          <w:sz w:val="14"/>
          <w:szCs w:val="14"/>
        </w:rPr>
        <w:t xml:space="preserve">       </w:t>
      </w:r>
      <w:r>
        <w:t xml:space="preserve">Enhance student learning through the integration of technology into the curriculum. </w:t>
      </w:r>
    </w:p>
    <w:p w:rsidR="008C13E4" w:rsidRDefault="008C13E4" w:rsidP="008C13E4">
      <w:pPr>
        <w:spacing w:after="0"/>
        <w:ind w:left="1080" w:hanging="360"/>
      </w:pPr>
      <w:r>
        <w:t>3.</w:t>
      </w:r>
      <w:r>
        <w:rPr>
          <w:rFonts w:ascii="Times New Roman" w:hAnsi="Times New Roman"/>
          <w:sz w:val="14"/>
          <w:szCs w:val="14"/>
        </w:rPr>
        <w:t xml:space="preserve">       </w:t>
      </w:r>
      <w:r>
        <w:t xml:space="preserve">Replace office and classroom </w:t>
      </w:r>
      <w:r w:rsidR="00A93803">
        <w:t xml:space="preserve">supplies, </w:t>
      </w:r>
      <w:r>
        <w:t xml:space="preserve">computers and other technologic equipment as needed to ensure faculty continue to function as effective instructors. </w:t>
      </w:r>
    </w:p>
    <w:p w:rsidR="00BB4C08" w:rsidRDefault="008C13E4" w:rsidP="004C2C33">
      <w:pPr>
        <w:spacing w:after="0"/>
        <w:ind w:left="1080" w:hanging="360"/>
        <w:rPr>
          <w:b/>
        </w:rPr>
      </w:pPr>
      <w:r>
        <w:t>4.</w:t>
      </w:r>
      <w:r>
        <w:rPr>
          <w:rFonts w:ascii="Times New Roman" w:hAnsi="Times New Roman"/>
          <w:sz w:val="14"/>
          <w:szCs w:val="14"/>
        </w:rPr>
        <w:t xml:space="preserve">       </w:t>
      </w:r>
      <w:r>
        <w:t>Encourage instructors to evaluate new technology and equipment by piloting projects in their courses.</w:t>
      </w:r>
    </w:p>
    <w:p w:rsidR="00BB4C08" w:rsidRDefault="00BB4C08" w:rsidP="00BB4C08">
      <w:pPr>
        <w:rPr>
          <w:b/>
        </w:rPr>
      </w:pPr>
    </w:p>
    <w:p w:rsidR="003E3EB9" w:rsidRPr="003E3EB9" w:rsidRDefault="003E3EB9" w:rsidP="003E3EB9">
      <w:pPr>
        <w:contextualSpacing/>
        <w:rPr>
          <w:b/>
          <w:sz w:val="24"/>
        </w:rPr>
      </w:pPr>
      <w:r w:rsidRPr="003E3EB9">
        <w:rPr>
          <w:b/>
          <w:sz w:val="24"/>
        </w:rPr>
        <w:t>Method of Assessment:</w:t>
      </w:r>
    </w:p>
    <w:p w:rsidR="003E3EB9" w:rsidRPr="003E3EB9" w:rsidRDefault="003E3EB9" w:rsidP="003E3EB9">
      <w:pPr>
        <w:spacing w:before="240"/>
        <w:contextualSpacing/>
        <w:rPr>
          <w:b/>
        </w:rPr>
      </w:pPr>
    </w:p>
    <w:p w:rsidR="003E3EB9" w:rsidRPr="003E3EB9" w:rsidRDefault="003E3EB9" w:rsidP="003E3EB9">
      <w:pPr>
        <w:spacing w:before="240"/>
        <w:contextualSpacing/>
        <w:rPr>
          <w:b/>
        </w:rPr>
      </w:pPr>
      <w:r w:rsidRPr="003E3EB9">
        <w:rPr>
          <w:b/>
        </w:rPr>
        <w:t xml:space="preserve">Objective 1 will be assessed using the following methods: </w:t>
      </w:r>
    </w:p>
    <w:p w:rsidR="003E3EB9" w:rsidRPr="003E3EB9" w:rsidRDefault="003E3EB9" w:rsidP="003E3EB9">
      <w:pPr>
        <w:numPr>
          <w:ilvl w:val="0"/>
          <w:numId w:val="22"/>
        </w:numPr>
        <w:spacing w:before="240"/>
        <w:contextualSpacing/>
      </w:pPr>
      <w:r w:rsidRPr="003E3EB9">
        <w:t xml:space="preserve">Offer training on campus for faculty relating to using technology to improve instruction, including webcams, the LMS system, iPads, </w:t>
      </w:r>
      <w:proofErr w:type="spellStart"/>
      <w:r w:rsidRPr="003E3EB9">
        <w:t>Smartboards</w:t>
      </w:r>
      <w:proofErr w:type="spellEnd"/>
      <w:r w:rsidRPr="003E3EB9">
        <w:t>, and textbook software.</w:t>
      </w:r>
    </w:p>
    <w:p w:rsidR="003E3EB9" w:rsidRDefault="003E3EB9" w:rsidP="003E3EB9">
      <w:pPr>
        <w:numPr>
          <w:ilvl w:val="0"/>
          <w:numId w:val="22"/>
        </w:numPr>
        <w:spacing w:before="240"/>
        <w:contextualSpacing/>
      </w:pPr>
      <w:r w:rsidRPr="003E3EB9">
        <w:t xml:space="preserve">Ask faculty to evaluate the training they receive through surveys and reflections. </w:t>
      </w:r>
    </w:p>
    <w:p w:rsidR="004C2C33" w:rsidRDefault="004C2C33" w:rsidP="004C2C33">
      <w:pPr>
        <w:numPr>
          <w:ilvl w:val="0"/>
          <w:numId w:val="22"/>
        </w:numPr>
        <w:spacing w:before="240"/>
        <w:contextualSpacing/>
      </w:pPr>
      <w:r>
        <w:t xml:space="preserve">As equipment fails or needs upgrading, it shall be reported in an effort to maintain functionality and currency. </w:t>
      </w:r>
    </w:p>
    <w:p w:rsidR="004C2C33" w:rsidRPr="003E3EB9" w:rsidRDefault="004C2C33" w:rsidP="004C2C33">
      <w:pPr>
        <w:numPr>
          <w:ilvl w:val="0"/>
          <w:numId w:val="22"/>
        </w:numPr>
        <w:spacing w:before="240"/>
        <w:contextualSpacing/>
      </w:pPr>
      <w:r>
        <w:t xml:space="preserve">Requisitions will be processed for equipment requested through the technology plan upon approval and on an as-needed basis. </w:t>
      </w:r>
    </w:p>
    <w:p w:rsidR="003E3EB9" w:rsidRPr="003E3EB9" w:rsidRDefault="003E3EB9" w:rsidP="003E3EB9">
      <w:pPr>
        <w:contextualSpacing/>
        <w:rPr>
          <w:b/>
        </w:rPr>
      </w:pPr>
    </w:p>
    <w:p w:rsidR="003E3EB9" w:rsidRPr="003E3EB9" w:rsidRDefault="003E3EB9" w:rsidP="003E3EB9">
      <w:pPr>
        <w:contextualSpacing/>
        <w:rPr>
          <w:b/>
        </w:rPr>
      </w:pPr>
      <w:r w:rsidRPr="003E3EB9">
        <w:rPr>
          <w:b/>
        </w:rPr>
        <w:t xml:space="preserve">Objective 2 will be assessed using the following methods: </w:t>
      </w:r>
    </w:p>
    <w:p w:rsidR="003E3EB9" w:rsidRPr="003E3EB9" w:rsidRDefault="003E3EB9" w:rsidP="003E3EB9">
      <w:pPr>
        <w:numPr>
          <w:ilvl w:val="0"/>
          <w:numId w:val="23"/>
        </w:numPr>
        <w:contextualSpacing/>
        <w:rPr>
          <w:b/>
        </w:rPr>
      </w:pPr>
      <w:r w:rsidRPr="003E3EB9">
        <w:t>Survey students to identify their needs for learning to use the technology required for their courses and implement training through workshops, videos, handouts, and in-class tutorials.</w:t>
      </w:r>
    </w:p>
    <w:p w:rsidR="003E3EB9" w:rsidRPr="003E3EB9" w:rsidRDefault="003E3EB9" w:rsidP="003E3EB9">
      <w:pPr>
        <w:numPr>
          <w:ilvl w:val="0"/>
          <w:numId w:val="23"/>
        </w:numPr>
        <w:contextualSpacing/>
        <w:rPr>
          <w:b/>
        </w:rPr>
      </w:pPr>
      <w:r w:rsidRPr="003E3EB9">
        <w:t>Ask students to evaluate the training they receive through surveys at the end of the semester.</w:t>
      </w:r>
    </w:p>
    <w:p w:rsidR="003E3EB9" w:rsidRPr="003E3EB9" w:rsidRDefault="003E3EB9" w:rsidP="003E3EB9">
      <w:pPr>
        <w:contextualSpacing/>
        <w:rPr>
          <w:b/>
        </w:rPr>
      </w:pPr>
    </w:p>
    <w:p w:rsidR="003E3EB9" w:rsidRPr="003E3EB9" w:rsidRDefault="003E3EB9" w:rsidP="003E3EB9">
      <w:pPr>
        <w:contextualSpacing/>
        <w:rPr>
          <w:b/>
        </w:rPr>
      </w:pPr>
      <w:r w:rsidRPr="003E3EB9">
        <w:rPr>
          <w:b/>
        </w:rPr>
        <w:t xml:space="preserve">Objective 3 will be assessed using the following methods: </w:t>
      </w:r>
    </w:p>
    <w:p w:rsidR="003E3EB9" w:rsidRPr="003E3EB9" w:rsidRDefault="003E3EB9" w:rsidP="003E3EB9">
      <w:pPr>
        <w:numPr>
          <w:ilvl w:val="0"/>
          <w:numId w:val="21"/>
        </w:numPr>
        <w:contextualSpacing/>
        <w:rPr>
          <w:b/>
        </w:rPr>
      </w:pPr>
      <w:r w:rsidRPr="003E3EB9">
        <w:t xml:space="preserve">Monitor the purchase and installation of software and hardware to ensure currency. </w:t>
      </w:r>
    </w:p>
    <w:p w:rsidR="003E3EB9" w:rsidRPr="003E3EB9" w:rsidRDefault="003E3EB9" w:rsidP="003E3EB9">
      <w:pPr>
        <w:numPr>
          <w:ilvl w:val="0"/>
          <w:numId w:val="21"/>
        </w:numPr>
        <w:contextualSpacing/>
        <w:rPr>
          <w:b/>
        </w:rPr>
      </w:pPr>
      <w:r w:rsidRPr="003E3EB9">
        <w:t>Survey faculty to determine their needs.</w:t>
      </w:r>
    </w:p>
    <w:p w:rsidR="003E3EB9" w:rsidRPr="003E3EB9" w:rsidRDefault="003E3EB9" w:rsidP="003E3EB9">
      <w:pPr>
        <w:numPr>
          <w:ilvl w:val="0"/>
          <w:numId w:val="21"/>
        </w:numPr>
        <w:contextualSpacing/>
        <w:rPr>
          <w:b/>
        </w:rPr>
      </w:pPr>
      <w:r w:rsidRPr="003E3EB9">
        <w:t xml:space="preserve">Submit requests to replace </w:t>
      </w:r>
      <w:r w:rsidR="00A93803">
        <w:t xml:space="preserve">supplies and </w:t>
      </w:r>
      <w:r w:rsidRPr="003E3EB9">
        <w:t xml:space="preserve">equipment to the administration for approval. </w:t>
      </w:r>
    </w:p>
    <w:p w:rsidR="003E3EB9" w:rsidRPr="003E3EB9" w:rsidRDefault="003E3EB9" w:rsidP="003E3EB9">
      <w:pPr>
        <w:contextualSpacing/>
        <w:rPr>
          <w:b/>
        </w:rPr>
      </w:pPr>
    </w:p>
    <w:p w:rsidR="003E3EB9" w:rsidRPr="003E3EB9" w:rsidRDefault="003E3EB9" w:rsidP="004C2C33">
      <w:pPr>
        <w:spacing w:after="0"/>
        <w:contextualSpacing/>
        <w:rPr>
          <w:b/>
        </w:rPr>
      </w:pPr>
      <w:r w:rsidRPr="003E3EB9">
        <w:rPr>
          <w:b/>
        </w:rPr>
        <w:t xml:space="preserve">Objective 4 will be assessed using the following methods: </w:t>
      </w:r>
    </w:p>
    <w:p w:rsidR="003E3EB9" w:rsidRPr="003E3EB9" w:rsidRDefault="003E3EB9" w:rsidP="003E3EB9">
      <w:pPr>
        <w:pStyle w:val="ListParagraph"/>
        <w:numPr>
          <w:ilvl w:val="0"/>
          <w:numId w:val="24"/>
        </w:numPr>
        <w:rPr>
          <w:b/>
        </w:rPr>
      </w:pPr>
      <w:r w:rsidRPr="003E3EB9">
        <w:t>Survey faculty to identify those who wish to pilot new methods and technology and plan the budget accordingly for necessary purchases.</w:t>
      </w:r>
    </w:p>
    <w:p w:rsidR="00564602" w:rsidRDefault="00564602" w:rsidP="003E3EB9">
      <w:pPr>
        <w:rPr>
          <w:b/>
          <w:sz w:val="24"/>
        </w:rPr>
      </w:pPr>
    </w:p>
    <w:p w:rsidR="003E3EB9" w:rsidRDefault="003E3EB9" w:rsidP="003E3EB9">
      <w:pPr>
        <w:rPr>
          <w:b/>
          <w:sz w:val="24"/>
        </w:rPr>
      </w:pPr>
      <w:r>
        <w:rPr>
          <w:b/>
          <w:sz w:val="24"/>
        </w:rPr>
        <w:t xml:space="preserve">Funding Requests: </w:t>
      </w:r>
    </w:p>
    <w:p w:rsidR="00A93803" w:rsidRDefault="00A93803" w:rsidP="003E3EB9">
      <w:pPr>
        <w:pStyle w:val="ListParagraph"/>
        <w:numPr>
          <w:ilvl w:val="0"/>
          <w:numId w:val="24"/>
        </w:numPr>
      </w:pPr>
      <w:r w:rsidRPr="004C2C33">
        <w:rPr>
          <w:sz w:val="24"/>
        </w:rPr>
        <w:t xml:space="preserve">$4628.73 </w:t>
      </w:r>
      <w:r>
        <w:t>for two desk ensembles (BDH 209B and D)</w:t>
      </w:r>
    </w:p>
    <w:p w:rsidR="003E3EB9" w:rsidRDefault="00A93803" w:rsidP="003E3EB9">
      <w:pPr>
        <w:pStyle w:val="ListParagraph"/>
        <w:numPr>
          <w:ilvl w:val="0"/>
          <w:numId w:val="24"/>
        </w:numPr>
      </w:pPr>
      <w:r w:rsidRPr="004C2C33">
        <w:rPr>
          <w:sz w:val="24"/>
        </w:rPr>
        <w:t xml:space="preserve">$7200 </w:t>
      </w:r>
      <w:r w:rsidR="003E3EB9">
        <w:t>4 laptop computers with docking stations and monitors (BDH 209 A, B, C, D)</w:t>
      </w:r>
      <w:r>
        <w:t xml:space="preserve"> ($1800 each)</w:t>
      </w:r>
    </w:p>
    <w:p w:rsidR="003E3EB9" w:rsidRDefault="00A93803" w:rsidP="003E3EB9">
      <w:pPr>
        <w:pStyle w:val="ListParagraph"/>
        <w:numPr>
          <w:ilvl w:val="0"/>
          <w:numId w:val="24"/>
        </w:numPr>
      </w:pPr>
      <w:r w:rsidRPr="004C2C33">
        <w:rPr>
          <w:sz w:val="24"/>
        </w:rPr>
        <w:t xml:space="preserve">$2400 </w:t>
      </w:r>
      <w:r w:rsidR="003E3EB9">
        <w:t>6 VoIP telephones (BDH 209 A, B, C, D; HY 300, GLB 219)</w:t>
      </w:r>
      <w:r>
        <w:t xml:space="preserve"> ($400 each)</w:t>
      </w:r>
    </w:p>
    <w:p w:rsidR="003E3EB9" w:rsidRDefault="00A93803" w:rsidP="003E3EB9">
      <w:pPr>
        <w:pStyle w:val="ListParagraph"/>
        <w:numPr>
          <w:ilvl w:val="0"/>
          <w:numId w:val="24"/>
        </w:numPr>
      </w:pPr>
      <w:r w:rsidRPr="004C2C33">
        <w:rPr>
          <w:sz w:val="24"/>
        </w:rPr>
        <w:t xml:space="preserve">$600 </w:t>
      </w:r>
      <w:r>
        <w:t xml:space="preserve">for </w:t>
      </w:r>
      <w:r w:rsidR="003E3EB9">
        <w:t>3 computer monitors to accommodate faculty requests for a dual monitor setup (BDH 209 B, C, D)</w:t>
      </w:r>
      <w:r>
        <w:t xml:space="preserve"> ($200 each)</w:t>
      </w:r>
    </w:p>
    <w:p w:rsidR="003E3EB9" w:rsidRDefault="00A93803" w:rsidP="003E3EB9">
      <w:pPr>
        <w:pStyle w:val="ListParagraph"/>
        <w:numPr>
          <w:ilvl w:val="0"/>
          <w:numId w:val="24"/>
        </w:numPr>
      </w:pPr>
      <w:r w:rsidRPr="004C2C33">
        <w:rPr>
          <w:sz w:val="24"/>
        </w:rPr>
        <w:t>$</w:t>
      </w:r>
      <w:r w:rsidR="00CC4C77" w:rsidRPr="004C2C33">
        <w:rPr>
          <w:sz w:val="24"/>
        </w:rPr>
        <w:t xml:space="preserve">1200 </w:t>
      </w:r>
      <w:r w:rsidR="00CC4C77">
        <w:t xml:space="preserve">for </w:t>
      </w:r>
      <w:r w:rsidR="003E3EB9">
        <w:t xml:space="preserve">1 desktop computer for BDH 209 (Part time office) to replace the one removed </w:t>
      </w:r>
      <w:r w:rsidR="004D582B">
        <w:t xml:space="preserve">by IT </w:t>
      </w:r>
      <w:r w:rsidR="003E3EB9">
        <w:t>because it was</w:t>
      </w:r>
      <w:r w:rsidR="004C2C33">
        <w:t xml:space="preserve"> out of warranty and</w:t>
      </w:r>
      <w:r w:rsidR="003E3EB9">
        <w:t xml:space="preserve"> no longer supported.</w:t>
      </w:r>
    </w:p>
    <w:p w:rsidR="003E3EB9" w:rsidRDefault="00CC4C77" w:rsidP="003E3EB9">
      <w:pPr>
        <w:pStyle w:val="ListParagraph"/>
        <w:numPr>
          <w:ilvl w:val="0"/>
          <w:numId w:val="24"/>
        </w:numPr>
      </w:pPr>
      <w:r w:rsidRPr="004C2C33">
        <w:rPr>
          <w:sz w:val="24"/>
        </w:rPr>
        <w:t xml:space="preserve">$168 </w:t>
      </w:r>
      <w:r>
        <w:t xml:space="preserve">for </w:t>
      </w:r>
      <w:r w:rsidR="003E3EB9">
        <w:t>4 webcams for faculty wishing to record mini-lectures or hold virtual office hours (BDH 209 A, C, D, and GLB 219)</w:t>
      </w:r>
      <w:r>
        <w:t xml:space="preserve"> ($42 each)</w:t>
      </w:r>
      <w:r w:rsidR="003E3EB9">
        <w:t xml:space="preserve"> </w:t>
      </w:r>
    </w:p>
    <w:p w:rsidR="00BB053A" w:rsidRDefault="00CC4C77" w:rsidP="003E3EB9">
      <w:pPr>
        <w:pStyle w:val="ListParagraph"/>
        <w:numPr>
          <w:ilvl w:val="0"/>
          <w:numId w:val="24"/>
        </w:numPr>
      </w:pPr>
      <w:r w:rsidRPr="004C2C33">
        <w:rPr>
          <w:sz w:val="24"/>
        </w:rPr>
        <w:t xml:space="preserve">$200 </w:t>
      </w:r>
      <w:r>
        <w:t xml:space="preserve">for </w:t>
      </w:r>
      <w:r w:rsidR="00BB053A">
        <w:t>4 microphones to use with webcams (BDH 209 A, C, D, and GLB 219)</w:t>
      </w:r>
      <w:r>
        <w:t xml:space="preserve"> ($50 each)</w:t>
      </w:r>
    </w:p>
    <w:p w:rsidR="00BB053A" w:rsidRDefault="004C2C33" w:rsidP="00BB053A">
      <w:pPr>
        <w:pStyle w:val="ListParagraph"/>
        <w:numPr>
          <w:ilvl w:val="0"/>
          <w:numId w:val="24"/>
        </w:numPr>
      </w:pPr>
      <w:r w:rsidRPr="004C2C33">
        <w:rPr>
          <w:sz w:val="24"/>
        </w:rPr>
        <w:t xml:space="preserve">$100 </w:t>
      </w:r>
      <w:r>
        <w:t xml:space="preserve">for </w:t>
      </w:r>
      <w:r w:rsidR="00BB053A">
        <w:t xml:space="preserve">1 keypad lock to be added to the copy/printing room in BDH 219 to provide access to for instructors to the copier/printer after hours, while maintaining the security of the office. </w:t>
      </w:r>
    </w:p>
    <w:p w:rsidR="00BB053A" w:rsidRDefault="00CC4C77" w:rsidP="003E3EB9">
      <w:pPr>
        <w:pStyle w:val="ListParagraph"/>
        <w:numPr>
          <w:ilvl w:val="0"/>
          <w:numId w:val="24"/>
        </w:numPr>
      </w:pPr>
      <w:r w:rsidRPr="004C2C33">
        <w:rPr>
          <w:sz w:val="24"/>
        </w:rPr>
        <w:t>$</w:t>
      </w:r>
      <w:r w:rsidR="004C2C33" w:rsidRPr="004C2C33">
        <w:rPr>
          <w:sz w:val="24"/>
        </w:rPr>
        <w:t>7</w:t>
      </w:r>
      <w:r w:rsidRPr="004C2C33">
        <w:rPr>
          <w:sz w:val="24"/>
        </w:rPr>
        <w:t xml:space="preserve">50 </w:t>
      </w:r>
      <w:r>
        <w:t xml:space="preserve">for </w:t>
      </w:r>
      <w:r w:rsidR="00BB053A">
        <w:t xml:space="preserve">1 </w:t>
      </w:r>
      <w:r>
        <w:t>portable flexible arm</w:t>
      </w:r>
      <w:r w:rsidR="00BB053A">
        <w:t xml:space="preserve"> document camera </w:t>
      </w:r>
      <w:r w:rsidR="001E6074">
        <w:t>(BDH 200)</w:t>
      </w:r>
    </w:p>
    <w:p w:rsidR="0081368B" w:rsidRDefault="0081368B" w:rsidP="003E3EB9">
      <w:pPr>
        <w:pStyle w:val="ListParagraph"/>
        <w:numPr>
          <w:ilvl w:val="0"/>
          <w:numId w:val="24"/>
        </w:numPr>
      </w:pPr>
      <w:r w:rsidRPr="004C2C33">
        <w:rPr>
          <w:sz w:val="24"/>
        </w:rPr>
        <w:t>$</w:t>
      </w:r>
      <w:r w:rsidR="003D5BE0">
        <w:rPr>
          <w:sz w:val="24"/>
        </w:rPr>
        <w:t>3374.97</w:t>
      </w:r>
      <w:r w:rsidRPr="004C2C33">
        <w:rPr>
          <w:sz w:val="24"/>
        </w:rPr>
        <w:t xml:space="preserve"> </w:t>
      </w:r>
      <w:r>
        <w:t xml:space="preserve">for </w:t>
      </w:r>
      <w:r w:rsidR="003D5BE0">
        <w:t>3</w:t>
      </w:r>
      <w:r>
        <w:t xml:space="preserve"> Wacom Cintiq 13HD Touch digitizers for the Graphics/Animation Lab</w:t>
      </w:r>
      <w:r w:rsidR="003D5BE0">
        <w:t xml:space="preserve"> ($1124.99 each)</w:t>
      </w:r>
    </w:p>
    <w:p w:rsidR="002B664C" w:rsidRDefault="002B664C" w:rsidP="003E3EB9">
      <w:pPr>
        <w:pStyle w:val="ListParagraph"/>
        <w:numPr>
          <w:ilvl w:val="0"/>
          <w:numId w:val="24"/>
        </w:numPr>
      </w:pPr>
      <w:r w:rsidRPr="004C2C33">
        <w:rPr>
          <w:sz w:val="24"/>
        </w:rPr>
        <w:t xml:space="preserve">$1000 </w:t>
      </w:r>
      <w:r>
        <w:t>to purchase educational materials (books/</w:t>
      </w:r>
      <w:proofErr w:type="spellStart"/>
      <w:r>
        <w:t>dvds</w:t>
      </w:r>
      <w:proofErr w:type="spellEnd"/>
      <w:r>
        <w:t>) for classroom use.</w:t>
      </w:r>
    </w:p>
    <w:p w:rsidR="004C2C33" w:rsidRDefault="004C2C33" w:rsidP="003E3EB9">
      <w:pPr>
        <w:pStyle w:val="ListParagraph"/>
        <w:numPr>
          <w:ilvl w:val="0"/>
          <w:numId w:val="24"/>
        </w:numPr>
      </w:pPr>
      <w:r w:rsidRPr="00B2088C">
        <w:rPr>
          <w:sz w:val="24"/>
        </w:rPr>
        <w:t>$</w:t>
      </w:r>
      <w:r w:rsidR="00B2088C" w:rsidRPr="00B2088C">
        <w:rPr>
          <w:sz w:val="24"/>
        </w:rPr>
        <w:t>3500</w:t>
      </w:r>
      <w:r w:rsidRPr="00B2088C">
        <w:rPr>
          <w:sz w:val="24"/>
        </w:rPr>
        <w:t xml:space="preserve"> </w:t>
      </w:r>
      <w:r>
        <w:t>to purchase new uniforms for the choir</w:t>
      </w:r>
      <w:r w:rsidR="00B2088C">
        <w:t xml:space="preserve"> (estimate of $100 each)</w:t>
      </w:r>
    </w:p>
    <w:p w:rsidR="00B2088C" w:rsidRDefault="00B2088C" w:rsidP="003E3EB9">
      <w:pPr>
        <w:pStyle w:val="ListParagraph"/>
        <w:numPr>
          <w:ilvl w:val="0"/>
          <w:numId w:val="24"/>
        </w:numPr>
      </w:pPr>
      <w:r w:rsidRPr="00B2088C">
        <w:rPr>
          <w:sz w:val="24"/>
        </w:rPr>
        <w:t xml:space="preserve">$500 </w:t>
      </w:r>
      <w:r>
        <w:t>to update and replace tuxedos for the choir</w:t>
      </w:r>
    </w:p>
    <w:p w:rsidR="004C2C33" w:rsidRDefault="004C2C33" w:rsidP="003E3EB9">
      <w:pPr>
        <w:pStyle w:val="ListParagraph"/>
        <w:numPr>
          <w:ilvl w:val="0"/>
          <w:numId w:val="24"/>
        </w:numPr>
      </w:pPr>
      <w:r w:rsidRPr="00076A30">
        <w:rPr>
          <w:sz w:val="24"/>
        </w:rPr>
        <w:t>$</w:t>
      </w:r>
      <w:r w:rsidR="00076A30" w:rsidRPr="00076A30">
        <w:rPr>
          <w:sz w:val="24"/>
        </w:rPr>
        <w:t>2500</w:t>
      </w:r>
      <w:r w:rsidRPr="00076A30">
        <w:rPr>
          <w:sz w:val="24"/>
        </w:rPr>
        <w:t xml:space="preserve"> </w:t>
      </w:r>
      <w:r>
        <w:t>to purchase new risers for the choir</w:t>
      </w:r>
    </w:p>
    <w:p w:rsidR="004C2C33" w:rsidRDefault="004C2C33" w:rsidP="003E3EB9">
      <w:pPr>
        <w:pStyle w:val="ListParagraph"/>
        <w:numPr>
          <w:ilvl w:val="0"/>
          <w:numId w:val="24"/>
        </w:numPr>
      </w:pPr>
      <w:r w:rsidRPr="00076A30">
        <w:rPr>
          <w:sz w:val="24"/>
        </w:rPr>
        <w:t>$</w:t>
      </w:r>
      <w:r w:rsidR="00076A30" w:rsidRPr="00076A30">
        <w:rPr>
          <w:sz w:val="24"/>
        </w:rPr>
        <w:t>700</w:t>
      </w:r>
      <w:r w:rsidRPr="00076A30">
        <w:rPr>
          <w:sz w:val="24"/>
        </w:rPr>
        <w:t xml:space="preserve"> </w:t>
      </w:r>
      <w:r>
        <w:t>for piano tuning</w:t>
      </w:r>
      <w:r w:rsidR="00076A30">
        <w:t xml:space="preserve"> ($350twice during the year)</w:t>
      </w:r>
    </w:p>
    <w:p w:rsidR="00076A30" w:rsidRDefault="00076A30" w:rsidP="003E3EB9">
      <w:pPr>
        <w:pStyle w:val="ListParagraph"/>
        <w:numPr>
          <w:ilvl w:val="0"/>
          <w:numId w:val="24"/>
        </w:numPr>
      </w:pPr>
      <w:r w:rsidRPr="00076A30">
        <w:rPr>
          <w:sz w:val="24"/>
        </w:rPr>
        <w:t xml:space="preserve">$400 </w:t>
      </w:r>
      <w:r>
        <w:t>for instrumentalist and sound recording technicians for choral concerts</w:t>
      </w:r>
    </w:p>
    <w:p w:rsidR="004C2C33" w:rsidRDefault="004C2C33" w:rsidP="003E3EB9">
      <w:pPr>
        <w:pStyle w:val="ListParagraph"/>
        <w:numPr>
          <w:ilvl w:val="0"/>
          <w:numId w:val="24"/>
        </w:numPr>
      </w:pPr>
      <w:r w:rsidRPr="00B2088C">
        <w:rPr>
          <w:sz w:val="24"/>
        </w:rPr>
        <w:t>$</w:t>
      </w:r>
      <w:r w:rsidR="00B2088C" w:rsidRPr="00B2088C">
        <w:rPr>
          <w:sz w:val="24"/>
        </w:rPr>
        <w:t>150</w:t>
      </w:r>
      <w:r w:rsidRPr="00B2088C">
        <w:rPr>
          <w:sz w:val="24"/>
        </w:rPr>
        <w:t xml:space="preserve"> </w:t>
      </w:r>
      <w:r>
        <w:t>for water</w:t>
      </w:r>
      <w:r w:rsidR="00B2088C">
        <w:t xml:space="preserve"> cooler supplies</w:t>
      </w:r>
      <w:r>
        <w:t xml:space="preserve"> for the choir’s rehearsals</w:t>
      </w:r>
    </w:p>
    <w:p w:rsidR="004C2C33" w:rsidRDefault="004C2C33" w:rsidP="003E3EB9">
      <w:pPr>
        <w:pStyle w:val="ListParagraph"/>
        <w:numPr>
          <w:ilvl w:val="0"/>
          <w:numId w:val="24"/>
        </w:numPr>
      </w:pPr>
      <w:r w:rsidRPr="00533177">
        <w:rPr>
          <w:sz w:val="24"/>
        </w:rPr>
        <w:t>$</w:t>
      </w:r>
      <w:r w:rsidR="00533177" w:rsidRPr="00533177">
        <w:rPr>
          <w:sz w:val="24"/>
        </w:rPr>
        <w:t>2000</w:t>
      </w:r>
      <w:r w:rsidRPr="00533177">
        <w:rPr>
          <w:sz w:val="24"/>
        </w:rPr>
        <w:t xml:space="preserve"> </w:t>
      </w:r>
      <w:r>
        <w:t>for two bus rentals for the choir to attend two conferences</w:t>
      </w:r>
      <w:r w:rsidR="00533177">
        <w:t xml:space="preserve"> in Montgomery, Alabama, </w:t>
      </w:r>
      <w:r>
        <w:t xml:space="preserve"> at which they have been invited to perform</w:t>
      </w:r>
    </w:p>
    <w:p w:rsidR="00B2088C" w:rsidRDefault="00B2088C" w:rsidP="003E3EB9">
      <w:pPr>
        <w:pStyle w:val="ListParagraph"/>
        <w:numPr>
          <w:ilvl w:val="0"/>
          <w:numId w:val="24"/>
        </w:numPr>
      </w:pPr>
      <w:r w:rsidRPr="00B2088C">
        <w:rPr>
          <w:sz w:val="24"/>
        </w:rPr>
        <w:t xml:space="preserve">$12, 500 </w:t>
      </w:r>
      <w:r>
        <w:t>for ACME Network animation fee (Jefferson and Shelby classes) for 1 year</w:t>
      </w:r>
    </w:p>
    <w:p w:rsidR="004C2C33" w:rsidRDefault="004C2C33" w:rsidP="00022331">
      <w:pPr>
        <w:pStyle w:val="ListParagraph"/>
        <w:spacing w:before="240"/>
        <w:ind w:left="0"/>
      </w:pPr>
    </w:p>
    <w:p w:rsidR="00022331" w:rsidRPr="003E3EB9" w:rsidRDefault="00022331" w:rsidP="00022331">
      <w:pPr>
        <w:pStyle w:val="ListParagraph"/>
        <w:spacing w:before="240"/>
        <w:ind w:left="0"/>
      </w:pPr>
      <w:r w:rsidRPr="00225C40">
        <w:rPr>
          <w:b/>
          <w:sz w:val="28"/>
        </w:rPr>
        <w:t xml:space="preserve">Total Funding Request for Goal </w:t>
      </w:r>
      <w:r>
        <w:rPr>
          <w:b/>
          <w:sz w:val="28"/>
        </w:rPr>
        <w:t>2</w:t>
      </w:r>
      <w:r w:rsidRPr="00225C40">
        <w:rPr>
          <w:b/>
          <w:sz w:val="28"/>
        </w:rPr>
        <w:t>:</w:t>
      </w:r>
      <w:r w:rsidR="00533177">
        <w:rPr>
          <w:b/>
          <w:sz w:val="28"/>
        </w:rPr>
        <w:t xml:space="preserve"> $</w:t>
      </w:r>
      <w:r w:rsidR="003D5BE0">
        <w:rPr>
          <w:b/>
          <w:sz w:val="28"/>
        </w:rPr>
        <w:t>43,871.70</w:t>
      </w:r>
    </w:p>
    <w:p w:rsidR="00022331" w:rsidRDefault="00022331" w:rsidP="00BB4C08">
      <w:pPr>
        <w:rPr>
          <w:b/>
          <w:sz w:val="28"/>
        </w:rPr>
      </w:pPr>
    </w:p>
    <w:p w:rsidR="00022331" w:rsidRDefault="00022331" w:rsidP="00BB4C08">
      <w:pPr>
        <w:rPr>
          <w:b/>
          <w:sz w:val="28"/>
        </w:rPr>
      </w:pPr>
    </w:p>
    <w:p w:rsidR="00533177" w:rsidRDefault="00533177" w:rsidP="00BB4C08">
      <w:pPr>
        <w:rPr>
          <w:b/>
          <w:sz w:val="28"/>
        </w:rPr>
      </w:pPr>
    </w:p>
    <w:p w:rsidR="00533177" w:rsidRDefault="00533177" w:rsidP="00BB4C08">
      <w:pPr>
        <w:rPr>
          <w:b/>
          <w:sz w:val="28"/>
        </w:rPr>
      </w:pPr>
    </w:p>
    <w:p w:rsidR="00F61765" w:rsidRDefault="00BB4C08" w:rsidP="00BB4C08">
      <w:pPr>
        <w:rPr>
          <w:b/>
          <w:sz w:val="28"/>
        </w:rPr>
      </w:pPr>
      <w:bookmarkStart w:id="0" w:name="_GoBack"/>
      <w:bookmarkEnd w:id="0"/>
      <w:r w:rsidRPr="008C13E4">
        <w:rPr>
          <w:b/>
          <w:sz w:val="28"/>
        </w:rPr>
        <w:lastRenderedPageBreak/>
        <w:t>Unit Goals for 201</w:t>
      </w:r>
      <w:r w:rsidR="004167DD" w:rsidRPr="008C13E4">
        <w:rPr>
          <w:b/>
          <w:sz w:val="28"/>
        </w:rPr>
        <w:t>6</w:t>
      </w:r>
      <w:r w:rsidRPr="008C13E4">
        <w:rPr>
          <w:b/>
          <w:sz w:val="28"/>
        </w:rPr>
        <w:t>-201</w:t>
      </w:r>
      <w:r w:rsidR="004167DD" w:rsidRPr="008C13E4">
        <w:rPr>
          <w:b/>
          <w:sz w:val="28"/>
        </w:rPr>
        <w:t>7</w:t>
      </w:r>
      <w:r w:rsidR="00420086" w:rsidRPr="008C13E4">
        <w:rPr>
          <w:b/>
          <w:sz w:val="28"/>
        </w:rPr>
        <w:t xml:space="preserve"> </w:t>
      </w:r>
    </w:p>
    <w:p w:rsidR="00180A9A" w:rsidRDefault="00180A9A" w:rsidP="00180A9A">
      <w:pPr>
        <w:rPr>
          <w:b/>
          <w:bCs/>
          <w:sz w:val="28"/>
        </w:rPr>
      </w:pPr>
      <w:r w:rsidRPr="008C13E4">
        <w:rPr>
          <w:b/>
          <w:bCs/>
          <w:sz w:val="28"/>
        </w:rPr>
        <w:t xml:space="preserve">Goal 1: Maintain an informed and professional faculty to preserve the ability to offer courses to help students meet their educational and transfer goals. </w:t>
      </w:r>
    </w:p>
    <w:p w:rsidR="00180A9A" w:rsidRDefault="00180A9A" w:rsidP="00180A9A">
      <w:pPr>
        <w:rPr>
          <w:b/>
          <w:bCs/>
          <w:sz w:val="24"/>
        </w:rPr>
      </w:pPr>
      <w:r>
        <w:rPr>
          <w:b/>
          <w:bCs/>
          <w:sz w:val="24"/>
        </w:rPr>
        <w:t xml:space="preserve">Objectives: </w:t>
      </w:r>
    </w:p>
    <w:p w:rsidR="00180A9A" w:rsidRDefault="00180A9A" w:rsidP="00180A9A">
      <w:pPr>
        <w:numPr>
          <w:ilvl w:val="0"/>
          <w:numId w:val="16"/>
        </w:numPr>
        <w:spacing w:after="0" w:line="240" w:lineRule="auto"/>
        <w:rPr>
          <w:rFonts w:eastAsia="Times New Roman"/>
          <w:b/>
          <w:bCs/>
        </w:rPr>
      </w:pPr>
      <w:r>
        <w:rPr>
          <w:rFonts w:eastAsia="Times New Roman"/>
        </w:rPr>
        <w:t xml:space="preserve">Provide support for professional development. </w:t>
      </w:r>
    </w:p>
    <w:p w:rsidR="00180A9A" w:rsidRDefault="00180A9A" w:rsidP="00180A9A">
      <w:pPr>
        <w:numPr>
          <w:ilvl w:val="1"/>
          <w:numId w:val="16"/>
        </w:numPr>
        <w:spacing w:after="0" w:line="240" w:lineRule="auto"/>
        <w:rPr>
          <w:rFonts w:eastAsia="Times New Roman"/>
          <w:b/>
          <w:bCs/>
        </w:rPr>
      </w:pPr>
      <w:r>
        <w:rPr>
          <w:rFonts w:eastAsia="Times New Roman"/>
        </w:rPr>
        <w:t xml:space="preserve">Provide professional development activities on campus through roundtable discussions, guest speaker presentations, and workshops for faculty to maintain knowledge of current trends and technology in their fields. </w:t>
      </w:r>
    </w:p>
    <w:p w:rsidR="00180A9A" w:rsidRDefault="00180A9A" w:rsidP="00180A9A">
      <w:pPr>
        <w:numPr>
          <w:ilvl w:val="1"/>
          <w:numId w:val="16"/>
        </w:numPr>
        <w:spacing w:after="0" w:line="240" w:lineRule="auto"/>
        <w:rPr>
          <w:rFonts w:eastAsia="Times New Roman"/>
          <w:b/>
          <w:bCs/>
        </w:rPr>
      </w:pPr>
      <w:r>
        <w:rPr>
          <w:rFonts w:eastAsia="Times New Roman"/>
        </w:rPr>
        <w:t xml:space="preserve">Encourage faculty to attend local, in-state, and out-of-state conferences. </w:t>
      </w:r>
    </w:p>
    <w:p w:rsidR="00180A9A" w:rsidRDefault="00180A9A" w:rsidP="00180A9A">
      <w:pPr>
        <w:numPr>
          <w:ilvl w:val="1"/>
          <w:numId w:val="16"/>
        </w:numPr>
        <w:spacing w:after="0" w:line="240" w:lineRule="auto"/>
        <w:rPr>
          <w:rFonts w:eastAsia="Times New Roman"/>
          <w:b/>
          <w:bCs/>
        </w:rPr>
      </w:pPr>
      <w:r>
        <w:rPr>
          <w:rFonts w:eastAsia="Times New Roman"/>
        </w:rPr>
        <w:t xml:space="preserve">Encourage faculty to submit proposals to present at local, in-state, and out-of-state conferences. </w:t>
      </w:r>
    </w:p>
    <w:p w:rsidR="00180A9A" w:rsidRPr="00180A9A" w:rsidRDefault="00180A9A" w:rsidP="00180A9A">
      <w:pPr>
        <w:numPr>
          <w:ilvl w:val="0"/>
          <w:numId w:val="16"/>
        </w:numPr>
        <w:spacing w:after="0" w:line="240" w:lineRule="auto"/>
        <w:rPr>
          <w:rFonts w:eastAsia="Times New Roman"/>
          <w:b/>
          <w:bCs/>
        </w:rPr>
      </w:pPr>
      <w:r>
        <w:rPr>
          <w:rFonts w:eastAsia="Times New Roman"/>
        </w:rPr>
        <w:t>Continue to review Student Learning Outcomes and assessments for each course.</w:t>
      </w:r>
    </w:p>
    <w:p w:rsidR="00180A9A" w:rsidRPr="00BB053A" w:rsidRDefault="00BB053A" w:rsidP="00180A9A">
      <w:pPr>
        <w:numPr>
          <w:ilvl w:val="0"/>
          <w:numId w:val="16"/>
        </w:numPr>
        <w:spacing w:after="0" w:line="240" w:lineRule="auto"/>
        <w:rPr>
          <w:rFonts w:eastAsia="Times New Roman"/>
          <w:b/>
          <w:bCs/>
        </w:rPr>
      </w:pPr>
      <w:r>
        <w:rPr>
          <w:rFonts w:eastAsia="Times New Roman"/>
        </w:rPr>
        <w:t>Continue to gauge student interest and o</w:t>
      </w:r>
      <w:r w:rsidR="00180A9A" w:rsidRPr="00180A9A">
        <w:rPr>
          <w:rFonts w:eastAsia="Times New Roman"/>
        </w:rPr>
        <w:t xml:space="preserve">ffer courses to meet students’ needs, including offering more history courses (such as world history or Alabama history) music theory courses, </w:t>
      </w:r>
      <w:r w:rsidR="00022331">
        <w:rPr>
          <w:rFonts w:eastAsia="Times New Roman"/>
        </w:rPr>
        <w:t>additional</w:t>
      </w:r>
      <w:r w:rsidR="001E6074">
        <w:rPr>
          <w:rFonts w:eastAsia="Times New Roman"/>
        </w:rPr>
        <w:t xml:space="preserve"> transferable psychology courses, </w:t>
      </w:r>
      <w:r w:rsidR="00180A9A" w:rsidRPr="00180A9A">
        <w:rPr>
          <w:rFonts w:eastAsia="Times New Roman"/>
        </w:rPr>
        <w:t>and other courses as needed.</w:t>
      </w:r>
    </w:p>
    <w:p w:rsidR="00BB053A" w:rsidRDefault="00BB053A" w:rsidP="00BB053A">
      <w:pPr>
        <w:numPr>
          <w:ilvl w:val="0"/>
          <w:numId w:val="16"/>
        </w:numPr>
        <w:spacing w:after="0" w:line="240" w:lineRule="auto"/>
        <w:rPr>
          <w:rFonts w:eastAsia="Times New Roman"/>
          <w:b/>
          <w:bCs/>
        </w:rPr>
      </w:pPr>
      <w:r>
        <w:rPr>
          <w:rFonts w:eastAsia="Times New Roman"/>
        </w:rPr>
        <w:t xml:space="preserve">Hire additional faculty if necessary. </w:t>
      </w:r>
    </w:p>
    <w:p w:rsidR="00BB053A" w:rsidRDefault="00BB053A" w:rsidP="00BB053A">
      <w:pPr>
        <w:spacing w:after="0" w:line="240" w:lineRule="auto"/>
        <w:rPr>
          <w:rFonts w:eastAsia="Times New Roman"/>
          <w:b/>
          <w:bCs/>
        </w:rPr>
      </w:pPr>
    </w:p>
    <w:p w:rsidR="00BB053A" w:rsidRPr="00BB053A" w:rsidRDefault="00BB053A" w:rsidP="00BB053A">
      <w:pPr>
        <w:rPr>
          <w:b/>
          <w:sz w:val="24"/>
        </w:rPr>
      </w:pPr>
      <w:r w:rsidRPr="00BB053A">
        <w:rPr>
          <w:b/>
          <w:sz w:val="24"/>
        </w:rPr>
        <w:t xml:space="preserve">Methods of Assessment: </w:t>
      </w:r>
    </w:p>
    <w:p w:rsidR="00BB053A" w:rsidRPr="00BB053A" w:rsidRDefault="00BB053A" w:rsidP="00022331">
      <w:pPr>
        <w:spacing w:after="0"/>
        <w:rPr>
          <w:b/>
        </w:rPr>
      </w:pPr>
      <w:r w:rsidRPr="00BB053A">
        <w:rPr>
          <w:b/>
        </w:rPr>
        <w:t xml:space="preserve">Objective 1 will be assessed using the following methods: </w:t>
      </w:r>
    </w:p>
    <w:p w:rsidR="00BB053A" w:rsidRPr="00BB053A" w:rsidRDefault="00BB053A" w:rsidP="00BB053A">
      <w:pPr>
        <w:numPr>
          <w:ilvl w:val="0"/>
          <w:numId w:val="12"/>
        </w:numPr>
        <w:contextualSpacing/>
      </w:pPr>
      <w:r w:rsidRPr="00BB053A">
        <w:t xml:space="preserve"> Administer a faculty survey to determine faculty areas of interest in order to plan the on campus sessions for each semester. Following each session, an evaluation will be given to participants to assess its effectiveness.</w:t>
      </w:r>
    </w:p>
    <w:p w:rsidR="00BB053A" w:rsidRPr="00BB053A" w:rsidRDefault="00BB053A" w:rsidP="00BB053A">
      <w:pPr>
        <w:numPr>
          <w:ilvl w:val="0"/>
          <w:numId w:val="12"/>
        </w:numPr>
        <w:contextualSpacing/>
      </w:pPr>
      <w:r w:rsidRPr="00BB053A">
        <w:t xml:space="preserve">Review faculty Individual Action Plans for meaningful professional development opportunities, track the number of grants and requests submitted, and track the number of faculty attending conferences. </w:t>
      </w:r>
    </w:p>
    <w:p w:rsidR="00BB053A" w:rsidRPr="00BB053A" w:rsidRDefault="00BB053A" w:rsidP="00BB053A">
      <w:pPr>
        <w:numPr>
          <w:ilvl w:val="0"/>
          <w:numId w:val="12"/>
        </w:numPr>
        <w:contextualSpacing/>
      </w:pPr>
      <w:r w:rsidRPr="00BB053A">
        <w:t>Track the number of faculty submitting proposals for presentation.</w:t>
      </w:r>
    </w:p>
    <w:p w:rsidR="00BB053A" w:rsidRPr="00BB053A" w:rsidRDefault="00BB053A" w:rsidP="00022331">
      <w:pPr>
        <w:numPr>
          <w:ilvl w:val="0"/>
          <w:numId w:val="12"/>
        </w:numPr>
        <w:spacing w:after="0"/>
        <w:contextualSpacing/>
      </w:pPr>
      <w:r w:rsidRPr="00BB053A">
        <w:t xml:space="preserve">Ask faculty who have attended conferences to share their experiences with other faculty. </w:t>
      </w:r>
    </w:p>
    <w:p w:rsidR="00BB053A" w:rsidRPr="00BB053A" w:rsidRDefault="00BB053A" w:rsidP="00022331">
      <w:pPr>
        <w:spacing w:before="240" w:after="0"/>
        <w:rPr>
          <w:b/>
        </w:rPr>
      </w:pPr>
      <w:r w:rsidRPr="00BB053A">
        <w:rPr>
          <w:b/>
        </w:rPr>
        <w:t xml:space="preserve">Objective 2 will be assessed using the following methods: </w:t>
      </w:r>
    </w:p>
    <w:p w:rsidR="00BB053A" w:rsidRPr="00BB053A" w:rsidRDefault="00BB053A" w:rsidP="00073928">
      <w:pPr>
        <w:numPr>
          <w:ilvl w:val="0"/>
          <w:numId w:val="13"/>
        </w:numPr>
        <w:spacing w:after="0"/>
        <w:contextualSpacing/>
        <w:rPr>
          <w:b/>
        </w:rPr>
      </w:pPr>
      <w:r w:rsidRPr="00BB053A">
        <w:t>Study data derived from assessment to determine how to best modify instruction to encourage mastery of each SLO.</w:t>
      </w:r>
    </w:p>
    <w:p w:rsidR="00BB053A" w:rsidRPr="00BB053A" w:rsidRDefault="00BB053A" w:rsidP="00073928">
      <w:pPr>
        <w:numPr>
          <w:ilvl w:val="0"/>
          <w:numId w:val="13"/>
        </w:numPr>
        <w:spacing w:after="0"/>
        <w:contextualSpacing/>
        <w:rPr>
          <w:b/>
        </w:rPr>
      </w:pPr>
      <w:r w:rsidRPr="00BB053A">
        <w:t xml:space="preserve">Conduct faculty reviews of SLOs for each course to determine the need for changes in the next three year cycle. </w:t>
      </w:r>
    </w:p>
    <w:p w:rsidR="00BB053A" w:rsidRDefault="00BB053A" w:rsidP="00073928">
      <w:pPr>
        <w:pStyle w:val="ListParagraph"/>
        <w:numPr>
          <w:ilvl w:val="0"/>
          <w:numId w:val="13"/>
        </w:numPr>
        <w:spacing w:after="0"/>
      </w:pPr>
      <w:r>
        <w:t>Continue to work with full time faculty in each area to develop more standardized assessments for SLOs that can be shared with part time faculty.</w:t>
      </w:r>
    </w:p>
    <w:p w:rsidR="00BB053A" w:rsidRPr="00BB053A" w:rsidRDefault="00BB053A" w:rsidP="00BB053A">
      <w:pPr>
        <w:ind w:left="1080"/>
        <w:contextualSpacing/>
        <w:rPr>
          <w:b/>
        </w:rPr>
      </w:pPr>
    </w:p>
    <w:p w:rsidR="00073928" w:rsidRDefault="00073928" w:rsidP="00022331">
      <w:pPr>
        <w:spacing w:after="0"/>
        <w:rPr>
          <w:b/>
        </w:rPr>
      </w:pPr>
      <w:r w:rsidRPr="00BB053A">
        <w:rPr>
          <w:b/>
        </w:rPr>
        <w:t xml:space="preserve">Objective </w:t>
      </w:r>
      <w:r>
        <w:rPr>
          <w:b/>
        </w:rPr>
        <w:t>3</w:t>
      </w:r>
      <w:r w:rsidRPr="00BB053A">
        <w:rPr>
          <w:b/>
        </w:rPr>
        <w:t xml:space="preserve"> will be assessed using the following methods:</w:t>
      </w:r>
    </w:p>
    <w:p w:rsidR="00073928" w:rsidRDefault="00073928" w:rsidP="00073928">
      <w:pPr>
        <w:pStyle w:val="ListParagraph"/>
        <w:numPr>
          <w:ilvl w:val="0"/>
          <w:numId w:val="29"/>
        </w:numPr>
        <w:spacing w:after="0"/>
      </w:pPr>
      <w:r>
        <w:t>Advertise and promote additional courses to determine student interest.</w:t>
      </w:r>
    </w:p>
    <w:p w:rsidR="00073928" w:rsidRPr="00073928" w:rsidRDefault="00073928" w:rsidP="00073928">
      <w:pPr>
        <w:pStyle w:val="ListParagraph"/>
        <w:numPr>
          <w:ilvl w:val="0"/>
          <w:numId w:val="29"/>
        </w:numPr>
      </w:pPr>
      <w:r>
        <w:t xml:space="preserve">Monitor the number of students enrolled in traditional, hybrid, and online courses to determine the appropriate number of offerings of each type. </w:t>
      </w:r>
    </w:p>
    <w:p w:rsidR="00BB053A" w:rsidRPr="00BB053A" w:rsidRDefault="00BB053A" w:rsidP="00022331">
      <w:pPr>
        <w:spacing w:after="0"/>
        <w:rPr>
          <w:b/>
        </w:rPr>
      </w:pPr>
      <w:r w:rsidRPr="00BB053A">
        <w:rPr>
          <w:b/>
        </w:rPr>
        <w:lastRenderedPageBreak/>
        <w:t xml:space="preserve">Objective </w:t>
      </w:r>
      <w:r w:rsidR="00073928">
        <w:rPr>
          <w:b/>
        </w:rPr>
        <w:t>4</w:t>
      </w:r>
      <w:r w:rsidRPr="00BB053A">
        <w:rPr>
          <w:b/>
        </w:rPr>
        <w:t xml:space="preserve"> will be assessed using the following methods:</w:t>
      </w:r>
    </w:p>
    <w:p w:rsidR="00BB053A" w:rsidRPr="00BB053A" w:rsidRDefault="00BB053A" w:rsidP="00BB053A">
      <w:pPr>
        <w:numPr>
          <w:ilvl w:val="0"/>
          <w:numId w:val="28"/>
        </w:numPr>
        <w:contextualSpacing/>
        <w:rPr>
          <w:sz w:val="24"/>
        </w:rPr>
      </w:pPr>
      <w:r w:rsidRPr="00BB053A">
        <w:t>Evaluate enrollment numbers in order to determine the need for hiring additional faculty. If the enrollment numbers warrant, the</w:t>
      </w:r>
      <w:r w:rsidR="002B664C">
        <w:t xml:space="preserve"> department will</w:t>
      </w:r>
      <w:r w:rsidRPr="00BB053A">
        <w:t xml:space="preserve"> </w:t>
      </w:r>
      <w:r w:rsidR="00073928">
        <w:t xml:space="preserve">submit the </w:t>
      </w:r>
      <w:r w:rsidRPr="00BB053A">
        <w:t xml:space="preserve">necessary requests for personnel to the administration for approval. </w:t>
      </w:r>
    </w:p>
    <w:p w:rsidR="00BB053A" w:rsidRDefault="00BB053A" w:rsidP="00BB053A">
      <w:pPr>
        <w:spacing w:after="0" w:line="240" w:lineRule="auto"/>
        <w:rPr>
          <w:rFonts w:eastAsia="Times New Roman"/>
          <w:b/>
          <w:bCs/>
        </w:rPr>
      </w:pPr>
    </w:p>
    <w:p w:rsidR="00073928" w:rsidRPr="00073928" w:rsidRDefault="00073928" w:rsidP="00073928">
      <w:pPr>
        <w:rPr>
          <w:b/>
          <w:sz w:val="24"/>
        </w:rPr>
      </w:pPr>
      <w:r w:rsidRPr="00073928">
        <w:rPr>
          <w:b/>
          <w:sz w:val="24"/>
        </w:rPr>
        <w:t xml:space="preserve">Funding Requests: </w:t>
      </w:r>
    </w:p>
    <w:p w:rsidR="00073928" w:rsidRPr="00073928" w:rsidRDefault="00073928" w:rsidP="00073928">
      <w:pPr>
        <w:numPr>
          <w:ilvl w:val="0"/>
          <w:numId w:val="28"/>
        </w:numPr>
        <w:contextualSpacing/>
        <w:rPr>
          <w:b/>
        </w:rPr>
      </w:pPr>
      <w:r w:rsidRPr="00073928">
        <w:t xml:space="preserve">$1000 to purchase licenses/registration for online seminars as well as to pay honorariums for workshops provided by guest lecturers/professors.  </w:t>
      </w:r>
    </w:p>
    <w:p w:rsidR="00073928" w:rsidRPr="00073928" w:rsidRDefault="00073928" w:rsidP="00073928">
      <w:pPr>
        <w:numPr>
          <w:ilvl w:val="0"/>
          <w:numId w:val="28"/>
        </w:numPr>
        <w:contextualSpacing/>
        <w:rPr>
          <w:b/>
        </w:rPr>
      </w:pPr>
      <w:r w:rsidRPr="00073928">
        <w:t>$2000 to support conference attendance for faculty.  Requests will be supported on a first come, first served basis until the budget is exhausted.</w:t>
      </w:r>
    </w:p>
    <w:p w:rsidR="00073928" w:rsidRPr="00073928" w:rsidRDefault="00073928" w:rsidP="00073928">
      <w:pPr>
        <w:numPr>
          <w:ilvl w:val="0"/>
          <w:numId w:val="28"/>
        </w:numPr>
        <w:contextualSpacing/>
        <w:rPr>
          <w:b/>
        </w:rPr>
      </w:pPr>
      <w:r w:rsidRPr="00073928">
        <w:t xml:space="preserve">$55,000 1 </w:t>
      </w:r>
      <w:r>
        <w:t>History</w:t>
      </w:r>
      <w:r w:rsidRPr="00073928">
        <w:t xml:space="preserve"> instructor (if needed) </w:t>
      </w:r>
    </w:p>
    <w:p w:rsidR="00073928" w:rsidRDefault="00073928" w:rsidP="00BB053A">
      <w:pPr>
        <w:spacing w:after="0" w:line="240" w:lineRule="auto"/>
        <w:rPr>
          <w:rFonts w:eastAsia="Times New Roman"/>
          <w:b/>
          <w:bCs/>
        </w:rPr>
      </w:pPr>
    </w:p>
    <w:p w:rsidR="00073928" w:rsidRDefault="00073928" w:rsidP="00BB053A">
      <w:pPr>
        <w:spacing w:after="0" w:line="240" w:lineRule="auto"/>
        <w:rPr>
          <w:b/>
          <w:sz w:val="28"/>
        </w:rPr>
      </w:pPr>
      <w:r>
        <w:rPr>
          <w:b/>
          <w:sz w:val="28"/>
        </w:rPr>
        <w:t>Total Funding Request for Goal 1: $58,000.00</w:t>
      </w:r>
    </w:p>
    <w:p w:rsidR="00073928" w:rsidRDefault="00073928" w:rsidP="00BB053A">
      <w:pPr>
        <w:spacing w:after="0" w:line="240" w:lineRule="auto"/>
        <w:rPr>
          <w:b/>
          <w:sz w:val="28"/>
        </w:rPr>
      </w:pPr>
    </w:p>
    <w:p w:rsidR="00073928" w:rsidRPr="00073928" w:rsidRDefault="00073928" w:rsidP="00073928">
      <w:pPr>
        <w:rPr>
          <w:b/>
          <w:sz w:val="28"/>
        </w:rPr>
      </w:pPr>
      <w:r w:rsidRPr="00073928">
        <w:rPr>
          <w:b/>
          <w:sz w:val="28"/>
        </w:rPr>
        <w:t xml:space="preserve">Goal 2: Provide academic, developmental, and support services to assist students in achieving their academic goals, as well as fostering intellectual inquiry and creative growth. </w:t>
      </w:r>
    </w:p>
    <w:p w:rsidR="00073928" w:rsidRDefault="00073928" w:rsidP="00073928">
      <w:pPr>
        <w:spacing w:after="0" w:line="240" w:lineRule="auto"/>
        <w:rPr>
          <w:b/>
          <w:sz w:val="24"/>
        </w:rPr>
      </w:pPr>
      <w:r w:rsidRPr="00073928">
        <w:rPr>
          <w:b/>
          <w:sz w:val="24"/>
        </w:rPr>
        <w:t>Objectives:</w:t>
      </w:r>
    </w:p>
    <w:p w:rsidR="00073928" w:rsidRDefault="00073928" w:rsidP="00073928">
      <w:pPr>
        <w:numPr>
          <w:ilvl w:val="0"/>
          <w:numId w:val="31"/>
        </w:numPr>
        <w:spacing w:after="0" w:line="240" w:lineRule="auto"/>
        <w:rPr>
          <w:rFonts w:eastAsia="Times New Roman"/>
          <w:b/>
          <w:bCs/>
        </w:rPr>
      </w:pPr>
      <w:r>
        <w:rPr>
          <w:rFonts w:eastAsia="Times New Roman"/>
        </w:rPr>
        <w:t>Continue financial support for the Concert and Lecture Series.</w:t>
      </w:r>
      <w:r>
        <w:rPr>
          <w:rFonts w:eastAsia="Times New Roman"/>
          <w:b/>
          <w:bCs/>
        </w:rPr>
        <w:t xml:space="preserve"> </w:t>
      </w:r>
    </w:p>
    <w:p w:rsidR="00073928" w:rsidRPr="00BB053A" w:rsidRDefault="00073928" w:rsidP="00073928">
      <w:pPr>
        <w:numPr>
          <w:ilvl w:val="0"/>
          <w:numId w:val="31"/>
        </w:numPr>
        <w:spacing w:after="0" w:line="240" w:lineRule="auto"/>
        <w:rPr>
          <w:rFonts w:eastAsia="Times New Roman"/>
          <w:b/>
          <w:bCs/>
        </w:rPr>
      </w:pPr>
      <w:r>
        <w:rPr>
          <w:rFonts w:eastAsia="Times New Roman"/>
        </w:rPr>
        <w:t xml:space="preserve">Support the college’s aim to improve students’ “soft skills” by participating in college seminars and discussing soft skills in class. </w:t>
      </w:r>
    </w:p>
    <w:p w:rsidR="00073928" w:rsidRPr="00073928" w:rsidRDefault="00073928" w:rsidP="00073928">
      <w:pPr>
        <w:numPr>
          <w:ilvl w:val="0"/>
          <w:numId w:val="31"/>
        </w:numPr>
        <w:spacing w:after="0" w:line="240" w:lineRule="auto"/>
        <w:rPr>
          <w:rFonts w:eastAsia="Times New Roman"/>
          <w:b/>
          <w:bCs/>
        </w:rPr>
      </w:pPr>
      <w:r w:rsidRPr="00073928">
        <w:rPr>
          <w:rFonts w:eastAsia="Times New Roman"/>
        </w:rPr>
        <w:t>Support the choir through their attendance at conventions, festivals, workshops, and concerts.</w:t>
      </w:r>
    </w:p>
    <w:p w:rsidR="00073928" w:rsidRDefault="00073928" w:rsidP="00073928">
      <w:pPr>
        <w:numPr>
          <w:ilvl w:val="0"/>
          <w:numId w:val="31"/>
        </w:numPr>
        <w:spacing w:after="0" w:line="240" w:lineRule="auto"/>
        <w:rPr>
          <w:rFonts w:eastAsia="Times New Roman"/>
        </w:rPr>
      </w:pPr>
      <w:r w:rsidRPr="004D582B">
        <w:rPr>
          <w:rFonts w:eastAsia="Times New Roman"/>
        </w:rPr>
        <w:t>Support the Art and Animation Guild</w:t>
      </w:r>
      <w:r w:rsidR="004D582B">
        <w:rPr>
          <w:rFonts w:eastAsia="Times New Roman"/>
        </w:rPr>
        <w:t xml:space="preserve"> through assistance with projects and Art Shows.</w:t>
      </w:r>
    </w:p>
    <w:p w:rsidR="00B464BA" w:rsidRDefault="00B464BA" w:rsidP="00073928">
      <w:pPr>
        <w:numPr>
          <w:ilvl w:val="0"/>
          <w:numId w:val="31"/>
        </w:numPr>
        <w:spacing w:after="0" w:line="240" w:lineRule="auto"/>
        <w:rPr>
          <w:rFonts w:eastAsia="Times New Roman"/>
        </w:rPr>
      </w:pPr>
      <w:r>
        <w:rPr>
          <w:rFonts w:eastAsia="Times New Roman"/>
        </w:rPr>
        <w:t>Charter a chapter of Psi Beta, the National Honor Society in Psychology for Community and Junior Colleges.</w:t>
      </w:r>
    </w:p>
    <w:p w:rsidR="004D582B" w:rsidRPr="004D582B" w:rsidRDefault="004D582B" w:rsidP="004D582B">
      <w:pPr>
        <w:spacing w:after="0" w:line="240" w:lineRule="auto"/>
        <w:ind w:left="720"/>
        <w:rPr>
          <w:rFonts w:eastAsia="Times New Roman"/>
        </w:rPr>
      </w:pPr>
    </w:p>
    <w:p w:rsidR="00073928" w:rsidRDefault="00073928" w:rsidP="00073928">
      <w:pPr>
        <w:rPr>
          <w:b/>
          <w:bCs/>
          <w:sz w:val="24"/>
        </w:rPr>
      </w:pPr>
      <w:r>
        <w:rPr>
          <w:b/>
          <w:bCs/>
          <w:sz w:val="24"/>
        </w:rPr>
        <w:t xml:space="preserve">Methods of Assessment: </w:t>
      </w:r>
    </w:p>
    <w:p w:rsidR="00073928" w:rsidRDefault="00073928" w:rsidP="004D582B">
      <w:pPr>
        <w:spacing w:after="0"/>
        <w:rPr>
          <w:b/>
          <w:bCs/>
          <w:sz w:val="24"/>
        </w:rPr>
      </w:pPr>
      <w:r w:rsidRPr="00D86A67">
        <w:rPr>
          <w:b/>
          <w:bCs/>
        </w:rPr>
        <w:t>Objective 1 will be assessed using the following methods:</w:t>
      </w:r>
    </w:p>
    <w:p w:rsidR="00073928" w:rsidRPr="00022331" w:rsidRDefault="00073928" w:rsidP="00073928">
      <w:pPr>
        <w:pStyle w:val="ListParagraph"/>
        <w:numPr>
          <w:ilvl w:val="0"/>
          <w:numId w:val="19"/>
        </w:numPr>
        <w:rPr>
          <w:b/>
          <w:bCs/>
        </w:rPr>
      </w:pPr>
      <w:r w:rsidRPr="00022331">
        <w:rPr>
          <w:bCs/>
        </w:rPr>
        <w:t>Monitor offerings and attendance at Concert and Lecture series events.</w:t>
      </w:r>
    </w:p>
    <w:p w:rsidR="00073928" w:rsidRPr="00D86A67" w:rsidRDefault="00073928" w:rsidP="004D582B">
      <w:pPr>
        <w:spacing w:after="0"/>
        <w:rPr>
          <w:b/>
          <w:bCs/>
        </w:rPr>
      </w:pPr>
      <w:r w:rsidRPr="00D86A67">
        <w:rPr>
          <w:b/>
          <w:bCs/>
        </w:rPr>
        <w:t>Objective 2 will be assessed using the following methods:</w:t>
      </w:r>
    </w:p>
    <w:p w:rsidR="00073928" w:rsidRDefault="00073928" w:rsidP="00073928">
      <w:pPr>
        <w:pStyle w:val="ListParagraph"/>
        <w:numPr>
          <w:ilvl w:val="0"/>
          <w:numId w:val="19"/>
        </w:numPr>
        <w:rPr>
          <w:bCs/>
        </w:rPr>
      </w:pPr>
      <w:r>
        <w:rPr>
          <w:bCs/>
        </w:rPr>
        <w:t xml:space="preserve">Conduct a survey to determine how faculty teach and/or encourage soft skills in their classes. </w:t>
      </w:r>
    </w:p>
    <w:p w:rsidR="00073928" w:rsidRDefault="00073928" w:rsidP="00073928">
      <w:pPr>
        <w:pStyle w:val="ListParagraph"/>
        <w:numPr>
          <w:ilvl w:val="0"/>
          <w:numId w:val="19"/>
        </w:numPr>
        <w:rPr>
          <w:bCs/>
        </w:rPr>
      </w:pPr>
      <w:r>
        <w:rPr>
          <w:bCs/>
        </w:rPr>
        <w:t>Work with departments to determine how each area can best encourage students to develop these skills.</w:t>
      </w:r>
    </w:p>
    <w:p w:rsidR="00073928" w:rsidRPr="005E6F81" w:rsidRDefault="00073928" w:rsidP="00073928">
      <w:pPr>
        <w:pStyle w:val="ListParagraph"/>
        <w:numPr>
          <w:ilvl w:val="0"/>
          <w:numId w:val="19"/>
        </w:numPr>
        <w:rPr>
          <w:bCs/>
        </w:rPr>
      </w:pPr>
      <w:r>
        <w:rPr>
          <w:bCs/>
        </w:rPr>
        <w:t xml:space="preserve">Ask faculty </w:t>
      </w:r>
      <w:r w:rsidR="00B6591E">
        <w:rPr>
          <w:bCs/>
        </w:rPr>
        <w:t>using</w:t>
      </w:r>
      <w:r>
        <w:rPr>
          <w:bCs/>
        </w:rPr>
        <w:t xml:space="preserve"> innovative and interesting methods to share these with department members. </w:t>
      </w:r>
    </w:p>
    <w:p w:rsidR="00022331" w:rsidRDefault="00022331" w:rsidP="004D582B">
      <w:pPr>
        <w:spacing w:after="0"/>
        <w:rPr>
          <w:b/>
          <w:bCs/>
          <w:sz w:val="24"/>
        </w:rPr>
      </w:pPr>
    </w:p>
    <w:p w:rsidR="00022331" w:rsidRDefault="00022331" w:rsidP="004D582B">
      <w:pPr>
        <w:spacing w:after="0"/>
        <w:rPr>
          <w:b/>
          <w:bCs/>
          <w:sz w:val="24"/>
        </w:rPr>
      </w:pPr>
    </w:p>
    <w:p w:rsidR="00073928" w:rsidRPr="00D86A67" w:rsidRDefault="00073928" w:rsidP="004D582B">
      <w:pPr>
        <w:spacing w:after="0"/>
        <w:rPr>
          <w:b/>
          <w:bCs/>
        </w:rPr>
      </w:pPr>
      <w:r w:rsidRPr="00D86A67">
        <w:rPr>
          <w:b/>
          <w:bCs/>
        </w:rPr>
        <w:lastRenderedPageBreak/>
        <w:t xml:space="preserve">Objective 3 will be assessed using the following methods: </w:t>
      </w:r>
    </w:p>
    <w:p w:rsidR="004D582B" w:rsidRPr="004D582B" w:rsidRDefault="004D582B" w:rsidP="004D582B">
      <w:pPr>
        <w:pStyle w:val="ListParagraph"/>
        <w:numPr>
          <w:ilvl w:val="0"/>
          <w:numId w:val="41"/>
        </w:numPr>
        <w:rPr>
          <w:bCs/>
        </w:rPr>
      </w:pPr>
      <w:r>
        <w:rPr>
          <w:bCs/>
        </w:rPr>
        <w:t xml:space="preserve">Monitor requests by the choir for attendance at convention, festivals, workshops, concerts, etc. </w:t>
      </w:r>
    </w:p>
    <w:p w:rsidR="00073928" w:rsidRPr="00D86A67" w:rsidRDefault="00073928" w:rsidP="004D582B">
      <w:pPr>
        <w:spacing w:after="0"/>
        <w:rPr>
          <w:b/>
          <w:bCs/>
        </w:rPr>
      </w:pPr>
      <w:r w:rsidRPr="00D86A67">
        <w:rPr>
          <w:b/>
          <w:bCs/>
        </w:rPr>
        <w:t>Objective 4 will be assessed using the following methods:</w:t>
      </w:r>
    </w:p>
    <w:p w:rsidR="004D582B" w:rsidRPr="004D582B" w:rsidRDefault="004D582B" w:rsidP="00022331">
      <w:pPr>
        <w:pStyle w:val="ListParagraph"/>
        <w:numPr>
          <w:ilvl w:val="0"/>
          <w:numId w:val="41"/>
        </w:numPr>
        <w:rPr>
          <w:bCs/>
        </w:rPr>
      </w:pPr>
      <w:r>
        <w:rPr>
          <w:bCs/>
        </w:rPr>
        <w:t>Monitor requests by the Art and Animation Guild for support with projects and sponsored Art Shows.</w:t>
      </w:r>
    </w:p>
    <w:p w:rsidR="00B464BA" w:rsidRPr="00D86A67" w:rsidRDefault="00B464BA" w:rsidP="00B464BA">
      <w:pPr>
        <w:spacing w:after="0"/>
        <w:rPr>
          <w:b/>
          <w:bCs/>
        </w:rPr>
      </w:pPr>
      <w:r w:rsidRPr="00D86A67">
        <w:rPr>
          <w:b/>
          <w:bCs/>
        </w:rPr>
        <w:t>Objective 5 will be assessed using the following methods:</w:t>
      </w:r>
    </w:p>
    <w:p w:rsidR="00B464BA" w:rsidRDefault="00B464BA" w:rsidP="00B464BA">
      <w:pPr>
        <w:pStyle w:val="ListParagraph"/>
        <w:numPr>
          <w:ilvl w:val="0"/>
          <w:numId w:val="41"/>
        </w:numPr>
        <w:spacing w:after="0"/>
        <w:rPr>
          <w:bCs/>
        </w:rPr>
      </w:pPr>
      <w:r>
        <w:rPr>
          <w:bCs/>
        </w:rPr>
        <w:t xml:space="preserve">If proposal for charting the Psi Beta chapter is approved, submit necessary paperwork, advertise, and induct charter members. </w:t>
      </w:r>
    </w:p>
    <w:p w:rsidR="00B464BA" w:rsidRPr="00B464BA" w:rsidRDefault="00B464BA" w:rsidP="00B464BA">
      <w:pPr>
        <w:pStyle w:val="ListParagraph"/>
        <w:spacing w:after="0"/>
        <w:ind w:left="1080"/>
        <w:rPr>
          <w:bCs/>
        </w:rPr>
      </w:pPr>
    </w:p>
    <w:p w:rsidR="00073928" w:rsidRDefault="00073928" w:rsidP="00073928">
      <w:pPr>
        <w:rPr>
          <w:b/>
          <w:bCs/>
          <w:sz w:val="24"/>
        </w:rPr>
      </w:pPr>
      <w:r>
        <w:rPr>
          <w:b/>
          <w:bCs/>
          <w:sz w:val="24"/>
        </w:rPr>
        <w:t xml:space="preserve">Funding Requests: </w:t>
      </w:r>
    </w:p>
    <w:p w:rsidR="00073928" w:rsidRPr="00B464BA" w:rsidRDefault="00073928" w:rsidP="00B464BA">
      <w:pPr>
        <w:pStyle w:val="ListParagraph"/>
        <w:numPr>
          <w:ilvl w:val="0"/>
          <w:numId w:val="20"/>
        </w:numPr>
        <w:rPr>
          <w:b/>
          <w:bCs/>
          <w:sz w:val="24"/>
        </w:rPr>
      </w:pPr>
      <w:r>
        <w:rPr>
          <w:bCs/>
          <w:sz w:val="24"/>
        </w:rPr>
        <w:t xml:space="preserve">$500 </w:t>
      </w:r>
      <w:r w:rsidRPr="00B464BA">
        <w:rPr>
          <w:bCs/>
        </w:rPr>
        <w:t>to support the concert portion of the Concert and Lecture Series.</w:t>
      </w:r>
    </w:p>
    <w:p w:rsidR="00B464BA" w:rsidRPr="004C2C33" w:rsidRDefault="00B464BA" w:rsidP="00B464BA">
      <w:pPr>
        <w:pStyle w:val="ListParagraph"/>
        <w:numPr>
          <w:ilvl w:val="0"/>
          <w:numId w:val="20"/>
        </w:numPr>
        <w:rPr>
          <w:b/>
          <w:bCs/>
          <w:sz w:val="24"/>
        </w:rPr>
      </w:pPr>
      <w:r>
        <w:rPr>
          <w:bCs/>
          <w:sz w:val="24"/>
        </w:rPr>
        <w:t xml:space="preserve">$1000 </w:t>
      </w:r>
      <w:r w:rsidRPr="00B464BA">
        <w:rPr>
          <w:bCs/>
        </w:rPr>
        <w:t>to support the Choir’s attendance at conferences and events.</w:t>
      </w:r>
    </w:p>
    <w:p w:rsidR="00B464BA" w:rsidRPr="005E6F81" w:rsidRDefault="00B464BA" w:rsidP="00B464BA">
      <w:pPr>
        <w:pStyle w:val="ListParagraph"/>
        <w:numPr>
          <w:ilvl w:val="0"/>
          <w:numId w:val="20"/>
        </w:numPr>
        <w:rPr>
          <w:b/>
          <w:bCs/>
          <w:sz w:val="24"/>
        </w:rPr>
      </w:pPr>
      <w:r>
        <w:rPr>
          <w:bCs/>
          <w:sz w:val="24"/>
        </w:rPr>
        <w:t xml:space="preserve">$1000 </w:t>
      </w:r>
      <w:r w:rsidRPr="00B464BA">
        <w:rPr>
          <w:bCs/>
        </w:rPr>
        <w:t xml:space="preserve">to support the Art and Animation Guild’s activities. </w:t>
      </w:r>
    </w:p>
    <w:p w:rsidR="00B464BA" w:rsidRPr="005E6F81" w:rsidRDefault="00B464BA" w:rsidP="00073928">
      <w:pPr>
        <w:pStyle w:val="ListParagraph"/>
        <w:numPr>
          <w:ilvl w:val="0"/>
          <w:numId w:val="20"/>
        </w:numPr>
        <w:rPr>
          <w:b/>
          <w:bCs/>
          <w:sz w:val="24"/>
        </w:rPr>
      </w:pPr>
      <w:r>
        <w:rPr>
          <w:bCs/>
          <w:sz w:val="24"/>
        </w:rPr>
        <w:t xml:space="preserve">$150 </w:t>
      </w:r>
      <w:r w:rsidRPr="00B464BA">
        <w:rPr>
          <w:bCs/>
        </w:rPr>
        <w:t>charter fee for the Psi Beta chapter</w:t>
      </w:r>
    </w:p>
    <w:p w:rsidR="00B6591E" w:rsidRDefault="00B6591E" w:rsidP="00B6591E">
      <w:pPr>
        <w:rPr>
          <w:b/>
          <w:sz w:val="28"/>
        </w:rPr>
      </w:pPr>
      <w:r>
        <w:rPr>
          <w:b/>
          <w:sz w:val="28"/>
        </w:rPr>
        <w:t>Total Funding Request for Goal 2: $</w:t>
      </w:r>
      <w:r w:rsidR="00022331">
        <w:rPr>
          <w:b/>
          <w:sz w:val="28"/>
        </w:rPr>
        <w:t>2,650.00</w:t>
      </w:r>
    </w:p>
    <w:p w:rsidR="00B6591E" w:rsidRPr="00B6591E" w:rsidRDefault="00B6591E" w:rsidP="00B6591E">
      <w:pPr>
        <w:rPr>
          <w:b/>
          <w:sz w:val="28"/>
        </w:rPr>
      </w:pPr>
      <w:r w:rsidRPr="00B6591E">
        <w:rPr>
          <w:b/>
          <w:sz w:val="28"/>
        </w:rPr>
        <w:t>Goal 3: Maintain classroom and office equipment</w:t>
      </w:r>
      <w:r w:rsidR="0081368B">
        <w:rPr>
          <w:b/>
          <w:sz w:val="28"/>
        </w:rPr>
        <w:t xml:space="preserve"> and supplies</w:t>
      </w:r>
      <w:r w:rsidRPr="00B6591E">
        <w:rPr>
          <w:b/>
          <w:sz w:val="28"/>
        </w:rPr>
        <w:t xml:space="preserve"> to enhance the quality of instruction and improve student learning.</w:t>
      </w:r>
    </w:p>
    <w:p w:rsidR="00B6591E" w:rsidRPr="00B6591E" w:rsidRDefault="00B6591E" w:rsidP="00B6591E">
      <w:pPr>
        <w:rPr>
          <w:b/>
        </w:rPr>
      </w:pPr>
      <w:r w:rsidRPr="00B6591E">
        <w:rPr>
          <w:b/>
          <w:sz w:val="24"/>
        </w:rPr>
        <w:t>Objectives</w:t>
      </w:r>
      <w:r w:rsidRPr="00B6591E">
        <w:rPr>
          <w:b/>
        </w:rPr>
        <w:t xml:space="preserve">: </w:t>
      </w:r>
    </w:p>
    <w:p w:rsidR="00B6591E" w:rsidRPr="00B6591E" w:rsidRDefault="00B6591E" w:rsidP="00B6591E">
      <w:pPr>
        <w:numPr>
          <w:ilvl w:val="0"/>
          <w:numId w:val="33"/>
        </w:numPr>
        <w:contextualSpacing/>
      </w:pPr>
      <w:r w:rsidRPr="00B6591E">
        <w:t xml:space="preserve">Enhance the quality of instruction offered to students through the use of up-to-date, appropriate equipment and technology. </w:t>
      </w:r>
    </w:p>
    <w:p w:rsidR="00B6591E" w:rsidRPr="00B6591E" w:rsidRDefault="00B6591E" w:rsidP="00B6591E">
      <w:pPr>
        <w:numPr>
          <w:ilvl w:val="0"/>
          <w:numId w:val="33"/>
        </w:numPr>
        <w:contextualSpacing/>
      </w:pPr>
      <w:r w:rsidRPr="00B6591E">
        <w:t xml:space="preserve">Enhance student learning through the integration of technology into the curriculum. </w:t>
      </w:r>
    </w:p>
    <w:p w:rsidR="00B6591E" w:rsidRPr="00B6591E" w:rsidRDefault="00B6591E" w:rsidP="00B6591E">
      <w:pPr>
        <w:numPr>
          <w:ilvl w:val="0"/>
          <w:numId w:val="33"/>
        </w:numPr>
        <w:contextualSpacing/>
      </w:pPr>
      <w:r w:rsidRPr="00B6591E">
        <w:t xml:space="preserve">Replace office and classroom computers and other technologic equipment as needed to ensure faculty continue to function as effective instructors. </w:t>
      </w:r>
    </w:p>
    <w:p w:rsidR="00B6591E" w:rsidRPr="00B6591E" w:rsidRDefault="00B6591E" w:rsidP="00B6591E">
      <w:pPr>
        <w:numPr>
          <w:ilvl w:val="0"/>
          <w:numId w:val="33"/>
        </w:numPr>
        <w:contextualSpacing/>
      </w:pPr>
      <w:r w:rsidRPr="00B6591E">
        <w:t xml:space="preserve">Encourage instructors to evaluate new technology and equipment by piloting projects in their courses. </w:t>
      </w:r>
    </w:p>
    <w:p w:rsidR="00B6591E" w:rsidRPr="00B6591E" w:rsidRDefault="00B6591E" w:rsidP="00B6591E">
      <w:pPr>
        <w:spacing w:before="240"/>
        <w:rPr>
          <w:b/>
          <w:sz w:val="28"/>
        </w:rPr>
      </w:pPr>
      <w:r w:rsidRPr="00B6591E">
        <w:rPr>
          <w:b/>
          <w:sz w:val="24"/>
        </w:rPr>
        <w:t>Methods of Assessment:</w:t>
      </w:r>
      <w:r w:rsidRPr="00B6591E">
        <w:rPr>
          <w:b/>
          <w:sz w:val="28"/>
        </w:rPr>
        <w:t xml:space="preserve"> </w:t>
      </w:r>
    </w:p>
    <w:p w:rsidR="00B6591E" w:rsidRPr="00B6591E" w:rsidRDefault="00B6591E" w:rsidP="00B6591E">
      <w:pPr>
        <w:contextualSpacing/>
        <w:rPr>
          <w:b/>
        </w:rPr>
      </w:pPr>
      <w:r w:rsidRPr="00B6591E">
        <w:rPr>
          <w:b/>
        </w:rPr>
        <w:t xml:space="preserve">Objective 1 will be assessed using the following methods: </w:t>
      </w:r>
    </w:p>
    <w:p w:rsidR="00B6591E" w:rsidRPr="00B6591E" w:rsidRDefault="00B6591E" w:rsidP="00B6591E">
      <w:pPr>
        <w:numPr>
          <w:ilvl w:val="0"/>
          <w:numId w:val="22"/>
        </w:numPr>
        <w:spacing w:before="240"/>
        <w:contextualSpacing/>
      </w:pPr>
      <w:r w:rsidRPr="00B6591E">
        <w:t xml:space="preserve">Continue to offer training on campus for faculty relating to using technology to improve instruction, including webcams, the LMS system, iPads, </w:t>
      </w:r>
      <w:proofErr w:type="spellStart"/>
      <w:r w:rsidRPr="00B6591E">
        <w:t>Smartboards</w:t>
      </w:r>
      <w:proofErr w:type="spellEnd"/>
      <w:r w:rsidRPr="00B6591E">
        <w:t>, and textbook software.</w:t>
      </w:r>
    </w:p>
    <w:p w:rsidR="00B6591E" w:rsidRPr="00B6591E" w:rsidRDefault="00B6591E" w:rsidP="00B6591E">
      <w:pPr>
        <w:numPr>
          <w:ilvl w:val="0"/>
          <w:numId w:val="22"/>
        </w:numPr>
        <w:spacing w:before="240"/>
        <w:contextualSpacing/>
      </w:pPr>
      <w:r w:rsidRPr="00B6591E">
        <w:t xml:space="preserve">Ask faculty to evaluate the training they receive through surveys and reflections. </w:t>
      </w:r>
    </w:p>
    <w:p w:rsidR="00B6591E" w:rsidRPr="00B6591E" w:rsidRDefault="00B6591E" w:rsidP="00B6591E">
      <w:pPr>
        <w:contextualSpacing/>
        <w:rPr>
          <w:b/>
        </w:rPr>
      </w:pPr>
    </w:p>
    <w:p w:rsidR="00022331" w:rsidRDefault="00022331" w:rsidP="00B6591E">
      <w:pPr>
        <w:contextualSpacing/>
        <w:rPr>
          <w:b/>
        </w:rPr>
      </w:pPr>
    </w:p>
    <w:p w:rsidR="00B6591E" w:rsidRPr="00B6591E" w:rsidRDefault="00B6591E" w:rsidP="00B6591E">
      <w:pPr>
        <w:contextualSpacing/>
        <w:rPr>
          <w:b/>
        </w:rPr>
      </w:pPr>
      <w:r w:rsidRPr="00B6591E">
        <w:rPr>
          <w:b/>
        </w:rPr>
        <w:lastRenderedPageBreak/>
        <w:t xml:space="preserve">Objective 2 will be assessed using the following methods: </w:t>
      </w:r>
    </w:p>
    <w:p w:rsidR="00B6591E" w:rsidRPr="00B6591E" w:rsidRDefault="00B6591E" w:rsidP="00B6591E">
      <w:pPr>
        <w:numPr>
          <w:ilvl w:val="0"/>
          <w:numId w:val="23"/>
        </w:numPr>
        <w:contextualSpacing/>
        <w:rPr>
          <w:b/>
        </w:rPr>
      </w:pPr>
      <w:r w:rsidRPr="00B6591E">
        <w:t>Survey students to identify their needs for learning to use the technology required for their courses and implement training through workshops, videos, handouts, and in-class tutorials.</w:t>
      </w:r>
    </w:p>
    <w:p w:rsidR="00B6591E" w:rsidRPr="00B6591E" w:rsidRDefault="00B6591E" w:rsidP="00B6591E">
      <w:pPr>
        <w:numPr>
          <w:ilvl w:val="0"/>
          <w:numId w:val="23"/>
        </w:numPr>
        <w:contextualSpacing/>
        <w:rPr>
          <w:b/>
        </w:rPr>
      </w:pPr>
      <w:r w:rsidRPr="00B6591E">
        <w:t>Ask students to evaluate the training they receive through surveys at the end of the semester.</w:t>
      </w:r>
    </w:p>
    <w:p w:rsidR="00B6591E" w:rsidRPr="00B6591E" w:rsidRDefault="00B6591E" w:rsidP="00B6591E">
      <w:pPr>
        <w:contextualSpacing/>
        <w:rPr>
          <w:b/>
        </w:rPr>
      </w:pPr>
    </w:p>
    <w:p w:rsidR="00B6591E" w:rsidRPr="00B6591E" w:rsidRDefault="00B6591E" w:rsidP="00B6591E">
      <w:pPr>
        <w:contextualSpacing/>
        <w:rPr>
          <w:b/>
        </w:rPr>
      </w:pPr>
      <w:r w:rsidRPr="00B6591E">
        <w:rPr>
          <w:b/>
        </w:rPr>
        <w:t xml:space="preserve">Objective 3 will be assessed using the following methods: </w:t>
      </w:r>
    </w:p>
    <w:p w:rsidR="00B6591E" w:rsidRPr="00B6591E" w:rsidRDefault="00B6591E" w:rsidP="00B6591E">
      <w:pPr>
        <w:numPr>
          <w:ilvl w:val="0"/>
          <w:numId w:val="21"/>
        </w:numPr>
        <w:contextualSpacing/>
        <w:rPr>
          <w:b/>
        </w:rPr>
      </w:pPr>
      <w:r w:rsidRPr="00B6591E">
        <w:t xml:space="preserve">Monitor the purchase and installation of software and hardware to ensure currency. </w:t>
      </w:r>
    </w:p>
    <w:p w:rsidR="00B6591E" w:rsidRPr="00B6591E" w:rsidRDefault="00B6591E" w:rsidP="00B6591E">
      <w:pPr>
        <w:numPr>
          <w:ilvl w:val="0"/>
          <w:numId w:val="21"/>
        </w:numPr>
        <w:contextualSpacing/>
        <w:rPr>
          <w:b/>
        </w:rPr>
      </w:pPr>
      <w:r w:rsidRPr="00B6591E">
        <w:t>Survey faculty to determine their needs.</w:t>
      </w:r>
    </w:p>
    <w:p w:rsidR="00B6591E" w:rsidRPr="00B6591E" w:rsidRDefault="00B6591E" w:rsidP="00B6591E">
      <w:pPr>
        <w:numPr>
          <w:ilvl w:val="0"/>
          <w:numId w:val="21"/>
        </w:numPr>
        <w:contextualSpacing/>
        <w:rPr>
          <w:b/>
        </w:rPr>
      </w:pPr>
      <w:r w:rsidRPr="00B6591E">
        <w:t xml:space="preserve">Submit requests to replace equipment to the administration for approval. </w:t>
      </w:r>
    </w:p>
    <w:p w:rsidR="00B6591E" w:rsidRPr="00B6591E" w:rsidRDefault="00B6591E" w:rsidP="00B6591E">
      <w:pPr>
        <w:contextualSpacing/>
        <w:rPr>
          <w:b/>
        </w:rPr>
      </w:pPr>
    </w:p>
    <w:p w:rsidR="00B6591E" w:rsidRPr="00B6591E" w:rsidRDefault="00B6591E" w:rsidP="00B6591E">
      <w:pPr>
        <w:contextualSpacing/>
        <w:rPr>
          <w:b/>
        </w:rPr>
      </w:pPr>
      <w:r w:rsidRPr="00B6591E">
        <w:rPr>
          <w:b/>
        </w:rPr>
        <w:t xml:space="preserve">Objective 4 will be assessed using the following methods: </w:t>
      </w:r>
    </w:p>
    <w:p w:rsidR="00B6591E" w:rsidRPr="00B6591E" w:rsidRDefault="00B6591E" w:rsidP="00B6591E">
      <w:pPr>
        <w:numPr>
          <w:ilvl w:val="0"/>
          <w:numId w:val="32"/>
        </w:numPr>
        <w:contextualSpacing/>
        <w:rPr>
          <w:b/>
        </w:rPr>
      </w:pPr>
      <w:r w:rsidRPr="00B6591E">
        <w:t xml:space="preserve">Survey faculty to identify those who wish to pilot new methods and technology and plan the budget accordingly for necessary purchases. </w:t>
      </w:r>
    </w:p>
    <w:p w:rsidR="00073928" w:rsidRDefault="00073928" w:rsidP="00073928">
      <w:pPr>
        <w:spacing w:after="0" w:line="240" w:lineRule="auto"/>
        <w:rPr>
          <w:rFonts w:eastAsia="Times New Roman"/>
          <w:b/>
          <w:bCs/>
        </w:rPr>
      </w:pPr>
    </w:p>
    <w:p w:rsidR="00D86A67" w:rsidRDefault="00B6591E" w:rsidP="00D86A67">
      <w:pPr>
        <w:spacing w:line="240" w:lineRule="auto"/>
        <w:rPr>
          <w:b/>
          <w:sz w:val="24"/>
        </w:rPr>
      </w:pPr>
      <w:r w:rsidRPr="00390F3D">
        <w:rPr>
          <w:b/>
          <w:sz w:val="24"/>
        </w:rPr>
        <w:t>Funding Requests:</w:t>
      </w:r>
    </w:p>
    <w:p w:rsidR="001E6074" w:rsidRPr="001E6074" w:rsidRDefault="004D582B" w:rsidP="001E6074">
      <w:pPr>
        <w:pStyle w:val="ListParagraph"/>
        <w:numPr>
          <w:ilvl w:val="0"/>
          <w:numId w:val="32"/>
        </w:numPr>
        <w:spacing w:after="0" w:line="240" w:lineRule="auto"/>
        <w:rPr>
          <w:rFonts w:eastAsia="Times New Roman"/>
          <w:b/>
          <w:bCs/>
        </w:rPr>
      </w:pPr>
      <w:r>
        <w:rPr>
          <w:rFonts w:eastAsia="Times New Roman"/>
          <w:bCs/>
          <w:sz w:val="24"/>
        </w:rPr>
        <w:t>$</w:t>
      </w:r>
      <w:r w:rsidR="00CC4C77" w:rsidRPr="004D582B">
        <w:rPr>
          <w:rFonts w:eastAsia="Times New Roman"/>
          <w:bCs/>
          <w:sz w:val="24"/>
        </w:rPr>
        <w:t xml:space="preserve">1800 </w:t>
      </w:r>
      <w:r w:rsidR="001E6074">
        <w:rPr>
          <w:rFonts w:eastAsia="Times New Roman"/>
          <w:bCs/>
        </w:rPr>
        <w:t>for 1 laptop computer with docking station (HYC 300)</w:t>
      </w:r>
    </w:p>
    <w:p w:rsidR="001E6074" w:rsidRPr="001E6074" w:rsidRDefault="00CC4C77" w:rsidP="001E6074">
      <w:pPr>
        <w:pStyle w:val="ListParagraph"/>
        <w:numPr>
          <w:ilvl w:val="0"/>
          <w:numId w:val="32"/>
        </w:numPr>
        <w:spacing w:after="0" w:line="240" w:lineRule="auto"/>
        <w:rPr>
          <w:rFonts w:eastAsia="Times New Roman"/>
          <w:b/>
          <w:bCs/>
        </w:rPr>
      </w:pPr>
      <w:r w:rsidRPr="004D582B">
        <w:rPr>
          <w:rFonts w:eastAsia="Times New Roman"/>
          <w:bCs/>
          <w:sz w:val="24"/>
        </w:rPr>
        <w:t xml:space="preserve">$2400 </w:t>
      </w:r>
      <w:r w:rsidR="001E6074">
        <w:rPr>
          <w:rFonts w:eastAsia="Times New Roman"/>
          <w:bCs/>
        </w:rPr>
        <w:t>for 2 desktop computers (BDH 219 and GLB 219)</w:t>
      </w:r>
      <w:r>
        <w:rPr>
          <w:rFonts w:eastAsia="Times New Roman"/>
          <w:bCs/>
        </w:rPr>
        <w:t xml:space="preserve"> ($1200 each)</w:t>
      </w:r>
    </w:p>
    <w:p w:rsidR="001E6074" w:rsidRPr="001E6074" w:rsidRDefault="001E6074" w:rsidP="001E6074">
      <w:pPr>
        <w:pStyle w:val="ListParagraph"/>
        <w:numPr>
          <w:ilvl w:val="0"/>
          <w:numId w:val="32"/>
        </w:numPr>
        <w:spacing w:after="0" w:line="240" w:lineRule="auto"/>
        <w:rPr>
          <w:rFonts w:eastAsia="Times New Roman"/>
          <w:b/>
          <w:bCs/>
        </w:rPr>
      </w:pPr>
      <w:r w:rsidRPr="004D582B">
        <w:rPr>
          <w:rFonts w:eastAsia="Times New Roman"/>
          <w:bCs/>
          <w:sz w:val="24"/>
        </w:rPr>
        <w:t>$</w:t>
      </w:r>
      <w:r w:rsidR="00CC4C77" w:rsidRPr="004D582B">
        <w:rPr>
          <w:rFonts w:eastAsia="Times New Roman"/>
          <w:bCs/>
          <w:sz w:val="24"/>
        </w:rPr>
        <w:t>400</w:t>
      </w:r>
      <w:r w:rsidRPr="004D582B">
        <w:rPr>
          <w:rFonts w:eastAsia="Times New Roman"/>
          <w:bCs/>
          <w:sz w:val="24"/>
        </w:rPr>
        <w:t xml:space="preserve"> </w:t>
      </w:r>
      <w:r>
        <w:rPr>
          <w:rFonts w:eastAsia="Times New Roman"/>
          <w:bCs/>
        </w:rPr>
        <w:t>for monitors to complete the dual monitor setup for BDH 219 and HYC 300 if current monitors aren’t compatible</w:t>
      </w:r>
      <w:r w:rsidR="00CC4C77">
        <w:rPr>
          <w:rFonts w:eastAsia="Times New Roman"/>
          <w:bCs/>
        </w:rPr>
        <w:t xml:space="preserve"> ($200 each)</w:t>
      </w:r>
    </w:p>
    <w:p w:rsidR="001E6074" w:rsidRPr="001E6074" w:rsidRDefault="001E6074" w:rsidP="001E6074">
      <w:pPr>
        <w:pStyle w:val="ListParagraph"/>
        <w:numPr>
          <w:ilvl w:val="0"/>
          <w:numId w:val="32"/>
        </w:numPr>
        <w:spacing w:after="0" w:line="240" w:lineRule="auto"/>
        <w:rPr>
          <w:rFonts w:eastAsia="Times New Roman"/>
          <w:b/>
          <w:bCs/>
        </w:rPr>
      </w:pPr>
      <w:r w:rsidRPr="004D582B">
        <w:rPr>
          <w:rFonts w:eastAsia="Times New Roman"/>
          <w:bCs/>
          <w:sz w:val="24"/>
        </w:rPr>
        <w:t xml:space="preserve">$1400 </w:t>
      </w:r>
      <w:r>
        <w:rPr>
          <w:rFonts w:eastAsia="Times New Roman"/>
          <w:bCs/>
        </w:rPr>
        <w:t>for 2 128GB iPads for faculty use in instruction (BDH 209D and GLB 219)</w:t>
      </w:r>
    </w:p>
    <w:p w:rsidR="004D582B" w:rsidRDefault="004D582B" w:rsidP="002B664C">
      <w:pPr>
        <w:pStyle w:val="ListParagraph"/>
        <w:numPr>
          <w:ilvl w:val="0"/>
          <w:numId w:val="32"/>
        </w:numPr>
      </w:pPr>
      <w:r w:rsidRPr="00B55658">
        <w:rPr>
          <w:sz w:val="24"/>
        </w:rPr>
        <w:t>$</w:t>
      </w:r>
      <w:r>
        <w:rPr>
          <w:sz w:val="24"/>
        </w:rPr>
        <w:t>460</w:t>
      </w:r>
      <w:r w:rsidRPr="00B55658">
        <w:rPr>
          <w:sz w:val="24"/>
        </w:rPr>
        <w:t xml:space="preserve"> </w:t>
      </w:r>
      <w:r>
        <w:t xml:space="preserve">for 2 VGA adapters ($30 each) for connecting iPads to the classroom projector  </w:t>
      </w:r>
      <w:r>
        <w:rPr>
          <w:b/>
        </w:rPr>
        <w:t>OR</w:t>
      </w:r>
      <w:r>
        <w:t xml:space="preserve"> Apple TV and converter for connection to the wall plate($200 each) in the classroom (The instructors will work with IT to determine the most productive and cost-efficient route for this project.)</w:t>
      </w:r>
    </w:p>
    <w:p w:rsidR="00564602" w:rsidRDefault="00564602" w:rsidP="00564602">
      <w:pPr>
        <w:pStyle w:val="ListParagraph"/>
        <w:numPr>
          <w:ilvl w:val="0"/>
          <w:numId w:val="32"/>
        </w:numPr>
      </w:pPr>
      <w:r w:rsidRPr="004C2C33">
        <w:rPr>
          <w:sz w:val="24"/>
        </w:rPr>
        <w:t>$</w:t>
      </w:r>
      <w:r>
        <w:rPr>
          <w:sz w:val="24"/>
        </w:rPr>
        <w:t>3374.97</w:t>
      </w:r>
      <w:r w:rsidRPr="004C2C33">
        <w:rPr>
          <w:sz w:val="24"/>
        </w:rPr>
        <w:t xml:space="preserve"> </w:t>
      </w:r>
      <w:r>
        <w:t>for 3 Wacom Cintiq 13HD Touch digitizers for the Graphics/Animation Lab ($1124.99 each)</w:t>
      </w:r>
    </w:p>
    <w:p w:rsidR="002B664C" w:rsidRDefault="002B664C" w:rsidP="002B664C">
      <w:pPr>
        <w:pStyle w:val="ListParagraph"/>
        <w:numPr>
          <w:ilvl w:val="0"/>
          <w:numId w:val="32"/>
        </w:numPr>
      </w:pPr>
      <w:r w:rsidRPr="004D582B">
        <w:rPr>
          <w:sz w:val="24"/>
        </w:rPr>
        <w:t xml:space="preserve">$1000 </w:t>
      </w:r>
      <w:r>
        <w:t>to purchase educational materials (books/</w:t>
      </w:r>
      <w:proofErr w:type="spellStart"/>
      <w:r>
        <w:t>dvds</w:t>
      </w:r>
      <w:proofErr w:type="spellEnd"/>
      <w:r>
        <w:t>) for classroom use.</w:t>
      </w:r>
    </w:p>
    <w:p w:rsidR="004D582B" w:rsidRDefault="004D582B" w:rsidP="004D582B">
      <w:pPr>
        <w:pStyle w:val="ListParagraph"/>
        <w:numPr>
          <w:ilvl w:val="0"/>
          <w:numId w:val="32"/>
        </w:numPr>
      </w:pPr>
      <w:r w:rsidRPr="00076A30">
        <w:rPr>
          <w:sz w:val="24"/>
        </w:rPr>
        <w:t xml:space="preserve">$700 </w:t>
      </w:r>
      <w:r>
        <w:t>for piano tuning ($350twice during the year)</w:t>
      </w:r>
    </w:p>
    <w:p w:rsidR="004D582B" w:rsidRDefault="004D582B" w:rsidP="004D582B">
      <w:pPr>
        <w:pStyle w:val="ListParagraph"/>
        <w:numPr>
          <w:ilvl w:val="0"/>
          <w:numId w:val="32"/>
        </w:numPr>
      </w:pPr>
      <w:r w:rsidRPr="00076A30">
        <w:rPr>
          <w:sz w:val="24"/>
        </w:rPr>
        <w:t xml:space="preserve">$400 </w:t>
      </w:r>
      <w:r>
        <w:t>for instrumentalist and sound recording technicians for choral concerts</w:t>
      </w:r>
    </w:p>
    <w:p w:rsidR="004D582B" w:rsidRDefault="004D582B" w:rsidP="004D582B">
      <w:pPr>
        <w:pStyle w:val="ListParagraph"/>
        <w:numPr>
          <w:ilvl w:val="0"/>
          <w:numId w:val="32"/>
        </w:numPr>
      </w:pPr>
      <w:r w:rsidRPr="00B2088C">
        <w:rPr>
          <w:sz w:val="24"/>
        </w:rPr>
        <w:t xml:space="preserve">$150 </w:t>
      </w:r>
      <w:r>
        <w:t>for water cooler supplies for the choir’s rehearsals</w:t>
      </w:r>
    </w:p>
    <w:p w:rsidR="004D582B" w:rsidRDefault="004D582B" w:rsidP="004D582B">
      <w:pPr>
        <w:pStyle w:val="ListParagraph"/>
        <w:numPr>
          <w:ilvl w:val="0"/>
          <w:numId w:val="32"/>
        </w:numPr>
      </w:pPr>
      <w:r w:rsidRPr="00B2088C">
        <w:rPr>
          <w:sz w:val="24"/>
        </w:rPr>
        <w:t xml:space="preserve">$12, 500 </w:t>
      </w:r>
      <w:r>
        <w:t>for ACME Network animation fee (Jefferson and Shelby classes) for 1 year</w:t>
      </w:r>
    </w:p>
    <w:p w:rsidR="004D582B" w:rsidRPr="003E3EB9" w:rsidRDefault="004D582B" w:rsidP="004D582B">
      <w:pPr>
        <w:pStyle w:val="ListParagraph"/>
        <w:ind w:left="1080"/>
      </w:pPr>
    </w:p>
    <w:p w:rsidR="002B664C" w:rsidRPr="00D86A67" w:rsidRDefault="004D582B" w:rsidP="00D86A67">
      <w:pPr>
        <w:pStyle w:val="ListParagraph"/>
        <w:ind w:left="0"/>
      </w:pPr>
      <w:r w:rsidRPr="00A8798B">
        <w:rPr>
          <w:b/>
          <w:sz w:val="28"/>
        </w:rPr>
        <w:t>Total Funding Request for Goal 3:</w:t>
      </w:r>
      <w:r w:rsidR="00533177">
        <w:rPr>
          <w:b/>
          <w:sz w:val="28"/>
        </w:rPr>
        <w:t xml:space="preserve"> $</w:t>
      </w:r>
      <w:r w:rsidR="00564602">
        <w:rPr>
          <w:b/>
          <w:sz w:val="28"/>
        </w:rPr>
        <w:t>24,584.97</w:t>
      </w:r>
    </w:p>
    <w:sectPr w:rsidR="002B664C" w:rsidRPr="00D86A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A7" w:rsidRDefault="00491BA7" w:rsidP="007D08A3">
      <w:pPr>
        <w:spacing w:after="0" w:line="240" w:lineRule="auto"/>
      </w:pPr>
      <w:r>
        <w:separator/>
      </w:r>
    </w:p>
  </w:endnote>
  <w:endnote w:type="continuationSeparator" w:id="0">
    <w:p w:rsidR="00491BA7" w:rsidRDefault="00491BA7"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3C4" w:rsidRDefault="007613C4" w:rsidP="007D08A3">
    <w:pPr>
      <w:pStyle w:val="Footer"/>
      <w:jc w:val="right"/>
    </w:pPr>
    <w:r>
      <w:t>September 2015</w:t>
    </w:r>
  </w:p>
  <w:p w:rsidR="007613C4" w:rsidRDefault="0076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A7" w:rsidRDefault="00491BA7" w:rsidP="007D08A3">
      <w:pPr>
        <w:spacing w:after="0" w:line="240" w:lineRule="auto"/>
      </w:pPr>
      <w:r>
        <w:separator/>
      </w:r>
    </w:p>
  </w:footnote>
  <w:footnote w:type="continuationSeparator" w:id="0">
    <w:p w:rsidR="00491BA7" w:rsidRDefault="00491BA7" w:rsidP="007D0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139226243"/>
      <w:docPartObj>
        <w:docPartGallery w:val="Page Numbers (Top of Page)"/>
        <w:docPartUnique/>
      </w:docPartObj>
    </w:sdtPr>
    <w:sdtEndPr>
      <w:rPr>
        <w:b/>
        <w:bCs/>
        <w:noProof/>
        <w:color w:val="auto"/>
        <w:spacing w:val="0"/>
      </w:rPr>
    </w:sdtEndPr>
    <w:sdtContent>
      <w:p w:rsidR="007613C4" w:rsidRDefault="007613C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B31CF" w:rsidRPr="00BB31CF">
          <w:rPr>
            <w:b/>
            <w:bCs/>
            <w:noProof/>
          </w:rPr>
          <w:t>17</w:t>
        </w:r>
        <w:r>
          <w:rPr>
            <w:b/>
            <w:bCs/>
            <w:noProof/>
          </w:rPr>
          <w:fldChar w:fldCharType="end"/>
        </w:r>
      </w:p>
    </w:sdtContent>
  </w:sdt>
  <w:p w:rsidR="007613C4" w:rsidRDefault="00761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1AE"/>
    <w:multiLevelType w:val="hybridMultilevel"/>
    <w:tmpl w:val="AC5E2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F319C"/>
    <w:multiLevelType w:val="hybridMultilevel"/>
    <w:tmpl w:val="E19C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16BE1"/>
    <w:multiLevelType w:val="hybridMultilevel"/>
    <w:tmpl w:val="862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24277"/>
    <w:multiLevelType w:val="hybridMultilevel"/>
    <w:tmpl w:val="35A20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A4158"/>
    <w:multiLevelType w:val="hybridMultilevel"/>
    <w:tmpl w:val="8B5247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6175E"/>
    <w:multiLevelType w:val="multilevel"/>
    <w:tmpl w:val="556A55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984EFB"/>
    <w:multiLevelType w:val="hybridMultilevel"/>
    <w:tmpl w:val="D28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431905"/>
    <w:multiLevelType w:val="hybridMultilevel"/>
    <w:tmpl w:val="3788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2877"/>
    <w:multiLevelType w:val="hybridMultilevel"/>
    <w:tmpl w:val="48A67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3951E0"/>
    <w:multiLevelType w:val="hybridMultilevel"/>
    <w:tmpl w:val="F5B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53073"/>
    <w:multiLevelType w:val="hybridMultilevel"/>
    <w:tmpl w:val="9460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901CCB"/>
    <w:multiLevelType w:val="hybridMultilevel"/>
    <w:tmpl w:val="3DE4E90E"/>
    <w:lvl w:ilvl="0" w:tplc="690668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6F0034"/>
    <w:multiLevelType w:val="multilevel"/>
    <w:tmpl w:val="FCD6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8020EE"/>
    <w:multiLevelType w:val="hybridMultilevel"/>
    <w:tmpl w:val="F162E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3B4928"/>
    <w:multiLevelType w:val="hybridMultilevel"/>
    <w:tmpl w:val="6BF04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CC0A2B"/>
    <w:multiLevelType w:val="hybridMultilevel"/>
    <w:tmpl w:val="A1EA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9C2A98"/>
    <w:multiLevelType w:val="hybridMultilevel"/>
    <w:tmpl w:val="32624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2A5178"/>
    <w:multiLevelType w:val="hybridMultilevel"/>
    <w:tmpl w:val="39FE4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2F3F0E"/>
    <w:multiLevelType w:val="hybridMultilevel"/>
    <w:tmpl w:val="487C4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0D1501"/>
    <w:multiLevelType w:val="hybridMultilevel"/>
    <w:tmpl w:val="EA9A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8A2409"/>
    <w:multiLevelType w:val="hybridMultilevel"/>
    <w:tmpl w:val="40DA3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FA22EA0"/>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3DE370B"/>
    <w:multiLevelType w:val="hybridMultilevel"/>
    <w:tmpl w:val="71262018"/>
    <w:lvl w:ilvl="0" w:tplc="14F0C0C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D64DD2"/>
    <w:multiLevelType w:val="hybridMultilevel"/>
    <w:tmpl w:val="70D8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E211F"/>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8A6B9F"/>
    <w:multiLevelType w:val="multilevel"/>
    <w:tmpl w:val="C35C5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29823F4"/>
    <w:multiLevelType w:val="multilevel"/>
    <w:tmpl w:val="FCD62E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722335"/>
    <w:multiLevelType w:val="hybridMultilevel"/>
    <w:tmpl w:val="BB648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05459E"/>
    <w:multiLevelType w:val="hybridMultilevel"/>
    <w:tmpl w:val="68F4C99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F3BDB"/>
    <w:multiLevelType w:val="hybridMultilevel"/>
    <w:tmpl w:val="6368F3F4"/>
    <w:lvl w:ilvl="0" w:tplc="0FC8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27793B"/>
    <w:multiLevelType w:val="hybridMultilevel"/>
    <w:tmpl w:val="B65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ED4935"/>
    <w:multiLevelType w:val="hybridMultilevel"/>
    <w:tmpl w:val="8716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3A00E9"/>
    <w:multiLevelType w:val="hybridMultilevel"/>
    <w:tmpl w:val="1B9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53252"/>
    <w:multiLevelType w:val="hybridMultilevel"/>
    <w:tmpl w:val="1DF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4E4F00"/>
    <w:multiLevelType w:val="hybridMultilevel"/>
    <w:tmpl w:val="8E6C3FD6"/>
    <w:lvl w:ilvl="0" w:tplc="98A4759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A540CA"/>
    <w:multiLevelType w:val="hybridMultilevel"/>
    <w:tmpl w:val="345A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E1512E"/>
    <w:multiLevelType w:val="hybridMultilevel"/>
    <w:tmpl w:val="BBE24840"/>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8"/>
  </w:num>
  <w:num w:numId="3">
    <w:abstractNumId w:val="13"/>
  </w:num>
  <w:num w:numId="4">
    <w:abstractNumId w:val="5"/>
  </w:num>
  <w:num w:numId="5">
    <w:abstractNumId w:val="26"/>
  </w:num>
  <w:num w:numId="6">
    <w:abstractNumId w:val="2"/>
  </w:num>
  <w:num w:numId="7">
    <w:abstractNumId w:val="34"/>
  </w:num>
  <w:num w:numId="8">
    <w:abstractNumId w:val="36"/>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
  </w:num>
  <w:num w:numId="14">
    <w:abstractNumId w:val="0"/>
  </w:num>
  <w:num w:numId="15">
    <w:abstractNumId w:val="30"/>
  </w:num>
  <w:num w:numId="16">
    <w:abstractNumId w:val="7"/>
  </w:num>
  <w:num w:numId="17">
    <w:abstractNumId w:val="8"/>
  </w:num>
  <w:num w:numId="18">
    <w:abstractNumId w:val="25"/>
  </w:num>
  <w:num w:numId="19">
    <w:abstractNumId w:val="12"/>
  </w:num>
  <w:num w:numId="20">
    <w:abstractNumId w:val="1"/>
  </w:num>
  <w:num w:numId="21">
    <w:abstractNumId w:val="32"/>
  </w:num>
  <w:num w:numId="22">
    <w:abstractNumId w:val="17"/>
  </w:num>
  <w:num w:numId="23">
    <w:abstractNumId w:val="16"/>
  </w:num>
  <w:num w:numId="24">
    <w:abstractNumId w:val="37"/>
  </w:num>
  <w:num w:numId="25">
    <w:abstractNumId w:val="20"/>
  </w:num>
  <w:num w:numId="26">
    <w:abstractNumId w:val="35"/>
  </w:num>
  <w:num w:numId="27">
    <w:abstractNumId w:val="21"/>
  </w:num>
  <w:num w:numId="28">
    <w:abstractNumId w:val="24"/>
  </w:num>
  <w:num w:numId="29">
    <w:abstractNumId w:val="10"/>
  </w:num>
  <w:num w:numId="30">
    <w:abstractNumId w:val="29"/>
  </w:num>
  <w:num w:numId="31">
    <w:abstractNumId w:val="23"/>
  </w:num>
  <w:num w:numId="32">
    <w:abstractNumId w:val="39"/>
  </w:num>
  <w:num w:numId="33">
    <w:abstractNumId w:val="33"/>
  </w:num>
  <w:num w:numId="34">
    <w:abstractNumId w:val="15"/>
  </w:num>
  <w:num w:numId="35">
    <w:abstractNumId w:val="19"/>
  </w:num>
  <w:num w:numId="36">
    <w:abstractNumId w:val="31"/>
  </w:num>
  <w:num w:numId="37">
    <w:abstractNumId w:val="9"/>
  </w:num>
  <w:num w:numId="38">
    <w:abstractNumId w:val="22"/>
  </w:num>
  <w:num w:numId="39">
    <w:abstractNumId w:val="3"/>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009B3"/>
    <w:rsid w:val="00022331"/>
    <w:rsid w:val="000515F0"/>
    <w:rsid w:val="000630C4"/>
    <w:rsid w:val="00066A6A"/>
    <w:rsid w:val="000715DB"/>
    <w:rsid w:val="00073928"/>
    <w:rsid w:val="00076A30"/>
    <w:rsid w:val="000A7774"/>
    <w:rsid w:val="00180A9A"/>
    <w:rsid w:val="001D13DD"/>
    <w:rsid w:val="001E6074"/>
    <w:rsid w:val="0022410F"/>
    <w:rsid w:val="002363AC"/>
    <w:rsid w:val="00244FF4"/>
    <w:rsid w:val="002B664C"/>
    <w:rsid w:val="002C0646"/>
    <w:rsid w:val="002C4F8B"/>
    <w:rsid w:val="002D15F8"/>
    <w:rsid w:val="00332524"/>
    <w:rsid w:val="00350FC1"/>
    <w:rsid w:val="00351647"/>
    <w:rsid w:val="003C242C"/>
    <w:rsid w:val="003D1FE1"/>
    <w:rsid w:val="003D3783"/>
    <w:rsid w:val="003D5BE0"/>
    <w:rsid w:val="003E3EB9"/>
    <w:rsid w:val="0040522A"/>
    <w:rsid w:val="004167DD"/>
    <w:rsid w:val="00420086"/>
    <w:rsid w:val="00481035"/>
    <w:rsid w:val="00491BA7"/>
    <w:rsid w:val="004A629F"/>
    <w:rsid w:val="004C2C33"/>
    <w:rsid w:val="004D582B"/>
    <w:rsid w:val="00511D52"/>
    <w:rsid w:val="005237E5"/>
    <w:rsid w:val="0053257E"/>
    <w:rsid w:val="00533177"/>
    <w:rsid w:val="00550B2A"/>
    <w:rsid w:val="00564602"/>
    <w:rsid w:val="00573749"/>
    <w:rsid w:val="005E0B92"/>
    <w:rsid w:val="005E6F81"/>
    <w:rsid w:val="00614CC2"/>
    <w:rsid w:val="00632821"/>
    <w:rsid w:val="006348B8"/>
    <w:rsid w:val="0064198A"/>
    <w:rsid w:val="006443E7"/>
    <w:rsid w:val="006B54CA"/>
    <w:rsid w:val="00743C23"/>
    <w:rsid w:val="007613C4"/>
    <w:rsid w:val="00781A16"/>
    <w:rsid w:val="007B0137"/>
    <w:rsid w:val="007C01DA"/>
    <w:rsid w:val="007D08A3"/>
    <w:rsid w:val="008031B6"/>
    <w:rsid w:val="0081368B"/>
    <w:rsid w:val="00814315"/>
    <w:rsid w:val="008401F7"/>
    <w:rsid w:val="008725B5"/>
    <w:rsid w:val="008B1658"/>
    <w:rsid w:val="008C13E4"/>
    <w:rsid w:val="008D573B"/>
    <w:rsid w:val="008E6761"/>
    <w:rsid w:val="00934AB7"/>
    <w:rsid w:val="009769EE"/>
    <w:rsid w:val="009A44EA"/>
    <w:rsid w:val="00A3350D"/>
    <w:rsid w:val="00A35232"/>
    <w:rsid w:val="00A36106"/>
    <w:rsid w:val="00A67275"/>
    <w:rsid w:val="00A829C1"/>
    <w:rsid w:val="00A93803"/>
    <w:rsid w:val="00AA3EFE"/>
    <w:rsid w:val="00AD176F"/>
    <w:rsid w:val="00AE5076"/>
    <w:rsid w:val="00AE6467"/>
    <w:rsid w:val="00B2088C"/>
    <w:rsid w:val="00B464BA"/>
    <w:rsid w:val="00B623CF"/>
    <w:rsid w:val="00B6591E"/>
    <w:rsid w:val="00B71EA3"/>
    <w:rsid w:val="00BB053A"/>
    <w:rsid w:val="00BB2810"/>
    <w:rsid w:val="00BB31CF"/>
    <w:rsid w:val="00BB4C08"/>
    <w:rsid w:val="00BC4166"/>
    <w:rsid w:val="00C464DD"/>
    <w:rsid w:val="00C662EE"/>
    <w:rsid w:val="00C664F5"/>
    <w:rsid w:val="00C964B4"/>
    <w:rsid w:val="00CC4C77"/>
    <w:rsid w:val="00CD715E"/>
    <w:rsid w:val="00D34AEE"/>
    <w:rsid w:val="00D86A67"/>
    <w:rsid w:val="00D925F6"/>
    <w:rsid w:val="00DE4B0D"/>
    <w:rsid w:val="00E01820"/>
    <w:rsid w:val="00E864F1"/>
    <w:rsid w:val="00F10EF7"/>
    <w:rsid w:val="00F231EC"/>
    <w:rsid w:val="00F61765"/>
    <w:rsid w:val="00F82C79"/>
    <w:rsid w:val="00FA05E8"/>
    <w:rsid w:val="00FA1793"/>
    <w:rsid w:val="00FC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5E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5E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17</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Kristen Henderson</cp:lastModifiedBy>
  <cp:revision>17</cp:revision>
  <cp:lastPrinted>2012-09-27T19:01:00Z</cp:lastPrinted>
  <dcterms:created xsi:type="dcterms:W3CDTF">2015-08-26T20:37:00Z</dcterms:created>
  <dcterms:modified xsi:type="dcterms:W3CDTF">2015-09-15T14:07:00Z</dcterms:modified>
</cp:coreProperties>
</file>