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750C9" w14:textId="77777777" w:rsidR="008B2C99" w:rsidRPr="003F2CEC" w:rsidRDefault="003F5FE9" w:rsidP="008D4CCB">
      <w:pPr>
        <w:contextualSpacing/>
        <w:jc w:val="center"/>
        <w:rPr>
          <w:rFonts w:cstheme="minorHAnsi"/>
          <w:b/>
        </w:rPr>
      </w:pPr>
      <w:bookmarkStart w:id="0" w:name="_GoBack"/>
      <w:bookmarkEnd w:id="0"/>
      <w:r w:rsidRPr="003F2CEC">
        <w:rPr>
          <w:rFonts w:cstheme="minorHAnsi"/>
          <w:b/>
        </w:rPr>
        <w:t>Unit Strategic Plan</w:t>
      </w:r>
    </w:p>
    <w:p w14:paraId="4D33293A" w14:textId="77777777" w:rsidR="003F5FE9" w:rsidRPr="003F2CEC" w:rsidRDefault="003F5FE9" w:rsidP="008D4CCB">
      <w:pPr>
        <w:contextualSpacing/>
        <w:jc w:val="center"/>
        <w:rPr>
          <w:rFonts w:cstheme="minorHAnsi"/>
          <w:b/>
        </w:rPr>
      </w:pPr>
      <w:r w:rsidRPr="003F2CEC">
        <w:rPr>
          <w:rFonts w:cstheme="minorHAnsi"/>
          <w:b/>
        </w:rPr>
        <w:t>201</w:t>
      </w:r>
      <w:r w:rsidR="003F2CEC" w:rsidRPr="003F2CEC">
        <w:rPr>
          <w:rFonts w:cstheme="minorHAnsi"/>
          <w:b/>
        </w:rPr>
        <w:t>7</w:t>
      </w:r>
      <w:r w:rsidRPr="003F2CEC">
        <w:rPr>
          <w:rFonts w:cstheme="minorHAnsi"/>
          <w:b/>
        </w:rPr>
        <w:t>-201</w:t>
      </w:r>
      <w:r w:rsidR="003F2CEC" w:rsidRPr="003F2CEC">
        <w:rPr>
          <w:rFonts w:cstheme="minorHAnsi"/>
          <w:b/>
        </w:rPr>
        <w:t>9</w:t>
      </w:r>
    </w:p>
    <w:p w14:paraId="3EC179BA" w14:textId="77777777" w:rsidR="003F5FE9" w:rsidRPr="003F2CEC" w:rsidRDefault="003F5FE9" w:rsidP="008D4CCB">
      <w:pPr>
        <w:contextualSpacing/>
        <w:rPr>
          <w:rFonts w:cstheme="minorHAnsi"/>
        </w:rPr>
      </w:pPr>
    </w:p>
    <w:p w14:paraId="1F679E61" w14:textId="77777777" w:rsidR="003F5FE9" w:rsidRPr="003F2CEC" w:rsidRDefault="003F5FE9" w:rsidP="008D4CCB">
      <w:pPr>
        <w:contextualSpacing/>
        <w:rPr>
          <w:rFonts w:cstheme="minorHAnsi"/>
        </w:rPr>
      </w:pPr>
      <w:r w:rsidRPr="003F2CEC">
        <w:rPr>
          <w:rFonts w:cstheme="minorHAnsi"/>
          <w:b/>
        </w:rPr>
        <w:t>Name of Program / Department:</w:t>
      </w:r>
      <w:r w:rsidRPr="003F2CEC">
        <w:rPr>
          <w:rFonts w:cstheme="minorHAnsi"/>
        </w:rPr>
        <w:tab/>
      </w:r>
      <w:r w:rsidR="004D1F6E" w:rsidRPr="003F2CEC">
        <w:rPr>
          <w:rFonts w:cstheme="minorHAnsi"/>
        </w:rPr>
        <w:t>Learning Resource Centers</w:t>
      </w:r>
    </w:p>
    <w:p w14:paraId="65339F7D" w14:textId="77777777" w:rsidR="003F5FE9" w:rsidRPr="003F2CEC" w:rsidRDefault="003F5FE9" w:rsidP="008D4CCB">
      <w:pPr>
        <w:contextualSpacing/>
        <w:rPr>
          <w:rFonts w:cstheme="minorHAnsi"/>
        </w:rPr>
      </w:pPr>
    </w:p>
    <w:p w14:paraId="087A7DB8" w14:textId="77777777" w:rsidR="003F5FE9" w:rsidRPr="003F2CEC" w:rsidRDefault="004114A1" w:rsidP="008D4CCB">
      <w:pPr>
        <w:contextualSpacing/>
        <w:rPr>
          <w:rFonts w:cstheme="minorHAnsi"/>
          <w:b/>
        </w:rPr>
      </w:pPr>
      <w:r>
        <w:rPr>
          <w:rFonts w:cstheme="minorHAnsi"/>
          <w:b/>
        </w:rPr>
        <w:t>Mission Statement</w:t>
      </w:r>
    </w:p>
    <w:p w14:paraId="5E35A042" w14:textId="77777777" w:rsidR="00F0512D" w:rsidRPr="003F2CEC" w:rsidRDefault="00F0512D" w:rsidP="00F0512D">
      <w:pPr>
        <w:autoSpaceDE w:val="0"/>
        <w:autoSpaceDN w:val="0"/>
        <w:adjustRightInd w:val="0"/>
        <w:contextualSpacing/>
        <w:rPr>
          <w:rFonts w:cstheme="minorHAnsi"/>
        </w:rPr>
      </w:pPr>
    </w:p>
    <w:p w14:paraId="4A51E875" w14:textId="77777777" w:rsidR="00F0512D" w:rsidRPr="003F2CEC" w:rsidRDefault="00F0512D" w:rsidP="00F0512D">
      <w:pPr>
        <w:autoSpaceDE w:val="0"/>
        <w:autoSpaceDN w:val="0"/>
        <w:adjustRightInd w:val="0"/>
        <w:contextualSpacing/>
        <w:rPr>
          <w:rFonts w:cstheme="minorHAnsi"/>
        </w:rPr>
      </w:pPr>
      <w:r w:rsidRPr="003F2CEC">
        <w:rPr>
          <w:rFonts w:cstheme="minorHAnsi"/>
        </w:rPr>
        <w:t>The primary purpose of the Learning Resource Centers is to provide library materials, services, and facilities necessary to support the College’s instructional programs, to meet student course and non</w:t>
      </w:r>
      <w:r w:rsidRPr="003F2CEC">
        <w:rPr>
          <w:rFonts w:ascii="Cambria Math" w:hAnsi="Cambria Math" w:cs="Cambria Math"/>
        </w:rPr>
        <w:t>‐</w:t>
      </w:r>
      <w:r w:rsidRPr="003F2CEC">
        <w:rPr>
          <w:rFonts w:cstheme="minorHAnsi"/>
        </w:rPr>
        <w:t>course related library needs, and to meet administrative and public service requirements. In addition, the Learning Resource Centers accept the responsibility for providing materials and services to all members of the College community including traditional and nontraditional students, online, and distance learners. We further strive to promote the teaching and learning process through an information literacy program designed to enable users to “recognize when information is needed and have the ability to locate, evaluate, and use effectively the needed information.”*</w:t>
      </w:r>
    </w:p>
    <w:p w14:paraId="434F9A3C" w14:textId="77777777" w:rsidR="00F0512D" w:rsidRPr="003F2CEC" w:rsidRDefault="00F0512D" w:rsidP="00F0512D">
      <w:pPr>
        <w:autoSpaceDE w:val="0"/>
        <w:autoSpaceDN w:val="0"/>
        <w:adjustRightInd w:val="0"/>
        <w:contextualSpacing/>
        <w:rPr>
          <w:rFonts w:cstheme="minorHAnsi"/>
        </w:rPr>
      </w:pPr>
    </w:p>
    <w:p w14:paraId="5FDCBF72" w14:textId="77777777" w:rsidR="00F0512D" w:rsidRPr="003F2CEC" w:rsidRDefault="00F0512D" w:rsidP="00F0512D">
      <w:pPr>
        <w:autoSpaceDE w:val="0"/>
        <w:autoSpaceDN w:val="0"/>
        <w:adjustRightInd w:val="0"/>
        <w:contextualSpacing/>
        <w:rPr>
          <w:rFonts w:cstheme="minorHAnsi"/>
        </w:rPr>
      </w:pPr>
      <w:r w:rsidRPr="003F2CEC">
        <w:rPr>
          <w:rFonts w:cstheme="minorHAnsi"/>
        </w:rPr>
        <w:t>*American Library Association, Presidential Committee on Information Literacy.</w:t>
      </w:r>
    </w:p>
    <w:p w14:paraId="32A9557A" w14:textId="77777777" w:rsidR="003F5FE9" w:rsidRPr="003F2CEC" w:rsidRDefault="003F5FE9" w:rsidP="008D4CCB">
      <w:pPr>
        <w:contextualSpacing/>
        <w:rPr>
          <w:rFonts w:cstheme="minorHAnsi"/>
        </w:rPr>
      </w:pPr>
    </w:p>
    <w:p w14:paraId="2540F3BA" w14:textId="77777777" w:rsidR="003F5FE9" w:rsidRPr="003F2CEC" w:rsidRDefault="003F5FE9" w:rsidP="008D4CCB">
      <w:pPr>
        <w:contextualSpacing/>
        <w:rPr>
          <w:rFonts w:cstheme="minorHAnsi"/>
          <w:b/>
        </w:rPr>
      </w:pPr>
      <w:r w:rsidRPr="003F2CEC">
        <w:rPr>
          <w:rFonts w:cstheme="minorHAnsi"/>
          <w:b/>
        </w:rPr>
        <w:t>Summary of Access,</w:t>
      </w:r>
      <w:r w:rsidR="004114A1">
        <w:rPr>
          <w:rFonts w:cstheme="minorHAnsi"/>
          <w:b/>
        </w:rPr>
        <w:t xml:space="preserve"> Productivity and Effectiveness</w:t>
      </w:r>
    </w:p>
    <w:p w14:paraId="47D2E835" w14:textId="77777777" w:rsidR="007E4353" w:rsidRPr="003F2CEC" w:rsidRDefault="007E4353" w:rsidP="008D4CCB">
      <w:pPr>
        <w:contextualSpacing/>
        <w:rPr>
          <w:rFonts w:cstheme="minorHAnsi"/>
          <w:b/>
        </w:rPr>
      </w:pPr>
    </w:p>
    <w:p w14:paraId="01231798" w14:textId="77777777" w:rsidR="000922FA" w:rsidRPr="003F2CEC" w:rsidRDefault="00A805DE" w:rsidP="008D4CCB">
      <w:pPr>
        <w:contextualSpacing/>
        <w:rPr>
          <w:rFonts w:cstheme="minorHAnsi"/>
        </w:rPr>
      </w:pPr>
      <w:r w:rsidRPr="003F2CEC">
        <w:rPr>
          <w:rFonts w:cstheme="minorHAnsi"/>
        </w:rPr>
        <w:t xml:space="preserve">The Learning Resource Centers maintain comprehensive statistics in five major areas:  personnel, collection, circulation, information literacy, and electronic resource usage statistics.  </w:t>
      </w:r>
      <w:r w:rsidR="00F66420" w:rsidRPr="003F2CEC">
        <w:rPr>
          <w:rFonts w:cstheme="minorHAnsi"/>
        </w:rPr>
        <w:t>These categories are reported on national academic library surveys and allow us to compare ourselves with peer institutions and others.  The library uses these comparisons as well as internal comparisons</w:t>
      </w:r>
      <w:r w:rsidR="008A167A" w:rsidRPr="003F2CEC">
        <w:rPr>
          <w:rFonts w:cstheme="minorHAnsi"/>
        </w:rPr>
        <w:t>, surveys, and learning outcomes</w:t>
      </w:r>
      <w:r w:rsidR="00F66420" w:rsidRPr="003F2CEC">
        <w:rPr>
          <w:rFonts w:cstheme="minorHAnsi"/>
        </w:rPr>
        <w:t xml:space="preserve"> to measure effectiveness.</w:t>
      </w:r>
      <w:r w:rsidR="000922FA" w:rsidRPr="003F2CEC">
        <w:rPr>
          <w:rFonts w:cstheme="minorHAnsi"/>
        </w:rPr>
        <w:t xml:space="preserve">  </w:t>
      </w:r>
    </w:p>
    <w:p w14:paraId="3A4CC9A2" w14:textId="77777777" w:rsidR="000922FA" w:rsidRPr="003F2CEC" w:rsidRDefault="000922FA" w:rsidP="008D4CCB">
      <w:pPr>
        <w:contextualSpacing/>
        <w:rPr>
          <w:rFonts w:cstheme="minorHAnsi"/>
        </w:rPr>
      </w:pPr>
    </w:p>
    <w:p w14:paraId="2EE01429" w14:textId="77777777" w:rsidR="00016BD9" w:rsidRPr="003F2CEC" w:rsidRDefault="004114A1" w:rsidP="008D4CCB">
      <w:pPr>
        <w:contextualSpacing/>
        <w:rPr>
          <w:rFonts w:cstheme="minorHAnsi"/>
          <w:b/>
        </w:rPr>
      </w:pPr>
      <w:r>
        <w:rPr>
          <w:rFonts w:cstheme="minorHAnsi"/>
          <w:b/>
        </w:rPr>
        <w:t>Personnel</w:t>
      </w:r>
    </w:p>
    <w:p w14:paraId="657232B2" w14:textId="77777777" w:rsidR="00C605C5" w:rsidRPr="003F2CEC" w:rsidRDefault="00C605C5" w:rsidP="008D4CCB">
      <w:pPr>
        <w:contextualSpacing/>
        <w:rPr>
          <w:rFonts w:cstheme="minorHAnsi"/>
          <w:b/>
        </w:rPr>
      </w:pPr>
    </w:p>
    <w:p w14:paraId="690FD3A4" w14:textId="1AD3B346" w:rsidR="00437482" w:rsidRDefault="008C10C2" w:rsidP="008D4CCB">
      <w:pPr>
        <w:contextualSpacing/>
        <w:rPr>
          <w:rFonts w:cstheme="minorHAnsi"/>
          <w:b/>
        </w:rPr>
      </w:pPr>
      <w:r w:rsidRPr="003F2CEC">
        <w:rPr>
          <w:rFonts w:cstheme="minorHAnsi"/>
        </w:rPr>
        <w:t>Each campus library employs a professional librarian</w:t>
      </w:r>
      <w:r w:rsidR="008818E8" w:rsidRPr="003F2CEC">
        <w:rPr>
          <w:rFonts w:cstheme="minorHAnsi"/>
        </w:rPr>
        <w:t xml:space="preserve"> </w:t>
      </w:r>
      <w:r w:rsidRPr="003F2CEC">
        <w:rPr>
          <w:rFonts w:cstheme="minorHAnsi"/>
        </w:rPr>
        <w:t xml:space="preserve">holding the Master’s degree in library and information studies from an American Library Association accredited university.  Each campus library also employs a part-time professional librarian for evening hours.  Both the Jefferson and Shelby Campus libraries employ an additional staff member during daytime hours due mainly to the higher enrollment </w:t>
      </w:r>
      <w:r w:rsidR="00B4023A" w:rsidRPr="003F2CEC">
        <w:rPr>
          <w:rFonts w:cstheme="minorHAnsi"/>
        </w:rPr>
        <w:t>as well as the physical size of those locations</w:t>
      </w:r>
      <w:r w:rsidRPr="003F2CEC">
        <w:rPr>
          <w:rFonts w:cstheme="minorHAnsi"/>
        </w:rPr>
        <w:t>.</w:t>
      </w:r>
      <w:r w:rsidR="00AD0CE7" w:rsidRPr="003F2CEC">
        <w:rPr>
          <w:rFonts w:cstheme="minorHAnsi"/>
        </w:rPr>
        <w:t xml:space="preserve">  Each campus librarian is responsible for all facets of library services at their respective locations, including but not limited to collection development, bibliographic instruction, reference services, and circulation.  The library director </w:t>
      </w:r>
      <w:r w:rsidR="00437482">
        <w:rPr>
          <w:rFonts w:cstheme="minorHAnsi"/>
        </w:rPr>
        <w:t xml:space="preserve">maintains all technology which includes cataloging, systems </w:t>
      </w:r>
      <w:r w:rsidR="00AD0CE7" w:rsidRPr="003F2CEC">
        <w:rPr>
          <w:rFonts w:cstheme="minorHAnsi"/>
        </w:rPr>
        <w:t xml:space="preserve">administration, </w:t>
      </w:r>
      <w:r w:rsidR="00A50A3F" w:rsidRPr="003F2CEC">
        <w:rPr>
          <w:rFonts w:cstheme="minorHAnsi"/>
        </w:rPr>
        <w:t>website management</w:t>
      </w:r>
      <w:r w:rsidR="00437482">
        <w:rPr>
          <w:rFonts w:cstheme="minorHAnsi"/>
        </w:rPr>
        <w:t xml:space="preserve"> and also provides lib</w:t>
      </w:r>
      <w:r w:rsidR="00AD0CE7" w:rsidRPr="003F2CEC">
        <w:rPr>
          <w:rFonts w:cstheme="minorHAnsi"/>
        </w:rPr>
        <w:t xml:space="preserve">rary services at the </w:t>
      </w:r>
      <w:r w:rsidR="003F2CEC" w:rsidRPr="003F2CEC">
        <w:rPr>
          <w:rFonts w:cstheme="minorHAnsi"/>
        </w:rPr>
        <w:t xml:space="preserve">Chilton </w:t>
      </w:r>
      <w:r w:rsidR="00437482">
        <w:rPr>
          <w:rFonts w:cstheme="minorHAnsi"/>
        </w:rPr>
        <w:t>Campus LRC and on other campuses</w:t>
      </w:r>
      <w:r w:rsidR="00AD0CE7" w:rsidRPr="003F2CEC">
        <w:rPr>
          <w:rFonts w:cstheme="minorHAnsi"/>
        </w:rPr>
        <w:t>.</w:t>
      </w:r>
    </w:p>
    <w:p w14:paraId="1F3739E2" w14:textId="77777777" w:rsidR="00437482" w:rsidRDefault="00437482" w:rsidP="008D4CCB">
      <w:pPr>
        <w:contextualSpacing/>
        <w:rPr>
          <w:rFonts w:cstheme="minorHAnsi"/>
          <w:b/>
        </w:rPr>
      </w:pPr>
    </w:p>
    <w:p w14:paraId="24B45DE2" w14:textId="77777777" w:rsidR="007D111B" w:rsidRDefault="004114A1" w:rsidP="008D4CCB">
      <w:pPr>
        <w:contextualSpacing/>
        <w:rPr>
          <w:rFonts w:cstheme="minorHAnsi"/>
          <w:b/>
        </w:rPr>
      </w:pPr>
      <w:r>
        <w:rPr>
          <w:rFonts w:cstheme="minorHAnsi"/>
          <w:b/>
        </w:rPr>
        <w:t>Collection</w:t>
      </w:r>
    </w:p>
    <w:p w14:paraId="36826538" w14:textId="77777777" w:rsidR="004114A1" w:rsidRPr="003F2CEC" w:rsidRDefault="004114A1" w:rsidP="008D4CCB">
      <w:pPr>
        <w:contextualSpacing/>
        <w:rPr>
          <w:rFonts w:cstheme="minorHAnsi"/>
          <w:b/>
        </w:rPr>
      </w:pPr>
    </w:p>
    <w:p w14:paraId="4371DF13" w14:textId="39FADBB3" w:rsidR="007D111B" w:rsidRPr="003F2CEC" w:rsidRDefault="00477E9E" w:rsidP="008D4CCB">
      <w:pPr>
        <w:contextualSpacing/>
        <w:rPr>
          <w:rFonts w:cstheme="minorHAnsi"/>
        </w:rPr>
      </w:pPr>
      <w:r w:rsidRPr="003F2CEC">
        <w:rPr>
          <w:rFonts w:cstheme="minorHAnsi"/>
        </w:rPr>
        <w:t>T</w:t>
      </w:r>
      <w:r w:rsidR="00204AE3" w:rsidRPr="003F2CEC">
        <w:rPr>
          <w:rFonts w:cstheme="minorHAnsi"/>
        </w:rPr>
        <w:t xml:space="preserve">he Learning Resource Centers </w:t>
      </w:r>
      <w:r w:rsidR="00215EF7" w:rsidRPr="003F2CEC">
        <w:rPr>
          <w:rFonts w:cstheme="minorHAnsi"/>
        </w:rPr>
        <w:t xml:space="preserve">acquire resources in </w:t>
      </w:r>
      <w:r w:rsidR="00E902C7">
        <w:rPr>
          <w:rFonts w:cstheme="minorHAnsi"/>
        </w:rPr>
        <w:t xml:space="preserve">both print/traditional and </w:t>
      </w:r>
      <w:r w:rsidR="00DF1325" w:rsidRPr="003F2CEC">
        <w:rPr>
          <w:rFonts w:cstheme="minorHAnsi"/>
        </w:rPr>
        <w:t>electronic</w:t>
      </w:r>
      <w:r w:rsidR="00215EF7" w:rsidRPr="003F2CEC">
        <w:rPr>
          <w:rFonts w:cstheme="minorHAnsi"/>
        </w:rPr>
        <w:t>/online format</w:t>
      </w:r>
      <w:r w:rsidR="002E56C2" w:rsidRPr="003F2CEC">
        <w:rPr>
          <w:rFonts w:cstheme="minorHAnsi"/>
        </w:rPr>
        <w:t xml:space="preserve">.  Since it is not anticipated staff levels will increase, the </w:t>
      </w:r>
      <w:r w:rsidR="00437482">
        <w:rPr>
          <w:rFonts w:cstheme="minorHAnsi"/>
        </w:rPr>
        <w:t xml:space="preserve">Centers </w:t>
      </w:r>
      <w:r w:rsidR="00437482">
        <w:rPr>
          <w:rFonts w:cstheme="minorHAnsi"/>
        </w:rPr>
        <w:lastRenderedPageBreak/>
        <w:t xml:space="preserve">continue to rely on </w:t>
      </w:r>
      <w:r w:rsidR="002E56C2" w:rsidRPr="003F2CEC">
        <w:rPr>
          <w:rFonts w:cstheme="minorHAnsi"/>
        </w:rPr>
        <w:t xml:space="preserve">electronic resources and services.  </w:t>
      </w:r>
      <w:r w:rsidR="00204AE3" w:rsidRPr="003F2CEC">
        <w:rPr>
          <w:rFonts w:cstheme="minorHAnsi"/>
        </w:rPr>
        <w:t>Print resources require staff involvement for physical processing and storage.</w:t>
      </w:r>
      <w:r w:rsidR="005F7070" w:rsidRPr="003F2CEC">
        <w:rPr>
          <w:rFonts w:cstheme="minorHAnsi"/>
        </w:rPr>
        <w:t xml:space="preserve">  Shelby, St. Clair, and Chilton have limited space available for print</w:t>
      </w:r>
      <w:r w:rsidR="00215EF7" w:rsidRPr="003F2CEC">
        <w:rPr>
          <w:rFonts w:cstheme="minorHAnsi"/>
        </w:rPr>
        <w:t xml:space="preserve"> resources; therefore, the shift to online content </w:t>
      </w:r>
      <w:r w:rsidR="002E56C2" w:rsidRPr="003F2CEC">
        <w:rPr>
          <w:rFonts w:cstheme="minorHAnsi"/>
        </w:rPr>
        <w:t xml:space="preserve">will continue to be </w:t>
      </w:r>
      <w:r w:rsidR="00215EF7" w:rsidRPr="003F2CEC">
        <w:rPr>
          <w:rFonts w:cstheme="minorHAnsi"/>
        </w:rPr>
        <w:t>the most feasible and cost efficient method of collection development.</w:t>
      </w:r>
      <w:r w:rsidR="005F4004" w:rsidRPr="003F2CEC">
        <w:rPr>
          <w:rFonts w:cstheme="minorHAnsi"/>
        </w:rPr>
        <w:t xml:space="preserve">  This includes the cancelation of various print journal titles </w:t>
      </w:r>
      <w:r w:rsidR="00437482">
        <w:rPr>
          <w:rFonts w:cstheme="minorHAnsi"/>
        </w:rPr>
        <w:t xml:space="preserve">as those titles become available/affordable in </w:t>
      </w:r>
      <w:r w:rsidR="005F4004" w:rsidRPr="003F2CEC">
        <w:rPr>
          <w:rFonts w:cstheme="minorHAnsi"/>
        </w:rPr>
        <w:t>electronic format.</w:t>
      </w:r>
    </w:p>
    <w:p w14:paraId="0287AB8E" w14:textId="77777777" w:rsidR="00A50A3F" w:rsidRPr="003F2CEC" w:rsidRDefault="00A50A3F" w:rsidP="008D4CCB">
      <w:pPr>
        <w:contextualSpacing/>
        <w:rPr>
          <w:rFonts w:cstheme="minorHAnsi"/>
        </w:rPr>
      </w:pPr>
    </w:p>
    <w:p w14:paraId="29CD1D49" w14:textId="77777777" w:rsidR="00A50A3F" w:rsidRPr="003F2CEC" w:rsidRDefault="00A50A3F" w:rsidP="008D4CCB">
      <w:pPr>
        <w:contextualSpacing/>
        <w:rPr>
          <w:rFonts w:cstheme="minorHAnsi"/>
          <w:b/>
        </w:rPr>
      </w:pPr>
      <w:r w:rsidRPr="003F2CEC">
        <w:rPr>
          <w:rFonts w:cstheme="minorHAnsi"/>
          <w:b/>
        </w:rPr>
        <w:t>Collection</w:t>
      </w:r>
      <w:r w:rsidRPr="003F2CEC">
        <w:rPr>
          <w:rFonts w:cstheme="minorHAnsi"/>
          <w:b/>
        </w:rPr>
        <w:tab/>
      </w:r>
      <w:r w:rsidRPr="003F2CEC">
        <w:rPr>
          <w:rFonts w:cstheme="minorHAnsi"/>
          <w:b/>
        </w:rPr>
        <w:tab/>
      </w:r>
      <w:r w:rsidRPr="003F2CEC">
        <w:rPr>
          <w:rFonts w:cstheme="minorHAnsi"/>
          <w:b/>
        </w:rPr>
        <w:tab/>
      </w:r>
      <w:r w:rsidRPr="003F2CEC">
        <w:rPr>
          <w:rFonts w:cstheme="minorHAnsi"/>
          <w:b/>
        </w:rPr>
        <w:tab/>
        <w:t>FY201</w:t>
      </w:r>
      <w:r w:rsidR="00E902C7">
        <w:rPr>
          <w:rFonts w:cstheme="minorHAnsi"/>
          <w:b/>
        </w:rPr>
        <w:t>5</w:t>
      </w:r>
      <w:r w:rsidRPr="003F2CEC">
        <w:rPr>
          <w:rFonts w:cstheme="minorHAnsi"/>
          <w:b/>
        </w:rPr>
        <w:tab/>
      </w:r>
      <w:r w:rsidR="00E902C7">
        <w:rPr>
          <w:rFonts w:cstheme="minorHAnsi"/>
          <w:b/>
        </w:rPr>
        <w:t>FY2016</w:t>
      </w:r>
      <w:r w:rsidR="005A0E14">
        <w:rPr>
          <w:rFonts w:cstheme="minorHAnsi"/>
          <w:b/>
        </w:rPr>
        <w:tab/>
        <w:t>FY2017</w:t>
      </w:r>
    </w:p>
    <w:p w14:paraId="3CE943ED" w14:textId="77777777" w:rsidR="001409E8" w:rsidRPr="003F2CEC" w:rsidRDefault="001409E8" w:rsidP="008D4CCB">
      <w:pPr>
        <w:contextualSpacing/>
        <w:rPr>
          <w:rFonts w:cstheme="minorHAnsi"/>
        </w:rPr>
      </w:pPr>
    </w:p>
    <w:p w14:paraId="5BDFB3BD" w14:textId="77777777" w:rsidR="00A50A3F" w:rsidRPr="003F2CEC" w:rsidRDefault="00A50A3F" w:rsidP="008D4CCB">
      <w:pPr>
        <w:contextualSpacing/>
        <w:rPr>
          <w:rFonts w:cstheme="minorHAnsi"/>
        </w:rPr>
      </w:pPr>
      <w:r w:rsidRPr="003F2CEC">
        <w:rPr>
          <w:rFonts w:cstheme="minorHAnsi"/>
        </w:rPr>
        <w:t>Titles Held [traditional]</w:t>
      </w:r>
      <w:r w:rsidRPr="003F2CEC">
        <w:rPr>
          <w:rFonts w:cstheme="minorHAnsi"/>
        </w:rPr>
        <w:tab/>
      </w:r>
      <w:r w:rsidRPr="003F2CEC">
        <w:rPr>
          <w:rFonts w:cstheme="minorHAnsi"/>
        </w:rPr>
        <w:tab/>
        <w:t>63,</w:t>
      </w:r>
      <w:r w:rsidR="00E902C7">
        <w:rPr>
          <w:rFonts w:cstheme="minorHAnsi"/>
        </w:rPr>
        <w:t>840</w:t>
      </w:r>
      <w:r w:rsidR="00CD5163">
        <w:rPr>
          <w:rFonts w:cstheme="minorHAnsi"/>
        </w:rPr>
        <w:t>*</w:t>
      </w:r>
      <w:r w:rsidRPr="003F2CEC">
        <w:rPr>
          <w:rFonts w:cstheme="minorHAnsi"/>
        </w:rPr>
        <w:tab/>
        <w:t>6</w:t>
      </w:r>
      <w:r w:rsidR="00CB22E0">
        <w:rPr>
          <w:rFonts w:cstheme="minorHAnsi"/>
        </w:rPr>
        <w:t>3,874</w:t>
      </w:r>
      <w:r w:rsidR="00CD5163">
        <w:rPr>
          <w:rFonts w:cstheme="minorHAnsi"/>
        </w:rPr>
        <w:t>*</w:t>
      </w:r>
      <w:r w:rsidR="005A0E14">
        <w:rPr>
          <w:rFonts w:cstheme="minorHAnsi"/>
        </w:rPr>
        <w:tab/>
      </w:r>
      <w:r w:rsidR="00CB22E0">
        <w:rPr>
          <w:rFonts w:cstheme="minorHAnsi"/>
        </w:rPr>
        <w:t>63,660</w:t>
      </w:r>
      <w:r w:rsidR="00CD5163">
        <w:rPr>
          <w:rFonts w:cstheme="minorHAnsi"/>
        </w:rPr>
        <w:t>*</w:t>
      </w:r>
    </w:p>
    <w:p w14:paraId="2FFF2EEE" w14:textId="77777777" w:rsidR="00A50A3F" w:rsidRPr="003F2CEC" w:rsidRDefault="00A50A3F" w:rsidP="008D4CCB">
      <w:pPr>
        <w:contextualSpacing/>
        <w:rPr>
          <w:rFonts w:cstheme="minorHAnsi"/>
        </w:rPr>
      </w:pPr>
      <w:r w:rsidRPr="003F2CEC">
        <w:rPr>
          <w:rFonts w:cstheme="minorHAnsi"/>
        </w:rPr>
        <w:t>Electronic Books available</w:t>
      </w:r>
      <w:r w:rsidRPr="003F2CEC">
        <w:rPr>
          <w:rFonts w:cstheme="minorHAnsi"/>
        </w:rPr>
        <w:tab/>
      </w:r>
      <w:r w:rsidRPr="003F2CEC">
        <w:rPr>
          <w:rFonts w:cstheme="minorHAnsi"/>
        </w:rPr>
        <w:tab/>
        <w:t>260,312</w:t>
      </w:r>
      <w:r w:rsidRPr="003F2CEC">
        <w:rPr>
          <w:rFonts w:cstheme="minorHAnsi"/>
        </w:rPr>
        <w:tab/>
      </w:r>
      <w:r w:rsidR="00E902C7">
        <w:rPr>
          <w:rFonts w:cstheme="minorHAnsi"/>
        </w:rPr>
        <w:t>180,799</w:t>
      </w:r>
      <w:r w:rsidR="00CB22E0">
        <w:rPr>
          <w:rFonts w:cstheme="minorHAnsi"/>
        </w:rPr>
        <w:tab/>
        <w:t>193,910</w:t>
      </w:r>
    </w:p>
    <w:p w14:paraId="6BB82F0F" w14:textId="77777777" w:rsidR="00420146" w:rsidRPr="003F2CEC" w:rsidRDefault="00A50A3F" w:rsidP="008D4CCB">
      <w:pPr>
        <w:contextualSpacing/>
        <w:rPr>
          <w:rFonts w:cstheme="minorHAnsi"/>
        </w:rPr>
      </w:pPr>
      <w:r w:rsidRPr="003F2CEC">
        <w:rPr>
          <w:rFonts w:cstheme="minorHAnsi"/>
        </w:rPr>
        <w:t>Print Journals</w:t>
      </w:r>
      <w:r w:rsidRPr="003F2CEC">
        <w:rPr>
          <w:rFonts w:cstheme="minorHAnsi"/>
        </w:rPr>
        <w:tab/>
      </w:r>
      <w:r w:rsidRPr="003F2CEC">
        <w:rPr>
          <w:rFonts w:cstheme="minorHAnsi"/>
        </w:rPr>
        <w:tab/>
      </w:r>
      <w:r w:rsidRPr="003F2CEC">
        <w:rPr>
          <w:rFonts w:cstheme="minorHAnsi"/>
        </w:rPr>
        <w:tab/>
      </w:r>
      <w:r w:rsidR="00E902C7">
        <w:rPr>
          <w:rFonts w:cstheme="minorHAnsi"/>
        </w:rPr>
        <w:t>221</w:t>
      </w:r>
      <w:r w:rsidRPr="003F2CEC">
        <w:rPr>
          <w:rFonts w:cstheme="minorHAnsi"/>
        </w:rPr>
        <w:tab/>
      </w:r>
      <w:r w:rsidRPr="003F2CEC">
        <w:rPr>
          <w:rFonts w:cstheme="minorHAnsi"/>
        </w:rPr>
        <w:tab/>
      </w:r>
      <w:r w:rsidR="00E902C7">
        <w:rPr>
          <w:rFonts w:cstheme="minorHAnsi"/>
        </w:rPr>
        <w:t>193</w:t>
      </w:r>
      <w:r w:rsidR="00CB22E0">
        <w:rPr>
          <w:rFonts w:cstheme="minorHAnsi"/>
        </w:rPr>
        <w:tab/>
      </w:r>
      <w:r w:rsidR="00CB22E0">
        <w:rPr>
          <w:rFonts w:cstheme="minorHAnsi"/>
        </w:rPr>
        <w:tab/>
        <w:t>181</w:t>
      </w:r>
    </w:p>
    <w:p w14:paraId="13F2410C" w14:textId="77777777" w:rsidR="00A50A3F" w:rsidRDefault="00A50A3F" w:rsidP="008D4CCB">
      <w:pPr>
        <w:contextualSpacing/>
        <w:rPr>
          <w:rFonts w:cstheme="minorHAnsi"/>
        </w:rPr>
      </w:pPr>
    </w:p>
    <w:p w14:paraId="4FB620BB" w14:textId="77777777" w:rsidR="00CD5163" w:rsidRDefault="00CD5163" w:rsidP="008D4CCB">
      <w:pPr>
        <w:contextualSpacing/>
        <w:rPr>
          <w:rFonts w:cstheme="minorHAnsi"/>
        </w:rPr>
      </w:pPr>
      <w:r>
        <w:rPr>
          <w:rFonts w:cstheme="minorHAnsi"/>
        </w:rPr>
        <w:t>*Title count; not volume count</w:t>
      </w:r>
    </w:p>
    <w:p w14:paraId="191288B1" w14:textId="77777777" w:rsidR="00CD5163" w:rsidRPr="003F2CEC" w:rsidRDefault="00CD5163" w:rsidP="008D4CCB">
      <w:pPr>
        <w:contextualSpacing/>
        <w:rPr>
          <w:rFonts w:cstheme="minorHAnsi"/>
        </w:rPr>
      </w:pPr>
    </w:p>
    <w:p w14:paraId="7712B135" w14:textId="77777777" w:rsidR="00991604" w:rsidRPr="003F2CEC" w:rsidRDefault="00991604" w:rsidP="008D4CCB">
      <w:pPr>
        <w:contextualSpacing/>
        <w:rPr>
          <w:rFonts w:cstheme="minorHAnsi"/>
          <w:b/>
        </w:rPr>
      </w:pPr>
      <w:r w:rsidRPr="003F2CEC">
        <w:rPr>
          <w:rFonts w:cstheme="minorHAnsi"/>
          <w:b/>
        </w:rPr>
        <w:t>Circulation</w:t>
      </w:r>
      <w:r w:rsidR="006E2E55">
        <w:rPr>
          <w:rFonts w:cstheme="minorHAnsi"/>
          <w:b/>
        </w:rPr>
        <w:t xml:space="preserve"> and Usage</w:t>
      </w:r>
    </w:p>
    <w:p w14:paraId="23254653" w14:textId="77777777" w:rsidR="00C605C5" w:rsidRPr="003F2CEC" w:rsidRDefault="00C605C5" w:rsidP="008D4CCB">
      <w:pPr>
        <w:contextualSpacing/>
        <w:rPr>
          <w:rFonts w:cstheme="minorHAnsi"/>
          <w:b/>
        </w:rPr>
      </w:pPr>
    </w:p>
    <w:p w14:paraId="6807B298" w14:textId="6E83D462" w:rsidR="00F71FEC" w:rsidRPr="003F2CEC" w:rsidRDefault="00420146" w:rsidP="008D4CCB">
      <w:pPr>
        <w:contextualSpacing/>
        <w:rPr>
          <w:rFonts w:cstheme="minorHAnsi"/>
        </w:rPr>
      </w:pPr>
      <w:r w:rsidRPr="003F2CEC">
        <w:rPr>
          <w:rFonts w:cstheme="minorHAnsi"/>
        </w:rPr>
        <w:t xml:space="preserve">Circulation statistics indicate </w:t>
      </w:r>
      <w:r w:rsidR="007053CD" w:rsidRPr="003F2CEC">
        <w:rPr>
          <w:rFonts w:cstheme="minorHAnsi"/>
        </w:rPr>
        <w:t xml:space="preserve">significantly reduced </w:t>
      </w:r>
      <w:r w:rsidRPr="003F2CEC">
        <w:rPr>
          <w:rFonts w:cstheme="minorHAnsi"/>
        </w:rPr>
        <w:t xml:space="preserve">use of the </w:t>
      </w:r>
      <w:r w:rsidR="006E2E55">
        <w:rPr>
          <w:rFonts w:cstheme="minorHAnsi"/>
        </w:rPr>
        <w:t xml:space="preserve">traditional </w:t>
      </w:r>
      <w:r w:rsidRPr="003F2CEC">
        <w:rPr>
          <w:rFonts w:cstheme="minorHAnsi"/>
        </w:rPr>
        <w:t>print collecti</w:t>
      </w:r>
      <w:r w:rsidR="00F71FEC" w:rsidRPr="003F2CEC">
        <w:rPr>
          <w:rFonts w:cstheme="minorHAnsi"/>
        </w:rPr>
        <w:t xml:space="preserve">on at all campus libraries.  </w:t>
      </w:r>
      <w:r w:rsidR="006E2E55">
        <w:rPr>
          <w:rFonts w:cstheme="minorHAnsi"/>
        </w:rPr>
        <w:t xml:space="preserve">Circulation of reserve material has also decreased; this can be attributed to the English department’s move to an open source textbook for the current period.  </w:t>
      </w:r>
      <w:r w:rsidR="00F71FEC" w:rsidRPr="003F2CEC">
        <w:rPr>
          <w:rFonts w:cstheme="minorHAnsi"/>
        </w:rPr>
        <w:t xml:space="preserve">Although </w:t>
      </w:r>
      <w:r w:rsidR="00AE1EAA" w:rsidRPr="003F2CEC">
        <w:rPr>
          <w:rFonts w:cstheme="minorHAnsi"/>
        </w:rPr>
        <w:t xml:space="preserve">circulation of traditional materials </w:t>
      </w:r>
      <w:r w:rsidR="00452290">
        <w:rPr>
          <w:rFonts w:cstheme="minorHAnsi"/>
        </w:rPr>
        <w:t xml:space="preserve">has </w:t>
      </w:r>
      <w:r w:rsidR="00AE1EAA" w:rsidRPr="003F2CEC">
        <w:rPr>
          <w:rFonts w:cstheme="minorHAnsi"/>
        </w:rPr>
        <w:t>decline</w:t>
      </w:r>
      <w:r w:rsidR="00452290">
        <w:rPr>
          <w:rFonts w:cstheme="minorHAnsi"/>
        </w:rPr>
        <w:t>d</w:t>
      </w:r>
      <w:r w:rsidR="00F71FEC" w:rsidRPr="003F2CEC">
        <w:rPr>
          <w:rFonts w:cstheme="minorHAnsi"/>
        </w:rPr>
        <w:t xml:space="preserve">, usage </w:t>
      </w:r>
      <w:r w:rsidR="00596738">
        <w:rPr>
          <w:rFonts w:cstheme="minorHAnsi"/>
        </w:rPr>
        <w:t xml:space="preserve">of </w:t>
      </w:r>
      <w:r w:rsidR="005F786B" w:rsidRPr="003F2CEC">
        <w:rPr>
          <w:rFonts w:cstheme="minorHAnsi"/>
        </w:rPr>
        <w:t xml:space="preserve">electronic resources </w:t>
      </w:r>
      <w:r w:rsidR="00452290">
        <w:rPr>
          <w:rFonts w:cstheme="minorHAnsi"/>
        </w:rPr>
        <w:t>indicates steady increases over each reporting period.</w:t>
      </w:r>
    </w:p>
    <w:p w14:paraId="0A5B6643" w14:textId="77777777" w:rsidR="00D76D91" w:rsidRPr="003F2CEC" w:rsidRDefault="00AE1EAA" w:rsidP="008D4CCB">
      <w:pPr>
        <w:contextualSpacing/>
        <w:rPr>
          <w:rFonts w:cstheme="minorHAnsi"/>
        </w:rPr>
      </w:pPr>
      <w:r w:rsidRPr="003F2CEC">
        <w:rPr>
          <w:rFonts w:cstheme="minorHAnsi"/>
        </w:rPr>
        <w:t xml:space="preserve"> </w:t>
      </w:r>
    </w:p>
    <w:p w14:paraId="6F6EC12C" w14:textId="77777777" w:rsidR="00D76D91" w:rsidRPr="003F2CEC" w:rsidRDefault="00D76D91" w:rsidP="00D76D91">
      <w:pPr>
        <w:contextualSpacing/>
        <w:rPr>
          <w:rFonts w:cstheme="minorHAnsi"/>
          <w:b/>
        </w:rPr>
      </w:pPr>
      <w:r w:rsidRPr="003F2CEC">
        <w:rPr>
          <w:rFonts w:cstheme="minorHAnsi"/>
          <w:b/>
        </w:rPr>
        <w:t>Circulation</w:t>
      </w:r>
      <w:r w:rsidRPr="003F2CEC">
        <w:rPr>
          <w:rFonts w:cstheme="minorHAnsi"/>
          <w:b/>
        </w:rPr>
        <w:tab/>
      </w:r>
      <w:r w:rsidR="006E2E55">
        <w:rPr>
          <w:rFonts w:cstheme="minorHAnsi"/>
          <w:b/>
        </w:rPr>
        <w:t>and Usage</w:t>
      </w:r>
      <w:r w:rsidRPr="003F2CEC">
        <w:rPr>
          <w:rFonts w:cstheme="minorHAnsi"/>
          <w:b/>
        </w:rPr>
        <w:tab/>
      </w:r>
      <w:r w:rsidR="00CC59D9">
        <w:rPr>
          <w:rFonts w:cstheme="minorHAnsi"/>
          <w:b/>
        </w:rPr>
        <w:tab/>
      </w:r>
      <w:r w:rsidR="006E2E55">
        <w:rPr>
          <w:rFonts w:cstheme="minorHAnsi"/>
          <w:b/>
        </w:rPr>
        <w:tab/>
      </w:r>
      <w:r w:rsidR="007E2938" w:rsidRPr="003F2CEC">
        <w:rPr>
          <w:rFonts w:cstheme="minorHAnsi"/>
          <w:b/>
        </w:rPr>
        <w:t xml:space="preserve">Previous </w:t>
      </w:r>
      <w:r w:rsidR="00AF6330" w:rsidRPr="003F2CEC">
        <w:rPr>
          <w:rFonts w:cstheme="minorHAnsi"/>
          <w:b/>
        </w:rPr>
        <w:t xml:space="preserve">Cycle </w:t>
      </w:r>
      <w:r w:rsidR="007E2938" w:rsidRPr="003F2CEC">
        <w:rPr>
          <w:rFonts w:cstheme="minorHAnsi"/>
          <w:b/>
        </w:rPr>
        <w:t>[Average</w:t>
      </w:r>
      <w:r w:rsidR="00AF6330" w:rsidRPr="003F2CEC">
        <w:rPr>
          <w:rFonts w:cstheme="minorHAnsi"/>
          <w:b/>
        </w:rPr>
        <w:t>]</w:t>
      </w:r>
      <w:r w:rsidR="007E2938" w:rsidRPr="003F2CEC">
        <w:rPr>
          <w:rFonts w:cstheme="minorHAnsi"/>
          <w:b/>
        </w:rPr>
        <w:tab/>
        <w:t xml:space="preserve">Current </w:t>
      </w:r>
    </w:p>
    <w:p w14:paraId="06F5B4F7" w14:textId="77777777" w:rsidR="001409E8" w:rsidRPr="003F2CEC" w:rsidRDefault="001409E8" w:rsidP="00D76D91">
      <w:pPr>
        <w:contextualSpacing/>
        <w:rPr>
          <w:rFonts w:cstheme="minorHAnsi"/>
        </w:rPr>
      </w:pPr>
    </w:p>
    <w:p w14:paraId="1B2C2480" w14:textId="77777777" w:rsidR="007E2938" w:rsidRPr="003F2CEC" w:rsidRDefault="00D76D91" w:rsidP="00D76D91">
      <w:pPr>
        <w:contextualSpacing/>
        <w:rPr>
          <w:rFonts w:cstheme="minorHAnsi"/>
        </w:rPr>
      </w:pPr>
      <w:r w:rsidRPr="003F2CEC">
        <w:rPr>
          <w:rFonts w:cstheme="minorHAnsi"/>
        </w:rPr>
        <w:t>Regular/Traditional</w:t>
      </w:r>
      <w:r w:rsidRPr="003F2CEC">
        <w:rPr>
          <w:rFonts w:cstheme="minorHAnsi"/>
        </w:rPr>
        <w:tab/>
      </w:r>
      <w:r w:rsidRPr="003F2CEC">
        <w:rPr>
          <w:rFonts w:cstheme="minorHAnsi"/>
        </w:rPr>
        <w:tab/>
      </w:r>
      <w:r w:rsidR="00CC59D9">
        <w:rPr>
          <w:rFonts w:cstheme="minorHAnsi"/>
        </w:rPr>
        <w:tab/>
      </w:r>
      <w:r w:rsidR="006E2E55">
        <w:rPr>
          <w:rFonts w:cstheme="minorHAnsi"/>
        </w:rPr>
        <w:tab/>
      </w:r>
      <w:r w:rsidR="00AF6330" w:rsidRPr="003F2CEC">
        <w:rPr>
          <w:rFonts w:cstheme="minorHAnsi"/>
        </w:rPr>
        <w:t>1,1</w:t>
      </w:r>
      <w:r w:rsidR="00CC59D9">
        <w:rPr>
          <w:rFonts w:cstheme="minorHAnsi"/>
        </w:rPr>
        <w:t>23</w:t>
      </w:r>
      <w:r w:rsidR="007E2938" w:rsidRPr="003F2CEC">
        <w:rPr>
          <w:rFonts w:cstheme="minorHAnsi"/>
        </w:rPr>
        <w:tab/>
      </w:r>
      <w:r w:rsidR="007E2938" w:rsidRPr="003F2CEC">
        <w:rPr>
          <w:rFonts w:cstheme="minorHAnsi"/>
        </w:rPr>
        <w:tab/>
      </w:r>
      <w:r w:rsidR="007E2938" w:rsidRPr="003F2CEC">
        <w:rPr>
          <w:rFonts w:cstheme="minorHAnsi"/>
        </w:rPr>
        <w:tab/>
      </w:r>
      <w:r w:rsidR="007E2938" w:rsidRPr="003F2CEC">
        <w:rPr>
          <w:rFonts w:cstheme="minorHAnsi"/>
        </w:rPr>
        <w:tab/>
      </w:r>
      <w:r w:rsidR="00AD575D" w:rsidRPr="003F2CEC">
        <w:rPr>
          <w:rFonts w:cstheme="minorHAnsi"/>
        </w:rPr>
        <w:tab/>
      </w:r>
      <w:r w:rsidR="00CC59D9">
        <w:rPr>
          <w:rFonts w:cstheme="minorHAnsi"/>
        </w:rPr>
        <w:t>696</w:t>
      </w:r>
    </w:p>
    <w:p w14:paraId="078101E5" w14:textId="77777777" w:rsidR="007E2938" w:rsidRPr="003F2CEC" w:rsidRDefault="00D76D91" w:rsidP="00D76D91">
      <w:pPr>
        <w:contextualSpacing/>
        <w:rPr>
          <w:rFonts w:cstheme="minorHAnsi"/>
        </w:rPr>
      </w:pPr>
      <w:r w:rsidRPr="003F2CEC">
        <w:rPr>
          <w:rFonts w:cstheme="minorHAnsi"/>
        </w:rPr>
        <w:t>Reserves</w:t>
      </w:r>
      <w:r w:rsidRPr="003F2CEC">
        <w:rPr>
          <w:rFonts w:cstheme="minorHAnsi"/>
        </w:rPr>
        <w:tab/>
      </w:r>
      <w:r w:rsidRPr="003F2CEC">
        <w:rPr>
          <w:rFonts w:cstheme="minorHAnsi"/>
        </w:rPr>
        <w:tab/>
      </w:r>
      <w:r w:rsidRPr="003F2CEC">
        <w:rPr>
          <w:rFonts w:cstheme="minorHAnsi"/>
        </w:rPr>
        <w:tab/>
      </w:r>
      <w:r w:rsidR="00CC59D9">
        <w:rPr>
          <w:rFonts w:cstheme="minorHAnsi"/>
        </w:rPr>
        <w:tab/>
      </w:r>
      <w:r w:rsidR="006E2E55">
        <w:rPr>
          <w:rFonts w:cstheme="minorHAnsi"/>
        </w:rPr>
        <w:tab/>
      </w:r>
      <w:r w:rsidR="00CC59D9">
        <w:rPr>
          <w:rFonts w:cstheme="minorHAnsi"/>
        </w:rPr>
        <w:t>3,414</w:t>
      </w:r>
      <w:r w:rsidR="007E2938" w:rsidRPr="003F2CEC">
        <w:rPr>
          <w:rFonts w:cstheme="minorHAnsi"/>
        </w:rPr>
        <w:tab/>
      </w:r>
      <w:r w:rsidR="007E2938" w:rsidRPr="003F2CEC">
        <w:rPr>
          <w:rFonts w:cstheme="minorHAnsi"/>
        </w:rPr>
        <w:tab/>
      </w:r>
      <w:r w:rsidR="007E2938" w:rsidRPr="003F2CEC">
        <w:rPr>
          <w:rFonts w:cstheme="minorHAnsi"/>
        </w:rPr>
        <w:tab/>
      </w:r>
      <w:r w:rsidR="007E2938" w:rsidRPr="003F2CEC">
        <w:rPr>
          <w:rFonts w:cstheme="minorHAnsi"/>
        </w:rPr>
        <w:tab/>
      </w:r>
      <w:r w:rsidR="00AD575D" w:rsidRPr="003F2CEC">
        <w:rPr>
          <w:rFonts w:cstheme="minorHAnsi"/>
        </w:rPr>
        <w:tab/>
      </w:r>
      <w:r w:rsidR="00CC59D9">
        <w:rPr>
          <w:rFonts w:cstheme="minorHAnsi"/>
        </w:rPr>
        <w:t>1,594</w:t>
      </w:r>
      <w:r w:rsidR="00E92B42" w:rsidRPr="003F2CEC">
        <w:rPr>
          <w:rFonts w:cstheme="minorHAnsi"/>
        </w:rPr>
        <w:t xml:space="preserve"> </w:t>
      </w:r>
    </w:p>
    <w:p w14:paraId="7B3254ED" w14:textId="77777777" w:rsidR="00D76D91" w:rsidRDefault="00D76D91" w:rsidP="00D76D91">
      <w:pPr>
        <w:contextualSpacing/>
        <w:rPr>
          <w:rFonts w:cstheme="minorHAnsi"/>
        </w:rPr>
      </w:pPr>
      <w:r w:rsidRPr="003F2CEC">
        <w:rPr>
          <w:rFonts w:cstheme="minorHAnsi"/>
        </w:rPr>
        <w:t xml:space="preserve">Electronic Book </w:t>
      </w:r>
      <w:r w:rsidR="006E2E55">
        <w:rPr>
          <w:rFonts w:cstheme="minorHAnsi"/>
        </w:rPr>
        <w:t>Views</w:t>
      </w:r>
      <w:r w:rsidRPr="003F2CEC">
        <w:rPr>
          <w:rFonts w:cstheme="minorHAnsi"/>
        </w:rPr>
        <w:tab/>
      </w:r>
      <w:r w:rsidR="00CC59D9">
        <w:rPr>
          <w:rFonts w:cstheme="minorHAnsi"/>
        </w:rPr>
        <w:tab/>
      </w:r>
      <w:r w:rsidR="006E2E55">
        <w:rPr>
          <w:rFonts w:cstheme="minorHAnsi"/>
        </w:rPr>
        <w:tab/>
      </w:r>
      <w:r w:rsidR="00AF6330" w:rsidRPr="003F2CEC">
        <w:rPr>
          <w:rFonts w:cstheme="minorHAnsi"/>
        </w:rPr>
        <w:t>2</w:t>
      </w:r>
      <w:r w:rsidR="00CC59D9">
        <w:rPr>
          <w:rFonts w:cstheme="minorHAnsi"/>
        </w:rPr>
        <w:t>5,436</w:t>
      </w:r>
      <w:r w:rsidR="007E2938" w:rsidRPr="003F2CEC">
        <w:rPr>
          <w:rFonts w:cstheme="minorHAnsi"/>
        </w:rPr>
        <w:tab/>
      </w:r>
      <w:r w:rsidR="007E2938" w:rsidRPr="003F2CEC">
        <w:rPr>
          <w:rFonts w:cstheme="minorHAnsi"/>
        </w:rPr>
        <w:tab/>
      </w:r>
      <w:r w:rsidR="007E2938" w:rsidRPr="003F2CEC">
        <w:rPr>
          <w:rFonts w:cstheme="minorHAnsi"/>
        </w:rPr>
        <w:tab/>
      </w:r>
      <w:r w:rsidR="00AD575D" w:rsidRPr="003F2CEC">
        <w:rPr>
          <w:rFonts w:cstheme="minorHAnsi"/>
        </w:rPr>
        <w:tab/>
      </w:r>
      <w:r w:rsidR="00CC59D9">
        <w:rPr>
          <w:rFonts w:cstheme="minorHAnsi"/>
        </w:rPr>
        <w:t>67,559</w:t>
      </w:r>
    </w:p>
    <w:p w14:paraId="54F104C7" w14:textId="77777777" w:rsidR="006E2E55" w:rsidRDefault="006E2E55" w:rsidP="00D76D91">
      <w:pPr>
        <w:contextualSpacing/>
        <w:rPr>
          <w:rFonts w:cstheme="minorHAnsi"/>
        </w:rPr>
      </w:pPr>
      <w:r>
        <w:rPr>
          <w:rFonts w:cstheme="minorHAnsi"/>
        </w:rPr>
        <w:t xml:space="preserve">Platform Sessions </w:t>
      </w:r>
      <w:r>
        <w:rPr>
          <w:rFonts w:cstheme="minorHAnsi"/>
        </w:rPr>
        <w:tab/>
      </w:r>
      <w:r>
        <w:rPr>
          <w:rFonts w:cstheme="minorHAnsi"/>
        </w:rPr>
        <w:tab/>
      </w:r>
      <w:r>
        <w:rPr>
          <w:rFonts w:cstheme="minorHAnsi"/>
        </w:rPr>
        <w:tab/>
      </w:r>
      <w:r>
        <w:rPr>
          <w:rFonts w:cstheme="minorHAnsi"/>
        </w:rPr>
        <w:tab/>
        <w:t>41,521</w:t>
      </w:r>
      <w:r>
        <w:rPr>
          <w:rFonts w:cstheme="minorHAnsi"/>
        </w:rPr>
        <w:tab/>
      </w:r>
      <w:r>
        <w:rPr>
          <w:rFonts w:cstheme="minorHAnsi"/>
        </w:rPr>
        <w:tab/>
      </w:r>
      <w:r>
        <w:rPr>
          <w:rFonts w:cstheme="minorHAnsi"/>
        </w:rPr>
        <w:tab/>
      </w:r>
      <w:r>
        <w:rPr>
          <w:rFonts w:cstheme="minorHAnsi"/>
        </w:rPr>
        <w:tab/>
      </w:r>
      <w:r>
        <w:rPr>
          <w:rFonts w:cstheme="minorHAnsi"/>
        </w:rPr>
        <w:tab/>
        <w:t>67,460</w:t>
      </w:r>
    </w:p>
    <w:p w14:paraId="3D5129B9" w14:textId="77777777" w:rsidR="006E2E55" w:rsidRPr="003F2CEC" w:rsidRDefault="006E2E55" w:rsidP="00D76D91">
      <w:pPr>
        <w:contextualSpacing/>
        <w:rPr>
          <w:rFonts w:cstheme="minorHAnsi"/>
        </w:rPr>
      </w:pPr>
      <w:r>
        <w:rPr>
          <w:rFonts w:cstheme="minorHAnsi"/>
        </w:rPr>
        <w:t>Database Report [Retrievals only]</w:t>
      </w:r>
      <w:r>
        <w:rPr>
          <w:rFonts w:cstheme="minorHAnsi"/>
        </w:rPr>
        <w:tab/>
      </w:r>
      <w:r>
        <w:rPr>
          <w:rFonts w:cstheme="minorHAnsi"/>
        </w:rPr>
        <w:tab/>
        <w:t>69,398</w:t>
      </w:r>
      <w:r>
        <w:rPr>
          <w:rFonts w:cstheme="minorHAnsi"/>
        </w:rPr>
        <w:tab/>
      </w:r>
      <w:r>
        <w:rPr>
          <w:rFonts w:cstheme="minorHAnsi"/>
        </w:rPr>
        <w:tab/>
      </w:r>
      <w:r>
        <w:rPr>
          <w:rFonts w:cstheme="minorHAnsi"/>
        </w:rPr>
        <w:tab/>
      </w:r>
      <w:r>
        <w:rPr>
          <w:rFonts w:cstheme="minorHAnsi"/>
        </w:rPr>
        <w:tab/>
        <w:t>90,446</w:t>
      </w:r>
    </w:p>
    <w:p w14:paraId="6DBA7978" w14:textId="77777777" w:rsidR="00734302" w:rsidRPr="003F2CEC" w:rsidRDefault="00734302" w:rsidP="008D4CCB">
      <w:pPr>
        <w:contextualSpacing/>
        <w:rPr>
          <w:rFonts w:cstheme="minorHAnsi"/>
        </w:rPr>
      </w:pPr>
    </w:p>
    <w:p w14:paraId="25D2D393" w14:textId="77777777" w:rsidR="00C20FEC" w:rsidRDefault="00C20FEC" w:rsidP="008D4CCB">
      <w:pPr>
        <w:contextualSpacing/>
        <w:rPr>
          <w:rFonts w:cstheme="minorHAnsi"/>
        </w:rPr>
      </w:pPr>
      <w:r>
        <w:rPr>
          <w:rFonts w:cstheme="minorHAnsi"/>
        </w:rPr>
        <w:t xml:space="preserve">Platform sessions indicate the number of times the library’s integrated search tool [EBSCO Discovery Service] is utilized.  EDS is our primary search engine.  The Database Report indicates the number of document retrievals and/or downloads.  </w:t>
      </w:r>
    </w:p>
    <w:p w14:paraId="240B864C" w14:textId="77777777" w:rsidR="000C7488" w:rsidRDefault="000C7488" w:rsidP="008D4CCB">
      <w:pPr>
        <w:contextualSpacing/>
        <w:rPr>
          <w:rFonts w:cstheme="minorHAnsi"/>
        </w:rPr>
      </w:pPr>
    </w:p>
    <w:p w14:paraId="692BC78E" w14:textId="77777777" w:rsidR="00D30105" w:rsidRPr="003F2CEC" w:rsidRDefault="00D30105" w:rsidP="008D4CCB">
      <w:pPr>
        <w:contextualSpacing/>
        <w:rPr>
          <w:rFonts w:cstheme="minorHAnsi"/>
        </w:rPr>
      </w:pPr>
      <w:r w:rsidRPr="003F2CEC">
        <w:rPr>
          <w:rFonts w:cstheme="minorHAnsi"/>
        </w:rPr>
        <w:t>Please see the attached supporting documents:</w:t>
      </w:r>
    </w:p>
    <w:p w14:paraId="4F938A65" w14:textId="77777777" w:rsidR="00443D70" w:rsidRPr="003F2CEC" w:rsidRDefault="00D30105" w:rsidP="00443D70">
      <w:pPr>
        <w:pStyle w:val="ListParagraph"/>
        <w:numPr>
          <w:ilvl w:val="0"/>
          <w:numId w:val="10"/>
        </w:numPr>
        <w:rPr>
          <w:rFonts w:cstheme="minorHAnsi"/>
        </w:rPr>
      </w:pPr>
      <w:r w:rsidRPr="003F2CEC">
        <w:rPr>
          <w:rFonts w:cstheme="minorHAnsi"/>
        </w:rPr>
        <w:t>statistical summaries for 20</w:t>
      </w:r>
      <w:r w:rsidR="002977EB" w:rsidRPr="003F2CEC">
        <w:rPr>
          <w:rFonts w:cstheme="minorHAnsi"/>
        </w:rPr>
        <w:t>1</w:t>
      </w:r>
      <w:r w:rsidR="00CD5163">
        <w:rPr>
          <w:rFonts w:cstheme="minorHAnsi"/>
        </w:rPr>
        <w:t>5</w:t>
      </w:r>
      <w:r w:rsidRPr="003F2CEC">
        <w:rPr>
          <w:rFonts w:cstheme="minorHAnsi"/>
        </w:rPr>
        <w:t>,</w:t>
      </w:r>
      <w:r w:rsidR="00F55B4A" w:rsidRPr="003F2CEC">
        <w:rPr>
          <w:rFonts w:cstheme="minorHAnsi"/>
        </w:rPr>
        <w:t xml:space="preserve"> 20</w:t>
      </w:r>
      <w:r w:rsidR="002977EB" w:rsidRPr="003F2CEC">
        <w:rPr>
          <w:rFonts w:cstheme="minorHAnsi"/>
        </w:rPr>
        <w:t>1</w:t>
      </w:r>
      <w:r w:rsidR="00CD5163">
        <w:rPr>
          <w:rFonts w:cstheme="minorHAnsi"/>
        </w:rPr>
        <w:t>6</w:t>
      </w:r>
      <w:r w:rsidR="00F55B4A" w:rsidRPr="003F2CEC">
        <w:rPr>
          <w:rFonts w:cstheme="minorHAnsi"/>
        </w:rPr>
        <w:t>, and 201</w:t>
      </w:r>
      <w:r w:rsidR="00CD5163">
        <w:rPr>
          <w:rFonts w:cstheme="minorHAnsi"/>
        </w:rPr>
        <w:t>7</w:t>
      </w:r>
    </w:p>
    <w:p w14:paraId="6A312F89" w14:textId="77777777" w:rsidR="00962826" w:rsidRPr="003F2CEC" w:rsidRDefault="00962826" w:rsidP="00962826">
      <w:pPr>
        <w:rPr>
          <w:rFonts w:cstheme="minorHAnsi"/>
          <w:b/>
        </w:rPr>
      </w:pPr>
    </w:p>
    <w:p w14:paraId="7BF99BB8" w14:textId="77777777" w:rsidR="00991604" w:rsidRPr="003F2CEC" w:rsidRDefault="004114A1" w:rsidP="00962826">
      <w:pPr>
        <w:rPr>
          <w:rFonts w:cstheme="minorHAnsi"/>
          <w:b/>
        </w:rPr>
      </w:pPr>
      <w:r>
        <w:rPr>
          <w:rFonts w:cstheme="minorHAnsi"/>
          <w:b/>
        </w:rPr>
        <w:t xml:space="preserve">Information </w:t>
      </w:r>
      <w:r w:rsidR="00173B6C">
        <w:rPr>
          <w:rFonts w:cstheme="minorHAnsi"/>
          <w:b/>
        </w:rPr>
        <w:t>Services</w:t>
      </w:r>
    </w:p>
    <w:p w14:paraId="31D7D2D6" w14:textId="77777777" w:rsidR="00C605C5" w:rsidRPr="003F2CEC" w:rsidRDefault="00C605C5" w:rsidP="00962826">
      <w:pPr>
        <w:rPr>
          <w:rFonts w:cstheme="minorHAnsi"/>
          <w:b/>
        </w:rPr>
      </w:pPr>
    </w:p>
    <w:p w14:paraId="3FC03249" w14:textId="77777777" w:rsidR="00D04C39" w:rsidRDefault="001552DC" w:rsidP="00962826">
      <w:pPr>
        <w:rPr>
          <w:rFonts w:cstheme="minorHAnsi"/>
        </w:rPr>
      </w:pPr>
      <w:r w:rsidRPr="003F2CEC">
        <w:rPr>
          <w:rFonts w:cstheme="minorHAnsi"/>
        </w:rPr>
        <w:t xml:space="preserve">Library instruction is the most important service the library staff provides and it is conducted through a variety of methods: </w:t>
      </w:r>
    </w:p>
    <w:p w14:paraId="4B55EC7E" w14:textId="77777777" w:rsidR="00D04C39" w:rsidRPr="00D04C39" w:rsidRDefault="001552DC" w:rsidP="00470DEC">
      <w:pPr>
        <w:pStyle w:val="ListParagraph"/>
        <w:numPr>
          <w:ilvl w:val="0"/>
          <w:numId w:val="22"/>
        </w:numPr>
        <w:rPr>
          <w:rFonts w:cstheme="minorHAnsi"/>
        </w:rPr>
      </w:pPr>
      <w:r w:rsidRPr="00D04C39">
        <w:rPr>
          <w:rFonts w:cstheme="minorHAnsi"/>
        </w:rPr>
        <w:t>classroom instruction as scheduled by instructors</w:t>
      </w:r>
      <w:r w:rsidR="00D04C39" w:rsidRPr="00D04C39">
        <w:rPr>
          <w:rFonts w:cstheme="minorHAnsi"/>
        </w:rPr>
        <w:t xml:space="preserve"> and instructional sessions for various groups and events on campus</w:t>
      </w:r>
    </w:p>
    <w:p w14:paraId="3A5E6CAC" w14:textId="77777777" w:rsidR="00D04C39" w:rsidRDefault="00173B6C" w:rsidP="00D04C39">
      <w:pPr>
        <w:pStyle w:val="ListParagraph"/>
        <w:numPr>
          <w:ilvl w:val="0"/>
          <w:numId w:val="22"/>
        </w:numPr>
        <w:rPr>
          <w:rFonts w:cstheme="minorHAnsi"/>
        </w:rPr>
      </w:pPr>
      <w:r w:rsidRPr="00D04C39">
        <w:rPr>
          <w:rFonts w:cstheme="minorHAnsi"/>
        </w:rPr>
        <w:t>virtual instruction using interactive tutorials and quizzes [Springshare LibWizard software</w:t>
      </w:r>
      <w:r w:rsidR="006E2E55">
        <w:rPr>
          <w:rFonts w:cstheme="minorHAnsi"/>
        </w:rPr>
        <w:t>; new for the current cycle therefore, no data for pervious cycle</w:t>
      </w:r>
      <w:r w:rsidRPr="00D04C39">
        <w:rPr>
          <w:rFonts w:cstheme="minorHAnsi"/>
        </w:rPr>
        <w:t>]</w:t>
      </w:r>
    </w:p>
    <w:p w14:paraId="537BE696" w14:textId="1E23826D" w:rsidR="00D04C39" w:rsidRDefault="00173B6C" w:rsidP="00D04C39">
      <w:pPr>
        <w:pStyle w:val="ListParagraph"/>
        <w:numPr>
          <w:ilvl w:val="0"/>
          <w:numId w:val="22"/>
        </w:numPr>
        <w:rPr>
          <w:rFonts w:cstheme="minorHAnsi"/>
        </w:rPr>
      </w:pPr>
      <w:r w:rsidRPr="00D04C39">
        <w:rPr>
          <w:rFonts w:cstheme="minorHAnsi"/>
        </w:rPr>
        <w:lastRenderedPageBreak/>
        <w:t xml:space="preserve">interactive guidance using subject and program resource </w:t>
      </w:r>
      <w:r w:rsidR="006651A8" w:rsidRPr="00D04C39">
        <w:rPr>
          <w:rFonts w:cstheme="minorHAnsi"/>
        </w:rPr>
        <w:t>guides</w:t>
      </w:r>
      <w:r w:rsidRPr="00D04C39">
        <w:rPr>
          <w:rFonts w:cstheme="minorHAnsi"/>
        </w:rPr>
        <w:t xml:space="preserve"> [Springshare LibGuides CMS platform</w:t>
      </w:r>
      <w:r w:rsidR="006E2E55">
        <w:rPr>
          <w:rFonts w:cstheme="minorHAnsi"/>
        </w:rPr>
        <w:t>; new for the current cycle therefore, no data for the previous cycle</w:t>
      </w:r>
      <w:r w:rsidRPr="00D04C39">
        <w:rPr>
          <w:rFonts w:cstheme="minorHAnsi"/>
        </w:rPr>
        <w:t>]</w:t>
      </w:r>
    </w:p>
    <w:p w14:paraId="5349FC1B" w14:textId="77777777" w:rsidR="00D04C39" w:rsidRDefault="00D04C39" w:rsidP="00D04C39">
      <w:pPr>
        <w:pStyle w:val="ListParagraph"/>
        <w:numPr>
          <w:ilvl w:val="0"/>
          <w:numId w:val="22"/>
        </w:numPr>
        <w:rPr>
          <w:rFonts w:cstheme="minorHAnsi"/>
        </w:rPr>
      </w:pPr>
      <w:r>
        <w:rPr>
          <w:rFonts w:cstheme="minorHAnsi"/>
        </w:rPr>
        <w:t>vir</w:t>
      </w:r>
      <w:r w:rsidR="001552DC" w:rsidRPr="00D04C39">
        <w:rPr>
          <w:rFonts w:cstheme="minorHAnsi"/>
        </w:rPr>
        <w:t xml:space="preserve">tual reference service </w:t>
      </w:r>
      <w:r>
        <w:rPr>
          <w:rFonts w:cstheme="minorHAnsi"/>
        </w:rPr>
        <w:t>including both a live chat option and a self-service knowledge base option [Springshare LibAnswers platform</w:t>
      </w:r>
      <w:r w:rsidR="006E2E55">
        <w:rPr>
          <w:rFonts w:cstheme="minorHAnsi"/>
        </w:rPr>
        <w:t>; new for the current cycle, therefore no data for the previous cycle</w:t>
      </w:r>
      <w:r>
        <w:rPr>
          <w:rFonts w:cstheme="minorHAnsi"/>
        </w:rPr>
        <w:t>]</w:t>
      </w:r>
    </w:p>
    <w:p w14:paraId="58597C10" w14:textId="77777777" w:rsidR="00A13DB6" w:rsidRPr="003F2CEC" w:rsidRDefault="00D04C39" w:rsidP="00D04C39">
      <w:pPr>
        <w:pStyle w:val="ListParagraph"/>
        <w:rPr>
          <w:rFonts w:cstheme="minorHAnsi"/>
        </w:rPr>
      </w:pPr>
      <w:r w:rsidRPr="003F2CEC">
        <w:rPr>
          <w:rFonts w:cstheme="minorHAnsi"/>
        </w:rPr>
        <w:t xml:space="preserve"> </w:t>
      </w:r>
    </w:p>
    <w:p w14:paraId="7BF94CFF" w14:textId="77777777" w:rsidR="001552DC" w:rsidRPr="003F2CEC" w:rsidRDefault="001552DC" w:rsidP="001552DC">
      <w:pPr>
        <w:contextualSpacing/>
        <w:rPr>
          <w:rFonts w:cstheme="minorHAnsi"/>
          <w:b/>
        </w:rPr>
      </w:pPr>
      <w:r w:rsidRPr="003F2CEC">
        <w:rPr>
          <w:rFonts w:cstheme="minorHAnsi"/>
        </w:rPr>
        <w:tab/>
      </w:r>
      <w:r w:rsidRPr="003F2CEC">
        <w:rPr>
          <w:rFonts w:cstheme="minorHAnsi"/>
        </w:rPr>
        <w:tab/>
      </w:r>
      <w:r w:rsidRPr="003F2CEC">
        <w:rPr>
          <w:rFonts w:cstheme="minorHAnsi"/>
        </w:rPr>
        <w:tab/>
      </w:r>
      <w:r w:rsidRPr="003F2CEC">
        <w:rPr>
          <w:rFonts w:cstheme="minorHAnsi"/>
        </w:rPr>
        <w:tab/>
      </w:r>
      <w:r w:rsidR="006E2E55">
        <w:rPr>
          <w:rFonts w:cstheme="minorHAnsi"/>
        </w:rPr>
        <w:tab/>
      </w:r>
      <w:r w:rsidR="006E2E55">
        <w:rPr>
          <w:rFonts w:cstheme="minorHAnsi"/>
        </w:rPr>
        <w:tab/>
      </w:r>
      <w:r w:rsidRPr="003F2CEC">
        <w:rPr>
          <w:rFonts w:cstheme="minorHAnsi"/>
          <w:b/>
        </w:rPr>
        <w:t xml:space="preserve">Previous </w:t>
      </w:r>
      <w:r w:rsidR="00AF6330" w:rsidRPr="003F2CEC">
        <w:rPr>
          <w:rFonts w:cstheme="minorHAnsi"/>
          <w:b/>
        </w:rPr>
        <w:t xml:space="preserve">Cycle </w:t>
      </w:r>
      <w:r w:rsidRPr="003F2CEC">
        <w:rPr>
          <w:rFonts w:cstheme="minorHAnsi"/>
          <w:b/>
        </w:rPr>
        <w:t>[Average]</w:t>
      </w:r>
      <w:r w:rsidRPr="003F2CEC">
        <w:rPr>
          <w:rFonts w:cstheme="minorHAnsi"/>
          <w:b/>
        </w:rPr>
        <w:tab/>
        <w:t>Current</w:t>
      </w:r>
    </w:p>
    <w:p w14:paraId="260BD504" w14:textId="77777777" w:rsidR="00E340BF" w:rsidRPr="003F2CEC" w:rsidRDefault="00AE1EAA" w:rsidP="009019F4">
      <w:pPr>
        <w:rPr>
          <w:rFonts w:cstheme="minorHAnsi"/>
        </w:rPr>
      </w:pPr>
      <w:r w:rsidRPr="003F2CEC">
        <w:rPr>
          <w:rFonts w:cstheme="minorHAnsi"/>
        </w:rPr>
        <w:t>Classroom instruction</w:t>
      </w:r>
      <w:r w:rsidR="00AD575D" w:rsidRPr="003F2CEC">
        <w:rPr>
          <w:rFonts w:cstheme="minorHAnsi"/>
        </w:rPr>
        <w:tab/>
      </w:r>
      <w:r w:rsidR="006E2E55">
        <w:rPr>
          <w:rFonts w:cstheme="minorHAnsi"/>
        </w:rPr>
        <w:tab/>
      </w:r>
      <w:r w:rsidR="006E2E55">
        <w:rPr>
          <w:rFonts w:cstheme="minorHAnsi"/>
        </w:rPr>
        <w:tab/>
      </w:r>
      <w:r w:rsidR="00D04C39">
        <w:rPr>
          <w:rFonts w:cstheme="minorHAnsi"/>
        </w:rPr>
        <w:t>71</w:t>
      </w:r>
      <w:r w:rsidR="00A13DB6" w:rsidRPr="003F2CEC">
        <w:rPr>
          <w:rFonts w:cstheme="minorHAnsi"/>
        </w:rPr>
        <w:tab/>
      </w:r>
      <w:r w:rsidR="00A13DB6" w:rsidRPr="003F2CEC">
        <w:rPr>
          <w:rFonts w:cstheme="minorHAnsi"/>
        </w:rPr>
        <w:tab/>
      </w:r>
      <w:r w:rsidR="00A13DB6" w:rsidRPr="003F2CEC">
        <w:rPr>
          <w:rFonts w:cstheme="minorHAnsi"/>
        </w:rPr>
        <w:tab/>
      </w:r>
      <w:r w:rsidR="00A13DB6" w:rsidRPr="003F2CEC">
        <w:rPr>
          <w:rFonts w:cstheme="minorHAnsi"/>
        </w:rPr>
        <w:tab/>
      </w:r>
      <w:r w:rsidR="00AD575D" w:rsidRPr="003F2CEC">
        <w:rPr>
          <w:rFonts w:cstheme="minorHAnsi"/>
        </w:rPr>
        <w:tab/>
      </w:r>
      <w:r w:rsidR="00D04C39">
        <w:rPr>
          <w:rFonts w:cstheme="minorHAnsi"/>
        </w:rPr>
        <w:t>106</w:t>
      </w:r>
      <w:r w:rsidR="00A13DB6" w:rsidRPr="003F2CEC">
        <w:rPr>
          <w:rFonts w:cstheme="minorHAnsi"/>
        </w:rPr>
        <w:tab/>
      </w:r>
    </w:p>
    <w:p w14:paraId="2EF7B007" w14:textId="77777777" w:rsidR="00A13DB6" w:rsidRDefault="006E2E55" w:rsidP="009019F4">
      <w:pPr>
        <w:rPr>
          <w:rFonts w:cstheme="minorHAnsi"/>
        </w:rPr>
      </w:pPr>
      <w:r>
        <w:rPr>
          <w:rFonts w:cstheme="minorHAnsi"/>
        </w:rPr>
        <w:t>Virtual Instruction</w:t>
      </w:r>
      <w:r>
        <w:rPr>
          <w:rFonts w:cstheme="minorHAnsi"/>
        </w:rPr>
        <w:tab/>
      </w:r>
      <w:r>
        <w:rPr>
          <w:rFonts w:cstheme="minorHAnsi"/>
        </w:rPr>
        <w:tab/>
      </w:r>
      <w:r>
        <w:rPr>
          <w:rFonts w:cstheme="minorHAnsi"/>
        </w:rPr>
        <w:tab/>
      </w:r>
      <w:r>
        <w:rPr>
          <w:rFonts w:cstheme="minorHAnsi"/>
        </w:rPr>
        <w:tab/>
        <w:t xml:space="preserve">n/a </w:t>
      </w:r>
      <w:r>
        <w:rPr>
          <w:rFonts w:cstheme="minorHAnsi"/>
        </w:rPr>
        <w:tab/>
      </w:r>
      <w:r>
        <w:rPr>
          <w:rFonts w:cstheme="minorHAnsi"/>
        </w:rPr>
        <w:tab/>
      </w:r>
      <w:r>
        <w:rPr>
          <w:rFonts w:cstheme="minorHAnsi"/>
        </w:rPr>
        <w:tab/>
      </w:r>
      <w:r>
        <w:rPr>
          <w:rFonts w:cstheme="minorHAnsi"/>
        </w:rPr>
        <w:tab/>
      </w:r>
      <w:r>
        <w:rPr>
          <w:rFonts w:cstheme="minorHAnsi"/>
        </w:rPr>
        <w:tab/>
        <w:t>1,733</w:t>
      </w:r>
    </w:p>
    <w:p w14:paraId="6F28D182" w14:textId="4D0AEB53" w:rsidR="006E2E55" w:rsidRDefault="006651A8" w:rsidP="009019F4">
      <w:pPr>
        <w:rPr>
          <w:rFonts w:cstheme="minorHAnsi"/>
        </w:rPr>
      </w:pPr>
      <w:r>
        <w:rPr>
          <w:rFonts w:cstheme="minorHAnsi"/>
        </w:rPr>
        <w:t>Access</w:t>
      </w:r>
      <w:r w:rsidR="006E2E55">
        <w:rPr>
          <w:rFonts w:cstheme="minorHAnsi"/>
        </w:rPr>
        <w:t>/views: Interactive Guides</w:t>
      </w:r>
      <w:r w:rsidR="006E2E55">
        <w:rPr>
          <w:rFonts w:cstheme="minorHAnsi"/>
        </w:rPr>
        <w:tab/>
      </w:r>
      <w:r w:rsidR="006E2E55">
        <w:rPr>
          <w:rFonts w:cstheme="minorHAnsi"/>
        </w:rPr>
        <w:tab/>
        <w:t>n/a</w:t>
      </w:r>
      <w:r w:rsidR="006E2E55">
        <w:rPr>
          <w:rFonts w:cstheme="minorHAnsi"/>
        </w:rPr>
        <w:tab/>
      </w:r>
      <w:r w:rsidR="006E2E55">
        <w:rPr>
          <w:rFonts w:cstheme="minorHAnsi"/>
        </w:rPr>
        <w:tab/>
      </w:r>
      <w:r w:rsidR="006E2E55">
        <w:rPr>
          <w:rFonts w:cstheme="minorHAnsi"/>
        </w:rPr>
        <w:tab/>
      </w:r>
      <w:r w:rsidR="006E2E55">
        <w:rPr>
          <w:rFonts w:cstheme="minorHAnsi"/>
        </w:rPr>
        <w:tab/>
      </w:r>
      <w:r w:rsidR="006E2E55">
        <w:rPr>
          <w:rFonts w:cstheme="minorHAnsi"/>
        </w:rPr>
        <w:tab/>
        <w:t>81,443</w:t>
      </w:r>
    </w:p>
    <w:p w14:paraId="0BFA67AF" w14:textId="77777777" w:rsidR="006E2E55" w:rsidRPr="003F2CEC" w:rsidRDefault="006E2E55" w:rsidP="009019F4">
      <w:pPr>
        <w:rPr>
          <w:rFonts w:cstheme="minorHAnsi"/>
        </w:rPr>
      </w:pPr>
      <w:r>
        <w:rPr>
          <w:rFonts w:cstheme="minorHAnsi"/>
        </w:rPr>
        <w:t>Virtual Reference [live and self-service]</w:t>
      </w:r>
      <w:r>
        <w:rPr>
          <w:rFonts w:cstheme="minorHAnsi"/>
        </w:rPr>
        <w:tab/>
        <w:t>n/a</w:t>
      </w:r>
      <w:r w:rsidR="000C7488">
        <w:rPr>
          <w:rFonts w:cstheme="minorHAnsi"/>
        </w:rPr>
        <w:tab/>
      </w:r>
      <w:r>
        <w:rPr>
          <w:rFonts w:cstheme="minorHAnsi"/>
        </w:rPr>
        <w:tab/>
      </w:r>
      <w:r>
        <w:rPr>
          <w:rFonts w:cstheme="minorHAnsi"/>
        </w:rPr>
        <w:tab/>
      </w:r>
      <w:r>
        <w:rPr>
          <w:rFonts w:cstheme="minorHAnsi"/>
        </w:rPr>
        <w:tab/>
      </w:r>
      <w:r>
        <w:rPr>
          <w:rFonts w:cstheme="minorHAnsi"/>
        </w:rPr>
        <w:tab/>
        <w:t>546</w:t>
      </w:r>
    </w:p>
    <w:p w14:paraId="20685701" w14:textId="77777777" w:rsidR="006E2E55" w:rsidRDefault="006E2E55" w:rsidP="009019F4">
      <w:pPr>
        <w:rPr>
          <w:rFonts w:cstheme="minorHAnsi"/>
        </w:rPr>
      </w:pPr>
    </w:p>
    <w:p w14:paraId="5DDE7E34" w14:textId="77777777" w:rsidR="00FA5ADD" w:rsidRDefault="000C7488" w:rsidP="009019F4">
      <w:pPr>
        <w:rPr>
          <w:rFonts w:cstheme="minorHAnsi"/>
        </w:rPr>
      </w:pPr>
      <w:r>
        <w:rPr>
          <w:rFonts w:cstheme="minorHAnsi"/>
        </w:rPr>
        <w:t>The library moved to the Springshare LibGuides suite in November 2016.  This suite of products includes the Content Management System [LibGuides and website]; the LibWizard app for the creation of surveys, forms, tutorials, quizzes, and assessments; and the LibAnswers platform which provides virtual reference service via the LibChat [live chat] interface and self-service reference service via a Knowledge Base.  This suite of software and apps has dramatically improved the library’s ability to provide library resources and services to our students.  The entire suite of Springshare products is compatible with the college’s course management system [Blackboard].  We are able to fully embed LibGuides content and interactive tutorials into Blackboard.  This has also dramatically increased student engagement with the library.</w:t>
      </w:r>
    </w:p>
    <w:p w14:paraId="3B9C7D9D" w14:textId="77777777" w:rsidR="000C7488" w:rsidRPr="003F2CEC" w:rsidRDefault="000C7488" w:rsidP="009019F4">
      <w:pPr>
        <w:rPr>
          <w:rFonts w:cstheme="minorHAnsi"/>
        </w:rPr>
      </w:pPr>
    </w:p>
    <w:p w14:paraId="7D8BB903" w14:textId="382517CE" w:rsidR="009019F4" w:rsidRPr="003F2CEC" w:rsidRDefault="00547C87" w:rsidP="009019F4">
      <w:pPr>
        <w:rPr>
          <w:rFonts w:cstheme="minorHAnsi"/>
          <w:b/>
        </w:rPr>
      </w:pPr>
      <w:r>
        <w:rPr>
          <w:rFonts w:cstheme="minorHAnsi"/>
          <w:b/>
        </w:rPr>
        <w:t>Peer Comparison</w:t>
      </w:r>
    </w:p>
    <w:p w14:paraId="7445A524" w14:textId="77777777" w:rsidR="00C605C5" w:rsidRPr="003F2CEC" w:rsidRDefault="00C605C5" w:rsidP="009019F4">
      <w:pPr>
        <w:rPr>
          <w:rFonts w:cstheme="minorHAnsi"/>
          <w:b/>
        </w:rPr>
      </w:pPr>
    </w:p>
    <w:p w14:paraId="2EDD5C6D" w14:textId="76C3BC4A" w:rsidR="00482448" w:rsidRDefault="00482448" w:rsidP="009019F4">
      <w:pPr>
        <w:rPr>
          <w:rFonts w:cstheme="minorHAnsi"/>
        </w:rPr>
      </w:pPr>
      <w:r w:rsidRPr="003F2CEC">
        <w:rPr>
          <w:rFonts w:cstheme="minorHAnsi"/>
        </w:rPr>
        <w:t xml:space="preserve">The Resource Centers use the National Center for Educational Statistics to gather data on comparable institutions.  </w:t>
      </w:r>
      <w:r w:rsidR="002977EB" w:rsidRPr="003F2CEC">
        <w:rPr>
          <w:rFonts w:cstheme="minorHAnsi"/>
        </w:rPr>
        <w:t xml:space="preserve">The LRC selects </w:t>
      </w:r>
      <w:r w:rsidRPr="003F2CEC">
        <w:rPr>
          <w:rFonts w:cstheme="minorHAnsi"/>
        </w:rPr>
        <w:t>comparison between this institution and the Gadsden State and Calhoun State Community Colleges.  These institutions were selected due to similarities in FTE enrollment numbers.</w:t>
      </w:r>
      <w:r w:rsidR="00675A7A" w:rsidRPr="003F2CEC">
        <w:rPr>
          <w:rFonts w:cstheme="minorHAnsi"/>
        </w:rPr>
        <w:t xml:space="preserve">  </w:t>
      </w:r>
      <w:r w:rsidR="006E22F3" w:rsidRPr="003F2CEC">
        <w:rPr>
          <w:rFonts w:cstheme="minorHAnsi"/>
        </w:rPr>
        <w:t xml:space="preserve">The libraries compare favorably in all categories selected with the exception staffing.  </w:t>
      </w:r>
      <w:r w:rsidR="0002627D">
        <w:rPr>
          <w:rFonts w:cstheme="minorHAnsi"/>
        </w:rPr>
        <w:t>W</w:t>
      </w:r>
      <w:r w:rsidR="006E22F3" w:rsidRPr="003F2CEC">
        <w:rPr>
          <w:rFonts w:cstheme="minorHAnsi"/>
        </w:rPr>
        <w:t>e fall below the comparison group’s average and are considerably lower than the national average.  It should be noted that the comparison group also falls well below the national average.</w:t>
      </w:r>
      <w:r w:rsidR="0002627D">
        <w:rPr>
          <w:rFonts w:cstheme="minorHAnsi"/>
        </w:rPr>
        <w:t xml:space="preserve">  In contrast, our Resource Centers excel in terms of providing library resources and services utilizing modern and emerging library technologies.</w:t>
      </w:r>
    </w:p>
    <w:p w14:paraId="515116C4" w14:textId="71F8261A" w:rsidR="00452290" w:rsidRDefault="00452290" w:rsidP="009019F4">
      <w:pPr>
        <w:rPr>
          <w:rFonts w:cstheme="minorHAnsi"/>
        </w:rPr>
      </w:pPr>
    </w:p>
    <w:p w14:paraId="57DAB020" w14:textId="63E7196D" w:rsidR="00452290" w:rsidRPr="003F2CEC" w:rsidRDefault="00452290" w:rsidP="009019F4">
      <w:pPr>
        <w:rPr>
          <w:rFonts w:cstheme="minorHAnsi"/>
        </w:rPr>
      </w:pPr>
      <w:r>
        <w:rPr>
          <w:rFonts w:cstheme="minorHAnsi"/>
        </w:rPr>
        <w:t xml:space="preserve">On the surface, diminished staff levels may appear problematic; however, the libraries use technology </w:t>
      </w:r>
      <w:r w:rsidRPr="00452290">
        <w:rPr>
          <w:rFonts w:cstheme="minorHAnsi"/>
          <w:b/>
        </w:rPr>
        <w:t>extensively</w:t>
      </w:r>
      <w:r>
        <w:rPr>
          <w:rFonts w:cstheme="minorHAnsi"/>
        </w:rPr>
        <w:t xml:space="preserve"> in the delivery of library resources, services, and instruction to the campus community.  </w:t>
      </w:r>
    </w:p>
    <w:p w14:paraId="7D2F8F4B" w14:textId="77777777" w:rsidR="00CB4B77" w:rsidRPr="003F2CEC" w:rsidRDefault="00CB4B77" w:rsidP="009019F4">
      <w:pPr>
        <w:rPr>
          <w:rFonts w:cstheme="minorHAnsi"/>
        </w:rPr>
      </w:pPr>
    </w:p>
    <w:p w14:paraId="24993E50" w14:textId="5F1D9381" w:rsidR="00CB4B77" w:rsidRPr="003F2CEC" w:rsidRDefault="00CB4B77" w:rsidP="009019F4">
      <w:pPr>
        <w:rPr>
          <w:rFonts w:cstheme="minorHAnsi"/>
        </w:rPr>
      </w:pPr>
      <w:r w:rsidRPr="003F2CEC">
        <w:rPr>
          <w:rFonts w:cstheme="minorHAnsi"/>
        </w:rPr>
        <w:t>Please see attached supporting document:</w:t>
      </w:r>
    </w:p>
    <w:p w14:paraId="25F84587" w14:textId="77777777" w:rsidR="00CB4B77" w:rsidRPr="003F2CEC" w:rsidRDefault="00CB4B77" w:rsidP="00CB4B77">
      <w:pPr>
        <w:pStyle w:val="ListParagraph"/>
        <w:numPr>
          <w:ilvl w:val="0"/>
          <w:numId w:val="10"/>
        </w:numPr>
        <w:rPr>
          <w:rFonts w:cstheme="minorHAnsi"/>
        </w:rPr>
      </w:pPr>
      <w:r w:rsidRPr="003F2CEC">
        <w:rPr>
          <w:rFonts w:cstheme="minorHAnsi"/>
        </w:rPr>
        <w:t xml:space="preserve">National Center for Education Statistics Peer Comparison  Snapshot </w:t>
      </w:r>
    </w:p>
    <w:p w14:paraId="6FF3FB5B" w14:textId="77777777" w:rsidR="002977EB" w:rsidRPr="003F2CEC" w:rsidRDefault="002977EB">
      <w:pPr>
        <w:rPr>
          <w:rFonts w:cstheme="minorHAnsi"/>
          <w:b/>
        </w:rPr>
      </w:pPr>
      <w:r w:rsidRPr="003F2CEC">
        <w:rPr>
          <w:rFonts w:cstheme="minorHAnsi"/>
          <w:b/>
        </w:rPr>
        <w:br w:type="page"/>
      </w:r>
    </w:p>
    <w:p w14:paraId="7DFEC4D8" w14:textId="77777777" w:rsidR="007520C3" w:rsidRPr="003F2CEC" w:rsidRDefault="007520C3" w:rsidP="008D4CCB">
      <w:pPr>
        <w:contextualSpacing/>
        <w:rPr>
          <w:rFonts w:cstheme="minorHAnsi"/>
          <w:b/>
        </w:rPr>
      </w:pPr>
      <w:r w:rsidRPr="003F2CEC">
        <w:rPr>
          <w:rFonts w:cstheme="minorHAnsi"/>
          <w:b/>
        </w:rPr>
        <w:lastRenderedPageBreak/>
        <w:t>20</w:t>
      </w:r>
      <w:r w:rsidR="002977EB" w:rsidRPr="003F2CEC">
        <w:rPr>
          <w:rFonts w:cstheme="minorHAnsi"/>
          <w:b/>
        </w:rPr>
        <w:t>1</w:t>
      </w:r>
      <w:r w:rsidR="00AC5D8F">
        <w:rPr>
          <w:rFonts w:cstheme="minorHAnsi"/>
          <w:b/>
        </w:rPr>
        <w:t>5</w:t>
      </w:r>
      <w:r w:rsidRPr="003F2CEC">
        <w:rPr>
          <w:rFonts w:cstheme="minorHAnsi"/>
          <w:b/>
        </w:rPr>
        <w:t xml:space="preserve"> – 201</w:t>
      </w:r>
      <w:r w:rsidR="00AC5D8F">
        <w:rPr>
          <w:rFonts w:cstheme="minorHAnsi"/>
          <w:b/>
        </w:rPr>
        <w:t>6</w:t>
      </w:r>
      <w:r w:rsidRPr="003F2CEC">
        <w:rPr>
          <w:rFonts w:cstheme="minorHAnsi"/>
          <w:b/>
        </w:rPr>
        <w:t xml:space="preserve"> Accomplishments</w:t>
      </w:r>
    </w:p>
    <w:p w14:paraId="31D29D2A" w14:textId="77777777" w:rsidR="00431ED8" w:rsidRPr="003F2CEC" w:rsidRDefault="00675A7A" w:rsidP="00431ED8">
      <w:pPr>
        <w:pStyle w:val="ListParagraph"/>
        <w:numPr>
          <w:ilvl w:val="0"/>
          <w:numId w:val="8"/>
        </w:numPr>
        <w:rPr>
          <w:rFonts w:cstheme="minorHAnsi"/>
        </w:rPr>
      </w:pPr>
      <w:r w:rsidRPr="003F2CEC">
        <w:rPr>
          <w:rFonts w:cstheme="minorHAnsi"/>
        </w:rPr>
        <w:t>Continued funding for electronic resource subscriptions</w:t>
      </w:r>
    </w:p>
    <w:p w14:paraId="77E4101F" w14:textId="630C4979" w:rsidR="00675A7A" w:rsidRPr="003F2CEC" w:rsidRDefault="00675A7A" w:rsidP="00431ED8">
      <w:pPr>
        <w:pStyle w:val="ListParagraph"/>
        <w:numPr>
          <w:ilvl w:val="0"/>
          <w:numId w:val="8"/>
        </w:numPr>
        <w:rPr>
          <w:rFonts w:cstheme="minorHAnsi"/>
        </w:rPr>
      </w:pPr>
      <w:r w:rsidRPr="003F2CEC">
        <w:rPr>
          <w:rFonts w:cstheme="minorHAnsi"/>
        </w:rPr>
        <w:t>Continued funding for all library technology including hardware and software maintenance contracts</w:t>
      </w:r>
      <w:r w:rsidR="00AC5D8F">
        <w:rPr>
          <w:rFonts w:cstheme="minorHAnsi"/>
        </w:rPr>
        <w:t xml:space="preserve"> with the exception of those systems which were obsolete and/or about to be replaced</w:t>
      </w:r>
      <w:r w:rsidR="00B52084">
        <w:rPr>
          <w:rFonts w:cstheme="minorHAnsi"/>
        </w:rPr>
        <w:t>; cancelation of those contracts resulted in a significant savings for the college</w:t>
      </w:r>
    </w:p>
    <w:p w14:paraId="01A6BF64" w14:textId="60D186E7" w:rsidR="00675A7A" w:rsidRDefault="00D3540C" w:rsidP="00431ED8">
      <w:pPr>
        <w:pStyle w:val="ListParagraph"/>
        <w:numPr>
          <w:ilvl w:val="0"/>
          <w:numId w:val="8"/>
        </w:numPr>
        <w:rPr>
          <w:rFonts w:cstheme="minorHAnsi"/>
        </w:rPr>
      </w:pPr>
      <w:r w:rsidRPr="003F2CEC">
        <w:rPr>
          <w:rFonts w:cstheme="minorHAnsi"/>
        </w:rPr>
        <w:t>I</w:t>
      </w:r>
      <w:r w:rsidR="00675A7A" w:rsidRPr="003F2CEC">
        <w:rPr>
          <w:rFonts w:cstheme="minorHAnsi"/>
        </w:rPr>
        <w:t>ncrease in access/usage of electronic resources</w:t>
      </w:r>
    </w:p>
    <w:p w14:paraId="61313FFB" w14:textId="0D2063E9" w:rsidR="005F44BF" w:rsidRPr="003F2CEC" w:rsidRDefault="005F44BF" w:rsidP="00431ED8">
      <w:pPr>
        <w:pStyle w:val="ListParagraph"/>
        <w:numPr>
          <w:ilvl w:val="0"/>
          <w:numId w:val="8"/>
        </w:numPr>
        <w:rPr>
          <w:rFonts w:cstheme="minorHAnsi"/>
        </w:rPr>
      </w:pPr>
      <w:r>
        <w:rPr>
          <w:rFonts w:cstheme="minorHAnsi"/>
        </w:rPr>
        <w:t>Patron drive acquisitions model from Rittenhouse R2 Digital Library configured and fully integrated</w:t>
      </w:r>
    </w:p>
    <w:p w14:paraId="79066749" w14:textId="77777777" w:rsidR="008B0206" w:rsidRDefault="00AC5D8F" w:rsidP="00B866B6">
      <w:pPr>
        <w:pStyle w:val="ListParagraph"/>
        <w:numPr>
          <w:ilvl w:val="0"/>
          <w:numId w:val="8"/>
        </w:numPr>
        <w:rPr>
          <w:rFonts w:cstheme="minorHAnsi"/>
        </w:rPr>
      </w:pPr>
      <w:r w:rsidRPr="00AC5D8F">
        <w:rPr>
          <w:rFonts w:cstheme="minorHAnsi"/>
        </w:rPr>
        <w:t>Nursing/allied health content weeded and updated</w:t>
      </w:r>
    </w:p>
    <w:p w14:paraId="05B552E2" w14:textId="77777777" w:rsidR="00AC5D8F" w:rsidRDefault="00AC5D8F" w:rsidP="00B866B6">
      <w:pPr>
        <w:pStyle w:val="ListParagraph"/>
        <w:numPr>
          <w:ilvl w:val="0"/>
          <w:numId w:val="8"/>
        </w:numPr>
        <w:rPr>
          <w:rFonts w:cstheme="minorHAnsi"/>
        </w:rPr>
      </w:pPr>
      <w:r>
        <w:rPr>
          <w:rFonts w:cstheme="minorHAnsi"/>
        </w:rPr>
        <w:t>PrepStep for 2 Year Colleges was added; provides significant resources/content in support of student academic success as well as career program occupational exams practice</w:t>
      </w:r>
    </w:p>
    <w:p w14:paraId="18396938" w14:textId="2C11594B" w:rsidR="00AC5D8F" w:rsidRDefault="00AC5D8F" w:rsidP="00AC5D8F">
      <w:pPr>
        <w:pStyle w:val="ListParagraph"/>
        <w:numPr>
          <w:ilvl w:val="0"/>
          <w:numId w:val="8"/>
        </w:numPr>
        <w:rPr>
          <w:rFonts w:cstheme="minorHAnsi"/>
        </w:rPr>
      </w:pPr>
      <w:r w:rsidRPr="003F2CEC">
        <w:rPr>
          <w:rFonts w:cstheme="minorHAnsi"/>
        </w:rPr>
        <w:t>Increase in access/usage of electronic resources</w:t>
      </w:r>
    </w:p>
    <w:p w14:paraId="309B58E8" w14:textId="7E8974EF" w:rsidR="005F44BF" w:rsidRPr="003F2CEC" w:rsidRDefault="005F44BF" w:rsidP="00AC5D8F">
      <w:pPr>
        <w:pStyle w:val="ListParagraph"/>
        <w:numPr>
          <w:ilvl w:val="0"/>
          <w:numId w:val="8"/>
        </w:numPr>
        <w:rPr>
          <w:rFonts w:cstheme="minorHAnsi"/>
        </w:rPr>
      </w:pPr>
      <w:r>
        <w:rPr>
          <w:rFonts w:cstheme="minorHAnsi"/>
        </w:rPr>
        <w:t>Upgrade to EZ Proxy remote authentication software</w:t>
      </w:r>
    </w:p>
    <w:p w14:paraId="6214AA78" w14:textId="42D70DAD" w:rsidR="00AC5D8F" w:rsidRPr="00C448DD" w:rsidRDefault="005F44BF" w:rsidP="00BD2CE4">
      <w:pPr>
        <w:pStyle w:val="ListParagraph"/>
        <w:numPr>
          <w:ilvl w:val="0"/>
          <w:numId w:val="8"/>
        </w:numPr>
        <w:rPr>
          <w:rFonts w:cstheme="minorHAnsi"/>
        </w:rPr>
      </w:pPr>
      <w:r>
        <w:rPr>
          <w:rFonts w:cstheme="minorHAnsi"/>
        </w:rPr>
        <w:t>L</w:t>
      </w:r>
      <w:r w:rsidR="00AC5D8F" w:rsidRPr="00C448DD">
        <w:rPr>
          <w:rFonts w:cstheme="minorHAnsi"/>
        </w:rPr>
        <w:t xml:space="preserve">ibrary technology was kept functional despite ILS server’s </w:t>
      </w:r>
      <w:r w:rsidR="006651A8" w:rsidRPr="00C448DD">
        <w:rPr>
          <w:rFonts w:cstheme="minorHAnsi"/>
        </w:rPr>
        <w:t>erratic</w:t>
      </w:r>
      <w:r w:rsidR="00AC5D8F" w:rsidRPr="00C448DD">
        <w:rPr>
          <w:rFonts w:cstheme="minorHAnsi"/>
        </w:rPr>
        <w:t xml:space="preserve"> performance and eventual collapse</w:t>
      </w:r>
    </w:p>
    <w:p w14:paraId="4DDC9B8E" w14:textId="77777777" w:rsidR="00AC5D8F" w:rsidRPr="00AC5D8F" w:rsidRDefault="00AC5D8F" w:rsidP="00AC5D8F">
      <w:pPr>
        <w:pStyle w:val="ListParagraph"/>
        <w:rPr>
          <w:rFonts w:cstheme="minorHAnsi"/>
        </w:rPr>
      </w:pPr>
    </w:p>
    <w:p w14:paraId="234867E3" w14:textId="77777777" w:rsidR="00D87BD0" w:rsidRPr="003F2CEC" w:rsidRDefault="00D87BD0" w:rsidP="008D4CCB">
      <w:pPr>
        <w:contextualSpacing/>
        <w:rPr>
          <w:rFonts w:cstheme="minorHAnsi"/>
          <w:b/>
        </w:rPr>
      </w:pPr>
      <w:r w:rsidRPr="003F2CEC">
        <w:rPr>
          <w:rFonts w:cstheme="minorHAnsi"/>
          <w:b/>
        </w:rPr>
        <w:t>201</w:t>
      </w:r>
      <w:r w:rsidR="00AC5D8F">
        <w:rPr>
          <w:rFonts w:cstheme="minorHAnsi"/>
          <w:b/>
        </w:rPr>
        <w:t>6</w:t>
      </w:r>
      <w:r w:rsidRPr="003F2CEC">
        <w:rPr>
          <w:rFonts w:cstheme="minorHAnsi"/>
          <w:b/>
        </w:rPr>
        <w:t xml:space="preserve"> – 201</w:t>
      </w:r>
      <w:r w:rsidR="00AC5D8F">
        <w:rPr>
          <w:rFonts w:cstheme="minorHAnsi"/>
          <w:b/>
        </w:rPr>
        <w:t>7</w:t>
      </w:r>
      <w:r w:rsidRPr="003F2CEC">
        <w:rPr>
          <w:rFonts w:cstheme="minorHAnsi"/>
          <w:b/>
        </w:rPr>
        <w:t xml:space="preserve"> Accomplishments </w:t>
      </w:r>
    </w:p>
    <w:p w14:paraId="2BC62604" w14:textId="77777777" w:rsidR="00D87BD0" w:rsidRPr="003F2CEC" w:rsidRDefault="00D87BD0" w:rsidP="008D4CCB">
      <w:pPr>
        <w:contextualSpacing/>
        <w:rPr>
          <w:rFonts w:cstheme="minorHAnsi"/>
        </w:rPr>
      </w:pPr>
    </w:p>
    <w:p w14:paraId="6BAD23EB" w14:textId="0B888E01" w:rsidR="00631990" w:rsidRPr="003F2CEC" w:rsidRDefault="00143A84" w:rsidP="00143A84">
      <w:pPr>
        <w:pStyle w:val="ListParagraph"/>
        <w:numPr>
          <w:ilvl w:val="0"/>
          <w:numId w:val="8"/>
        </w:numPr>
        <w:rPr>
          <w:rFonts w:cstheme="minorHAnsi"/>
        </w:rPr>
      </w:pPr>
      <w:r w:rsidRPr="003F2CEC">
        <w:rPr>
          <w:rFonts w:cstheme="minorHAnsi"/>
        </w:rPr>
        <w:t xml:space="preserve">Continued funding for electronic </w:t>
      </w:r>
      <w:r w:rsidR="00452290">
        <w:rPr>
          <w:rFonts w:cstheme="minorHAnsi"/>
        </w:rPr>
        <w:t xml:space="preserve">and print </w:t>
      </w:r>
      <w:r w:rsidRPr="003F2CEC">
        <w:rPr>
          <w:rFonts w:cstheme="minorHAnsi"/>
        </w:rPr>
        <w:t>resource subscriptions</w:t>
      </w:r>
    </w:p>
    <w:p w14:paraId="6C47DE9C" w14:textId="1AD0031E" w:rsidR="00143A84" w:rsidRDefault="00143A84" w:rsidP="00143A84">
      <w:pPr>
        <w:pStyle w:val="ListParagraph"/>
        <w:numPr>
          <w:ilvl w:val="0"/>
          <w:numId w:val="8"/>
        </w:numPr>
        <w:rPr>
          <w:rFonts w:cstheme="minorHAnsi"/>
        </w:rPr>
      </w:pPr>
      <w:r w:rsidRPr="003F2CEC">
        <w:rPr>
          <w:rFonts w:cstheme="minorHAnsi"/>
        </w:rPr>
        <w:t xml:space="preserve">Continued funding for library technology </w:t>
      </w:r>
    </w:p>
    <w:p w14:paraId="391468FF" w14:textId="565988AB" w:rsidR="00452290" w:rsidRDefault="00452290" w:rsidP="00143A84">
      <w:pPr>
        <w:pStyle w:val="ListParagraph"/>
        <w:numPr>
          <w:ilvl w:val="0"/>
          <w:numId w:val="8"/>
        </w:numPr>
        <w:rPr>
          <w:rFonts w:cstheme="minorHAnsi"/>
        </w:rPr>
      </w:pPr>
      <w:r>
        <w:rPr>
          <w:rFonts w:cstheme="minorHAnsi"/>
        </w:rPr>
        <w:t xml:space="preserve">PrepStep Computer Skills module added as a resource to provide technology skills </w:t>
      </w:r>
      <w:r w:rsidR="00B52084">
        <w:rPr>
          <w:rFonts w:cstheme="minorHAnsi"/>
        </w:rPr>
        <w:t xml:space="preserve">and training </w:t>
      </w:r>
      <w:r>
        <w:rPr>
          <w:rFonts w:cstheme="minorHAnsi"/>
        </w:rPr>
        <w:t xml:space="preserve">to all students </w:t>
      </w:r>
      <w:r w:rsidR="00B52084">
        <w:rPr>
          <w:rFonts w:cstheme="minorHAnsi"/>
        </w:rPr>
        <w:t xml:space="preserve">regardless of location </w:t>
      </w:r>
      <w:r>
        <w:rPr>
          <w:rFonts w:cstheme="minorHAnsi"/>
        </w:rPr>
        <w:t>with a single platform</w:t>
      </w:r>
    </w:p>
    <w:p w14:paraId="1C340AC6" w14:textId="22716A52" w:rsidR="00CF6C89" w:rsidRDefault="00CF6C89" w:rsidP="00143A84">
      <w:pPr>
        <w:pStyle w:val="ListParagraph"/>
        <w:numPr>
          <w:ilvl w:val="0"/>
          <w:numId w:val="8"/>
        </w:numPr>
        <w:rPr>
          <w:rFonts w:cstheme="minorHAnsi"/>
        </w:rPr>
      </w:pPr>
      <w:r>
        <w:rPr>
          <w:rFonts w:cstheme="minorHAnsi"/>
        </w:rPr>
        <w:t>Films On Demand streaming video content was added and integrated into library resources</w:t>
      </w:r>
      <w:r w:rsidR="00B52084">
        <w:rPr>
          <w:rFonts w:cstheme="minorHAnsi"/>
        </w:rPr>
        <w:t xml:space="preserve"> – this resource provides content in all disciplines as well as academic success skills videos; usage exceeded 26,000 views for this reporting period</w:t>
      </w:r>
    </w:p>
    <w:p w14:paraId="138E0A66" w14:textId="6A39F69F" w:rsidR="00CF6C89" w:rsidRDefault="00CF6C89" w:rsidP="00143A84">
      <w:pPr>
        <w:pStyle w:val="ListParagraph"/>
        <w:numPr>
          <w:ilvl w:val="0"/>
          <w:numId w:val="8"/>
        </w:numPr>
        <w:rPr>
          <w:rFonts w:cstheme="minorHAnsi"/>
        </w:rPr>
      </w:pPr>
      <w:r>
        <w:rPr>
          <w:rFonts w:cstheme="minorHAnsi"/>
        </w:rPr>
        <w:t>Successful migration from SirsiDynix Symphony integrated library system to Auto Graphics VERSO; move to VERSO represents significant reduction in costs for the operation of the library’s bibliographic database, inventory, and circulation functions</w:t>
      </w:r>
      <w:r w:rsidR="00452290">
        <w:rPr>
          <w:rFonts w:cstheme="minorHAnsi"/>
        </w:rPr>
        <w:t xml:space="preserve"> [this migration represents an average savings to the college of approximately $14,500 per year]</w:t>
      </w:r>
    </w:p>
    <w:p w14:paraId="4B31B4EF" w14:textId="77777777" w:rsidR="00CF6C89" w:rsidRDefault="00CF6C89" w:rsidP="00143A84">
      <w:pPr>
        <w:pStyle w:val="ListParagraph"/>
        <w:numPr>
          <w:ilvl w:val="0"/>
          <w:numId w:val="8"/>
        </w:numPr>
        <w:rPr>
          <w:rFonts w:cstheme="minorHAnsi"/>
        </w:rPr>
      </w:pPr>
      <w:r>
        <w:rPr>
          <w:rFonts w:cstheme="minorHAnsi"/>
        </w:rPr>
        <w:t>Successful installation, configuration, and integration of the Springshare LibGuides CMS platform [replaced the SirsiDynix Enterprise platform]; move to LibGuides represents significant reduction in costs for the operation of the library’s content management platform and website</w:t>
      </w:r>
    </w:p>
    <w:p w14:paraId="4CF71269" w14:textId="4A3EB6FA" w:rsidR="00CF6C89" w:rsidRDefault="00CF6C89" w:rsidP="00143A84">
      <w:pPr>
        <w:pStyle w:val="ListParagraph"/>
        <w:numPr>
          <w:ilvl w:val="0"/>
          <w:numId w:val="8"/>
        </w:numPr>
        <w:rPr>
          <w:rFonts w:cstheme="minorHAnsi"/>
        </w:rPr>
      </w:pPr>
      <w:r>
        <w:rPr>
          <w:rFonts w:cstheme="minorHAnsi"/>
        </w:rPr>
        <w:t>Installation, configuration, and integration of additional Springshare apps to provide interactive tutorials, quizzes, surveys, and forms as well as virtual reference service via live chat and configuration of self-service knowledge base</w:t>
      </w:r>
    </w:p>
    <w:p w14:paraId="62FE7A7F" w14:textId="23E6E5C5" w:rsidR="00C448DD" w:rsidRDefault="00C448DD" w:rsidP="00143A84">
      <w:pPr>
        <w:pStyle w:val="ListParagraph"/>
        <w:numPr>
          <w:ilvl w:val="0"/>
          <w:numId w:val="8"/>
        </w:numPr>
        <w:rPr>
          <w:rFonts w:cstheme="minorHAnsi"/>
        </w:rPr>
      </w:pPr>
      <w:r>
        <w:rPr>
          <w:rFonts w:cstheme="minorHAnsi"/>
        </w:rPr>
        <w:t>Creation and dissemination of virtual and interactive tutorials including a virtual library orientation and discipline specific library instruction; these tutorials are available to any member of the college community via the library’s website as well as postings in the college’s course management system</w:t>
      </w:r>
      <w:r w:rsidR="00452290">
        <w:rPr>
          <w:rFonts w:cstheme="minorHAnsi"/>
        </w:rPr>
        <w:t xml:space="preserve"> via Learning Tools Interoperability apps provided as part of the software subscription</w:t>
      </w:r>
    </w:p>
    <w:p w14:paraId="3D8A1AF7" w14:textId="2ABA2AD9" w:rsidR="00CF6C89" w:rsidRPr="003F2CEC" w:rsidRDefault="00CF6C89" w:rsidP="00143A84">
      <w:pPr>
        <w:pStyle w:val="ListParagraph"/>
        <w:numPr>
          <w:ilvl w:val="0"/>
          <w:numId w:val="8"/>
        </w:numPr>
        <w:rPr>
          <w:rFonts w:cstheme="minorHAnsi"/>
        </w:rPr>
      </w:pPr>
      <w:r>
        <w:rPr>
          <w:rFonts w:cstheme="minorHAnsi"/>
        </w:rPr>
        <w:t>LibGuides CMS has dramatically increased library’s outreach to all members of the campus community</w:t>
      </w:r>
    </w:p>
    <w:p w14:paraId="763940E1" w14:textId="77777777" w:rsidR="00D3540C" w:rsidRPr="003F2CEC" w:rsidRDefault="00D3540C" w:rsidP="00D3540C">
      <w:pPr>
        <w:pStyle w:val="ListParagraph"/>
        <w:numPr>
          <w:ilvl w:val="0"/>
          <w:numId w:val="8"/>
        </w:numPr>
        <w:rPr>
          <w:rFonts w:cstheme="minorHAnsi"/>
        </w:rPr>
      </w:pPr>
      <w:r w:rsidRPr="003F2CEC">
        <w:rPr>
          <w:rFonts w:cstheme="minorHAnsi"/>
        </w:rPr>
        <w:lastRenderedPageBreak/>
        <w:t xml:space="preserve">Increase in access/usage of </w:t>
      </w:r>
      <w:r w:rsidR="00CF6C89">
        <w:rPr>
          <w:rFonts w:cstheme="minorHAnsi"/>
        </w:rPr>
        <w:t xml:space="preserve">all library </w:t>
      </w:r>
      <w:r w:rsidRPr="003F2CEC">
        <w:rPr>
          <w:rFonts w:cstheme="minorHAnsi"/>
        </w:rPr>
        <w:t>resources</w:t>
      </w:r>
      <w:r w:rsidR="00CF6C89">
        <w:rPr>
          <w:rFonts w:cstheme="minorHAnsi"/>
        </w:rPr>
        <w:t xml:space="preserve"> due to the functionality of the Springshare suite of products</w:t>
      </w:r>
    </w:p>
    <w:p w14:paraId="0D7AFF10" w14:textId="77777777" w:rsidR="007423AC" w:rsidRPr="003F2CEC" w:rsidRDefault="007423AC" w:rsidP="00631990">
      <w:pPr>
        <w:pStyle w:val="ListParagraph"/>
        <w:rPr>
          <w:rFonts w:cstheme="minorHAnsi"/>
        </w:rPr>
      </w:pPr>
    </w:p>
    <w:p w14:paraId="4297BE16" w14:textId="77777777" w:rsidR="003F5FE9" w:rsidRPr="003F2CEC" w:rsidRDefault="003F5FE9" w:rsidP="008D4CCB">
      <w:pPr>
        <w:contextualSpacing/>
        <w:rPr>
          <w:rFonts w:cstheme="minorHAnsi"/>
          <w:b/>
        </w:rPr>
      </w:pPr>
      <w:r w:rsidRPr="003F2CEC">
        <w:rPr>
          <w:rFonts w:cstheme="minorHAnsi"/>
          <w:b/>
        </w:rPr>
        <w:t>Internal Conditions:</w:t>
      </w:r>
    </w:p>
    <w:p w14:paraId="52643173" w14:textId="77777777" w:rsidR="003F5FE9" w:rsidRPr="003F2CEC" w:rsidRDefault="003F5FE9" w:rsidP="008D4CCB">
      <w:pPr>
        <w:contextualSpacing/>
        <w:rPr>
          <w:rFonts w:cstheme="minorHAnsi"/>
        </w:rPr>
      </w:pPr>
    </w:p>
    <w:p w14:paraId="68C9F259" w14:textId="77777777" w:rsidR="00A90436" w:rsidRPr="00A90436" w:rsidRDefault="003F5FE9" w:rsidP="00A90436">
      <w:pPr>
        <w:pStyle w:val="ListParagraph"/>
        <w:numPr>
          <w:ilvl w:val="0"/>
          <w:numId w:val="23"/>
        </w:numPr>
        <w:rPr>
          <w:rFonts w:cstheme="minorHAnsi"/>
          <w:b/>
        </w:rPr>
      </w:pPr>
      <w:r w:rsidRPr="00A90436">
        <w:rPr>
          <w:rFonts w:cstheme="minorHAnsi"/>
          <w:b/>
        </w:rPr>
        <w:t>Technology</w:t>
      </w:r>
      <w:r w:rsidR="00527B5F" w:rsidRPr="00A90436">
        <w:rPr>
          <w:rFonts w:cstheme="minorHAnsi"/>
          <w:b/>
        </w:rPr>
        <w:t xml:space="preserve"> </w:t>
      </w:r>
    </w:p>
    <w:p w14:paraId="26633DEA" w14:textId="57C62ECF" w:rsidR="005757F3" w:rsidRDefault="005757F3" w:rsidP="00A90436">
      <w:pPr>
        <w:pStyle w:val="ListParagraph"/>
        <w:rPr>
          <w:rFonts w:cstheme="minorHAnsi"/>
        </w:rPr>
      </w:pPr>
      <w:r w:rsidRPr="00A90436">
        <w:rPr>
          <w:rFonts w:cstheme="minorHAnsi"/>
        </w:rPr>
        <w:t xml:space="preserve">The library maintains several advanced systems which provide for the delivery of resources, services, and materials to the JSCC </w:t>
      </w:r>
      <w:r w:rsidR="005A7A34" w:rsidRPr="00A90436">
        <w:rPr>
          <w:rFonts w:cstheme="minorHAnsi"/>
        </w:rPr>
        <w:t xml:space="preserve">campus community.  These systems also provide for a rich online environment for all library users, especially </w:t>
      </w:r>
      <w:r w:rsidR="00AA7A1C" w:rsidRPr="00A90436">
        <w:rPr>
          <w:rFonts w:cstheme="minorHAnsi"/>
        </w:rPr>
        <w:t>those whose primary mode of education is</w:t>
      </w:r>
      <w:r w:rsidR="005A7A34" w:rsidRPr="00A90436">
        <w:rPr>
          <w:rFonts w:cstheme="minorHAnsi"/>
        </w:rPr>
        <w:t xml:space="preserve"> online or distance education.</w:t>
      </w:r>
      <w:r w:rsidR="00AA7A1C" w:rsidRPr="00A90436">
        <w:rPr>
          <w:rFonts w:cstheme="minorHAnsi"/>
        </w:rPr>
        <w:t xml:space="preserve">  </w:t>
      </w:r>
      <w:r w:rsidR="00A90436">
        <w:rPr>
          <w:rFonts w:cstheme="minorHAnsi"/>
        </w:rPr>
        <w:t xml:space="preserve">The cost for these systems are in the form of annual subscriptions and license agreements.  </w:t>
      </w:r>
      <w:r w:rsidR="00AA7A1C" w:rsidRPr="00A90436">
        <w:rPr>
          <w:rFonts w:cstheme="minorHAnsi"/>
        </w:rPr>
        <w:t>The</w:t>
      </w:r>
      <w:r w:rsidR="00A90436">
        <w:rPr>
          <w:rFonts w:cstheme="minorHAnsi"/>
        </w:rPr>
        <w:t>se</w:t>
      </w:r>
      <w:r w:rsidR="00AA7A1C" w:rsidRPr="00A90436">
        <w:rPr>
          <w:rFonts w:cstheme="minorHAnsi"/>
        </w:rPr>
        <w:t xml:space="preserve"> cost</w:t>
      </w:r>
      <w:r w:rsidR="00A90436">
        <w:rPr>
          <w:rFonts w:cstheme="minorHAnsi"/>
        </w:rPr>
        <w:t>s</w:t>
      </w:r>
      <w:r w:rsidR="00AA7A1C" w:rsidRPr="00A90436">
        <w:rPr>
          <w:rFonts w:cstheme="minorHAnsi"/>
        </w:rPr>
        <w:t xml:space="preserve"> </w:t>
      </w:r>
      <w:r w:rsidR="00D13149">
        <w:rPr>
          <w:rFonts w:cstheme="minorHAnsi"/>
        </w:rPr>
        <w:t xml:space="preserve">can be expected to </w:t>
      </w:r>
      <w:r w:rsidR="00AA7A1C" w:rsidRPr="00A90436">
        <w:rPr>
          <w:rFonts w:cstheme="minorHAnsi"/>
        </w:rPr>
        <w:t xml:space="preserve">increase </w:t>
      </w:r>
      <w:r w:rsidR="00330258" w:rsidRPr="00A90436">
        <w:rPr>
          <w:rFonts w:cstheme="minorHAnsi"/>
        </w:rPr>
        <w:t xml:space="preserve">approximately five to seven percent </w:t>
      </w:r>
      <w:r w:rsidR="00AA7A1C" w:rsidRPr="00A90436">
        <w:rPr>
          <w:rFonts w:cstheme="minorHAnsi"/>
        </w:rPr>
        <w:t>each year.</w:t>
      </w:r>
    </w:p>
    <w:p w14:paraId="484AFDF8" w14:textId="77777777" w:rsidR="00A73976" w:rsidRDefault="00A73976" w:rsidP="00A90436">
      <w:pPr>
        <w:pStyle w:val="ListParagraph"/>
        <w:rPr>
          <w:rFonts w:cstheme="minorHAnsi"/>
        </w:rPr>
      </w:pPr>
    </w:p>
    <w:p w14:paraId="7FFDE343" w14:textId="659E10D6" w:rsidR="00A73976" w:rsidRDefault="00A73976" w:rsidP="00A90436">
      <w:pPr>
        <w:pStyle w:val="ListParagraph"/>
        <w:rPr>
          <w:rFonts w:cstheme="minorHAnsi"/>
        </w:rPr>
      </w:pPr>
      <w:r>
        <w:rPr>
          <w:rFonts w:cstheme="minorHAnsi"/>
        </w:rPr>
        <w:t>All library technology is purchased and maintained by the library and does not impose upon the staff of the Information Technology Department with the exception of those Learning Tool Inter-operability [LTI] applications which allow the library technology to integrate with the college course management system.  The college’s Blackboard administrator provides connectivity on the Blackboard side of LTIs and the library provides the connectivity for the library technology suite.</w:t>
      </w:r>
    </w:p>
    <w:p w14:paraId="7BF8D607" w14:textId="70386225" w:rsidR="00E42D74" w:rsidRDefault="00E42D74" w:rsidP="00A90436">
      <w:pPr>
        <w:pStyle w:val="ListParagraph"/>
        <w:rPr>
          <w:rFonts w:cstheme="minorHAnsi"/>
        </w:rPr>
      </w:pPr>
    </w:p>
    <w:p w14:paraId="3E1A0FEA" w14:textId="3D574DF0" w:rsidR="00E42D74" w:rsidRPr="00A90436" w:rsidRDefault="00E42D74" w:rsidP="00A90436">
      <w:pPr>
        <w:pStyle w:val="ListParagraph"/>
        <w:rPr>
          <w:rFonts w:cstheme="minorHAnsi"/>
        </w:rPr>
      </w:pPr>
      <w:r>
        <w:rPr>
          <w:rFonts w:cstheme="minorHAnsi"/>
        </w:rPr>
        <w:t xml:space="preserve">It should also be noted that the current technology configuration for the library requires no equipment maintenance as all systems are hosted by the respective vendors.  The exception is the remote authentication software which resides on a virtual server maintained by the Information Technology Department.  Upgrades and </w:t>
      </w:r>
      <w:r w:rsidR="00B5112D">
        <w:rPr>
          <w:rFonts w:cstheme="minorHAnsi"/>
        </w:rPr>
        <w:t>customizations/</w:t>
      </w:r>
      <w:r>
        <w:rPr>
          <w:rFonts w:cstheme="minorHAnsi"/>
        </w:rPr>
        <w:t>configuration</w:t>
      </w:r>
      <w:r w:rsidR="00B5112D">
        <w:rPr>
          <w:rFonts w:cstheme="minorHAnsi"/>
        </w:rPr>
        <w:t>s</w:t>
      </w:r>
      <w:r>
        <w:rPr>
          <w:rFonts w:cstheme="minorHAnsi"/>
        </w:rPr>
        <w:t xml:space="preserve"> </w:t>
      </w:r>
      <w:r w:rsidR="00B5112D">
        <w:rPr>
          <w:rFonts w:cstheme="minorHAnsi"/>
        </w:rPr>
        <w:t>are performed</w:t>
      </w:r>
      <w:r>
        <w:rPr>
          <w:rFonts w:cstheme="minorHAnsi"/>
        </w:rPr>
        <w:t xml:space="preserve"> by the library.</w:t>
      </w:r>
    </w:p>
    <w:p w14:paraId="4A048F2E" w14:textId="77777777" w:rsidR="00181E89" w:rsidRPr="003F2CEC" w:rsidRDefault="00181E89" w:rsidP="008D4CCB">
      <w:pPr>
        <w:contextualSpacing/>
        <w:rPr>
          <w:rFonts w:cstheme="minorHAnsi"/>
        </w:rPr>
      </w:pPr>
    </w:p>
    <w:p w14:paraId="2BF5ABB5" w14:textId="77777777" w:rsidR="001F3306" w:rsidRPr="003F2CEC" w:rsidRDefault="003F5FE9" w:rsidP="008D4CCB">
      <w:pPr>
        <w:contextualSpacing/>
        <w:rPr>
          <w:rFonts w:cstheme="minorHAnsi"/>
          <w:b/>
        </w:rPr>
      </w:pPr>
      <w:r w:rsidRPr="003F2CEC">
        <w:rPr>
          <w:rFonts w:cstheme="minorHAnsi"/>
          <w:b/>
        </w:rPr>
        <w:t>2</w:t>
      </w:r>
      <w:r w:rsidRPr="003F2CEC">
        <w:rPr>
          <w:rFonts w:cstheme="minorHAnsi"/>
        </w:rPr>
        <w:t>.</w:t>
      </w:r>
      <w:r w:rsidRPr="003F2CEC">
        <w:rPr>
          <w:rFonts w:cstheme="minorHAnsi"/>
        </w:rPr>
        <w:tab/>
      </w:r>
      <w:r w:rsidRPr="003F2CEC">
        <w:rPr>
          <w:rFonts w:cstheme="minorHAnsi"/>
          <w:b/>
        </w:rPr>
        <w:t>Budget</w:t>
      </w:r>
    </w:p>
    <w:p w14:paraId="0AC909FC" w14:textId="77777777" w:rsidR="009E252D" w:rsidRPr="003F2CEC" w:rsidRDefault="00AA7A1C" w:rsidP="008D4CCB">
      <w:pPr>
        <w:contextualSpacing/>
        <w:rPr>
          <w:rFonts w:cstheme="minorHAnsi"/>
          <w:b/>
        </w:rPr>
      </w:pPr>
      <w:r w:rsidRPr="003F2CEC">
        <w:rPr>
          <w:rFonts w:cstheme="minorHAnsi"/>
          <w:b/>
        </w:rPr>
        <w:t>A.</w:t>
      </w:r>
      <w:r w:rsidRPr="003F2CEC">
        <w:rPr>
          <w:rFonts w:cstheme="minorHAnsi"/>
          <w:b/>
        </w:rPr>
        <w:tab/>
      </w:r>
      <w:r w:rsidR="008B0206" w:rsidRPr="003F2CEC">
        <w:rPr>
          <w:rFonts w:cstheme="minorHAnsi"/>
          <w:b/>
        </w:rPr>
        <w:t>Integrated information technology s</w:t>
      </w:r>
      <w:r w:rsidR="007F705D" w:rsidRPr="003F2CEC">
        <w:rPr>
          <w:rFonts w:cstheme="minorHAnsi"/>
          <w:b/>
        </w:rPr>
        <w:t xml:space="preserve">ystems </w:t>
      </w:r>
    </w:p>
    <w:p w14:paraId="5D90CA1C" w14:textId="77777777" w:rsidR="00527B5F" w:rsidRPr="003F2CEC" w:rsidRDefault="00235C87" w:rsidP="00A90436">
      <w:pPr>
        <w:ind w:firstLine="720"/>
        <w:contextualSpacing/>
        <w:rPr>
          <w:rFonts w:cstheme="minorHAnsi"/>
        </w:rPr>
      </w:pPr>
      <w:r w:rsidRPr="003F2CEC">
        <w:rPr>
          <w:rFonts w:cstheme="minorHAnsi"/>
        </w:rPr>
        <w:t>System</w:t>
      </w:r>
      <w:r w:rsidR="0018200C">
        <w:rPr>
          <w:rFonts w:cstheme="minorHAnsi"/>
        </w:rPr>
        <w:t>s</w:t>
      </w:r>
      <w:r w:rsidRPr="003F2CEC">
        <w:rPr>
          <w:rFonts w:cstheme="minorHAnsi"/>
        </w:rPr>
        <w:t xml:space="preserve"> </w:t>
      </w:r>
      <w:r w:rsidR="0018200C">
        <w:rPr>
          <w:rFonts w:cstheme="minorHAnsi"/>
        </w:rPr>
        <w:t>Subscriptions</w:t>
      </w:r>
      <w:r w:rsidR="00527B5F" w:rsidRPr="003F2CEC">
        <w:rPr>
          <w:rFonts w:cstheme="minorHAnsi"/>
        </w:rPr>
        <w:t xml:space="preserve"> </w:t>
      </w:r>
      <w:r w:rsidR="00330258" w:rsidRPr="003F2CEC">
        <w:rPr>
          <w:rFonts w:cstheme="minorHAnsi"/>
        </w:rPr>
        <w:t xml:space="preserve">Most Recent Service Year </w:t>
      </w:r>
      <w:r w:rsidRPr="003F2CEC">
        <w:rPr>
          <w:rFonts w:cstheme="minorHAnsi"/>
        </w:rPr>
        <w:t>FY201</w:t>
      </w:r>
      <w:r w:rsidR="00F13E7E">
        <w:rPr>
          <w:rFonts w:cstheme="minorHAnsi"/>
        </w:rPr>
        <w:t>7</w:t>
      </w:r>
    </w:p>
    <w:p w14:paraId="16A66B8B" w14:textId="77777777" w:rsidR="00A90436" w:rsidRDefault="00A90436" w:rsidP="00A90436">
      <w:pPr>
        <w:ind w:firstLine="720"/>
        <w:contextualSpacing/>
        <w:rPr>
          <w:rFonts w:cstheme="minorHAnsi"/>
        </w:rPr>
      </w:pPr>
      <w:r>
        <w:rPr>
          <w:rFonts w:cstheme="minorHAnsi"/>
        </w:rPr>
        <w:t>AutoGraphics VERSO ILS</w:t>
      </w:r>
      <w:r>
        <w:rPr>
          <w:rFonts w:cstheme="minorHAnsi"/>
        </w:rPr>
        <w:tab/>
      </w:r>
      <w:r>
        <w:rPr>
          <w:rFonts w:cstheme="minorHAnsi"/>
        </w:rPr>
        <w:tab/>
      </w:r>
      <w:r>
        <w:rPr>
          <w:rFonts w:cstheme="minorHAnsi"/>
        </w:rPr>
        <w:tab/>
        <w:t>$4,593.00</w:t>
      </w:r>
    </w:p>
    <w:p w14:paraId="09785F08" w14:textId="77777777" w:rsidR="00F13E7E" w:rsidRDefault="00F13E7E" w:rsidP="00A90436">
      <w:pPr>
        <w:ind w:firstLine="720"/>
        <w:contextualSpacing/>
        <w:rPr>
          <w:rFonts w:cstheme="minorHAnsi"/>
        </w:rPr>
      </w:pPr>
      <w:r>
        <w:rPr>
          <w:rFonts w:cstheme="minorHAnsi"/>
        </w:rPr>
        <w:t>Springshare Library Suite</w:t>
      </w:r>
      <w:r w:rsidR="00A90436">
        <w:rPr>
          <w:rFonts w:cstheme="minorHAnsi"/>
        </w:rPr>
        <w:tab/>
      </w:r>
      <w:r w:rsidR="00A90436">
        <w:rPr>
          <w:rFonts w:cstheme="minorHAnsi"/>
        </w:rPr>
        <w:tab/>
      </w:r>
      <w:r w:rsidR="00A90436">
        <w:rPr>
          <w:rFonts w:cstheme="minorHAnsi"/>
        </w:rPr>
        <w:tab/>
        <w:t>$3,648.00</w:t>
      </w:r>
    </w:p>
    <w:p w14:paraId="69E27DD6" w14:textId="77777777" w:rsidR="00527B5F" w:rsidRDefault="00187812" w:rsidP="00A90436">
      <w:pPr>
        <w:ind w:firstLine="720"/>
        <w:contextualSpacing/>
        <w:rPr>
          <w:rFonts w:cstheme="minorHAnsi"/>
        </w:rPr>
      </w:pPr>
      <w:r w:rsidRPr="003F2CEC">
        <w:rPr>
          <w:rFonts w:cstheme="minorHAnsi"/>
        </w:rPr>
        <w:t>EBSCO Discovery Service</w:t>
      </w:r>
      <w:r w:rsidRPr="003F2CEC">
        <w:rPr>
          <w:rFonts w:cstheme="minorHAnsi"/>
        </w:rPr>
        <w:tab/>
      </w:r>
      <w:r w:rsidRPr="003F2CEC">
        <w:rPr>
          <w:rFonts w:cstheme="minorHAnsi"/>
        </w:rPr>
        <w:tab/>
      </w:r>
      <w:r w:rsidRPr="003F2CEC">
        <w:rPr>
          <w:rFonts w:cstheme="minorHAnsi"/>
        </w:rPr>
        <w:tab/>
        <w:t>$</w:t>
      </w:r>
      <w:r w:rsidR="00A90436">
        <w:rPr>
          <w:rFonts w:cstheme="minorHAnsi"/>
        </w:rPr>
        <w:t>21,007</w:t>
      </w:r>
      <w:r w:rsidRPr="003F2CEC">
        <w:rPr>
          <w:rFonts w:cstheme="minorHAnsi"/>
        </w:rPr>
        <w:t>.00</w:t>
      </w:r>
      <w:r w:rsidR="00235C87" w:rsidRPr="003F2CEC">
        <w:rPr>
          <w:rFonts w:cstheme="minorHAnsi"/>
        </w:rPr>
        <w:t xml:space="preserve"> </w:t>
      </w:r>
    </w:p>
    <w:p w14:paraId="310262F8" w14:textId="77777777" w:rsidR="00A90436" w:rsidRDefault="00A90436" w:rsidP="00A90436">
      <w:pPr>
        <w:ind w:firstLine="720"/>
        <w:contextualSpacing/>
        <w:rPr>
          <w:rFonts w:cstheme="minorHAnsi"/>
        </w:rPr>
      </w:pPr>
      <w:r>
        <w:rPr>
          <w:rFonts w:cstheme="minorHAnsi"/>
        </w:rPr>
        <w:t>EBSCO LTI Apps</w:t>
      </w:r>
      <w:r>
        <w:rPr>
          <w:rFonts w:cstheme="minorHAnsi"/>
        </w:rPr>
        <w:tab/>
      </w:r>
      <w:r>
        <w:rPr>
          <w:rFonts w:cstheme="minorHAnsi"/>
        </w:rPr>
        <w:tab/>
      </w:r>
      <w:r>
        <w:rPr>
          <w:rFonts w:cstheme="minorHAnsi"/>
        </w:rPr>
        <w:tab/>
      </w:r>
      <w:r>
        <w:rPr>
          <w:rFonts w:cstheme="minorHAnsi"/>
        </w:rPr>
        <w:tab/>
        <w:t>$1,523.00</w:t>
      </w:r>
    </w:p>
    <w:p w14:paraId="439B90F8" w14:textId="77777777" w:rsidR="00A90436" w:rsidRDefault="00A90436" w:rsidP="00A90436">
      <w:pPr>
        <w:ind w:firstLine="720"/>
        <w:contextualSpacing/>
        <w:rPr>
          <w:rFonts w:cstheme="minorHAnsi"/>
        </w:rPr>
      </w:pPr>
      <w:r>
        <w:rPr>
          <w:rFonts w:cstheme="minorHAnsi"/>
        </w:rPr>
        <w:t>Full Text Find/Link Resolver</w:t>
      </w:r>
      <w:r>
        <w:rPr>
          <w:rFonts w:cstheme="minorHAnsi"/>
        </w:rPr>
        <w:tab/>
      </w:r>
      <w:r>
        <w:rPr>
          <w:rFonts w:cstheme="minorHAnsi"/>
        </w:rPr>
        <w:tab/>
        <w:t>$2,886.00</w:t>
      </w:r>
    </w:p>
    <w:p w14:paraId="421561DF" w14:textId="77777777" w:rsidR="00A90436" w:rsidRDefault="00A90436" w:rsidP="00A90436">
      <w:pPr>
        <w:ind w:firstLine="720"/>
        <w:contextualSpacing/>
        <w:rPr>
          <w:rFonts w:cstheme="minorHAnsi"/>
        </w:rPr>
      </w:pPr>
      <w:r>
        <w:rPr>
          <w:rFonts w:cstheme="minorHAnsi"/>
        </w:rPr>
        <w:t>EZ Proxy Remote Authentication</w:t>
      </w:r>
      <w:r>
        <w:rPr>
          <w:rFonts w:cstheme="minorHAnsi"/>
        </w:rPr>
        <w:tab/>
      </w:r>
      <w:r>
        <w:rPr>
          <w:rFonts w:cstheme="minorHAnsi"/>
        </w:rPr>
        <w:tab/>
        <w:t>$516.04</w:t>
      </w:r>
    </w:p>
    <w:p w14:paraId="49587171" w14:textId="77777777" w:rsidR="00F13E7E" w:rsidRPr="003F2CEC" w:rsidRDefault="00F13E7E" w:rsidP="00527B5F">
      <w:pPr>
        <w:contextualSpacing/>
        <w:rPr>
          <w:rFonts w:cstheme="minorHAnsi"/>
        </w:rPr>
      </w:pPr>
    </w:p>
    <w:p w14:paraId="6104D630" w14:textId="77777777" w:rsidR="001F3306" w:rsidRPr="003F2CEC" w:rsidRDefault="00235C87" w:rsidP="001F3306">
      <w:pPr>
        <w:contextualSpacing/>
        <w:rPr>
          <w:rFonts w:cstheme="minorHAnsi"/>
          <w:b/>
        </w:rPr>
      </w:pPr>
      <w:r w:rsidRPr="003F2CEC">
        <w:rPr>
          <w:rFonts w:cstheme="minorHAnsi"/>
          <w:b/>
        </w:rPr>
        <w:t>TOTAL</w:t>
      </w:r>
      <w:r w:rsidRPr="003F2CEC">
        <w:rPr>
          <w:rFonts w:cstheme="minorHAnsi"/>
          <w:b/>
        </w:rPr>
        <w:tab/>
      </w:r>
      <w:r w:rsidR="007416EA" w:rsidRPr="003F2CEC">
        <w:rPr>
          <w:rFonts w:cstheme="minorHAnsi"/>
          <w:b/>
        </w:rPr>
        <w:tab/>
      </w:r>
      <w:r w:rsidRPr="003F2CEC">
        <w:rPr>
          <w:rFonts w:cstheme="minorHAnsi"/>
          <w:b/>
        </w:rPr>
        <w:tab/>
      </w:r>
      <w:r w:rsidRPr="003F2CEC">
        <w:rPr>
          <w:rFonts w:cstheme="minorHAnsi"/>
          <w:b/>
        </w:rPr>
        <w:tab/>
      </w:r>
      <w:r w:rsidRPr="003F2CEC">
        <w:rPr>
          <w:rFonts w:cstheme="minorHAnsi"/>
          <w:b/>
        </w:rPr>
        <w:tab/>
      </w:r>
      <w:r w:rsidRPr="003F2CEC">
        <w:rPr>
          <w:rFonts w:cstheme="minorHAnsi"/>
          <w:b/>
        </w:rPr>
        <w:tab/>
        <w:t>$</w:t>
      </w:r>
      <w:r w:rsidR="00A90436">
        <w:rPr>
          <w:rFonts w:cstheme="minorHAnsi"/>
          <w:b/>
        </w:rPr>
        <w:t>34,173.04</w:t>
      </w:r>
    </w:p>
    <w:p w14:paraId="1199DCFC" w14:textId="77777777" w:rsidR="008812EF" w:rsidRDefault="008812EF" w:rsidP="001F3306">
      <w:pPr>
        <w:contextualSpacing/>
        <w:rPr>
          <w:rFonts w:cstheme="minorHAnsi"/>
        </w:rPr>
      </w:pPr>
    </w:p>
    <w:p w14:paraId="56BF7873" w14:textId="77777777" w:rsidR="0018200C" w:rsidRDefault="0018200C" w:rsidP="001F3306">
      <w:pPr>
        <w:contextualSpacing/>
        <w:rPr>
          <w:rFonts w:cstheme="minorHAnsi"/>
        </w:rPr>
      </w:pPr>
      <w:r>
        <w:rPr>
          <w:rFonts w:cstheme="minorHAnsi"/>
        </w:rPr>
        <w:t xml:space="preserve">Note the total above represents a cost savings of </w:t>
      </w:r>
      <w:r w:rsidRPr="0018200C">
        <w:rPr>
          <w:rFonts w:cstheme="minorHAnsi"/>
          <w:b/>
        </w:rPr>
        <w:t>$12,852</w:t>
      </w:r>
      <w:r>
        <w:rPr>
          <w:rFonts w:cstheme="minorHAnsi"/>
        </w:rPr>
        <w:t xml:space="preserve"> from the previous year with the cancelation of SirsiDynix products and the move to AutoGraphics and the Springshare LibGuides suite.</w:t>
      </w:r>
    </w:p>
    <w:p w14:paraId="0A7CC9DE" w14:textId="77777777" w:rsidR="0018200C" w:rsidRPr="003F2CEC" w:rsidRDefault="0018200C" w:rsidP="001F3306">
      <w:pPr>
        <w:contextualSpacing/>
        <w:rPr>
          <w:rFonts w:cstheme="minorHAnsi"/>
        </w:rPr>
      </w:pPr>
      <w:r w:rsidRPr="003F2CEC">
        <w:rPr>
          <w:rFonts w:cstheme="minorHAnsi"/>
        </w:rPr>
        <w:t xml:space="preserve"> </w:t>
      </w:r>
    </w:p>
    <w:p w14:paraId="70590750" w14:textId="77777777" w:rsidR="00F60651" w:rsidRPr="003F2CEC" w:rsidRDefault="00F60651" w:rsidP="001F3306">
      <w:pPr>
        <w:contextualSpacing/>
        <w:rPr>
          <w:rFonts w:cstheme="minorHAnsi"/>
        </w:rPr>
      </w:pPr>
      <w:r w:rsidRPr="003F2CEC">
        <w:rPr>
          <w:rFonts w:cstheme="minorHAnsi"/>
        </w:rPr>
        <w:t xml:space="preserve">The cost for </w:t>
      </w:r>
      <w:r w:rsidR="0018200C">
        <w:rPr>
          <w:rFonts w:cstheme="minorHAnsi"/>
        </w:rPr>
        <w:t xml:space="preserve">these </w:t>
      </w:r>
      <w:r w:rsidRPr="003F2CEC">
        <w:rPr>
          <w:rFonts w:cstheme="minorHAnsi"/>
        </w:rPr>
        <w:t>system</w:t>
      </w:r>
      <w:r w:rsidR="0018200C">
        <w:rPr>
          <w:rFonts w:cstheme="minorHAnsi"/>
        </w:rPr>
        <w:t xml:space="preserve">s can be expected to increase from approximately five to </w:t>
      </w:r>
      <w:r w:rsidRPr="003F2CEC">
        <w:rPr>
          <w:rFonts w:cstheme="minorHAnsi"/>
        </w:rPr>
        <w:t xml:space="preserve">seven percent each year.  The libraries cannot function without the continued renewal of each of these </w:t>
      </w:r>
      <w:r w:rsidR="0018200C">
        <w:rPr>
          <w:rFonts w:cstheme="minorHAnsi"/>
        </w:rPr>
        <w:t>subscriptions</w:t>
      </w:r>
      <w:r w:rsidRPr="003F2CEC">
        <w:rPr>
          <w:rFonts w:cstheme="minorHAnsi"/>
        </w:rPr>
        <w:t>.</w:t>
      </w:r>
      <w:r w:rsidR="0018200C">
        <w:rPr>
          <w:rFonts w:cstheme="minorHAnsi"/>
        </w:rPr>
        <w:t xml:space="preserve">  It should also be noted that LibGuides CMS provides the </w:t>
      </w:r>
      <w:r w:rsidR="0018200C">
        <w:rPr>
          <w:rFonts w:cstheme="minorHAnsi"/>
        </w:rPr>
        <w:lastRenderedPageBreak/>
        <w:t>interactive web presence for the Learning Success Centers and the Testing Centers</w:t>
      </w:r>
      <w:r w:rsidR="00A73976">
        <w:rPr>
          <w:rFonts w:cstheme="minorHAnsi"/>
        </w:rPr>
        <w:t>;</w:t>
      </w:r>
      <w:r w:rsidR="0018200C">
        <w:rPr>
          <w:rFonts w:cstheme="minorHAnsi"/>
        </w:rPr>
        <w:t xml:space="preserve"> these are maintained by the library director.</w:t>
      </w:r>
    </w:p>
    <w:p w14:paraId="227A74B6" w14:textId="77777777" w:rsidR="001409E8" w:rsidRPr="003F2CEC" w:rsidRDefault="001409E8" w:rsidP="001F3306">
      <w:pPr>
        <w:contextualSpacing/>
        <w:rPr>
          <w:rFonts w:cstheme="minorHAnsi"/>
        </w:rPr>
      </w:pPr>
    </w:p>
    <w:p w14:paraId="4EDC2C47" w14:textId="77777777" w:rsidR="001409E8" w:rsidRPr="003F2CEC" w:rsidRDefault="001409E8" w:rsidP="001409E8">
      <w:pPr>
        <w:contextualSpacing/>
        <w:rPr>
          <w:rFonts w:cstheme="minorHAnsi"/>
        </w:rPr>
      </w:pPr>
      <w:r w:rsidRPr="003F2CEC">
        <w:rPr>
          <w:rFonts w:cstheme="minorHAnsi"/>
        </w:rPr>
        <w:t>Please see the attached supporting documents:</w:t>
      </w:r>
    </w:p>
    <w:p w14:paraId="6F9B888A" w14:textId="77777777" w:rsidR="001409E8" w:rsidRPr="003F2CEC" w:rsidRDefault="001409E8" w:rsidP="001409E8">
      <w:pPr>
        <w:pStyle w:val="ListParagraph"/>
        <w:numPr>
          <w:ilvl w:val="0"/>
          <w:numId w:val="10"/>
        </w:numPr>
        <w:rPr>
          <w:rFonts w:cstheme="minorHAnsi"/>
        </w:rPr>
      </w:pPr>
      <w:r w:rsidRPr="003F2CEC">
        <w:rPr>
          <w:rFonts w:cstheme="minorHAnsi"/>
        </w:rPr>
        <w:t>Actual costs FY2</w:t>
      </w:r>
      <w:r w:rsidR="00A90436">
        <w:rPr>
          <w:rFonts w:cstheme="minorHAnsi"/>
        </w:rPr>
        <w:t>017</w:t>
      </w:r>
      <w:r w:rsidRPr="003F2CEC">
        <w:rPr>
          <w:rFonts w:cstheme="minorHAnsi"/>
        </w:rPr>
        <w:t>; projected costs for FY2018</w:t>
      </w:r>
      <w:r w:rsidR="00A90436">
        <w:rPr>
          <w:rFonts w:cstheme="minorHAnsi"/>
        </w:rPr>
        <w:t xml:space="preserve"> and FY2019</w:t>
      </w:r>
    </w:p>
    <w:p w14:paraId="3CD213CA" w14:textId="77777777" w:rsidR="009E252D" w:rsidRPr="003F2CEC" w:rsidRDefault="009E252D" w:rsidP="008D4CCB">
      <w:pPr>
        <w:contextualSpacing/>
        <w:rPr>
          <w:rFonts w:cstheme="minorHAnsi"/>
        </w:rPr>
      </w:pPr>
    </w:p>
    <w:p w14:paraId="624DF762" w14:textId="77777777" w:rsidR="009E252D" w:rsidRPr="003F2CEC" w:rsidRDefault="009E252D" w:rsidP="008D4CCB">
      <w:pPr>
        <w:contextualSpacing/>
        <w:rPr>
          <w:rFonts w:cstheme="minorHAnsi"/>
          <w:b/>
        </w:rPr>
      </w:pPr>
      <w:r w:rsidRPr="003F2CEC">
        <w:rPr>
          <w:rFonts w:cstheme="minorHAnsi"/>
          <w:b/>
        </w:rPr>
        <w:t>B.</w:t>
      </w:r>
      <w:r w:rsidRPr="003F2CEC">
        <w:rPr>
          <w:rFonts w:cstheme="minorHAnsi"/>
          <w:b/>
        </w:rPr>
        <w:tab/>
      </w:r>
      <w:r w:rsidR="00AA7A1C" w:rsidRPr="003F2CEC">
        <w:rPr>
          <w:rFonts w:cstheme="minorHAnsi"/>
          <w:b/>
        </w:rPr>
        <w:t>Collection development</w:t>
      </w:r>
    </w:p>
    <w:p w14:paraId="16C09E47" w14:textId="2187C089" w:rsidR="007416EA" w:rsidRDefault="009E252D" w:rsidP="00B5112D">
      <w:pPr>
        <w:ind w:left="720" w:hanging="720"/>
        <w:contextualSpacing/>
        <w:rPr>
          <w:rFonts w:cstheme="minorHAnsi"/>
        </w:rPr>
      </w:pPr>
      <w:r w:rsidRPr="003F2CEC">
        <w:rPr>
          <w:rFonts w:cstheme="minorHAnsi"/>
        </w:rPr>
        <w:t>1.</w:t>
      </w:r>
      <w:r w:rsidRPr="003F2CEC">
        <w:rPr>
          <w:rFonts w:cstheme="minorHAnsi"/>
        </w:rPr>
        <w:tab/>
      </w:r>
      <w:r w:rsidR="008B0206" w:rsidRPr="003F2CEC">
        <w:rPr>
          <w:rFonts w:cstheme="minorHAnsi"/>
        </w:rPr>
        <w:t>Accreditations</w:t>
      </w:r>
      <w:r w:rsidR="00330258" w:rsidRPr="003F2CEC">
        <w:rPr>
          <w:rFonts w:cstheme="minorHAnsi"/>
        </w:rPr>
        <w:t>:</w:t>
      </w:r>
      <w:r w:rsidR="00B5112D">
        <w:rPr>
          <w:rFonts w:cstheme="minorHAnsi"/>
        </w:rPr>
        <w:t xml:space="preserve">  </w:t>
      </w:r>
      <w:r w:rsidR="00330258" w:rsidRPr="003F2CEC">
        <w:rPr>
          <w:rFonts w:cstheme="minorHAnsi"/>
        </w:rPr>
        <w:t xml:space="preserve">Replacement of aged/weeded content in </w:t>
      </w:r>
      <w:r w:rsidR="007416EA" w:rsidRPr="003F2CEC">
        <w:rPr>
          <w:rFonts w:cstheme="minorHAnsi"/>
        </w:rPr>
        <w:t>programs seeking accreditation</w:t>
      </w:r>
      <w:r w:rsidR="00B5112D">
        <w:rPr>
          <w:rFonts w:cstheme="minorHAnsi"/>
        </w:rPr>
        <w:t>; a</w:t>
      </w:r>
      <w:r w:rsidR="00330258" w:rsidRPr="003F2CEC">
        <w:rPr>
          <w:rFonts w:cstheme="minorHAnsi"/>
        </w:rPr>
        <w:t xml:space="preserve">ddition of new </w:t>
      </w:r>
      <w:r w:rsidR="007416EA" w:rsidRPr="003F2CEC">
        <w:rPr>
          <w:rFonts w:cstheme="minorHAnsi"/>
        </w:rPr>
        <w:t>resources and electronic content for those programs</w:t>
      </w:r>
    </w:p>
    <w:p w14:paraId="61C1BF2C" w14:textId="5264F0DF" w:rsidR="00A73976" w:rsidRPr="00B5112D" w:rsidRDefault="00A73976" w:rsidP="00230BC0">
      <w:pPr>
        <w:pStyle w:val="ListParagraph"/>
        <w:numPr>
          <w:ilvl w:val="0"/>
          <w:numId w:val="23"/>
        </w:numPr>
        <w:rPr>
          <w:rFonts w:cstheme="minorHAnsi"/>
        </w:rPr>
      </w:pPr>
      <w:r w:rsidRPr="00B5112D">
        <w:rPr>
          <w:rFonts w:cstheme="minorHAnsi"/>
        </w:rPr>
        <w:t>Initiatives:</w:t>
      </w:r>
      <w:r w:rsidR="00B5112D">
        <w:rPr>
          <w:rFonts w:cstheme="minorHAnsi"/>
        </w:rPr>
        <w:t xml:space="preserve"> </w:t>
      </w:r>
      <w:r w:rsidRPr="00B5112D">
        <w:rPr>
          <w:rFonts w:cstheme="minorHAnsi"/>
        </w:rPr>
        <w:t>Addition of content to reflect initiatives in developmental education and workforce development programs</w:t>
      </w:r>
    </w:p>
    <w:p w14:paraId="2013351A" w14:textId="4FDDFFE0" w:rsidR="00A73976" w:rsidRPr="00B5112D" w:rsidRDefault="00A73976" w:rsidP="008B7178">
      <w:pPr>
        <w:pStyle w:val="ListParagraph"/>
        <w:numPr>
          <w:ilvl w:val="0"/>
          <w:numId w:val="23"/>
        </w:numPr>
        <w:rPr>
          <w:rFonts w:cstheme="minorHAnsi"/>
        </w:rPr>
      </w:pPr>
      <w:r w:rsidRPr="00B5112D">
        <w:rPr>
          <w:rFonts w:cstheme="minorHAnsi"/>
        </w:rPr>
        <w:t>Collaboration:</w:t>
      </w:r>
      <w:r w:rsidR="00B5112D">
        <w:rPr>
          <w:rFonts w:cstheme="minorHAnsi"/>
        </w:rPr>
        <w:t xml:space="preserve"> The library’s new technology suite provides online forms for collection development and therefore t</w:t>
      </w:r>
      <w:r w:rsidR="005958AD" w:rsidRPr="00B5112D">
        <w:rPr>
          <w:rFonts w:cstheme="minorHAnsi"/>
        </w:rPr>
        <w:t xml:space="preserve">here is a </w:t>
      </w:r>
      <w:r w:rsidR="00B5112D">
        <w:rPr>
          <w:rFonts w:cstheme="minorHAnsi"/>
        </w:rPr>
        <w:t xml:space="preserve">welcomed </w:t>
      </w:r>
      <w:r w:rsidR="005958AD" w:rsidRPr="00B5112D">
        <w:rPr>
          <w:rFonts w:cstheme="minorHAnsi"/>
        </w:rPr>
        <w:t>trend toward i</w:t>
      </w:r>
      <w:r w:rsidRPr="00B5112D">
        <w:rPr>
          <w:rFonts w:cstheme="minorHAnsi"/>
        </w:rPr>
        <w:t>ncreased collaboration with faculty</w:t>
      </w:r>
      <w:r w:rsidR="005958AD" w:rsidRPr="00B5112D">
        <w:rPr>
          <w:rFonts w:cstheme="minorHAnsi"/>
        </w:rPr>
        <w:t xml:space="preserve"> and the integration of learning resources into the curriculum; new resources are continuously being considered for acquisition.</w:t>
      </w:r>
    </w:p>
    <w:p w14:paraId="1BE8F233" w14:textId="77777777" w:rsidR="00A73976" w:rsidRPr="00A73976" w:rsidRDefault="00A73976" w:rsidP="00A73976">
      <w:pPr>
        <w:ind w:left="720"/>
        <w:rPr>
          <w:rFonts w:cstheme="minorHAnsi"/>
        </w:rPr>
      </w:pPr>
    </w:p>
    <w:p w14:paraId="6CBCE7BE" w14:textId="0EEF7E52" w:rsidR="00527B5F" w:rsidRPr="003F2CEC" w:rsidRDefault="00D23288" w:rsidP="00E15624">
      <w:pPr>
        <w:ind w:left="720" w:hanging="720"/>
        <w:contextualSpacing/>
        <w:rPr>
          <w:rFonts w:cstheme="minorHAnsi"/>
          <w:b/>
        </w:rPr>
      </w:pPr>
      <w:r w:rsidRPr="003F2CEC">
        <w:rPr>
          <w:rFonts w:cstheme="minorHAnsi"/>
          <w:b/>
        </w:rPr>
        <w:t>C</w:t>
      </w:r>
      <w:r w:rsidRPr="003F2CEC">
        <w:rPr>
          <w:rFonts w:cstheme="minorHAnsi"/>
        </w:rPr>
        <w:t>.</w:t>
      </w:r>
      <w:r w:rsidRPr="003F2CEC">
        <w:rPr>
          <w:rFonts w:cstheme="minorHAnsi"/>
        </w:rPr>
        <w:tab/>
      </w:r>
      <w:r w:rsidRPr="003F2CEC">
        <w:rPr>
          <w:rFonts w:cstheme="minorHAnsi"/>
          <w:b/>
        </w:rPr>
        <w:t xml:space="preserve">Current </w:t>
      </w:r>
      <w:r w:rsidR="00A90436">
        <w:rPr>
          <w:rFonts w:cstheme="minorHAnsi"/>
          <w:b/>
        </w:rPr>
        <w:t xml:space="preserve">print journal </w:t>
      </w:r>
      <w:r w:rsidRPr="003F2CEC">
        <w:rPr>
          <w:rFonts w:cstheme="minorHAnsi"/>
          <w:b/>
        </w:rPr>
        <w:t>subscriptions, projected cost of renewals</w:t>
      </w:r>
    </w:p>
    <w:p w14:paraId="502CBFEC" w14:textId="77777777" w:rsidR="00527B5F" w:rsidRDefault="007416EA" w:rsidP="00527B5F">
      <w:pPr>
        <w:contextualSpacing/>
        <w:rPr>
          <w:rFonts w:cstheme="minorHAnsi"/>
        </w:rPr>
      </w:pPr>
      <w:r w:rsidRPr="003F2CEC">
        <w:rPr>
          <w:rFonts w:cstheme="minorHAnsi"/>
        </w:rPr>
        <w:t xml:space="preserve">Subscriptions </w:t>
      </w:r>
      <w:r w:rsidR="00A90436">
        <w:rPr>
          <w:rFonts w:cstheme="minorHAnsi"/>
        </w:rPr>
        <w:t>to print journals</w:t>
      </w:r>
      <w:r w:rsidRPr="003F2CEC">
        <w:rPr>
          <w:rFonts w:cstheme="minorHAnsi"/>
        </w:rPr>
        <w:t xml:space="preserve"> are reviewed each year to determine </w:t>
      </w:r>
      <w:r w:rsidR="001F3306" w:rsidRPr="003F2CEC">
        <w:rPr>
          <w:rFonts w:cstheme="minorHAnsi"/>
        </w:rPr>
        <w:t>f</w:t>
      </w:r>
      <w:r w:rsidRPr="003F2CEC">
        <w:rPr>
          <w:rFonts w:cstheme="minorHAnsi"/>
        </w:rPr>
        <w:t xml:space="preserve">easibility in retaining.  </w:t>
      </w:r>
      <w:r w:rsidR="00B0042A" w:rsidRPr="003F2CEC">
        <w:rPr>
          <w:rFonts w:cstheme="minorHAnsi"/>
        </w:rPr>
        <w:t>Cost increases are based upon 3 year average of 5 to 7 percent increase per subscription</w:t>
      </w:r>
      <w:r w:rsidR="00A90436">
        <w:rPr>
          <w:rFonts w:cstheme="minorHAnsi"/>
        </w:rPr>
        <w:t>.</w:t>
      </w:r>
      <w:r w:rsidR="00A90436" w:rsidRPr="003F2CEC">
        <w:rPr>
          <w:rFonts w:cstheme="minorHAnsi"/>
        </w:rPr>
        <w:t xml:space="preserve"> </w:t>
      </w:r>
    </w:p>
    <w:p w14:paraId="1FF9C858" w14:textId="77777777" w:rsidR="001409E8" w:rsidRPr="003F2CEC" w:rsidRDefault="001409E8" w:rsidP="00527B5F">
      <w:pPr>
        <w:contextualSpacing/>
        <w:rPr>
          <w:rFonts w:cstheme="minorHAnsi"/>
        </w:rPr>
      </w:pPr>
    </w:p>
    <w:p w14:paraId="7EFA905A" w14:textId="77777777" w:rsidR="00467B5F" w:rsidRPr="00A633C9" w:rsidRDefault="00467B5F" w:rsidP="00467B5F">
      <w:pPr>
        <w:contextualSpacing/>
        <w:rPr>
          <w:rFonts w:cstheme="minorHAnsi"/>
          <w:b/>
        </w:rPr>
      </w:pPr>
      <w:r w:rsidRPr="00A633C9">
        <w:rPr>
          <w:rFonts w:cstheme="minorHAnsi"/>
          <w:b/>
        </w:rPr>
        <w:t>Most Recent Service Year FY2017</w:t>
      </w:r>
    </w:p>
    <w:p w14:paraId="6D80CE65" w14:textId="77777777" w:rsidR="00467B5F" w:rsidRPr="00467B5F" w:rsidRDefault="00467B5F" w:rsidP="00A633C9">
      <w:pPr>
        <w:ind w:firstLine="720"/>
        <w:contextualSpacing/>
        <w:rPr>
          <w:rFonts w:cstheme="minorHAnsi"/>
        </w:rPr>
      </w:pPr>
      <w:r w:rsidRPr="00467B5F">
        <w:rPr>
          <w:rFonts w:cstheme="minorHAnsi"/>
        </w:rPr>
        <w:t>Jefferson LRC</w:t>
      </w:r>
      <w:r w:rsidRPr="00467B5F">
        <w:rPr>
          <w:rFonts w:cstheme="minorHAnsi"/>
        </w:rPr>
        <w:tab/>
        <w:t xml:space="preserve">$4,644.21 </w:t>
      </w:r>
    </w:p>
    <w:p w14:paraId="017AE2B8" w14:textId="00733488" w:rsidR="00467B5F" w:rsidRPr="00467B5F" w:rsidRDefault="00467B5F" w:rsidP="00A633C9">
      <w:pPr>
        <w:ind w:firstLine="720"/>
        <w:contextualSpacing/>
        <w:rPr>
          <w:rFonts w:cstheme="minorHAnsi"/>
        </w:rPr>
      </w:pPr>
      <w:r w:rsidRPr="00467B5F">
        <w:rPr>
          <w:rFonts w:cstheme="minorHAnsi"/>
        </w:rPr>
        <w:t>Shelby LRC</w:t>
      </w:r>
      <w:r w:rsidRPr="00467B5F">
        <w:rPr>
          <w:rFonts w:cstheme="minorHAnsi"/>
        </w:rPr>
        <w:tab/>
      </w:r>
      <w:r w:rsidR="00A633C9">
        <w:rPr>
          <w:rFonts w:cstheme="minorHAnsi"/>
        </w:rPr>
        <w:tab/>
      </w:r>
      <w:r w:rsidRPr="00467B5F">
        <w:rPr>
          <w:rFonts w:cstheme="minorHAnsi"/>
        </w:rPr>
        <w:t xml:space="preserve">$4,453.52 </w:t>
      </w:r>
    </w:p>
    <w:p w14:paraId="62586138" w14:textId="1B19B2E5" w:rsidR="00467B5F" w:rsidRPr="00467B5F" w:rsidRDefault="00467B5F" w:rsidP="00A633C9">
      <w:pPr>
        <w:ind w:firstLine="720"/>
        <w:contextualSpacing/>
        <w:rPr>
          <w:rFonts w:cstheme="minorHAnsi"/>
        </w:rPr>
      </w:pPr>
      <w:r w:rsidRPr="00467B5F">
        <w:rPr>
          <w:rFonts w:cstheme="minorHAnsi"/>
        </w:rPr>
        <w:t>St. Clair LRC</w:t>
      </w:r>
      <w:r w:rsidRPr="00467B5F">
        <w:rPr>
          <w:rFonts w:cstheme="minorHAnsi"/>
        </w:rPr>
        <w:tab/>
      </w:r>
      <w:r w:rsidR="00A633C9">
        <w:rPr>
          <w:rFonts w:cstheme="minorHAnsi"/>
        </w:rPr>
        <w:tab/>
      </w:r>
      <w:r w:rsidRPr="00467B5F">
        <w:rPr>
          <w:rFonts w:cstheme="minorHAnsi"/>
        </w:rPr>
        <w:t xml:space="preserve">$6,108.49 </w:t>
      </w:r>
    </w:p>
    <w:p w14:paraId="4664A9CE" w14:textId="75264686" w:rsidR="00467B5F" w:rsidRDefault="00467B5F" w:rsidP="00A633C9">
      <w:pPr>
        <w:ind w:firstLine="720"/>
        <w:contextualSpacing/>
        <w:rPr>
          <w:rFonts w:cstheme="minorHAnsi"/>
        </w:rPr>
      </w:pPr>
      <w:r w:rsidRPr="00467B5F">
        <w:rPr>
          <w:rFonts w:cstheme="minorHAnsi"/>
        </w:rPr>
        <w:t>Chilton LRC</w:t>
      </w:r>
      <w:r w:rsidRPr="00467B5F">
        <w:rPr>
          <w:rFonts w:cstheme="minorHAnsi"/>
        </w:rPr>
        <w:tab/>
      </w:r>
      <w:r w:rsidR="00A633C9">
        <w:rPr>
          <w:rFonts w:cstheme="minorHAnsi"/>
        </w:rPr>
        <w:tab/>
      </w:r>
      <w:r w:rsidRPr="00467B5F">
        <w:rPr>
          <w:rFonts w:cstheme="minorHAnsi"/>
        </w:rPr>
        <w:t>$3,006.97</w:t>
      </w:r>
    </w:p>
    <w:p w14:paraId="586C83EE" w14:textId="6ED1CDBA" w:rsidR="00A633C9" w:rsidRDefault="00A633C9" w:rsidP="00A633C9">
      <w:pPr>
        <w:ind w:firstLine="720"/>
        <w:contextualSpacing/>
        <w:rPr>
          <w:rFonts w:cstheme="minorHAnsi"/>
        </w:rPr>
      </w:pPr>
    </w:p>
    <w:p w14:paraId="26230B7E" w14:textId="552ECF2D" w:rsidR="00A633C9" w:rsidRPr="003F2CEC" w:rsidRDefault="00A633C9" w:rsidP="00A633C9">
      <w:pPr>
        <w:contextualSpacing/>
        <w:rPr>
          <w:rFonts w:cstheme="minorHAnsi"/>
        </w:rPr>
      </w:pPr>
      <w:r w:rsidRPr="003F2CEC">
        <w:rPr>
          <w:rFonts w:cstheme="minorHAnsi"/>
        </w:rPr>
        <w:t>Please see the attached supporting documents:</w:t>
      </w:r>
    </w:p>
    <w:p w14:paraId="297CAF4D" w14:textId="77777777" w:rsidR="00A633C9" w:rsidRPr="003F2CEC" w:rsidRDefault="00A633C9" w:rsidP="00A633C9">
      <w:pPr>
        <w:pStyle w:val="ListParagraph"/>
        <w:numPr>
          <w:ilvl w:val="0"/>
          <w:numId w:val="10"/>
        </w:numPr>
        <w:rPr>
          <w:rFonts w:cstheme="minorHAnsi"/>
        </w:rPr>
      </w:pPr>
      <w:r w:rsidRPr="003F2CEC">
        <w:rPr>
          <w:rFonts w:cstheme="minorHAnsi"/>
        </w:rPr>
        <w:t>Actual costs FY2</w:t>
      </w:r>
      <w:r>
        <w:rPr>
          <w:rFonts w:cstheme="minorHAnsi"/>
        </w:rPr>
        <w:t>017</w:t>
      </w:r>
      <w:r w:rsidRPr="003F2CEC">
        <w:rPr>
          <w:rFonts w:cstheme="minorHAnsi"/>
        </w:rPr>
        <w:t>; projected costs for FY2018</w:t>
      </w:r>
      <w:r>
        <w:rPr>
          <w:rFonts w:cstheme="minorHAnsi"/>
        </w:rPr>
        <w:t xml:space="preserve"> and FY2019</w:t>
      </w:r>
    </w:p>
    <w:p w14:paraId="434FD8B4" w14:textId="77777777" w:rsidR="00A633C9" w:rsidRDefault="00A633C9" w:rsidP="008D4CCB">
      <w:pPr>
        <w:contextualSpacing/>
        <w:rPr>
          <w:rFonts w:cstheme="minorHAnsi"/>
          <w:b/>
        </w:rPr>
      </w:pPr>
    </w:p>
    <w:p w14:paraId="436FB444" w14:textId="29CD47FF" w:rsidR="00A90436" w:rsidRDefault="00A90436" w:rsidP="008D4CCB">
      <w:pPr>
        <w:contextualSpacing/>
        <w:rPr>
          <w:rFonts w:cstheme="minorHAnsi"/>
          <w:b/>
        </w:rPr>
      </w:pPr>
      <w:r>
        <w:rPr>
          <w:rFonts w:cstheme="minorHAnsi"/>
          <w:b/>
        </w:rPr>
        <w:t>D.</w:t>
      </w:r>
      <w:r>
        <w:rPr>
          <w:rFonts w:cstheme="minorHAnsi"/>
          <w:b/>
        </w:rPr>
        <w:tab/>
        <w:t xml:space="preserve">Current subscriptions to databases and learning </w:t>
      </w:r>
      <w:r w:rsidR="00E15624">
        <w:rPr>
          <w:rFonts w:cstheme="minorHAnsi"/>
          <w:b/>
        </w:rPr>
        <w:t>resources</w:t>
      </w:r>
    </w:p>
    <w:p w14:paraId="13B46642" w14:textId="77777777" w:rsidR="00E15624" w:rsidRDefault="00E15624" w:rsidP="00E15624">
      <w:r>
        <w:t>Cambridge Companions Online</w:t>
      </w:r>
      <w:r>
        <w:tab/>
      </w:r>
      <w:r>
        <w:tab/>
      </w:r>
      <w:r>
        <w:tab/>
        <w:t>$3,578.19</w:t>
      </w:r>
    </w:p>
    <w:p w14:paraId="0AC3B38B" w14:textId="77777777" w:rsidR="00E15624" w:rsidRDefault="00E15624" w:rsidP="00E15624">
      <w:r>
        <w:t>Credo Reference Library</w:t>
      </w:r>
      <w:r>
        <w:tab/>
      </w:r>
      <w:r>
        <w:tab/>
      </w:r>
      <w:r>
        <w:tab/>
      </w:r>
      <w:r>
        <w:tab/>
        <w:t>$3,912.00</w:t>
      </w:r>
    </w:p>
    <w:p w14:paraId="10CB8C81" w14:textId="2FCAEEA2" w:rsidR="00E15624" w:rsidRDefault="00E15624" w:rsidP="00E15624">
      <w:r>
        <w:t>Academic Complete E-books</w:t>
      </w:r>
      <w:r>
        <w:tab/>
      </w:r>
      <w:r>
        <w:tab/>
      </w:r>
      <w:r>
        <w:tab/>
        <w:t>$7,403.00</w:t>
      </w:r>
    </w:p>
    <w:p w14:paraId="6BD9DC65" w14:textId="07E14656" w:rsidR="00E15624" w:rsidRDefault="00E15624" w:rsidP="00E15624">
      <w:r>
        <w:t>Academic Search Complete</w:t>
      </w:r>
      <w:r>
        <w:tab/>
      </w:r>
      <w:r>
        <w:tab/>
      </w:r>
      <w:r>
        <w:tab/>
        <w:t>$5,473.00</w:t>
      </w:r>
    </w:p>
    <w:p w14:paraId="1FE8FCFD" w14:textId="77777777" w:rsidR="00E15624" w:rsidRDefault="00E15624" w:rsidP="00E15624">
      <w:r>
        <w:t>Associates Program Plus</w:t>
      </w:r>
      <w:r>
        <w:tab/>
      </w:r>
      <w:r>
        <w:tab/>
      </w:r>
      <w:r>
        <w:tab/>
      </w:r>
      <w:r>
        <w:tab/>
        <w:t>$10,437.00</w:t>
      </w:r>
    </w:p>
    <w:p w14:paraId="483E37C6" w14:textId="77777777" w:rsidR="00E15624" w:rsidRDefault="00E15624" w:rsidP="00E15624">
      <w:r>
        <w:t xml:space="preserve">Business Source Complete </w:t>
      </w:r>
      <w:r>
        <w:tab/>
      </w:r>
      <w:r>
        <w:tab/>
      </w:r>
      <w:r>
        <w:tab/>
      </w:r>
      <w:r>
        <w:tab/>
        <w:t>$5,192.00</w:t>
      </w:r>
    </w:p>
    <w:p w14:paraId="15EE73CF" w14:textId="77777777" w:rsidR="00E15624" w:rsidRDefault="00E15624" w:rsidP="00E15624">
      <w:r>
        <w:t>CINAHL Complete</w:t>
      </w:r>
      <w:r>
        <w:tab/>
      </w:r>
      <w:r>
        <w:tab/>
      </w:r>
      <w:r>
        <w:tab/>
      </w:r>
      <w:r>
        <w:tab/>
      </w:r>
      <w:r>
        <w:tab/>
        <w:t>$8,169.00</w:t>
      </w:r>
    </w:p>
    <w:p w14:paraId="77DD8D9C" w14:textId="3CEAE532" w:rsidR="00E15624" w:rsidRDefault="00E15624" w:rsidP="00E15624">
      <w:r>
        <w:t>Applied Sciences &amp; Technology Complete</w:t>
      </w:r>
      <w:r>
        <w:tab/>
        <w:t>$6,914.00</w:t>
      </w:r>
    </w:p>
    <w:p w14:paraId="098E8978" w14:textId="77777777" w:rsidR="00E15624" w:rsidRDefault="00E15624" w:rsidP="00E15624">
      <w:r>
        <w:t>America: History &amp; Life With Full Text</w:t>
      </w:r>
      <w:r>
        <w:tab/>
      </w:r>
      <w:r>
        <w:tab/>
        <w:t>$4,000.00</w:t>
      </w:r>
    </w:p>
    <w:p w14:paraId="3C3C745F" w14:textId="52573CF9" w:rsidR="00E15624" w:rsidRDefault="00E15624" w:rsidP="00E15624">
      <w:r>
        <w:t>Historical Abstracts With Full Text</w:t>
      </w:r>
      <w:r>
        <w:tab/>
      </w:r>
      <w:r>
        <w:tab/>
        <w:t>$4,000.00</w:t>
      </w:r>
    </w:p>
    <w:p w14:paraId="764927B1" w14:textId="77777777" w:rsidR="00E15624" w:rsidRDefault="00E15624" w:rsidP="00E15624">
      <w:r>
        <w:t>Literary Reference Center</w:t>
      </w:r>
      <w:r>
        <w:tab/>
      </w:r>
      <w:r>
        <w:tab/>
      </w:r>
      <w:r>
        <w:tab/>
      </w:r>
      <w:r>
        <w:tab/>
        <w:t>$6,840.00</w:t>
      </w:r>
    </w:p>
    <w:p w14:paraId="6F84A091" w14:textId="77777777" w:rsidR="00E15624" w:rsidRDefault="00E15624" w:rsidP="00E15624">
      <w:r>
        <w:t>Nursing Reference Center</w:t>
      </w:r>
      <w:r>
        <w:tab/>
      </w:r>
      <w:r>
        <w:tab/>
      </w:r>
      <w:r>
        <w:tab/>
      </w:r>
      <w:r>
        <w:tab/>
        <w:t>$8,667.00</w:t>
      </w:r>
    </w:p>
    <w:p w14:paraId="4E10D0D6" w14:textId="77777777" w:rsidR="00E15624" w:rsidRDefault="00E15624" w:rsidP="00E15624">
      <w:r>
        <w:t>PrepStep</w:t>
      </w:r>
      <w:r>
        <w:tab/>
      </w:r>
      <w:r>
        <w:tab/>
      </w:r>
      <w:r>
        <w:tab/>
      </w:r>
      <w:r>
        <w:tab/>
      </w:r>
      <w:r>
        <w:tab/>
      </w:r>
      <w:r>
        <w:tab/>
        <w:t>$3,958.00</w:t>
      </w:r>
    </w:p>
    <w:p w14:paraId="76288CD0" w14:textId="77777777" w:rsidR="00E15624" w:rsidRDefault="00E15624" w:rsidP="00E15624">
      <w:r>
        <w:t>PrepStep Computer Skills Center</w:t>
      </w:r>
      <w:r>
        <w:tab/>
      </w:r>
      <w:r>
        <w:tab/>
      </w:r>
      <w:r>
        <w:tab/>
        <w:t>$2,560.00</w:t>
      </w:r>
    </w:p>
    <w:p w14:paraId="0CAEF70F" w14:textId="77777777" w:rsidR="00E15624" w:rsidRDefault="00E15624" w:rsidP="00E15624">
      <w:r>
        <w:t>Rehabilitation Reference Center</w:t>
      </w:r>
      <w:r>
        <w:tab/>
      </w:r>
      <w:r>
        <w:tab/>
      </w:r>
      <w:r>
        <w:tab/>
        <w:t>$6,294.00</w:t>
      </w:r>
    </w:p>
    <w:p w14:paraId="2F48B8B7" w14:textId="77777777" w:rsidR="00E15624" w:rsidRDefault="00E15624" w:rsidP="00E15624">
      <w:r>
        <w:lastRenderedPageBreak/>
        <w:t>Science Direct College Edition</w:t>
      </w:r>
      <w:r>
        <w:tab/>
      </w:r>
      <w:r>
        <w:tab/>
      </w:r>
      <w:r>
        <w:tab/>
        <w:t>$3,751.38</w:t>
      </w:r>
    </w:p>
    <w:p w14:paraId="13E31C26" w14:textId="77777777" w:rsidR="00E15624" w:rsidRDefault="00E15624" w:rsidP="00E15624">
      <w:r>
        <w:t>Nursing Resource Center</w:t>
      </w:r>
      <w:r>
        <w:tab/>
      </w:r>
      <w:r>
        <w:tab/>
      </w:r>
      <w:r>
        <w:tab/>
      </w:r>
      <w:r>
        <w:tab/>
        <w:t>$1,756.06</w:t>
      </w:r>
    </w:p>
    <w:p w14:paraId="0ABBA537" w14:textId="77777777" w:rsidR="00E15624" w:rsidRDefault="00E15624" w:rsidP="00E15624">
      <w:r>
        <w:t>Testing &amp; Education</w:t>
      </w:r>
      <w:r>
        <w:tab/>
        <w:t xml:space="preserve"> Reference Center</w:t>
      </w:r>
      <w:r>
        <w:tab/>
      </w:r>
      <w:r>
        <w:tab/>
        <w:t>$2,676.40</w:t>
      </w:r>
    </w:p>
    <w:p w14:paraId="5BBDE66D" w14:textId="77777777" w:rsidR="00E15624" w:rsidRDefault="00E15624" w:rsidP="00E15624">
      <w:r>
        <w:t>Films On Demand</w:t>
      </w:r>
      <w:r>
        <w:tab/>
      </w:r>
      <w:r>
        <w:tab/>
      </w:r>
      <w:r>
        <w:tab/>
      </w:r>
      <w:r>
        <w:tab/>
      </w:r>
      <w:r>
        <w:tab/>
        <w:t>$8,095.00</w:t>
      </w:r>
    </w:p>
    <w:p w14:paraId="1F3DCD53" w14:textId="77777777" w:rsidR="00E15624" w:rsidRDefault="00E15624" w:rsidP="00E15624">
      <w:r>
        <w:t>Ovid Nursing Journals</w:t>
      </w:r>
      <w:r>
        <w:tab/>
      </w:r>
      <w:r>
        <w:tab/>
      </w:r>
      <w:r>
        <w:tab/>
      </w:r>
      <w:r>
        <w:tab/>
        <w:t>$13,848.00</w:t>
      </w:r>
    </w:p>
    <w:p w14:paraId="20FAA7F2" w14:textId="77777777" w:rsidR="00E15624" w:rsidRDefault="00E15624" w:rsidP="00E15624">
      <w:r>
        <w:t>Oxford Art Online</w:t>
      </w:r>
      <w:r>
        <w:tab/>
      </w:r>
      <w:r>
        <w:tab/>
      </w:r>
      <w:r>
        <w:tab/>
      </w:r>
      <w:r>
        <w:tab/>
      </w:r>
      <w:r>
        <w:tab/>
        <w:t>$5,140.00</w:t>
      </w:r>
    </w:p>
    <w:p w14:paraId="4B09AAA2" w14:textId="43D4CA31" w:rsidR="00E15624" w:rsidRDefault="00E15624" w:rsidP="00E15624">
      <w:r>
        <w:t>Oxford Music Online</w:t>
      </w:r>
      <w:r>
        <w:tab/>
      </w:r>
      <w:r>
        <w:tab/>
      </w:r>
      <w:r>
        <w:tab/>
      </w:r>
      <w:r>
        <w:tab/>
        <w:t>$5,140.00</w:t>
      </w:r>
    </w:p>
    <w:p w14:paraId="4CE3D9C6" w14:textId="77777777" w:rsidR="00E15624" w:rsidRDefault="00E15624" w:rsidP="00E15624">
      <w:pPr>
        <w:rPr>
          <w:b/>
        </w:rPr>
      </w:pPr>
      <w:r>
        <w:tab/>
      </w:r>
      <w:r>
        <w:tab/>
      </w:r>
      <w:r>
        <w:tab/>
      </w:r>
      <w:r>
        <w:tab/>
      </w:r>
      <w:r>
        <w:tab/>
        <w:t>Total</w:t>
      </w:r>
      <w:r>
        <w:tab/>
      </w:r>
      <w:r>
        <w:tab/>
      </w:r>
      <w:r w:rsidRPr="00E15624">
        <w:rPr>
          <w:b/>
        </w:rPr>
        <w:t>$127,804.03</w:t>
      </w:r>
    </w:p>
    <w:p w14:paraId="5C26615C" w14:textId="77777777" w:rsidR="00E15624" w:rsidRDefault="00E15624" w:rsidP="00E15624"/>
    <w:p w14:paraId="4771FDDC" w14:textId="77777777" w:rsidR="00E15624" w:rsidRPr="003F2CEC" w:rsidRDefault="00E15624" w:rsidP="00E15624">
      <w:pPr>
        <w:contextualSpacing/>
        <w:rPr>
          <w:rFonts w:cstheme="minorHAnsi"/>
        </w:rPr>
      </w:pPr>
      <w:r w:rsidRPr="003F2CEC">
        <w:rPr>
          <w:rFonts w:cstheme="minorHAnsi"/>
        </w:rPr>
        <w:t>Please see the attached supporting documents:</w:t>
      </w:r>
    </w:p>
    <w:p w14:paraId="7B24A8ED" w14:textId="77777777" w:rsidR="00E15624" w:rsidRPr="003F2CEC" w:rsidRDefault="00E15624" w:rsidP="00E15624">
      <w:pPr>
        <w:pStyle w:val="ListParagraph"/>
        <w:numPr>
          <w:ilvl w:val="0"/>
          <w:numId w:val="10"/>
        </w:numPr>
        <w:rPr>
          <w:rFonts w:cstheme="minorHAnsi"/>
        </w:rPr>
      </w:pPr>
      <w:r w:rsidRPr="003F2CEC">
        <w:rPr>
          <w:rFonts w:cstheme="minorHAnsi"/>
        </w:rPr>
        <w:t>Actual costs FY2</w:t>
      </w:r>
      <w:r>
        <w:rPr>
          <w:rFonts w:cstheme="minorHAnsi"/>
        </w:rPr>
        <w:t>017</w:t>
      </w:r>
      <w:r w:rsidRPr="003F2CEC">
        <w:rPr>
          <w:rFonts w:cstheme="minorHAnsi"/>
        </w:rPr>
        <w:t>; projected costs for FY2018</w:t>
      </w:r>
      <w:r>
        <w:rPr>
          <w:rFonts w:cstheme="minorHAnsi"/>
        </w:rPr>
        <w:t xml:space="preserve"> and FY2019</w:t>
      </w:r>
    </w:p>
    <w:p w14:paraId="48717B4B" w14:textId="77777777" w:rsidR="00E15624" w:rsidRPr="003F2CEC" w:rsidRDefault="00E15624" w:rsidP="00E15624">
      <w:pPr>
        <w:contextualSpacing/>
        <w:rPr>
          <w:rFonts w:cstheme="minorHAnsi"/>
        </w:rPr>
      </w:pPr>
    </w:p>
    <w:p w14:paraId="4493B500" w14:textId="77777777" w:rsidR="003F5FE9" w:rsidRPr="003F2CEC" w:rsidRDefault="003F5FE9" w:rsidP="008D4CCB">
      <w:pPr>
        <w:contextualSpacing/>
        <w:rPr>
          <w:rFonts w:cstheme="minorHAnsi"/>
          <w:b/>
        </w:rPr>
      </w:pPr>
      <w:r w:rsidRPr="003F2CEC">
        <w:rPr>
          <w:rFonts w:cstheme="minorHAnsi"/>
          <w:b/>
        </w:rPr>
        <w:t>3</w:t>
      </w:r>
      <w:r w:rsidRPr="003F2CEC">
        <w:rPr>
          <w:rFonts w:cstheme="minorHAnsi"/>
        </w:rPr>
        <w:t>.</w:t>
      </w:r>
      <w:r w:rsidRPr="003F2CEC">
        <w:rPr>
          <w:rFonts w:cstheme="minorHAnsi"/>
        </w:rPr>
        <w:tab/>
      </w:r>
      <w:r w:rsidRPr="003F2CEC">
        <w:rPr>
          <w:rFonts w:cstheme="minorHAnsi"/>
          <w:b/>
        </w:rPr>
        <w:t>Staffing</w:t>
      </w:r>
    </w:p>
    <w:p w14:paraId="7193A926" w14:textId="77777777" w:rsidR="00527B5F" w:rsidRPr="003F2CEC" w:rsidRDefault="00E72BD0" w:rsidP="00527B5F">
      <w:pPr>
        <w:contextualSpacing/>
        <w:rPr>
          <w:rFonts w:cstheme="minorHAnsi"/>
          <w:b/>
        </w:rPr>
      </w:pPr>
      <w:r w:rsidRPr="003F2CEC">
        <w:rPr>
          <w:rFonts w:cstheme="minorHAnsi"/>
          <w:b/>
        </w:rPr>
        <w:t>A.</w:t>
      </w:r>
      <w:r w:rsidRPr="003F2CEC">
        <w:rPr>
          <w:rFonts w:cstheme="minorHAnsi"/>
          <w:b/>
        </w:rPr>
        <w:tab/>
        <w:t xml:space="preserve">Jefferson </w:t>
      </w:r>
      <w:r w:rsidR="00AB0EF8" w:rsidRPr="003F2CEC">
        <w:rPr>
          <w:rFonts w:cstheme="minorHAnsi"/>
          <w:b/>
        </w:rPr>
        <w:t>LRC</w:t>
      </w:r>
    </w:p>
    <w:p w14:paraId="7BFBDBDF" w14:textId="77777777" w:rsidR="00E72BD0" w:rsidRPr="003F2CEC" w:rsidRDefault="00AA7A1C" w:rsidP="00527B5F">
      <w:pPr>
        <w:contextualSpacing/>
        <w:rPr>
          <w:rFonts w:cstheme="minorHAnsi"/>
        </w:rPr>
      </w:pPr>
      <w:r w:rsidRPr="003F2CEC">
        <w:rPr>
          <w:rFonts w:cstheme="minorHAnsi"/>
        </w:rPr>
        <w:t>The Jefferson LRC represents the largest physical space of any of the JSCC libraries</w:t>
      </w:r>
      <w:r w:rsidR="009C170D" w:rsidRPr="003F2CEC">
        <w:rPr>
          <w:rFonts w:cstheme="minorHAnsi"/>
        </w:rPr>
        <w:t xml:space="preserve"> and therefore requires the largest workforce.  </w:t>
      </w:r>
      <w:r w:rsidR="003F1A0D" w:rsidRPr="003F2CEC">
        <w:rPr>
          <w:rFonts w:cstheme="minorHAnsi"/>
        </w:rPr>
        <w:t xml:space="preserve">The Learning Resource Center on the Jefferson Campus is also a designated selective depository for government documents.  </w:t>
      </w:r>
      <w:r w:rsidR="006349D8" w:rsidRPr="003F2CEC">
        <w:rPr>
          <w:rFonts w:cstheme="minorHAnsi"/>
        </w:rPr>
        <w:t xml:space="preserve">The LRC also houses the institutional archives.  </w:t>
      </w:r>
      <w:r w:rsidR="00C71437" w:rsidRPr="003F2CEC">
        <w:rPr>
          <w:rFonts w:cstheme="minorHAnsi"/>
        </w:rPr>
        <w:t>Currently,</w:t>
      </w:r>
      <w:r w:rsidR="009C170D" w:rsidRPr="003F2CEC">
        <w:rPr>
          <w:rFonts w:cstheme="minorHAnsi"/>
        </w:rPr>
        <w:t xml:space="preserve"> the Jefferson LRC employs one full time librarian, one part-time evening librarian</w:t>
      </w:r>
      <w:r w:rsidR="00957E8C" w:rsidRPr="003F2CEC">
        <w:rPr>
          <w:rFonts w:cstheme="minorHAnsi"/>
        </w:rPr>
        <w:t>,</w:t>
      </w:r>
      <w:r w:rsidR="00187812" w:rsidRPr="003F2CEC">
        <w:rPr>
          <w:rFonts w:cstheme="minorHAnsi"/>
        </w:rPr>
        <w:t xml:space="preserve"> and </w:t>
      </w:r>
      <w:r w:rsidR="009C170D" w:rsidRPr="003F2CEC">
        <w:rPr>
          <w:rFonts w:cstheme="minorHAnsi"/>
        </w:rPr>
        <w:t xml:space="preserve">one professional staff member.  </w:t>
      </w:r>
    </w:p>
    <w:p w14:paraId="082EF067" w14:textId="77777777" w:rsidR="00472CE8" w:rsidRPr="003F2CEC" w:rsidRDefault="00472CE8" w:rsidP="00AA7A1C">
      <w:pPr>
        <w:ind w:left="1440"/>
        <w:contextualSpacing/>
        <w:rPr>
          <w:rFonts w:cstheme="minorHAnsi"/>
        </w:rPr>
      </w:pPr>
    </w:p>
    <w:p w14:paraId="0BC95299" w14:textId="77777777" w:rsidR="00527B5F" w:rsidRPr="003F2CEC" w:rsidRDefault="00E72BD0" w:rsidP="00527B5F">
      <w:pPr>
        <w:contextualSpacing/>
        <w:rPr>
          <w:rFonts w:cstheme="minorHAnsi"/>
          <w:b/>
        </w:rPr>
      </w:pPr>
      <w:r w:rsidRPr="003F2CEC">
        <w:rPr>
          <w:rFonts w:cstheme="minorHAnsi"/>
          <w:b/>
        </w:rPr>
        <w:t>B.</w:t>
      </w:r>
      <w:r w:rsidRPr="003F2CEC">
        <w:rPr>
          <w:rFonts w:cstheme="minorHAnsi"/>
          <w:b/>
        </w:rPr>
        <w:tab/>
        <w:t xml:space="preserve">Shelby </w:t>
      </w:r>
      <w:r w:rsidR="00AB0EF8" w:rsidRPr="003F2CEC">
        <w:rPr>
          <w:rFonts w:cstheme="minorHAnsi"/>
          <w:b/>
        </w:rPr>
        <w:t>LRC</w:t>
      </w:r>
    </w:p>
    <w:p w14:paraId="51DB0C1C" w14:textId="02738DA1" w:rsidR="00527B5F" w:rsidRDefault="009C170D" w:rsidP="008D4CCB">
      <w:pPr>
        <w:contextualSpacing/>
        <w:rPr>
          <w:rFonts w:cstheme="minorHAnsi"/>
        </w:rPr>
      </w:pPr>
      <w:r w:rsidRPr="003F2CEC">
        <w:rPr>
          <w:rFonts w:cstheme="minorHAnsi"/>
        </w:rPr>
        <w:t xml:space="preserve">The Shelby LRC currently employs one full time librarian, one part-time librarian for evenings, and one non-professional staff member.  </w:t>
      </w:r>
    </w:p>
    <w:p w14:paraId="6117097F" w14:textId="1F9D59B5" w:rsidR="006876D5" w:rsidRDefault="006876D5" w:rsidP="008D4CCB">
      <w:pPr>
        <w:contextualSpacing/>
        <w:rPr>
          <w:rFonts w:cstheme="minorHAnsi"/>
        </w:rPr>
      </w:pPr>
    </w:p>
    <w:p w14:paraId="72873018" w14:textId="6D30C4AC" w:rsidR="006876D5" w:rsidRPr="003F2CEC" w:rsidRDefault="006876D5" w:rsidP="008D4CCB">
      <w:pPr>
        <w:contextualSpacing/>
        <w:rPr>
          <w:rFonts w:cstheme="minorHAnsi"/>
        </w:rPr>
      </w:pPr>
      <w:r>
        <w:rPr>
          <w:rFonts w:cstheme="minorHAnsi"/>
        </w:rPr>
        <w:t>The Shelby LRC also hosts tutors for math and English [beginning fall 2017].  Those salaries are not paid from the library budget</w:t>
      </w:r>
      <w:r w:rsidR="00781D70">
        <w:rPr>
          <w:rFonts w:cstheme="minorHAnsi"/>
        </w:rPr>
        <w:t xml:space="preserve"> but their presence in the LRC is a wonderful asset to our students</w:t>
      </w:r>
      <w:r w:rsidR="00B5112D">
        <w:rPr>
          <w:rFonts w:cstheme="minorHAnsi"/>
        </w:rPr>
        <w:t xml:space="preserve"> and creates opportunities for student engagement with library staff</w:t>
      </w:r>
      <w:r>
        <w:rPr>
          <w:rFonts w:cstheme="minorHAnsi"/>
        </w:rPr>
        <w:t>.</w:t>
      </w:r>
    </w:p>
    <w:p w14:paraId="5B6C8143" w14:textId="77777777" w:rsidR="00527B5F" w:rsidRPr="003F2CEC" w:rsidRDefault="00527B5F" w:rsidP="00527B5F">
      <w:pPr>
        <w:contextualSpacing/>
        <w:rPr>
          <w:rFonts w:cstheme="minorHAnsi"/>
          <w:b/>
        </w:rPr>
      </w:pPr>
    </w:p>
    <w:p w14:paraId="6CA7C12D" w14:textId="77777777" w:rsidR="00527B5F" w:rsidRPr="003F2CEC" w:rsidRDefault="00E72BD0" w:rsidP="00527B5F">
      <w:pPr>
        <w:contextualSpacing/>
        <w:rPr>
          <w:rFonts w:cstheme="minorHAnsi"/>
          <w:b/>
        </w:rPr>
      </w:pPr>
      <w:r w:rsidRPr="003F2CEC">
        <w:rPr>
          <w:rFonts w:cstheme="minorHAnsi"/>
          <w:b/>
        </w:rPr>
        <w:t>C.</w:t>
      </w:r>
      <w:r w:rsidRPr="003F2CEC">
        <w:rPr>
          <w:rFonts w:cstheme="minorHAnsi"/>
          <w:b/>
        </w:rPr>
        <w:tab/>
      </w:r>
      <w:r w:rsidR="00AB0EF8" w:rsidRPr="003F2CEC">
        <w:rPr>
          <w:rFonts w:cstheme="minorHAnsi"/>
          <w:b/>
        </w:rPr>
        <w:t>St. Clair LRC</w:t>
      </w:r>
    </w:p>
    <w:p w14:paraId="7AAAD361" w14:textId="3099438D" w:rsidR="00527B5F" w:rsidRPr="003F2CEC" w:rsidRDefault="00A1040E" w:rsidP="008D4CCB">
      <w:pPr>
        <w:contextualSpacing/>
        <w:rPr>
          <w:rFonts w:cstheme="minorHAnsi"/>
        </w:rPr>
      </w:pPr>
      <w:r w:rsidRPr="003F2CEC">
        <w:rPr>
          <w:rFonts w:cstheme="minorHAnsi"/>
        </w:rPr>
        <w:t>The St. Clair LRC</w:t>
      </w:r>
      <w:r w:rsidR="006876D5">
        <w:rPr>
          <w:rFonts w:cstheme="minorHAnsi"/>
        </w:rPr>
        <w:t xml:space="preserve"> </w:t>
      </w:r>
      <w:r w:rsidRPr="003F2CEC">
        <w:rPr>
          <w:rFonts w:cstheme="minorHAnsi"/>
        </w:rPr>
        <w:t>employs one professional librarian</w:t>
      </w:r>
      <w:r w:rsidR="006876D5">
        <w:rPr>
          <w:rFonts w:cstheme="minorHAnsi"/>
        </w:rPr>
        <w:t xml:space="preserve"> and o</w:t>
      </w:r>
      <w:r w:rsidR="00C77216" w:rsidRPr="003F2CEC">
        <w:rPr>
          <w:rFonts w:cstheme="minorHAnsi"/>
        </w:rPr>
        <w:t>ne part-time evening librarian</w:t>
      </w:r>
      <w:r w:rsidR="006876D5">
        <w:rPr>
          <w:rFonts w:cstheme="minorHAnsi"/>
        </w:rPr>
        <w:t>.</w:t>
      </w:r>
    </w:p>
    <w:p w14:paraId="067C3025" w14:textId="77777777" w:rsidR="00C77216" w:rsidRPr="003F2CEC" w:rsidRDefault="00C77216" w:rsidP="008D4CCB">
      <w:pPr>
        <w:contextualSpacing/>
        <w:rPr>
          <w:rFonts w:cstheme="minorHAnsi"/>
          <w:b/>
        </w:rPr>
      </w:pPr>
    </w:p>
    <w:p w14:paraId="654FB150" w14:textId="77777777" w:rsidR="00527B5F" w:rsidRPr="003F2CEC" w:rsidRDefault="00E72BD0" w:rsidP="00527B5F">
      <w:pPr>
        <w:contextualSpacing/>
        <w:rPr>
          <w:rFonts w:cstheme="minorHAnsi"/>
          <w:b/>
        </w:rPr>
      </w:pPr>
      <w:r w:rsidRPr="003F2CEC">
        <w:rPr>
          <w:rFonts w:cstheme="minorHAnsi"/>
          <w:b/>
        </w:rPr>
        <w:t>D.</w:t>
      </w:r>
      <w:r w:rsidRPr="003F2CEC">
        <w:rPr>
          <w:rFonts w:cstheme="minorHAnsi"/>
          <w:b/>
        </w:rPr>
        <w:tab/>
        <w:t>C</w:t>
      </w:r>
      <w:r w:rsidR="00AB0EF8" w:rsidRPr="003F2CEC">
        <w:rPr>
          <w:rFonts w:cstheme="minorHAnsi"/>
          <w:b/>
        </w:rPr>
        <w:t>hilton LRC</w:t>
      </w:r>
    </w:p>
    <w:p w14:paraId="16AA9EE4" w14:textId="5131B1A5" w:rsidR="00C77216" w:rsidRPr="003F2CEC" w:rsidRDefault="00C77216" w:rsidP="00C77216">
      <w:pPr>
        <w:contextualSpacing/>
        <w:rPr>
          <w:rFonts w:cstheme="minorHAnsi"/>
        </w:rPr>
      </w:pPr>
      <w:r w:rsidRPr="003F2CEC">
        <w:rPr>
          <w:rFonts w:cstheme="minorHAnsi"/>
        </w:rPr>
        <w:t>The Chilton LRC employs one professional librarian</w:t>
      </w:r>
      <w:r w:rsidR="006876D5">
        <w:rPr>
          <w:rFonts w:cstheme="minorHAnsi"/>
        </w:rPr>
        <w:t xml:space="preserve"> and o</w:t>
      </w:r>
      <w:r w:rsidRPr="003F2CEC">
        <w:rPr>
          <w:rFonts w:cstheme="minorHAnsi"/>
        </w:rPr>
        <w:t>ne part-time evening librarian</w:t>
      </w:r>
      <w:r w:rsidR="006876D5">
        <w:rPr>
          <w:rFonts w:cstheme="minorHAnsi"/>
        </w:rPr>
        <w:t>.</w:t>
      </w:r>
    </w:p>
    <w:p w14:paraId="2A9E44AE" w14:textId="77777777" w:rsidR="00874006" w:rsidRPr="003F2CEC" w:rsidRDefault="00874006" w:rsidP="008D4CCB">
      <w:pPr>
        <w:contextualSpacing/>
        <w:rPr>
          <w:rFonts w:cstheme="minorHAnsi"/>
        </w:rPr>
      </w:pPr>
    </w:p>
    <w:p w14:paraId="14BD955D" w14:textId="77777777" w:rsidR="00527B5F" w:rsidRPr="003F2CEC" w:rsidRDefault="003F5FE9" w:rsidP="00527B5F">
      <w:pPr>
        <w:contextualSpacing/>
        <w:rPr>
          <w:rFonts w:cstheme="minorHAnsi"/>
          <w:b/>
        </w:rPr>
      </w:pPr>
      <w:r w:rsidRPr="003F2CEC">
        <w:rPr>
          <w:rFonts w:cstheme="minorHAnsi"/>
        </w:rPr>
        <w:t>4.</w:t>
      </w:r>
      <w:r w:rsidRPr="003F2CEC">
        <w:rPr>
          <w:rFonts w:cstheme="minorHAnsi"/>
        </w:rPr>
        <w:tab/>
      </w:r>
      <w:r w:rsidRPr="003F2CEC">
        <w:rPr>
          <w:rFonts w:cstheme="minorHAnsi"/>
          <w:b/>
        </w:rPr>
        <w:t>Resources</w:t>
      </w:r>
    </w:p>
    <w:p w14:paraId="4817D592" w14:textId="77777777" w:rsidR="00527B5F" w:rsidRPr="003F2CEC" w:rsidRDefault="00527B5F" w:rsidP="00527B5F">
      <w:pPr>
        <w:contextualSpacing/>
        <w:rPr>
          <w:rFonts w:cstheme="minorHAnsi"/>
        </w:rPr>
      </w:pPr>
      <w:r w:rsidRPr="003F2CEC">
        <w:rPr>
          <w:rFonts w:cstheme="minorHAnsi"/>
          <w:b/>
        </w:rPr>
        <w:t>A.</w:t>
      </w:r>
      <w:r w:rsidRPr="003F2CEC">
        <w:rPr>
          <w:rFonts w:cstheme="minorHAnsi"/>
          <w:b/>
        </w:rPr>
        <w:tab/>
      </w:r>
      <w:r w:rsidR="00F626BC" w:rsidRPr="003F2CEC">
        <w:rPr>
          <w:rFonts w:cstheme="minorHAnsi"/>
        </w:rPr>
        <w:t xml:space="preserve">Combined Collections </w:t>
      </w:r>
      <w:r w:rsidR="00E075C5" w:rsidRPr="003F2CEC">
        <w:rPr>
          <w:rFonts w:cstheme="minorHAnsi"/>
        </w:rPr>
        <w:t xml:space="preserve">period ending </w:t>
      </w:r>
      <w:r w:rsidR="00800AC9">
        <w:rPr>
          <w:rFonts w:cstheme="minorHAnsi"/>
        </w:rPr>
        <w:t>FY</w:t>
      </w:r>
      <w:r w:rsidR="00E075C5" w:rsidRPr="003F2CEC">
        <w:rPr>
          <w:rFonts w:cstheme="minorHAnsi"/>
        </w:rPr>
        <w:t>201</w:t>
      </w:r>
      <w:r w:rsidR="00800AC9">
        <w:rPr>
          <w:rFonts w:cstheme="minorHAnsi"/>
        </w:rPr>
        <w:t>7</w:t>
      </w:r>
      <w:r w:rsidR="006349D8" w:rsidRPr="003F2CEC">
        <w:rPr>
          <w:rFonts w:cstheme="minorHAnsi"/>
        </w:rPr>
        <w:t>:</w:t>
      </w:r>
    </w:p>
    <w:p w14:paraId="3AE9A939" w14:textId="77777777" w:rsidR="0082341A" w:rsidRPr="003F2CEC" w:rsidRDefault="0082341A" w:rsidP="0082341A">
      <w:pPr>
        <w:contextualSpacing/>
        <w:rPr>
          <w:rFonts w:cstheme="minorHAnsi"/>
          <w:b/>
        </w:rPr>
      </w:pPr>
      <w:r w:rsidRPr="003F2CEC">
        <w:rPr>
          <w:rFonts w:cstheme="minorHAnsi"/>
          <w:b/>
        </w:rPr>
        <w:t>Collection</w:t>
      </w:r>
      <w:r w:rsidRPr="003F2CEC">
        <w:rPr>
          <w:rFonts w:cstheme="minorHAnsi"/>
          <w:b/>
        </w:rPr>
        <w:tab/>
      </w:r>
      <w:r w:rsidRPr="003F2CEC">
        <w:rPr>
          <w:rFonts w:cstheme="minorHAnsi"/>
          <w:b/>
        </w:rPr>
        <w:tab/>
      </w:r>
      <w:r w:rsidRPr="003F2CEC">
        <w:rPr>
          <w:rFonts w:cstheme="minorHAnsi"/>
          <w:b/>
        </w:rPr>
        <w:tab/>
      </w:r>
      <w:r w:rsidRPr="003F2CEC">
        <w:rPr>
          <w:rFonts w:cstheme="minorHAnsi"/>
          <w:b/>
        </w:rPr>
        <w:tab/>
        <w:t>Total FY201</w:t>
      </w:r>
      <w:r w:rsidR="00800AC9">
        <w:rPr>
          <w:rFonts w:cstheme="minorHAnsi"/>
          <w:b/>
        </w:rPr>
        <w:t>7</w:t>
      </w:r>
    </w:p>
    <w:p w14:paraId="310DC7C0" w14:textId="7272870B" w:rsidR="0082341A" w:rsidRPr="003F2CEC" w:rsidRDefault="0082341A" w:rsidP="0082341A">
      <w:pPr>
        <w:contextualSpacing/>
        <w:rPr>
          <w:rFonts w:cstheme="minorHAnsi"/>
        </w:rPr>
      </w:pPr>
      <w:r w:rsidRPr="003F2CEC">
        <w:rPr>
          <w:rFonts w:cstheme="minorHAnsi"/>
        </w:rPr>
        <w:t>Titles Held [traditional]</w:t>
      </w:r>
      <w:r w:rsidRPr="003F2CEC">
        <w:rPr>
          <w:rFonts w:cstheme="minorHAnsi"/>
        </w:rPr>
        <w:tab/>
      </w:r>
      <w:r w:rsidRPr="003F2CEC">
        <w:rPr>
          <w:rFonts w:cstheme="minorHAnsi"/>
        </w:rPr>
        <w:tab/>
        <w:t>63,</w:t>
      </w:r>
      <w:r w:rsidR="006876D5">
        <w:rPr>
          <w:rFonts w:cstheme="minorHAnsi"/>
        </w:rPr>
        <w:t>660</w:t>
      </w:r>
    </w:p>
    <w:p w14:paraId="78B4D4A2" w14:textId="271D9862" w:rsidR="0082341A" w:rsidRPr="003F2CEC" w:rsidRDefault="0082341A" w:rsidP="0082341A">
      <w:pPr>
        <w:contextualSpacing/>
        <w:rPr>
          <w:rFonts w:cstheme="minorHAnsi"/>
        </w:rPr>
      </w:pPr>
      <w:r w:rsidRPr="003F2CEC">
        <w:rPr>
          <w:rFonts w:cstheme="minorHAnsi"/>
        </w:rPr>
        <w:t>Electronic Books available</w:t>
      </w:r>
      <w:r w:rsidRPr="003F2CEC">
        <w:rPr>
          <w:rFonts w:cstheme="minorHAnsi"/>
        </w:rPr>
        <w:tab/>
      </w:r>
      <w:r w:rsidRPr="003F2CEC">
        <w:rPr>
          <w:rFonts w:cstheme="minorHAnsi"/>
        </w:rPr>
        <w:tab/>
      </w:r>
      <w:r w:rsidR="006876D5">
        <w:rPr>
          <w:rFonts w:cstheme="minorHAnsi"/>
        </w:rPr>
        <w:t>193,910</w:t>
      </w:r>
    </w:p>
    <w:p w14:paraId="4C4E3A6B" w14:textId="29A5D795" w:rsidR="0082341A" w:rsidRPr="003F2CEC" w:rsidRDefault="0082341A" w:rsidP="00527B5F">
      <w:pPr>
        <w:contextualSpacing/>
        <w:rPr>
          <w:rFonts w:cstheme="minorHAnsi"/>
        </w:rPr>
      </w:pPr>
      <w:r w:rsidRPr="003F2CEC">
        <w:rPr>
          <w:rFonts w:cstheme="minorHAnsi"/>
        </w:rPr>
        <w:t>Print Journals</w:t>
      </w:r>
      <w:r w:rsidRPr="003F2CEC">
        <w:rPr>
          <w:rFonts w:cstheme="minorHAnsi"/>
        </w:rPr>
        <w:tab/>
      </w:r>
      <w:r w:rsidRPr="003F2CEC">
        <w:rPr>
          <w:rFonts w:cstheme="minorHAnsi"/>
        </w:rPr>
        <w:tab/>
      </w:r>
      <w:r w:rsidRPr="003F2CEC">
        <w:rPr>
          <w:rFonts w:cstheme="minorHAnsi"/>
        </w:rPr>
        <w:tab/>
      </w:r>
      <w:r w:rsidR="006876D5">
        <w:rPr>
          <w:rFonts w:cstheme="minorHAnsi"/>
        </w:rPr>
        <w:t>181</w:t>
      </w:r>
    </w:p>
    <w:p w14:paraId="7024068A" w14:textId="77777777" w:rsidR="00527B5F" w:rsidRPr="003F2CEC" w:rsidRDefault="006349D8" w:rsidP="00527B5F">
      <w:pPr>
        <w:contextualSpacing/>
        <w:rPr>
          <w:rFonts w:cstheme="minorHAnsi"/>
        </w:rPr>
      </w:pPr>
      <w:r w:rsidRPr="003F2CEC">
        <w:rPr>
          <w:rFonts w:cstheme="minorHAnsi"/>
        </w:rPr>
        <w:t>Microform units</w:t>
      </w:r>
      <w:r w:rsidR="0082341A" w:rsidRPr="003F2CEC">
        <w:rPr>
          <w:rFonts w:cstheme="minorHAnsi"/>
        </w:rPr>
        <w:tab/>
      </w:r>
      <w:r w:rsidR="0082341A" w:rsidRPr="003F2CEC">
        <w:rPr>
          <w:rFonts w:cstheme="minorHAnsi"/>
        </w:rPr>
        <w:tab/>
      </w:r>
      <w:r w:rsidR="0082341A" w:rsidRPr="003F2CEC">
        <w:rPr>
          <w:rFonts w:cstheme="minorHAnsi"/>
        </w:rPr>
        <w:tab/>
      </w:r>
      <w:r w:rsidRPr="003F2CEC">
        <w:rPr>
          <w:rFonts w:cstheme="minorHAnsi"/>
        </w:rPr>
        <w:t>2,255</w:t>
      </w:r>
    </w:p>
    <w:p w14:paraId="311BDD03" w14:textId="77777777" w:rsidR="00527B5F" w:rsidRPr="003F2CEC" w:rsidRDefault="006349D8" w:rsidP="00527B5F">
      <w:pPr>
        <w:contextualSpacing/>
        <w:rPr>
          <w:rFonts w:cstheme="minorHAnsi"/>
        </w:rPr>
      </w:pPr>
      <w:r w:rsidRPr="003F2CEC">
        <w:rPr>
          <w:rFonts w:cstheme="minorHAnsi"/>
        </w:rPr>
        <w:t>Archives</w:t>
      </w:r>
      <w:r w:rsidR="0082341A" w:rsidRPr="003F2CEC">
        <w:rPr>
          <w:rFonts w:cstheme="minorHAnsi"/>
        </w:rPr>
        <w:tab/>
      </w:r>
      <w:r w:rsidR="0082341A" w:rsidRPr="003F2CEC">
        <w:rPr>
          <w:rFonts w:cstheme="minorHAnsi"/>
        </w:rPr>
        <w:tab/>
      </w:r>
      <w:r w:rsidR="0082341A" w:rsidRPr="003F2CEC">
        <w:rPr>
          <w:rFonts w:cstheme="minorHAnsi"/>
        </w:rPr>
        <w:tab/>
      </w:r>
      <w:r w:rsidR="0082341A" w:rsidRPr="003F2CEC">
        <w:rPr>
          <w:rFonts w:cstheme="minorHAnsi"/>
        </w:rPr>
        <w:tab/>
      </w:r>
      <w:r w:rsidRPr="003F2CEC">
        <w:rPr>
          <w:rFonts w:cstheme="minorHAnsi"/>
        </w:rPr>
        <w:t>45 linear feet</w:t>
      </w:r>
    </w:p>
    <w:p w14:paraId="6903C369" w14:textId="103DC7BA" w:rsidR="002C167F" w:rsidRDefault="0023687C" w:rsidP="002C167F">
      <w:pPr>
        <w:contextualSpacing/>
        <w:rPr>
          <w:rFonts w:cstheme="minorHAnsi"/>
        </w:rPr>
      </w:pPr>
      <w:r w:rsidRPr="003F2CEC">
        <w:rPr>
          <w:rFonts w:cstheme="minorHAnsi"/>
        </w:rPr>
        <w:lastRenderedPageBreak/>
        <w:t xml:space="preserve">The collection is not static and is constantly undergoing analysis and maintenance.  </w:t>
      </w:r>
      <w:r w:rsidR="00B5112D">
        <w:rPr>
          <w:rFonts w:cstheme="minorHAnsi"/>
        </w:rPr>
        <w:t xml:space="preserve">As print titles begin to age they are often replaced with electronic content.  It is anticipated the print collection at the Jefferson LRC will dwindle until only those titles with historic value and timelessness [i.e. literature, art, humanities] will be retained.  </w:t>
      </w:r>
      <w:r w:rsidRPr="003F2CEC">
        <w:rPr>
          <w:rFonts w:cstheme="minorHAnsi"/>
        </w:rPr>
        <w:t>Titles in nursing, allied health, computer information systems, and modern business require periodic weeding as these collections age faster than any other area of the Resource Centers’ combined collections</w:t>
      </w:r>
      <w:r w:rsidR="000301E2">
        <w:rPr>
          <w:rFonts w:cstheme="minorHAnsi"/>
        </w:rPr>
        <w:t xml:space="preserve"> and those also are being replaced when possible with electronic content</w:t>
      </w:r>
      <w:r w:rsidRPr="003F2CEC">
        <w:rPr>
          <w:rFonts w:cstheme="minorHAnsi"/>
        </w:rPr>
        <w:t xml:space="preserve">.  </w:t>
      </w:r>
      <w:r w:rsidR="00946FB3">
        <w:rPr>
          <w:rFonts w:cstheme="minorHAnsi"/>
        </w:rPr>
        <w:t>It should be noted that the titles held also include titles from the government documents collection</w:t>
      </w:r>
      <w:r w:rsidR="000301E2">
        <w:rPr>
          <w:rFonts w:cstheme="minorHAnsi"/>
        </w:rPr>
        <w:t xml:space="preserve">.  </w:t>
      </w:r>
    </w:p>
    <w:p w14:paraId="0DC89CB4" w14:textId="667936D5" w:rsidR="00B540A1" w:rsidRDefault="00B540A1" w:rsidP="002C167F">
      <w:pPr>
        <w:contextualSpacing/>
        <w:rPr>
          <w:rFonts w:cstheme="minorHAnsi"/>
        </w:rPr>
      </w:pPr>
    </w:p>
    <w:p w14:paraId="53396EE8" w14:textId="543AC5C8" w:rsidR="00B540A1" w:rsidRDefault="00B540A1" w:rsidP="002C167F">
      <w:pPr>
        <w:contextualSpacing/>
        <w:rPr>
          <w:rFonts w:cstheme="minorHAnsi"/>
        </w:rPr>
      </w:pPr>
      <w:r>
        <w:rPr>
          <w:rFonts w:cstheme="minorHAnsi"/>
        </w:rPr>
        <w:t>The materials in the Jefferson State Archives should be digitized to not only make the content readily available but also to save some of the more aged items.  Much of the newsprint materials is rapidly deteriorating and may be lost if not digitized within this planning period.  The materials, supplies, and estimated funds for this project are included as part of this plan.</w:t>
      </w:r>
    </w:p>
    <w:p w14:paraId="5397A466" w14:textId="6B9E164A" w:rsidR="00B540A1" w:rsidRDefault="00B540A1" w:rsidP="002C167F">
      <w:pPr>
        <w:contextualSpacing/>
        <w:rPr>
          <w:rFonts w:cstheme="minorHAnsi"/>
        </w:rPr>
      </w:pPr>
    </w:p>
    <w:p w14:paraId="6F215D3A" w14:textId="77777777" w:rsidR="002C167F" w:rsidRPr="003F2CEC" w:rsidRDefault="002C167F" w:rsidP="002C167F">
      <w:pPr>
        <w:contextualSpacing/>
        <w:rPr>
          <w:rFonts w:cstheme="minorHAnsi"/>
          <w:b/>
        </w:rPr>
      </w:pPr>
      <w:r w:rsidRPr="003F2CEC">
        <w:rPr>
          <w:rFonts w:cstheme="minorHAnsi"/>
          <w:b/>
        </w:rPr>
        <w:t>B.</w:t>
      </w:r>
      <w:r w:rsidRPr="003F2CEC">
        <w:rPr>
          <w:rFonts w:cstheme="minorHAnsi"/>
          <w:b/>
        </w:rPr>
        <w:tab/>
      </w:r>
      <w:r w:rsidR="007F705D" w:rsidRPr="003F2CEC">
        <w:rPr>
          <w:rFonts w:cstheme="minorHAnsi"/>
          <w:b/>
        </w:rPr>
        <w:t>Technology</w:t>
      </w:r>
    </w:p>
    <w:p w14:paraId="6EFA2E1B" w14:textId="0BC9943E" w:rsidR="002C167F" w:rsidRPr="003F2CEC" w:rsidRDefault="00132DD0" w:rsidP="002C167F">
      <w:pPr>
        <w:contextualSpacing/>
        <w:rPr>
          <w:rFonts w:cstheme="minorHAnsi"/>
        </w:rPr>
      </w:pPr>
      <w:r w:rsidRPr="003F2CEC">
        <w:rPr>
          <w:rFonts w:cstheme="minorHAnsi"/>
        </w:rPr>
        <w:t xml:space="preserve">EBSCO Discovery Service with </w:t>
      </w:r>
      <w:r w:rsidR="008B3308">
        <w:rPr>
          <w:rFonts w:cstheme="minorHAnsi"/>
        </w:rPr>
        <w:t xml:space="preserve">Full Text Finder [formerly </w:t>
      </w:r>
      <w:r w:rsidRPr="003F2CEC">
        <w:rPr>
          <w:rFonts w:cstheme="minorHAnsi"/>
        </w:rPr>
        <w:t>A to Z Link Source</w:t>
      </w:r>
      <w:r w:rsidR="008B3308">
        <w:rPr>
          <w:rFonts w:cstheme="minorHAnsi"/>
        </w:rPr>
        <w:t>]</w:t>
      </w:r>
    </w:p>
    <w:p w14:paraId="37296634" w14:textId="7B9522DE" w:rsidR="006876D5" w:rsidRDefault="006876D5" w:rsidP="002C167F">
      <w:pPr>
        <w:contextualSpacing/>
        <w:rPr>
          <w:rFonts w:cstheme="minorHAnsi"/>
        </w:rPr>
      </w:pPr>
      <w:r>
        <w:rPr>
          <w:rFonts w:cstheme="minorHAnsi"/>
        </w:rPr>
        <w:t>Springshare LibGuides CMS</w:t>
      </w:r>
    </w:p>
    <w:p w14:paraId="2367AAFE" w14:textId="66EA5FB2" w:rsidR="006876D5" w:rsidRDefault="006876D5" w:rsidP="002C167F">
      <w:pPr>
        <w:contextualSpacing/>
        <w:rPr>
          <w:rFonts w:cstheme="minorHAnsi"/>
        </w:rPr>
      </w:pPr>
      <w:r>
        <w:rPr>
          <w:rFonts w:cstheme="minorHAnsi"/>
        </w:rPr>
        <w:t>Springshare LibWizard</w:t>
      </w:r>
    </w:p>
    <w:p w14:paraId="48661557" w14:textId="7671F475" w:rsidR="006876D5" w:rsidRDefault="006876D5" w:rsidP="002C167F">
      <w:pPr>
        <w:contextualSpacing/>
        <w:rPr>
          <w:rFonts w:cstheme="minorHAnsi"/>
        </w:rPr>
      </w:pPr>
      <w:r>
        <w:rPr>
          <w:rFonts w:cstheme="minorHAnsi"/>
        </w:rPr>
        <w:t>Springshare LibAnswers</w:t>
      </w:r>
    </w:p>
    <w:p w14:paraId="460DC4E9" w14:textId="32C47E2E" w:rsidR="002C167F" w:rsidRPr="003F2CEC" w:rsidRDefault="006349D8" w:rsidP="002C167F">
      <w:pPr>
        <w:contextualSpacing/>
        <w:rPr>
          <w:rFonts w:cstheme="minorHAnsi"/>
        </w:rPr>
      </w:pPr>
      <w:r w:rsidRPr="003F2CEC">
        <w:rPr>
          <w:rFonts w:cstheme="minorHAnsi"/>
        </w:rPr>
        <w:t>OCLC EZ Proxy Remote Authentication software</w:t>
      </w:r>
    </w:p>
    <w:p w14:paraId="7A00341C" w14:textId="1DF5143E" w:rsidR="002C167F" w:rsidRPr="003F2CEC" w:rsidRDefault="006876D5" w:rsidP="002C167F">
      <w:pPr>
        <w:contextualSpacing/>
        <w:rPr>
          <w:rFonts w:cstheme="minorHAnsi"/>
        </w:rPr>
      </w:pPr>
      <w:r>
        <w:rPr>
          <w:rFonts w:cstheme="minorHAnsi"/>
        </w:rPr>
        <w:t>M</w:t>
      </w:r>
      <w:r w:rsidR="0023687C" w:rsidRPr="003F2CEC">
        <w:rPr>
          <w:rFonts w:cstheme="minorHAnsi"/>
        </w:rPr>
        <w:t>iscellaneous hardware/software to support systems</w:t>
      </w:r>
    </w:p>
    <w:p w14:paraId="74DC1D44" w14:textId="77777777" w:rsidR="002C167F" w:rsidRPr="003F2CEC" w:rsidRDefault="002C167F" w:rsidP="002C167F">
      <w:pPr>
        <w:contextualSpacing/>
        <w:rPr>
          <w:rFonts w:cstheme="minorHAnsi"/>
        </w:rPr>
      </w:pPr>
    </w:p>
    <w:p w14:paraId="3B5BA6B9" w14:textId="22BAFDFA" w:rsidR="002C167F" w:rsidRPr="003F2CEC" w:rsidRDefault="0090556B" w:rsidP="002C167F">
      <w:pPr>
        <w:contextualSpacing/>
        <w:rPr>
          <w:rFonts w:cstheme="minorHAnsi"/>
        </w:rPr>
      </w:pPr>
      <w:r w:rsidRPr="003F2CEC">
        <w:rPr>
          <w:rFonts w:cstheme="minorHAnsi"/>
        </w:rPr>
        <w:t>All technology systems work interactively to provide the rich online environment of the Learning Resource Centers.  The systems also provide a means of inventory control, electronic resource management, and data collection/assessment.  Funding is required each year to maintain these systems’ licenses</w:t>
      </w:r>
      <w:r w:rsidR="006876D5">
        <w:rPr>
          <w:rFonts w:cstheme="minorHAnsi"/>
        </w:rPr>
        <w:t xml:space="preserve"> and</w:t>
      </w:r>
      <w:r w:rsidRPr="003F2CEC">
        <w:rPr>
          <w:rFonts w:cstheme="minorHAnsi"/>
        </w:rPr>
        <w:t xml:space="preserve"> software agreements.</w:t>
      </w:r>
    </w:p>
    <w:p w14:paraId="4617EC23" w14:textId="77777777" w:rsidR="002C167F" w:rsidRPr="003F2CEC" w:rsidRDefault="002C167F" w:rsidP="002C167F">
      <w:pPr>
        <w:contextualSpacing/>
        <w:rPr>
          <w:rFonts w:cstheme="minorHAnsi"/>
        </w:rPr>
      </w:pPr>
    </w:p>
    <w:p w14:paraId="1ECAC7E5" w14:textId="77777777" w:rsidR="002C167F" w:rsidRPr="003F2CEC" w:rsidRDefault="003F5FE9" w:rsidP="002C167F">
      <w:pPr>
        <w:contextualSpacing/>
        <w:rPr>
          <w:rFonts w:cstheme="minorHAnsi"/>
          <w:b/>
        </w:rPr>
      </w:pPr>
      <w:r w:rsidRPr="003F2CEC">
        <w:rPr>
          <w:rFonts w:cstheme="minorHAnsi"/>
        </w:rPr>
        <w:t>5.</w:t>
      </w:r>
      <w:r w:rsidRPr="003F2CEC">
        <w:rPr>
          <w:rFonts w:cstheme="minorHAnsi"/>
        </w:rPr>
        <w:tab/>
      </w:r>
      <w:r w:rsidRPr="003F2CEC">
        <w:rPr>
          <w:rFonts w:cstheme="minorHAnsi"/>
          <w:b/>
        </w:rPr>
        <w:t>Enrollment</w:t>
      </w:r>
    </w:p>
    <w:p w14:paraId="51785ED8" w14:textId="1E680F3D" w:rsidR="002C167F" w:rsidRPr="003F2CEC" w:rsidRDefault="00574DA0" w:rsidP="002C167F">
      <w:pPr>
        <w:contextualSpacing/>
        <w:rPr>
          <w:rFonts w:cstheme="minorHAnsi"/>
        </w:rPr>
      </w:pPr>
      <w:r w:rsidRPr="003F2CEC">
        <w:rPr>
          <w:rFonts w:cstheme="minorHAnsi"/>
        </w:rPr>
        <w:t xml:space="preserve">The </w:t>
      </w:r>
      <w:r w:rsidR="004D1F6E" w:rsidRPr="003F2CEC">
        <w:rPr>
          <w:rFonts w:cstheme="minorHAnsi"/>
        </w:rPr>
        <w:t>Lea</w:t>
      </w:r>
      <w:r w:rsidR="007F705D" w:rsidRPr="003F2CEC">
        <w:rPr>
          <w:rFonts w:cstheme="minorHAnsi"/>
        </w:rPr>
        <w:t>r</w:t>
      </w:r>
      <w:r w:rsidR="004D1F6E" w:rsidRPr="003F2CEC">
        <w:rPr>
          <w:rFonts w:cstheme="minorHAnsi"/>
        </w:rPr>
        <w:t xml:space="preserve">ning Resource Centers </w:t>
      </w:r>
      <w:r w:rsidRPr="003F2CEC">
        <w:rPr>
          <w:rFonts w:cstheme="minorHAnsi"/>
        </w:rPr>
        <w:t xml:space="preserve">serve the entire college community </w:t>
      </w:r>
      <w:r w:rsidR="004D1F6E" w:rsidRPr="003F2CEC">
        <w:rPr>
          <w:rFonts w:cstheme="minorHAnsi"/>
        </w:rPr>
        <w:t xml:space="preserve">with </w:t>
      </w:r>
      <w:r w:rsidR="005B563A">
        <w:rPr>
          <w:rFonts w:cstheme="minorHAnsi"/>
        </w:rPr>
        <w:t xml:space="preserve">a </w:t>
      </w:r>
      <w:r w:rsidR="004D1F6E" w:rsidRPr="003F2CEC">
        <w:rPr>
          <w:rFonts w:cstheme="minorHAnsi"/>
        </w:rPr>
        <w:t>librar</w:t>
      </w:r>
      <w:r w:rsidR="005B563A">
        <w:rPr>
          <w:rFonts w:cstheme="minorHAnsi"/>
        </w:rPr>
        <w:t>y</w:t>
      </w:r>
      <w:r w:rsidR="004D1F6E" w:rsidRPr="003F2CEC">
        <w:rPr>
          <w:rFonts w:cstheme="minorHAnsi"/>
        </w:rPr>
        <w:t xml:space="preserve"> at </w:t>
      </w:r>
      <w:r w:rsidR="005B563A">
        <w:rPr>
          <w:rFonts w:cstheme="minorHAnsi"/>
        </w:rPr>
        <w:t xml:space="preserve">each physical campus and </w:t>
      </w:r>
      <w:r w:rsidR="007F705D" w:rsidRPr="003F2CEC">
        <w:rPr>
          <w:rFonts w:cstheme="minorHAnsi"/>
        </w:rPr>
        <w:t xml:space="preserve">the provision of resources and services to </w:t>
      </w:r>
      <w:r w:rsidR="004D1F6E" w:rsidRPr="003F2CEC">
        <w:rPr>
          <w:rFonts w:cstheme="minorHAnsi"/>
        </w:rPr>
        <w:t>distance education</w:t>
      </w:r>
      <w:r w:rsidRPr="003F2CEC">
        <w:rPr>
          <w:rFonts w:cstheme="minorHAnsi"/>
        </w:rPr>
        <w:t>.</w:t>
      </w:r>
    </w:p>
    <w:p w14:paraId="11DB601C" w14:textId="77777777" w:rsidR="002C167F" w:rsidRPr="003F2CEC" w:rsidRDefault="002C167F" w:rsidP="002C167F">
      <w:pPr>
        <w:contextualSpacing/>
        <w:rPr>
          <w:rFonts w:cstheme="minorHAnsi"/>
        </w:rPr>
      </w:pPr>
    </w:p>
    <w:p w14:paraId="2802CB45" w14:textId="77777777" w:rsidR="002C167F" w:rsidRPr="003F2CEC" w:rsidRDefault="00AA340A" w:rsidP="002C167F">
      <w:pPr>
        <w:contextualSpacing/>
        <w:rPr>
          <w:rFonts w:cstheme="minorHAnsi"/>
        </w:rPr>
      </w:pPr>
      <w:r w:rsidRPr="003F2CEC">
        <w:rPr>
          <w:rFonts w:cstheme="minorHAnsi"/>
          <w:b/>
        </w:rPr>
        <w:t xml:space="preserve">Enrollment </w:t>
      </w:r>
      <w:r w:rsidR="00DD4E67" w:rsidRPr="003F2CEC">
        <w:rPr>
          <w:rFonts w:cstheme="minorHAnsi"/>
        </w:rPr>
        <w:t>[Data provided by JSCC IRIR]</w:t>
      </w:r>
    </w:p>
    <w:p w14:paraId="0E3CD948" w14:textId="5518917D" w:rsidR="002C167F" w:rsidRPr="003F2CEC" w:rsidRDefault="00AA340A" w:rsidP="00C8264F">
      <w:pPr>
        <w:contextualSpacing/>
        <w:rPr>
          <w:rFonts w:cstheme="minorHAnsi"/>
        </w:rPr>
      </w:pPr>
      <w:r w:rsidRPr="003F2CEC">
        <w:rPr>
          <w:rFonts w:cstheme="minorHAnsi"/>
        </w:rPr>
        <w:t xml:space="preserve">Enrollment </w:t>
      </w:r>
      <w:r w:rsidR="00C8264F" w:rsidRPr="003F2CEC">
        <w:rPr>
          <w:rFonts w:cstheme="minorHAnsi"/>
        </w:rPr>
        <w:t xml:space="preserve">Headcount </w:t>
      </w:r>
      <w:r w:rsidRPr="003F2CEC">
        <w:rPr>
          <w:rFonts w:cstheme="minorHAnsi"/>
        </w:rPr>
        <w:t>Fall 20</w:t>
      </w:r>
      <w:r w:rsidR="00DD4E67" w:rsidRPr="003F2CEC">
        <w:rPr>
          <w:rFonts w:cstheme="minorHAnsi"/>
        </w:rPr>
        <w:t>1</w:t>
      </w:r>
      <w:r w:rsidR="005B563A">
        <w:rPr>
          <w:rFonts w:cstheme="minorHAnsi"/>
        </w:rPr>
        <w:t>6</w:t>
      </w:r>
      <w:r w:rsidR="00C8264F" w:rsidRPr="003F2CEC">
        <w:rPr>
          <w:rFonts w:cstheme="minorHAnsi"/>
        </w:rPr>
        <w:tab/>
        <w:t>8,</w:t>
      </w:r>
      <w:r w:rsidR="005B563A">
        <w:rPr>
          <w:rFonts w:cstheme="minorHAnsi"/>
        </w:rPr>
        <w:t>943</w:t>
      </w:r>
    </w:p>
    <w:p w14:paraId="4F685002" w14:textId="6DCD9B74" w:rsidR="002C167F" w:rsidRPr="003F2CEC" w:rsidRDefault="00C8264F" w:rsidP="002C167F">
      <w:pPr>
        <w:contextualSpacing/>
        <w:rPr>
          <w:rFonts w:cstheme="minorHAnsi"/>
        </w:rPr>
      </w:pPr>
      <w:r w:rsidRPr="003F2CEC">
        <w:rPr>
          <w:rFonts w:cstheme="minorHAnsi"/>
        </w:rPr>
        <w:t>Enrollment FTE Fall 2014</w:t>
      </w:r>
      <w:r w:rsidRPr="003F2CEC">
        <w:rPr>
          <w:rFonts w:cstheme="minorHAnsi"/>
        </w:rPr>
        <w:tab/>
      </w:r>
      <w:r w:rsidRPr="003F2CEC">
        <w:rPr>
          <w:rFonts w:cstheme="minorHAnsi"/>
        </w:rPr>
        <w:tab/>
        <w:t>4,8</w:t>
      </w:r>
      <w:r w:rsidR="005B563A">
        <w:rPr>
          <w:rFonts w:cstheme="minorHAnsi"/>
        </w:rPr>
        <w:t>63</w:t>
      </w:r>
    </w:p>
    <w:p w14:paraId="6FD2470C" w14:textId="77777777" w:rsidR="00C8264F" w:rsidRPr="003F2CEC" w:rsidRDefault="00C8264F" w:rsidP="002C167F">
      <w:pPr>
        <w:contextualSpacing/>
        <w:rPr>
          <w:rFonts w:cstheme="minorHAnsi"/>
        </w:rPr>
      </w:pPr>
    </w:p>
    <w:p w14:paraId="70FC8DE5" w14:textId="0E62A007" w:rsidR="002C167F" w:rsidRPr="003F2CEC" w:rsidRDefault="003C034B" w:rsidP="002C167F">
      <w:pPr>
        <w:contextualSpacing/>
        <w:rPr>
          <w:rFonts w:cstheme="minorHAnsi"/>
        </w:rPr>
      </w:pPr>
      <w:r w:rsidRPr="003F2CEC">
        <w:rPr>
          <w:rFonts w:cstheme="minorHAnsi"/>
        </w:rPr>
        <w:t>Enrollment numbers are provided here to show the number of students being served by</w:t>
      </w:r>
      <w:r w:rsidR="001F3306" w:rsidRPr="003F2CEC">
        <w:rPr>
          <w:rFonts w:cstheme="minorHAnsi"/>
        </w:rPr>
        <w:t xml:space="preserve"> </w:t>
      </w:r>
      <w:r w:rsidRPr="003F2CEC">
        <w:rPr>
          <w:rFonts w:cstheme="minorHAnsi"/>
        </w:rPr>
        <w:t xml:space="preserve">the four libraries and </w:t>
      </w:r>
      <w:r w:rsidR="00B540A1">
        <w:rPr>
          <w:rFonts w:cstheme="minorHAnsi"/>
        </w:rPr>
        <w:t xml:space="preserve">the </w:t>
      </w:r>
      <w:r w:rsidRPr="003F2CEC">
        <w:rPr>
          <w:rFonts w:cstheme="minorHAnsi"/>
        </w:rPr>
        <w:t xml:space="preserve">library </w:t>
      </w:r>
      <w:r w:rsidR="00B540A1">
        <w:rPr>
          <w:rFonts w:cstheme="minorHAnsi"/>
        </w:rPr>
        <w:t>technology</w:t>
      </w:r>
      <w:r w:rsidRPr="003F2CEC">
        <w:rPr>
          <w:rFonts w:cstheme="minorHAnsi"/>
        </w:rPr>
        <w:t xml:space="preserve">.  </w:t>
      </w:r>
    </w:p>
    <w:p w14:paraId="23DC71D2" w14:textId="77777777" w:rsidR="000B717F" w:rsidRPr="003F2CEC" w:rsidRDefault="000B717F" w:rsidP="000B717F">
      <w:pPr>
        <w:ind w:left="720"/>
        <w:contextualSpacing/>
        <w:rPr>
          <w:rFonts w:cstheme="minorHAnsi"/>
        </w:rPr>
      </w:pPr>
    </w:p>
    <w:p w14:paraId="5B0740DB" w14:textId="77777777" w:rsidR="002C167F" w:rsidRPr="003F2CEC" w:rsidRDefault="003F5FE9" w:rsidP="008D4CCB">
      <w:pPr>
        <w:contextualSpacing/>
        <w:rPr>
          <w:rFonts w:cstheme="minorHAnsi"/>
          <w:b/>
        </w:rPr>
      </w:pPr>
      <w:r w:rsidRPr="003F2CEC">
        <w:rPr>
          <w:rFonts w:cstheme="minorHAnsi"/>
        </w:rPr>
        <w:t xml:space="preserve">6. </w:t>
      </w:r>
      <w:r w:rsidRPr="003F2CEC">
        <w:rPr>
          <w:rFonts w:cstheme="minorHAnsi"/>
        </w:rPr>
        <w:tab/>
      </w:r>
      <w:r w:rsidRPr="003F2CEC">
        <w:rPr>
          <w:rFonts w:cstheme="minorHAnsi"/>
          <w:b/>
        </w:rPr>
        <w:t>Facilities</w:t>
      </w:r>
    </w:p>
    <w:p w14:paraId="404FFAE8" w14:textId="77777777" w:rsidR="002C167F" w:rsidRPr="003F2CEC" w:rsidRDefault="00FA7A8E" w:rsidP="002C167F">
      <w:pPr>
        <w:contextualSpacing/>
        <w:rPr>
          <w:rFonts w:cstheme="minorHAnsi"/>
        </w:rPr>
      </w:pPr>
      <w:r w:rsidRPr="003F2CEC">
        <w:rPr>
          <w:rFonts w:cstheme="minorHAnsi"/>
        </w:rPr>
        <w:t>A.</w:t>
      </w:r>
      <w:r w:rsidRPr="003F2CEC">
        <w:rPr>
          <w:rFonts w:cstheme="minorHAnsi"/>
        </w:rPr>
        <w:tab/>
        <w:t xml:space="preserve">Jefferson </w:t>
      </w:r>
      <w:r w:rsidR="000B717F" w:rsidRPr="003F2CEC">
        <w:rPr>
          <w:rFonts w:cstheme="minorHAnsi"/>
        </w:rPr>
        <w:t>LRC</w:t>
      </w:r>
    </w:p>
    <w:p w14:paraId="57597EF4" w14:textId="7D81C6F4" w:rsidR="00C8264F" w:rsidRDefault="00E61DD5" w:rsidP="002C167F">
      <w:pPr>
        <w:contextualSpacing/>
        <w:rPr>
          <w:rFonts w:cstheme="minorHAnsi"/>
        </w:rPr>
      </w:pPr>
      <w:r w:rsidRPr="003F2CEC">
        <w:rPr>
          <w:rFonts w:cstheme="minorHAnsi"/>
        </w:rPr>
        <w:t xml:space="preserve">The Jefferson LRC represents the largest physical space in the library system.  </w:t>
      </w:r>
      <w:r w:rsidR="00C8264F" w:rsidRPr="003F2CEC">
        <w:rPr>
          <w:rFonts w:cstheme="minorHAnsi"/>
        </w:rPr>
        <w:t>T</w:t>
      </w:r>
      <w:r w:rsidRPr="003F2CEC">
        <w:rPr>
          <w:rFonts w:cstheme="minorHAnsi"/>
        </w:rPr>
        <w:t xml:space="preserve">he </w:t>
      </w:r>
      <w:r w:rsidR="00C8264F" w:rsidRPr="003F2CEC">
        <w:rPr>
          <w:rFonts w:cstheme="minorHAnsi"/>
        </w:rPr>
        <w:t xml:space="preserve">library will </w:t>
      </w:r>
      <w:r w:rsidRPr="003F2CEC">
        <w:rPr>
          <w:rFonts w:cstheme="minorHAnsi"/>
        </w:rPr>
        <w:t>continue to decrease print holdings and focus on electronic content</w:t>
      </w:r>
      <w:r w:rsidR="00C8264F" w:rsidRPr="003F2CEC">
        <w:rPr>
          <w:rFonts w:cstheme="minorHAnsi"/>
        </w:rPr>
        <w:t xml:space="preserve">.  The Jefferson LRC </w:t>
      </w:r>
      <w:r w:rsidR="00B540A1">
        <w:rPr>
          <w:rFonts w:cstheme="minorHAnsi"/>
        </w:rPr>
        <w:t xml:space="preserve">is also a repository for </w:t>
      </w:r>
      <w:r w:rsidR="00C8264F" w:rsidRPr="003F2CEC">
        <w:rPr>
          <w:rFonts w:cstheme="minorHAnsi"/>
        </w:rPr>
        <w:t xml:space="preserve">government documents.  This collection is significantly reduced as the Government Publishing Office provides a majority of its content in electronic format.  </w:t>
      </w:r>
      <w:r w:rsidR="00B540A1">
        <w:rPr>
          <w:rFonts w:cstheme="minorHAnsi"/>
        </w:rPr>
        <w:t xml:space="preserve">Ultimately, the JSCC Libraries want to move away from </w:t>
      </w:r>
      <w:r w:rsidR="00B540A1">
        <w:rPr>
          <w:rFonts w:cstheme="minorHAnsi"/>
        </w:rPr>
        <w:lastRenderedPageBreak/>
        <w:t>any print material in the government documents collection.  This must be approved at the regional and federal level by the Superintendent of Documents.  It is likely it will need to be approved by local college administration as well.  The library does not have the staff to maintain an extensive print collection in government documents.</w:t>
      </w:r>
    </w:p>
    <w:p w14:paraId="76BA6D4F" w14:textId="6BE44C4B" w:rsidR="008B3308" w:rsidRDefault="008B3308" w:rsidP="002C167F">
      <w:pPr>
        <w:contextualSpacing/>
        <w:rPr>
          <w:rFonts w:cstheme="minorHAnsi"/>
        </w:rPr>
      </w:pPr>
    </w:p>
    <w:p w14:paraId="53655C36" w14:textId="77777777" w:rsidR="008B3308" w:rsidRPr="003F2CEC" w:rsidRDefault="008B3308" w:rsidP="008B3308">
      <w:pPr>
        <w:contextualSpacing/>
        <w:rPr>
          <w:rFonts w:cstheme="minorHAnsi"/>
        </w:rPr>
      </w:pPr>
      <w:r>
        <w:rPr>
          <w:rFonts w:cstheme="minorHAnsi"/>
        </w:rPr>
        <w:t>There is also the need for access to “charging stations” as most students have either a laptop, tablet, or smartphone.  The current configuration of recessed outlets presents a tripping hazard and integrated charging options will be included as part of this plan.</w:t>
      </w:r>
    </w:p>
    <w:p w14:paraId="1F684D54" w14:textId="77777777" w:rsidR="002C167F" w:rsidRPr="003F2CEC" w:rsidRDefault="00C8264F" w:rsidP="002C167F">
      <w:pPr>
        <w:contextualSpacing/>
        <w:rPr>
          <w:rFonts w:cstheme="minorHAnsi"/>
        </w:rPr>
      </w:pPr>
      <w:r w:rsidRPr="003F2CEC">
        <w:rPr>
          <w:rFonts w:cstheme="minorHAnsi"/>
        </w:rPr>
        <w:t xml:space="preserve"> </w:t>
      </w:r>
    </w:p>
    <w:p w14:paraId="7F6B5E90" w14:textId="77777777" w:rsidR="002C167F" w:rsidRPr="003F2CEC" w:rsidRDefault="00FA7A8E" w:rsidP="002C167F">
      <w:pPr>
        <w:contextualSpacing/>
        <w:rPr>
          <w:rFonts w:cstheme="minorHAnsi"/>
        </w:rPr>
      </w:pPr>
      <w:r w:rsidRPr="003F2CEC">
        <w:rPr>
          <w:rFonts w:cstheme="minorHAnsi"/>
        </w:rPr>
        <w:t>B.</w:t>
      </w:r>
      <w:r w:rsidRPr="003F2CEC">
        <w:rPr>
          <w:rFonts w:cstheme="minorHAnsi"/>
        </w:rPr>
        <w:tab/>
        <w:t xml:space="preserve">Shelby </w:t>
      </w:r>
      <w:r w:rsidR="000B717F" w:rsidRPr="003F2CEC">
        <w:rPr>
          <w:rFonts w:cstheme="minorHAnsi"/>
        </w:rPr>
        <w:t>LRC</w:t>
      </w:r>
    </w:p>
    <w:p w14:paraId="5517AC5A" w14:textId="1A256958" w:rsidR="003C034B" w:rsidRDefault="00FD5980" w:rsidP="001B4C4F">
      <w:pPr>
        <w:contextualSpacing/>
        <w:rPr>
          <w:rFonts w:cstheme="minorHAnsi"/>
        </w:rPr>
      </w:pPr>
      <w:r w:rsidRPr="003F2CEC">
        <w:rPr>
          <w:rFonts w:cstheme="minorHAnsi"/>
        </w:rPr>
        <w:t>The Shelby LRC has a s</w:t>
      </w:r>
      <w:r w:rsidRPr="003F2CEC">
        <w:t>eating capacity of approximately 120 with study carrels, a group study room, individual study rooms, and an open computer lab.</w:t>
      </w:r>
      <w:r w:rsidRPr="003F2CEC">
        <w:rPr>
          <w:rFonts w:cstheme="minorHAnsi"/>
        </w:rPr>
        <w:t xml:space="preserve"> </w:t>
      </w:r>
      <w:r w:rsidR="005B563A">
        <w:rPr>
          <w:rFonts w:cstheme="minorHAnsi"/>
        </w:rPr>
        <w:t xml:space="preserve">  The Shelby LRC also hosts math and English tutors.  This is a welcome addition as it brings students into the library who may not otherwise access and use our resources.</w:t>
      </w:r>
    </w:p>
    <w:p w14:paraId="28470D77" w14:textId="5E3EA9B7" w:rsidR="0002719C" w:rsidRDefault="0002719C" w:rsidP="001B4C4F">
      <w:pPr>
        <w:contextualSpacing/>
        <w:rPr>
          <w:rFonts w:cstheme="minorHAnsi"/>
        </w:rPr>
      </w:pPr>
    </w:p>
    <w:p w14:paraId="2501AC25" w14:textId="24D1FCA8" w:rsidR="0002719C" w:rsidRPr="003F2CEC" w:rsidRDefault="0002719C" w:rsidP="001B4C4F">
      <w:pPr>
        <w:contextualSpacing/>
        <w:rPr>
          <w:rFonts w:cstheme="minorHAnsi"/>
        </w:rPr>
      </w:pPr>
      <w:r>
        <w:rPr>
          <w:rFonts w:cstheme="minorHAnsi"/>
        </w:rPr>
        <w:t>Some of the furniture in the Shelby LRC will need to be replaced as the pieces are aged and damaged.  There is also the need for access to “charging stations” as most students have either a laptop, tablet, or smartphone.  The current configuration of recessed outlets presents a tripping hazard and integrated charging options will be included as part of this plan.</w:t>
      </w:r>
    </w:p>
    <w:p w14:paraId="083BE439" w14:textId="77777777" w:rsidR="001B4C4F" w:rsidRPr="003F2CEC" w:rsidRDefault="001B4C4F" w:rsidP="001B4C4F">
      <w:pPr>
        <w:contextualSpacing/>
        <w:rPr>
          <w:rFonts w:cstheme="minorHAnsi"/>
        </w:rPr>
      </w:pPr>
    </w:p>
    <w:p w14:paraId="7CAF04EB" w14:textId="77777777" w:rsidR="002C167F" w:rsidRPr="003F2CEC" w:rsidRDefault="00FA7A8E" w:rsidP="002C167F">
      <w:pPr>
        <w:contextualSpacing/>
        <w:rPr>
          <w:rFonts w:cstheme="minorHAnsi"/>
        </w:rPr>
      </w:pPr>
      <w:r w:rsidRPr="003F2CEC">
        <w:rPr>
          <w:rFonts w:cstheme="minorHAnsi"/>
        </w:rPr>
        <w:t>C.</w:t>
      </w:r>
      <w:r w:rsidRPr="003F2CEC">
        <w:rPr>
          <w:rFonts w:cstheme="minorHAnsi"/>
        </w:rPr>
        <w:tab/>
      </w:r>
      <w:r w:rsidR="000B717F" w:rsidRPr="003F2CEC">
        <w:rPr>
          <w:rFonts w:cstheme="minorHAnsi"/>
        </w:rPr>
        <w:t>St. Clair LRC</w:t>
      </w:r>
    </w:p>
    <w:p w14:paraId="37E0368F" w14:textId="77777777" w:rsidR="008B3308" w:rsidRPr="003F2CEC" w:rsidRDefault="00E21D6C" w:rsidP="008B3308">
      <w:pPr>
        <w:contextualSpacing/>
        <w:rPr>
          <w:rFonts w:cstheme="minorHAnsi"/>
        </w:rPr>
      </w:pPr>
      <w:r w:rsidRPr="003F2CEC">
        <w:rPr>
          <w:rFonts w:cstheme="minorHAnsi"/>
        </w:rPr>
        <w:t xml:space="preserve">The St. Clair LRC facility </w:t>
      </w:r>
      <w:r w:rsidR="005B563A">
        <w:rPr>
          <w:rFonts w:cstheme="minorHAnsi"/>
        </w:rPr>
        <w:t>as a seating capacity of approximately 45 students with networked computing and printing services for students.</w:t>
      </w:r>
      <w:r w:rsidR="008B3308">
        <w:rPr>
          <w:rFonts w:cstheme="minorHAnsi"/>
        </w:rPr>
        <w:t xml:space="preserve">  </w:t>
      </w:r>
      <w:r w:rsidR="008B3308">
        <w:rPr>
          <w:rFonts w:cstheme="minorHAnsi"/>
        </w:rPr>
        <w:t>There is also the need for access to “charging stations” as most students have either a laptop, tablet, or smartphone.  The current configuration of recessed outlets presents a tripping hazard and integrated charging options will be included as part of this plan.</w:t>
      </w:r>
    </w:p>
    <w:p w14:paraId="39185034" w14:textId="77777777" w:rsidR="00FA7A8E" w:rsidRPr="003F2CEC" w:rsidRDefault="00983DA6" w:rsidP="008D4CCB">
      <w:pPr>
        <w:contextualSpacing/>
        <w:rPr>
          <w:rFonts w:cstheme="minorHAnsi"/>
        </w:rPr>
      </w:pPr>
      <w:r w:rsidRPr="003F2CEC">
        <w:rPr>
          <w:rFonts w:cstheme="minorHAnsi"/>
        </w:rPr>
        <w:tab/>
      </w:r>
    </w:p>
    <w:p w14:paraId="74C9BA7F" w14:textId="77777777" w:rsidR="002C167F" w:rsidRPr="003F2CEC" w:rsidRDefault="00FA7A8E" w:rsidP="002C167F">
      <w:pPr>
        <w:contextualSpacing/>
        <w:rPr>
          <w:rFonts w:cstheme="minorHAnsi"/>
        </w:rPr>
      </w:pPr>
      <w:r w:rsidRPr="003F2CEC">
        <w:rPr>
          <w:rFonts w:cstheme="minorHAnsi"/>
        </w:rPr>
        <w:t>D.</w:t>
      </w:r>
      <w:r w:rsidRPr="003F2CEC">
        <w:rPr>
          <w:rFonts w:cstheme="minorHAnsi"/>
        </w:rPr>
        <w:tab/>
      </w:r>
      <w:r w:rsidR="000B717F" w:rsidRPr="003F2CEC">
        <w:rPr>
          <w:rFonts w:cstheme="minorHAnsi"/>
        </w:rPr>
        <w:t>Chilton LRC</w:t>
      </w:r>
    </w:p>
    <w:p w14:paraId="7A0491A5" w14:textId="44765656" w:rsidR="00E21D6C" w:rsidRDefault="00E21D6C" w:rsidP="002C167F">
      <w:pPr>
        <w:contextualSpacing/>
        <w:rPr>
          <w:rFonts w:cstheme="minorHAnsi"/>
        </w:rPr>
      </w:pPr>
      <w:r w:rsidRPr="003F2CEC">
        <w:rPr>
          <w:rFonts w:cstheme="minorHAnsi"/>
        </w:rPr>
        <w:t xml:space="preserve">The Chilton LRC facility </w:t>
      </w:r>
      <w:r w:rsidR="005B563A">
        <w:rPr>
          <w:rFonts w:cstheme="minorHAnsi"/>
        </w:rPr>
        <w:t xml:space="preserve">has a seating capacity of approximately 45 students with networked computing and printing services for students.  The space also has a flat panel display for use in multimedia presentations. </w:t>
      </w:r>
      <w:r w:rsidR="0002719C">
        <w:rPr>
          <w:rFonts w:cstheme="minorHAnsi"/>
        </w:rPr>
        <w:t xml:space="preserve"> A request for an overhead projector will be included as part of this plan to replace the flat panel display which is difficult to view except when extremely close.  </w:t>
      </w:r>
    </w:p>
    <w:p w14:paraId="0ADAFB9C" w14:textId="2F3D768F" w:rsidR="008B3308" w:rsidRDefault="008B3308" w:rsidP="002C167F">
      <w:pPr>
        <w:contextualSpacing/>
        <w:rPr>
          <w:rFonts w:cstheme="minorHAnsi"/>
        </w:rPr>
      </w:pPr>
    </w:p>
    <w:p w14:paraId="38921FD0" w14:textId="77777777" w:rsidR="008B3308" w:rsidRPr="003F2CEC" w:rsidRDefault="008B3308" w:rsidP="008B3308">
      <w:pPr>
        <w:contextualSpacing/>
        <w:rPr>
          <w:rFonts w:cstheme="minorHAnsi"/>
        </w:rPr>
      </w:pPr>
      <w:r>
        <w:rPr>
          <w:rFonts w:cstheme="minorHAnsi"/>
        </w:rPr>
        <w:t>There is also the need for access to “charging stations” as most students have either a laptop, tablet, or smartphone.  The current configuration of recessed outlets presents a tripping hazard and integrated charging options will be included as part of this plan.</w:t>
      </w:r>
    </w:p>
    <w:p w14:paraId="1C545C5B" w14:textId="77777777" w:rsidR="00CC5763" w:rsidRPr="003F2CEC" w:rsidRDefault="00E21D6C" w:rsidP="008D4CCB">
      <w:pPr>
        <w:contextualSpacing/>
        <w:rPr>
          <w:rFonts w:cstheme="minorHAnsi"/>
        </w:rPr>
      </w:pPr>
      <w:r w:rsidRPr="003F2CEC">
        <w:rPr>
          <w:rFonts w:cstheme="minorHAnsi"/>
        </w:rPr>
        <w:tab/>
      </w:r>
    </w:p>
    <w:p w14:paraId="6B67DACF" w14:textId="18C340D0" w:rsidR="003F5FE9" w:rsidRDefault="003F5FE9" w:rsidP="008D4CCB">
      <w:pPr>
        <w:contextualSpacing/>
        <w:rPr>
          <w:rFonts w:cstheme="minorHAnsi"/>
          <w:b/>
        </w:rPr>
      </w:pPr>
      <w:r w:rsidRPr="003F2CEC">
        <w:rPr>
          <w:rFonts w:cstheme="minorHAnsi"/>
        </w:rPr>
        <w:t>7.</w:t>
      </w:r>
      <w:r w:rsidRPr="003F2CEC">
        <w:rPr>
          <w:rFonts w:cstheme="minorHAnsi"/>
        </w:rPr>
        <w:tab/>
      </w:r>
      <w:r w:rsidRPr="003F2CEC">
        <w:rPr>
          <w:rFonts w:cstheme="minorHAnsi"/>
          <w:b/>
        </w:rPr>
        <w:t>Equipment</w:t>
      </w:r>
      <w:r w:rsidR="008B3308">
        <w:rPr>
          <w:rFonts w:cstheme="minorHAnsi"/>
          <w:b/>
        </w:rPr>
        <w:t xml:space="preserve">  </w:t>
      </w:r>
    </w:p>
    <w:p w14:paraId="159A32D2" w14:textId="629D8E5E" w:rsidR="008B3308" w:rsidRDefault="008B3308" w:rsidP="008B3308">
      <w:pPr>
        <w:ind w:left="720"/>
        <w:contextualSpacing/>
        <w:rPr>
          <w:rFonts w:cstheme="minorHAnsi"/>
        </w:rPr>
      </w:pPr>
      <w:r>
        <w:rPr>
          <w:rFonts w:cstheme="minorHAnsi"/>
        </w:rPr>
        <w:t>This area has significantly reduced with the move to cloud solutions for library technology as well as the increase in digital content.  The primary equipment needs for the libraries revolve around student and staff computing.  The library will rely on guidance from the Information Technology Department for scheduled replacement of student computing and printing services.</w:t>
      </w:r>
    </w:p>
    <w:p w14:paraId="516B8CA8" w14:textId="77777777" w:rsidR="008B3308" w:rsidRDefault="008B3308" w:rsidP="008B3308">
      <w:pPr>
        <w:ind w:left="720"/>
        <w:contextualSpacing/>
        <w:rPr>
          <w:rFonts w:cstheme="minorHAnsi"/>
        </w:rPr>
      </w:pPr>
    </w:p>
    <w:p w14:paraId="3A6F661C" w14:textId="77777777" w:rsidR="008B3308" w:rsidRPr="008B3308" w:rsidRDefault="008B3308" w:rsidP="008B3308">
      <w:pPr>
        <w:ind w:left="720"/>
        <w:contextualSpacing/>
        <w:rPr>
          <w:rFonts w:cstheme="minorHAnsi"/>
        </w:rPr>
      </w:pPr>
    </w:p>
    <w:p w14:paraId="18C403CF" w14:textId="6E942A41" w:rsidR="004138DB" w:rsidRPr="003F2CEC" w:rsidRDefault="00F3218F" w:rsidP="004138DB">
      <w:pPr>
        <w:contextualSpacing/>
        <w:rPr>
          <w:rFonts w:cstheme="minorHAnsi"/>
        </w:rPr>
      </w:pPr>
      <w:r w:rsidRPr="003F2CEC">
        <w:rPr>
          <w:rFonts w:cstheme="minorHAnsi"/>
        </w:rPr>
        <w:lastRenderedPageBreak/>
        <w:t>A.</w:t>
      </w:r>
      <w:r w:rsidRPr="003F2CEC">
        <w:rPr>
          <w:rFonts w:cstheme="minorHAnsi"/>
        </w:rPr>
        <w:tab/>
      </w:r>
      <w:r w:rsidR="001640A9" w:rsidRPr="003F2CEC">
        <w:rPr>
          <w:rFonts w:cstheme="minorHAnsi"/>
        </w:rPr>
        <w:t>Photocopying</w:t>
      </w:r>
      <w:r w:rsidR="00FF757F" w:rsidRPr="003F2CEC">
        <w:rPr>
          <w:rFonts w:cstheme="minorHAnsi"/>
        </w:rPr>
        <w:t>:</w:t>
      </w:r>
    </w:p>
    <w:p w14:paraId="5FDFCA34" w14:textId="695C32CF" w:rsidR="004138DB" w:rsidRPr="003F2CEC" w:rsidRDefault="00D578D0" w:rsidP="008D4CCB">
      <w:pPr>
        <w:contextualSpacing/>
        <w:rPr>
          <w:rFonts w:cstheme="minorHAnsi"/>
        </w:rPr>
      </w:pPr>
      <w:r w:rsidRPr="003F2CEC">
        <w:rPr>
          <w:rFonts w:cstheme="minorHAnsi"/>
        </w:rPr>
        <w:t>Each Learning Resource Center provides photocopying via a coin-operated leased copy machine.  The library will defer to vending services in judging the life expectancy of those leased copiers.</w:t>
      </w:r>
      <w:r w:rsidR="00D96F08" w:rsidRPr="003F2CEC">
        <w:rPr>
          <w:rFonts w:cstheme="minorHAnsi"/>
        </w:rPr>
        <w:t xml:space="preserve">  </w:t>
      </w:r>
    </w:p>
    <w:p w14:paraId="275D1378" w14:textId="77777777" w:rsidR="004138DB" w:rsidRPr="003F2CEC" w:rsidRDefault="004138DB" w:rsidP="004138DB">
      <w:pPr>
        <w:contextualSpacing/>
        <w:rPr>
          <w:rFonts w:cstheme="minorHAnsi"/>
        </w:rPr>
      </w:pPr>
    </w:p>
    <w:p w14:paraId="38C0AF9F" w14:textId="33D268DF" w:rsidR="004138DB" w:rsidRPr="003F2CEC" w:rsidRDefault="005B563A" w:rsidP="004138DB">
      <w:pPr>
        <w:contextualSpacing/>
        <w:rPr>
          <w:rFonts w:cstheme="minorHAnsi"/>
        </w:rPr>
      </w:pPr>
      <w:r>
        <w:rPr>
          <w:rFonts w:cstheme="minorHAnsi"/>
        </w:rPr>
        <w:t>B</w:t>
      </w:r>
      <w:r w:rsidR="001640A9" w:rsidRPr="003F2CEC">
        <w:rPr>
          <w:rFonts w:cstheme="minorHAnsi"/>
        </w:rPr>
        <w:t xml:space="preserve">. </w:t>
      </w:r>
      <w:r w:rsidR="001640A9" w:rsidRPr="003F2CEC">
        <w:rPr>
          <w:rFonts w:cstheme="minorHAnsi"/>
        </w:rPr>
        <w:tab/>
        <w:t>Student Computing</w:t>
      </w:r>
    </w:p>
    <w:p w14:paraId="490EB7B9" w14:textId="0662053D" w:rsidR="00D96F08" w:rsidRDefault="005B563A" w:rsidP="005B563A">
      <w:pPr>
        <w:contextualSpacing/>
        <w:rPr>
          <w:rFonts w:cstheme="minorHAnsi"/>
        </w:rPr>
      </w:pPr>
      <w:r>
        <w:rPr>
          <w:rFonts w:cstheme="minorHAnsi"/>
        </w:rPr>
        <w:t xml:space="preserve">Jefferson LRC: student computing area consisting of ten networked </w:t>
      </w:r>
      <w:r w:rsidR="00163873">
        <w:rPr>
          <w:rFonts w:cstheme="minorHAnsi"/>
        </w:rPr>
        <w:t>computers</w:t>
      </w:r>
      <w:r>
        <w:rPr>
          <w:rFonts w:cstheme="minorHAnsi"/>
        </w:rPr>
        <w:t xml:space="preserve"> connected to one high-capacity black and white printer.  The Jefferson LRC also has one networked computer </w:t>
      </w:r>
      <w:r w:rsidR="00E91BEB">
        <w:rPr>
          <w:rFonts w:cstheme="minorHAnsi"/>
        </w:rPr>
        <w:t>with adaptive technology for use by students receiving accommodations through the ADA Accommodations Office.  The Information Technology Department provides all maintenance and service to these machines.</w:t>
      </w:r>
      <w:r w:rsidR="00163873">
        <w:rPr>
          <w:rFonts w:cstheme="minorHAnsi"/>
        </w:rPr>
        <w:t xml:space="preserve">  The computers are still under the manufacturer’s warranty and therefore will not need to be replaced during this cycle.</w:t>
      </w:r>
    </w:p>
    <w:p w14:paraId="68301ED9" w14:textId="2A94A364" w:rsidR="005B563A" w:rsidRDefault="005B563A" w:rsidP="005B563A">
      <w:pPr>
        <w:contextualSpacing/>
        <w:rPr>
          <w:rFonts w:cstheme="minorHAnsi"/>
        </w:rPr>
      </w:pPr>
    </w:p>
    <w:p w14:paraId="234D0E12" w14:textId="2D47E8B5" w:rsidR="005B563A" w:rsidRDefault="005B563A" w:rsidP="005B563A">
      <w:pPr>
        <w:contextualSpacing/>
        <w:rPr>
          <w:rFonts w:cstheme="minorHAnsi"/>
        </w:rPr>
      </w:pPr>
      <w:r>
        <w:rPr>
          <w:rFonts w:cstheme="minorHAnsi"/>
        </w:rPr>
        <w:t xml:space="preserve">Shelby LRC:  </w:t>
      </w:r>
      <w:r w:rsidR="00E91BEB">
        <w:rPr>
          <w:rFonts w:cstheme="minorHAnsi"/>
        </w:rPr>
        <w:t>student computer lab of twenty-two networked computers connected to one high-capacity black and white printer.  The Shelby LRC also has one networked computer with adaptive technology for use by students receiving accommodations through the ADA Accommodations Office.  The Information Technology Department provides all maintenance and service to these machines.</w:t>
      </w:r>
      <w:r w:rsidR="00163873">
        <w:rPr>
          <w:rFonts w:cstheme="minorHAnsi"/>
        </w:rPr>
        <w:t xml:space="preserve">  The computers are still under the manufacturer’s warranty and therefore will not need to be replaced during this cycle.</w:t>
      </w:r>
    </w:p>
    <w:p w14:paraId="24FAD1CF" w14:textId="6605FF4E" w:rsidR="00163873" w:rsidRDefault="00163873" w:rsidP="005B563A">
      <w:pPr>
        <w:contextualSpacing/>
        <w:rPr>
          <w:rFonts w:cstheme="minorHAnsi"/>
        </w:rPr>
      </w:pPr>
    </w:p>
    <w:p w14:paraId="0F204EAC" w14:textId="456BB890" w:rsidR="00163873" w:rsidRDefault="00163873" w:rsidP="005B563A">
      <w:pPr>
        <w:contextualSpacing/>
        <w:rPr>
          <w:rFonts w:cstheme="minorHAnsi"/>
        </w:rPr>
      </w:pPr>
      <w:r>
        <w:rPr>
          <w:rFonts w:cstheme="minorHAnsi"/>
        </w:rPr>
        <w:t>St. Clair LRC:  student computing area of five networked computers connected to one high-capacity black and white printer.  The St. Clair LRC also has one networked computer with adaptive technology for use by students receiving accommodations through the ADA Accommodations Office.  The Information Technology Department provides all maintenance and service to these machines.  The computers are still under the manufacturer’s warranty and therefore will not need to be replaced during this cycle.</w:t>
      </w:r>
    </w:p>
    <w:p w14:paraId="0F817C89" w14:textId="47E5E0BD" w:rsidR="00163873" w:rsidRDefault="00163873" w:rsidP="005B563A">
      <w:pPr>
        <w:contextualSpacing/>
        <w:rPr>
          <w:rFonts w:cstheme="minorHAnsi"/>
        </w:rPr>
      </w:pPr>
    </w:p>
    <w:p w14:paraId="58EB865B" w14:textId="6FDA2BB4" w:rsidR="00163873" w:rsidRPr="003F2CEC" w:rsidRDefault="00163873" w:rsidP="005B563A">
      <w:pPr>
        <w:contextualSpacing/>
        <w:rPr>
          <w:rFonts w:cstheme="minorHAnsi"/>
        </w:rPr>
      </w:pPr>
      <w:r>
        <w:rPr>
          <w:rFonts w:cstheme="minorHAnsi"/>
        </w:rPr>
        <w:t>Chilton LRC:  student computing area of twelve networked computers connected to one high-capacity black and white printer.  The Chilton LRC also has one networked computer with adaptive technology for use by students receiving accommodations through the ADA Accommodations Office.  The Information Technology Department provides all maintenance and service to these machines.  These computers are well beyond the manufacturer’s warranty and will be replaced as part of this plan.</w:t>
      </w:r>
    </w:p>
    <w:p w14:paraId="584F3AC4" w14:textId="77777777" w:rsidR="001640A9" w:rsidRPr="003F2CEC" w:rsidRDefault="001640A9" w:rsidP="001640A9">
      <w:pPr>
        <w:contextualSpacing/>
        <w:rPr>
          <w:rFonts w:cstheme="minorHAnsi"/>
        </w:rPr>
      </w:pPr>
    </w:p>
    <w:p w14:paraId="728E44AC" w14:textId="77777777" w:rsidR="004138DB" w:rsidRPr="003F2CEC" w:rsidRDefault="001640A9" w:rsidP="004138DB">
      <w:pPr>
        <w:contextualSpacing/>
        <w:rPr>
          <w:rFonts w:cstheme="minorHAnsi"/>
        </w:rPr>
      </w:pPr>
      <w:r w:rsidRPr="003F2CEC">
        <w:rPr>
          <w:rFonts w:cstheme="minorHAnsi"/>
        </w:rPr>
        <w:t>E.</w:t>
      </w:r>
      <w:r w:rsidRPr="003F2CEC">
        <w:rPr>
          <w:rFonts w:cstheme="minorHAnsi"/>
        </w:rPr>
        <w:tab/>
        <w:t>Staff Computing</w:t>
      </w:r>
    </w:p>
    <w:p w14:paraId="6BC86EE0" w14:textId="51D81C8F" w:rsidR="00D96F08" w:rsidRPr="003F2CEC" w:rsidRDefault="00163873" w:rsidP="004138DB">
      <w:pPr>
        <w:contextualSpacing/>
        <w:rPr>
          <w:rFonts w:cstheme="minorHAnsi"/>
        </w:rPr>
      </w:pPr>
      <w:r>
        <w:rPr>
          <w:rFonts w:cstheme="minorHAnsi"/>
        </w:rPr>
        <w:t>The only changes necessary in staff computing for the current cycle is a replacement for the circulation desk computer at the Chilton LRC.</w:t>
      </w:r>
    </w:p>
    <w:p w14:paraId="03528974" w14:textId="77777777" w:rsidR="00C94E3D" w:rsidRPr="003F2CEC" w:rsidRDefault="00C94E3D" w:rsidP="008D4CCB">
      <w:pPr>
        <w:contextualSpacing/>
        <w:rPr>
          <w:rFonts w:cstheme="minorHAnsi"/>
          <w:b/>
        </w:rPr>
      </w:pPr>
    </w:p>
    <w:p w14:paraId="106FE735" w14:textId="77777777" w:rsidR="003F5FE9" w:rsidRPr="003F2CEC" w:rsidRDefault="003F5FE9" w:rsidP="008D4CCB">
      <w:pPr>
        <w:contextualSpacing/>
        <w:rPr>
          <w:rFonts w:cstheme="minorHAnsi"/>
          <w:b/>
        </w:rPr>
      </w:pPr>
      <w:r w:rsidRPr="003F2CEC">
        <w:rPr>
          <w:rFonts w:cstheme="minorHAnsi"/>
          <w:b/>
        </w:rPr>
        <w:t>External Conditions</w:t>
      </w:r>
    </w:p>
    <w:p w14:paraId="30059B59" w14:textId="77777777" w:rsidR="00A516A1" w:rsidRPr="003F2CEC" w:rsidRDefault="00CE3514" w:rsidP="00A516A1">
      <w:pPr>
        <w:pStyle w:val="ListParagraph"/>
        <w:numPr>
          <w:ilvl w:val="0"/>
          <w:numId w:val="12"/>
        </w:numPr>
        <w:rPr>
          <w:rFonts w:cstheme="minorHAnsi"/>
        </w:rPr>
      </w:pPr>
      <w:r w:rsidRPr="003F2CEC">
        <w:rPr>
          <w:rFonts w:cstheme="minorHAnsi"/>
        </w:rPr>
        <w:t xml:space="preserve">Continued loss of </w:t>
      </w:r>
      <w:r w:rsidR="00F60651" w:rsidRPr="003F2CEC">
        <w:rPr>
          <w:rFonts w:cstheme="minorHAnsi"/>
        </w:rPr>
        <w:t xml:space="preserve">state </w:t>
      </w:r>
      <w:r w:rsidRPr="003F2CEC">
        <w:rPr>
          <w:rFonts w:cstheme="minorHAnsi"/>
        </w:rPr>
        <w:t xml:space="preserve">funding for the </w:t>
      </w:r>
      <w:r w:rsidR="00A516A1" w:rsidRPr="003F2CEC">
        <w:rPr>
          <w:rFonts w:cstheme="minorHAnsi"/>
        </w:rPr>
        <w:t>Alabama Virtual Library</w:t>
      </w:r>
      <w:r w:rsidR="00C90FF6" w:rsidRPr="003F2CEC">
        <w:rPr>
          <w:rFonts w:cstheme="minorHAnsi"/>
        </w:rPr>
        <w:t xml:space="preserve"> </w:t>
      </w:r>
      <w:r w:rsidRPr="003F2CEC">
        <w:rPr>
          <w:rFonts w:cstheme="minorHAnsi"/>
        </w:rPr>
        <w:t>which results in loss of resources</w:t>
      </w:r>
      <w:r w:rsidR="00F60651" w:rsidRPr="003F2CEC">
        <w:rPr>
          <w:rFonts w:cstheme="minorHAnsi"/>
        </w:rPr>
        <w:t xml:space="preserve"> to all colleges in the state; necessitates each college acquire resources themselves at significant cost</w:t>
      </w:r>
    </w:p>
    <w:p w14:paraId="62256D90" w14:textId="77777777" w:rsidR="00D96F08" w:rsidRPr="003F2CEC" w:rsidRDefault="00D96F08" w:rsidP="00A516A1">
      <w:pPr>
        <w:pStyle w:val="ListParagraph"/>
        <w:numPr>
          <w:ilvl w:val="0"/>
          <w:numId w:val="12"/>
        </w:numPr>
        <w:rPr>
          <w:rFonts w:cstheme="minorHAnsi"/>
        </w:rPr>
      </w:pPr>
      <w:r w:rsidRPr="003F2CEC">
        <w:rPr>
          <w:rFonts w:cstheme="minorHAnsi"/>
        </w:rPr>
        <w:t>Rising costs of all library resources</w:t>
      </w:r>
    </w:p>
    <w:p w14:paraId="50E90B0C" w14:textId="7247DCD0" w:rsidR="00D96F08" w:rsidRPr="003F2CEC" w:rsidRDefault="00163873" w:rsidP="00A516A1">
      <w:pPr>
        <w:pStyle w:val="ListParagraph"/>
        <w:numPr>
          <w:ilvl w:val="0"/>
          <w:numId w:val="12"/>
        </w:numPr>
        <w:rPr>
          <w:rFonts w:cstheme="minorHAnsi"/>
        </w:rPr>
      </w:pPr>
      <w:r>
        <w:rPr>
          <w:rFonts w:cstheme="minorHAnsi"/>
        </w:rPr>
        <w:t xml:space="preserve">Potential </w:t>
      </w:r>
      <w:r w:rsidR="00D96F08" w:rsidRPr="003F2CEC">
        <w:rPr>
          <w:rFonts w:cstheme="minorHAnsi"/>
        </w:rPr>
        <w:t>consortia for the two year college libraries which would allow for discount purchasing through various group models with vendors</w:t>
      </w:r>
    </w:p>
    <w:p w14:paraId="1759AE1E" w14:textId="3C18D462" w:rsidR="00D96F08" w:rsidRPr="003F2CEC" w:rsidRDefault="00163873" w:rsidP="00A516A1">
      <w:pPr>
        <w:pStyle w:val="ListParagraph"/>
        <w:numPr>
          <w:ilvl w:val="0"/>
          <w:numId w:val="12"/>
        </w:numPr>
        <w:rPr>
          <w:rFonts w:cstheme="minorHAnsi"/>
        </w:rPr>
      </w:pPr>
      <w:r>
        <w:rPr>
          <w:rFonts w:cstheme="minorHAnsi"/>
        </w:rPr>
        <w:t>Continued increase in courses delivered online only</w:t>
      </w:r>
    </w:p>
    <w:p w14:paraId="667977CF" w14:textId="77777777" w:rsidR="00B0042A" w:rsidRPr="003F2CEC" w:rsidRDefault="00B0042A" w:rsidP="00A516A1">
      <w:pPr>
        <w:pStyle w:val="ListParagraph"/>
        <w:numPr>
          <w:ilvl w:val="0"/>
          <w:numId w:val="12"/>
        </w:numPr>
        <w:rPr>
          <w:rFonts w:cstheme="minorHAnsi"/>
        </w:rPr>
      </w:pPr>
      <w:r w:rsidRPr="003F2CEC">
        <w:rPr>
          <w:rFonts w:cstheme="minorHAnsi"/>
        </w:rPr>
        <w:lastRenderedPageBreak/>
        <w:t>Issues surrounding digital publishing and its continued impact on the publishing industry and subsequent effect on libraries and how we provide access to resources</w:t>
      </w:r>
    </w:p>
    <w:p w14:paraId="5CF621E7" w14:textId="77777777" w:rsidR="00B2081F" w:rsidRPr="003F2CEC" w:rsidRDefault="00B2081F" w:rsidP="00A516A1">
      <w:pPr>
        <w:pStyle w:val="ListParagraph"/>
        <w:numPr>
          <w:ilvl w:val="0"/>
          <w:numId w:val="12"/>
        </w:numPr>
        <w:rPr>
          <w:rFonts w:cstheme="minorHAnsi"/>
        </w:rPr>
      </w:pPr>
      <w:r w:rsidRPr="003F2CEC">
        <w:rPr>
          <w:rFonts w:cstheme="minorHAnsi"/>
        </w:rPr>
        <w:t>Rising cost of textbooks and other course related resources will place an additional burden on academic libraries</w:t>
      </w:r>
    </w:p>
    <w:p w14:paraId="697F95B9" w14:textId="7243136F" w:rsidR="001A0E78" w:rsidRPr="007D1E2A" w:rsidRDefault="00A516A1" w:rsidP="00B53752">
      <w:pPr>
        <w:pStyle w:val="ListParagraph"/>
        <w:numPr>
          <w:ilvl w:val="0"/>
          <w:numId w:val="12"/>
        </w:numPr>
        <w:rPr>
          <w:rFonts w:cstheme="minorHAnsi"/>
          <w:b/>
        </w:rPr>
      </w:pPr>
      <w:r w:rsidRPr="003F2CEC">
        <w:rPr>
          <w:rFonts w:cstheme="minorHAnsi"/>
        </w:rPr>
        <w:t>Accreditation</w:t>
      </w:r>
      <w:r w:rsidR="00CE3514" w:rsidRPr="003F2CEC">
        <w:rPr>
          <w:rFonts w:cstheme="minorHAnsi"/>
        </w:rPr>
        <w:t>s</w:t>
      </w:r>
      <w:r w:rsidR="004B1162" w:rsidRPr="003F2CEC">
        <w:rPr>
          <w:rFonts w:cstheme="minorHAnsi"/>
        </w:rPr>
        <w:t>: program specific</w:t>
      </w:r>
    </w:p>
    <w:p w14:paraId="124D6CE9" w14:textId="0495F213" w:rsidR="007D1E2A" w:rsidRPr="00424D1D" w:rsidRDefault="007D1E2A" w:rsidP="00B53752">
      <w:pPr>
        <w:pStyle w:val="ListParagraph"/>
        <w:numPr>
          <w:ilvl w:val="0"/>
          <w:numId w:val="12"/>
        </w:numPr>
        <w:rPr>
          <w:rFonts w:cstheme="minorHAnsi"/>
          <w:b/>
        </w:rPr>
      </w:pPr>
      <w:r>
        <w:rPr>
          <w:rFonts w:cstheme="minorHAnsi"/>
        </w:rPr>
        <w:t>Regional accreditation [SACSCOC] and related resources to support the selected quality enhancement plan</w:t>
      </w:r>
    </w:p>
    <w:p w14:paraId="06BA9CE2" w14:textId="5FEB2C15" w:rsidR="00424D1D" w:rsidRPr="00424D1D" w:rsidRDefault="00424D1D" w:rsidP="00B53752">
      <w:pPr>
        <w:pStyle w:val="ListParagraph"/>
        <w:numPr>
          <w:ilvl w:val="0"/>
          <w:numId w:val="12"/>
        </w:numPr>
        <w:rPr>
          <w:rFonts w:cstheme="minorHAnsi"/>
          <w:b/>
        </w:rPr>
      </w:pPr>
      <w:r>
        <w:rPr>
          <w:rFonts w:cstheme="minorHAnsi"/>
        </w:rPr>
        <w:t>Developmental education initiatives</w:t>
      </w:r>
      <w:r w:rsidR="00BD6FCC">
        <w:rPr>
          <w:rFonts w:cstheme="minorHAnsi"/>
        </w:rPr>
        <w:t xml:space="preserve"> and the need to provide resources in remedial education to bridge the gap between high school and college</w:t>
      </w:r>
    </w:p>
    <w:p w14:paraId="6AE04626" w14:textId="2D158B34" w:rsidR="00BD6FCC" w:rsidRPr="00BD6FCC" w:rsidRDefault="00424D1D" w:rsidP="00D83529">
      <w:pPr>
        <w:pStyle w:val="ListParagraph"/>
        <w:numPr>
          <w:ilvl w:val="0"/>
          <w:numId w:val="12"/>
        </w:numPr>
        <w:rPr>
          <w:rFonts w:cstheme="minorHAnsi"/>
          <w:b/>
        </w:rPr>
      </w:pPr>
      <w:r w:rsidRPr="00BD6FCC">
        <w:rPr>
          <w:rFonts w:cstheme="minorHAnsi"/>
        </w:rPr>
        <w:t>Workforce education initiatives</w:t>
      </w:r>
      <w:r w:rsidR="00BD6FCC" w:rsidRPr="00BD6FCC">
        <w:rPr>
          <w:rFonts w:cstheme="minorHAnsi"/>
        </w:rPr>
        <w:t xml:space="preserve"> and career resources </w:t>
      </w:r>
      <w:r w:rsidR="00873181">
        <w:rPr>
          <w:rFonts w:cstheme="minorHAnsi"/>
        </w:rPr>
        <w:t xml:space="preserve">for our entire </w:t>
      </w:r>
      <w:r w:rsidR="00BD6FCC" w:rsidRPr="00BD6FCC">
        <w:rPr>
          <w:rFonts w:cstheme="minorHAnsi"/>
        </w:rPr>
        <w:t>student popu</w:t>
      </w:r>
      <w:r w:rsidR="007D1E2A">
        <w:rPr>
          <w:rFonts w:cstheme="minorHAnsi"/>
        </w:rPr>
        <w:t>l</w:t>
      </w:r>
      <w:r w:rsidR="00BD6FCC" w:rsidRPr="00BD6FCC">
        <w:rPr>
          <w:rFonts w:cstheme="minorHAnsi"/>
        </w:rPr>
        <w:t>atio</w:t>
      </w:r>
      <w:r w:rsidR="00BD6FCC">
        <w:rPr>
          <w:rFonts w:cstheme="minorHAnsi"/>
        </w:rPr>
        <w:t>n</w:t>
      </w:r>
    </w:p>
    <w:p w14:paraId="45FE7303" w14:textId="77777777" w:rsidR="00725C06" w:rsidRDefault="00725C06" w:rsidP="008D4CCB">
      <w:pPr>
        <w:contextualSpacing/>
        <w:rPr>
          <w:rFonts w:cstheme="minorHAnsi"/>
          <w:b/>
        </w:rPr>
      </w:pPr>
    </w:p>
    <w:p w14:paraId="33DE7316" w14:textId="65429296" w:rsidR="003F5FE9" w:rsidRPr="003F2CEC" w:rsidRDefault="003F5FE9" w:rsidP="008D4CCB">
      <w:pPr>
        <w:contextualSpacing/>
        <w:rPr>
          <w:rFonts w:cstheme="minorHAnsi"/>
          <w:b/>
        </w:rPr>
      </w:pPr>
      <w:r w:rsidRPr="003F2CEC">
        <w:rPr>
          <w:rFonts w:cstheme="minorHAnsi"/>
          <w:b/>
        </w:rPr>
        <w:t>Considerations for Development of Unit Strategic Plans:</w:t>
      </w:r>
    </w:p>
    <w:p w14:paraId="77F1EC9A" w14:textId="77777777" w:rsidR="003F5FE9" w:rsidRPr="003F2CEC" w:rsidRDefault="003F5FE9" w:rsidP="008D4CCB">
      <w:pPr>
        <w:contextualSpacing/>
        <w:rPr>
          <w:rFonts w:cstheme="minorHAnsi"/>
        </w:rPr>
      </w:pPr>
    </w:p>
    <w:p w14:paraId="170ED971" w14:textId="77777777" w:rsidR="003F5FE9" w:rsidRPr="003F2CEC" w:rsidRDefault="003F5FE9" w:rsidP="008D4CCB">
      <w:pPr>
        <w:contextualSpacing/>
        <w:rPr>
          <w:rFonts w:cstheme="minorHAnsi"/>
          <w:b/>
        </w:rPr>
      </w:pPr>
      <w:r w:rsidRPr="003D1AD6">
        <w:rPr>
          <w:rFonts w:cstheme="minorHAnsi"/>
          <w:b/>
        </w:rPr>
        <w:t>1.</w:t>
      </w:r>
      <w:r w:rsidRPr="003F2CEC">
        <w:rPr>
          <w:rFonts w:cstheme="minorHAnsi"/>
        </w:rPr>
        <w:tab/>
      </w:r>
      <w:r w:rsidRPr="003F2CEC">
        <w:rPr>
          <w:rFonts w:cstheme="minorHAnsi"/>
          <w:b/>
        </w:rPr>
        <w:t>What can be done to improve the operation of the unit?</w:t>
      </w:r>
    </w:p>
    <w:p w14:paraId="2FB88384" w14:textId="77777777" w:rsidR="00AA7A1C" w:rsidRPr="003F2CEC" w:rsidRDefault="00AA7A1C" w:rsidP="008D4CCB">
      <w:pPr>
        <w:contextualSpacing/>
        <w:rPr>
          <w:rFonts w:cstheme="minorHAnsi"/>
          <w:b/>
        </w:rPr>
      </w:pPr>
    </w:p>
    <w:p w14:paraId="549A3306" w14:textId="274182E7" w:rsidR="00AA7A1C" w:rsidRPr="003F2CEC" w:rsidRDefault="00377954" w:rsidP="00AA7A1C">
      <w:pPr>
        <w:ind w:left="720"/>
        <w:contextualSpacing/>
        <w:rPr>
          <w:rFonts w:cstheme="minorHAnsi"/>
        </w:rPr>
      </w:pPr>
      <w:r>
        <w:rPr>
          <w:rFonts w:cstheme="minorHAnsi"/>
        </w:rPr>
        <w:t xml:space="preserve">Intelligent acquisition and integration of library technologies to </w:t>
      </w:r>
      <w:r w:rsidR="00AA7A1C" w:rsidRPr="003F2CEC">
        <w:rPr>
          <w:rFonts w:cstheme="minorHAnsi"/>
        </w:rPr>
        <w:t>provide access to library resources and services</w:t>
      </w:r>
      <w:r w:rsidR="004B1162" w:rsidRPr="003F2CEC">
        <w:rPr>
          <w:rFonts w:cstheme="minorHAnsi"/>
        </w:rPr>
        <w:t xml:space="preserve"> to all library users with student engagement as the centerpiece of library services.</w:t>
      </w:r>
      <w:r w:rsidR="003D1AD6">
        <w:rPr>
          <w:rFonts w:cstheme="minorHAnsi"/>
        </w:rPr>
        <w:t xml:space="preserve">  The use of technology allows the library to expand its reach beyond its f</w:t>
      </w:r>
      <w:r w:rsidR="00DC5CA4">
        <w:rPr>
          <w:rFonts w:cstheme="minorHAnsi"/>
        </w:rPr>
        <w:t>our locations and limited staff and is therefore a critical component to our ability to serve the campus community.</w:t>
      </w:r>
    </w:p>
    <w:p w14:paraId="3AA43F60" w14:textId="77777777" w:rsidR="00AA7A1C" w:rsidRPr="003F2CEC" w:rsidRDefault="00AA7A1C" w:rsidP="00AA7A1C">
      <w:pPr>
        <w:ind w:left="720"/>
        <w:contextualSpacing/>
        <w:rPr>
          <w:rFonts w:cstheme="minorHAnsi"/>
        </w:rPr>
      </w:pPr>
    </w:p>
    <w:p w14:paraId="008054EB" w14:textId="3251ED8D" w:rsidR="00377954" w:rsidRDefault="00377954" w:rsidP="00AA7A1C">
      <w:pPr>
        <w:ind w:left="720"/>
        <w:contextualSpacing/>
        <w:rPr>
          <w:rFonts w:cstheme="minorHAnsi"/>
        </w:rPr>
      </w:pPr>
      <w:r>
        <w:rPr>
          <w:rFonts w:cstheme="minorHAnsi"/>
        </w:rPr>
        <w:t>Collaboration with faculty in all disciplines to promote library resources which support student learning</w:t>
      </w:r>
      <w:r w:rsidR="00DC5CA4">
        <w:rPr>
          <w:rFonts w:cstheme="minorHAnsi"/>
        </w:rPr>
        <w:t>,</w:t>
      </w:r>
      <w:r>
        <w:rPr>
          <w:rFonts w:cstheme="minorHAnsi"/>
        </w:rPr>
        <w:t xml:space="preserve"> </w:t>
      </w:r>
      <w:r w:rsidR="00DC5CA4">
        <w:rPr>
          <w:rFonts w:cstheme="minorHAnsi"/>
        </w:rPr>
        <w:t>academic</w:t>
      </w:r>
      <w:r>
        <w:rPr>
          <w:rFonts w:cstheme="minorHAnsi"/>
        </w:rPr>
        <w:t xml:space="preserve"> success</w:t>
      </w:r>
      <w:r w:rsidR="00DC5CA4">
        <w:rPr>
          <w:rFonts w:cstheme="minorHAnsi"/>
        </w:rPr>
        <w:t>, and career success</w:t>
      </w:r>
      <w:r>
        <w:rPr>
          <w:rFonts w:cstheme="minorHAnsi"/>
        </w:rPr>
        <w:t>.</w:t>
      </w:r>
    </w:p>
    <w:p w14:paraId="6E2AA21F" w14:textId="77777777" w:rsidR="00377954" w:rsidRDefault="00377954" w:rsidP="00AA7A1C">
      <w:pPr>
        <w:ind w:left="720"/>
        <w:contextualSpacing/>
        <w:rPr>
          <w:rFonts w:cstheme="minorHAnsi"/>
        </w:rPr>
      </w:pPr>
    </w:p>
    <w:p w14:paraId="79E978CA" w14:textId="797755DC" w:rsidR="00DC5CA4" w:rsidRDefault="00DC5CA4" w:rsidP="00AA7A1C">
      <w:pPr>
        <w:ind w:left="720"/>
        <w:contextualSpacing/>
        <w:rPr>
          <w:rFonts w:cstheme="minorHAnsi"/>
        </w:rPr>
      </w:pPr>
      <w:r>
        <w:rPr>
          <w:rFonts w:cstheme="minorHAnsi"/>
        </w:rPr>
        <w:t>Integration of information literacy initiatives across all disciplines to promote the academic success and real-world abilities of our students.</w:t>
      </w:r>
    </w:p>
    <w:p w14:paraId="7225DC1E" w14:textId="77777777" w:rsidR="00DC5CA4" w:rsidRDefault="00DC5CA4" w:rsidP="00AA7A1C">
      <w:pPr>
        <w:ind w:left="720"/>
        <w:contextualSpacing/>
        <w:rPr>
          <w:rFonts w:cstheme="minorHAnsi"/>
        </w:rPr>
      </w:pPr>
    </w:p>
    <w:p w14:paraId="4A2029AE" w14:textId="6354F048" w:rsidR="004B1162" w:rsidRDefault="00377954" w:rsidP="00AA7A1C">
      <w:pPr>
        <w:ind w:left="720"/>
        <w:contextualSpacing/>
        <w:rPr>
          <w:rFonts w:cstheme="minorHAnsi"/>
        </w:rPr>
      </w:pPr>
      <w:r>
        <w:rPr>
          <w:rFonts w:cstheme="minorHAnsi"/>
        </w:rPr>
        <w:t>A</w:t>
      </w:r>
      <w:r w:rsidR="004B1162" w:rsidRPr="003F2CEC">
        <w:rPr>
          <w:rFonts w:cstheme="minorHAnsi"/>
        </w:rPr>
        <w:t xml:space="preserve">ccess to </w:t>
      </w:r>
      <w:r w:rsidR="00AA7A1C" w:rsidRPr="003F2CEC">
        <w:rPr>
          <w:rFonts w:cstheme="minorHAnsi"/>
        </w:rPr>
        <w:t xml:space="preserve">electronic content </w:t>
      </w:r>
      <w:r w:rsidR="00A76883" w:rsidRPr="003F2CEC">
        <w:rPr>
          <w:rFonts w:cstheme="minorHAnsi"/>
        </w:rPr>
        <w:t>in all disciplines</w:t>
      </w:r>
      <w:r w:rsidR="004B1162" w:rsidRPr="003F2CEC">
        <w:rPr>
          <w:rFonts w:cstheme="minorHAnsi"/>
        </w:rPr>
        <w:t xml:space="preserve"> t</w:t>
      </w:r>
      <w:r w:rsidR="00CE3514" w:rsidRPr="003F2CEC">
        <w:rPr>
          <w:rFonts w:cstheme="minorHAnsi"/>
        </w:rPr>
        <w:t>o keep pace with student demand and trends in academic libraries.</w:t>
      </w:r>
      <w:r w:rsidR="00314286" w:rsidRPr="003F2CEC">
        <w:rPr>
          <w:rFonts w:cstheme="minorHAnsi"/>
        </w:rPr>
        <w:t xml:space="preserve">  </w:t>
      </w:r>
    </w:p>
    <w:p w14:paraId="4C92E767" w14:textId="283E4390" w:rsidR="00873181" w:rsidRDefault="00873181" w:rsidP="00AA7A1C">
      <w:pPr>
        <w:ind w:left="720"/>
        <w:contextualSpacing/>
        <w:rPr>
          <w:rFonts w:cstheme="minorHAnsi"/>
        </w:rPr>
      </w:pPr>
    </w:p>
    <w:p w14:paraId="77B2B377" w14:textId="6CB39362" w:rsidR="00873181" w:rsidRPr="003F2CEC" w:rsidRDefault="00873181" w:rsidP="00AA7A1C">
      <w:pPr>
        <w:ind w:left="720"/>
        <w:contextualSpacing/>
        <w:rPr>
          <w:rFonts w:cstheme="minorHAnsi"/>
        </w:rPr>
      </w:pPr>
      <w:r>
        <w:rPr>
          <w:rFonts w:cstheme="minorHAnsi"/>
        </w:rPr>
        <w:t>Provision of learning resources to bridge the gap between high school and college as well as provide tools and resources to develop life skills for our student population.</w:t>
      </w:r>
    </w:p>
    <w:p w14:paraId="36E677FB" w14:textId="77777777" w:rsidR="00E3505D" w:rsidRPr="003F2CEC" w:rsidRDefault="00E3505D" w:rsidP="00AA7A1C">
      <w:pPr>
        <w:ind w:left="720"/>
        <w:contextualSpacing/>
        <w:rPr>
          <w:rFonts w:cstheme="minorHAnsi"/>
        </w:rPr>
      </w:pPr>
    </w:p>
    <w:p w14:paraId="4295A5BC" w14:textId="77777777" w:rsidR="003F5FE9" w:rsidRPr="003F2CEC" w:rsidRDefault="003F5FE9" w:rsidP="008D4CCB">
      <w:pPr>
        <w:contextualSpacing/>
        <w:rPr>
          <w:rFonts w:cstheme="minorHAnsi"/>
          <w:b/>
        </w:rPr>
      </w:pPr>
      <w:r w:rsidRPr="003D1AD6">
        <w:rPr>
          <w:rFonts w:cstheme="minorHAnsi"/>
          <w:b/>
        </w:rPr>
        <w:t>2.</w:t>
      </w:r>
      <w:r w:rsidRPr="003F2CEC">
        <w:rPr>
          <w:rFonts w:cstheme="minorHAnsi"/>
        </w:rPr>
        <w:tab/>
      </w:r>
      <w:r w:rsidRPr="003F2CEC">
        <w:rPr>
          <w:rFonts w:cstheme="minorHAnsi"/>
          <w:b/>
        </w:rPr>
        <w:t>What are the desired Service Unit Outcomes for the unit?</w:t>
      </w:r>
    </w:p>
    <w:p w14:paraId="0203F711" w14:textId="77777777" w:rsidR="005F3AE0" w:rsidRPr="003F2CEC" w:rsidRDefault="005F3AE0" w:rsidP="005F3AE0">
      <w:pPr>
        <w:ind w:firstLine="720"/>
        <w:rPr>
          <w:rFonts w:cstheme="minorHAnsi"/>
        </w:rPr>
      </w:pPr>
    </w:p>
    <w:p w14:paraId="6D29EB83" w14:textId="77777777" w:rsidR="005F3AE0" w:rsidRPr="003F2CEC" w:rsidRDefault="005F3AE0" w:rsidP="005F3AE0">
      <w:pPr>
        <w:ind w:firstLine="720"/>
        <w:rPr>
          <w:rFonts w:cstheme="minorHAnsi"/>
        </w:rPr>
      </w:pPr>
      <w:r w:rsidRPr="003F2CEC">
        <w:rPr>
          <w:rFonts w:cstheme="minorHAnsi"/>
        </w:rPr>
        <w:t>Library users will have access to library resources, materials, and services.</w:t>
      </w:r>
    </w:p>
    <w:p w14:paraId="7C3D0476" w14:textId="77777777" w:rsidR="005F3AE0" w:rsidRPr="003F2CEC" w:rsidRDefault="005F3AE0" w:rsidP="005F3AE0">
      <w:pPr>
        <w:pStyle w:val="ListParagraph"/>
        <w:rPr>
          <w:rFonts w:cstheme="minorHAnsi"/>
        </w:rPr>
      </w:pPr>
    </w:p>
    <w:p w14:paraId="4BE12E29" w14:textId="77777777" w:rsidR="005F3AE0" w:rsidRPr="003F2CEC" w:rsidRDefault="005F3AE0" w:rsidP="005F3AE0">
      <w:pPr>
        <w:pStyle w:val="ListParagraph"/>
        <w:rPr>
          <w:rFonts w:cstheme="minorHAnsi"/>
        </w:rPr>
      </w:pPr>
      <w:r w:rsidRPr="003F2CEC">
        <w:rPr>
          <w:rFonts w:cstheme="minorHAnsi"/>
        </w:rPr>
        <w:t>Library users will find collections to be sufficient in quality, depth, diversity, format, and currency to support the college’s teaching and learning initiatives.</w:t>
      </w:r>
    </w:p>
    <w:p w14:paraId="18B4A826" w14:textId="77777777" w:rsidR="005F3AE0" w:rsidRPr="003F2CEC" w:rsidRDefault="005F3AE0" w:rsidP="005F3AE0">
      <w:pPr>
        <w:pStyle w:val="ListParagraph"/>
        <w:rPr>
          <w:rFonts w:cstheme="minorHAnsi"/>
        </w:rPr>
      </w:pPr>
    </w:p>
    <w:p w14:paraId="65A377B2" w14:textId="77777777" w:rsidR="005F3AE0" w:rsidRPr="003F2CEC" w:rsidRDefault="005F3AE0" w:rsidP="005F3AE0">
      <w:pPr>
        <w:pStyle w:val="ListParagraph"/>
        <w:rPr>
          <w:rFonts w:cstheme="minorHAnsi"/>
        </w:rPr>
      </w:pPr>
      <w:r w:rsidRPr="003F2CEC">
        <w:rPr>
          <w:rFonts w:cstheme="minorHAnsi"/>
        </w:rPr>
        <w:t>Library users will discover information in all formats through effective use of library technologies and organization of information.</w:t>
      </w:r>
    </w:p>
    <w:p w14:paraId="4B33C2DA" w14:textId="77777777" w:rsidR="00957E8C" w:rsidRPr="003F2CEC" w:rsidRDefault="00957E8C" w:rsidP="005F3AE0">
      <w:pPr>
        <w:pStyle w:val="ListParagraph"/>
        <w:rPr>
          <w:rFonts w:cstheme="minorHAnsi"/>
        </w:rPr>
      </w:pPr>
    </w:p>
    <w:p w14:paraId="1BC70136" w14:textId="780F1127" w:rsidR="00957E8C" w:rsidRDefault="00957E8C" w:rsidP="005F3AE0">
      <w:pPr>
        <w:pStyle w:val="ListParagraph"/>
        <w:rPr>
          <w:rFonts w:cstheme="minorHAnsi"/>
        </w:rPr>
      </w:pPr>
      <w:r w:rsidRPr="003F2CEC">
        <w:rPr>
          <w:rFonts w:cstheme="minorHAnsi"/>
        </w:rPr>
        <w:lastRenderedPageBreak/>
        <w:t>Library users will seek engagement with librarians in a variety of ways and contexts when seeking information resources.</w:t>
      </w:r>
    </w:p>
    <w:p w14:paraId="7512054B" w14:textId="24991CE3" w:rsidR="0056795B" w:rsidRDefault="0056795B" w:rsidP="005F3AE0">
      <w:pPr>
        <w:pStyle w:val="ListParagraph"/>
        <w:rPr>
          <w:rFonts w:cstheme="minorHAnsi"/>
        </w:rPr>
      </w:pPr>
    </w:p>
    <w:p w14:paraId="20F5E4C4" w14:textId="603428F5" w:rsidR="0056795B" w:rsidRPr="0056795B" w:rsidRDefault="0056795B" w:rsidP="005F3AE0">
      <w:pPr>
        <w:pStyle w:val="ListParagraph"/>
        <w:rPr>
          <w:rFonts w:cstheme="minorHAnsi"/>
        </w:rPr>
      </w:pPr>
      <w:r w:rsidRPr="0056795B">
        <w:t>Library users will select among multiple options for instruction.</w:t>
      </w:r>
    </w:p>
    <w:p w14:paraId="3C862A31" w14:textId="77777777" w:rsidR="005F3AE0" w:rsidRPr="003F2CEC" w:rsidRDefault="005F3AE0" w:rsidP="005F3AE0">
      <w:pPr>
        <w:pStyle w:val="ListParagraph"/>
        <w:rPr>
          <w:rFonts w:cstheme="minorHAnsi"/>
        </w:rPr>
      </w:pPr>
    </w:p>
    <w:p w14:paraId="020D6EC6" w14:textId="77777777" w:rsidR="003F5FE9" w:rsidRPr="003F2CEC" w:rsidRDefault="003F5FE9" w:rsidP="005F3AE0">
      <w:pPr>
        <w:ind w:left="720" w:hanging="720"/>
        <w:contextualSpacing/>
        <w:rPr>
          <w:rFonts w:cstheme="minorHAnsi"/>
        </w:rPr>
      </w:pPr>
      <w:r w:rsidRPr="003D1AD6">
        <w:rPr>
          <w:rFonts w:cstheme="minorHAnsi"/>
          <w:b/>
        </w:rPr>
        <w:t>3.</w:t>
      </w:r>
      <w:r w:rsidRPr="003F2CEC">
        <w:rPr>
          <w:rFonts w:cstheme="minorHAnsi"/>
          <w:b/>
        </w:rPr>
        <w:tab/>
        <w:t>What equipment / resources are needed to accomplish the unit’s goals and objectives?</w:t>
      </w:r>
    </w:p>
    <w:p w14:paraId="585F54A8" w14:textId="77777777" w:rsidR="00025E0D" w:rsidRPr="003F2CEC" w:rsidRDefault="00486A0D" w:rsidP="008D4CCB">
      <w:pPr>
        <w:contextualSpacing/>
        <w:rPr>
          <w:rFonts w:cstheme="minorHAnsi"/>
        </w:rPr>
      </w:pPr>
      <w:r w:rsidRPr="003F2CEC">
        <w:rPr>
          <w:rFonts w:cstheme="minorHAnsi"/>
        </w:rPr>
        <w:tab/>
      </w:r>
    </w:p>
    <w:p w14:paraId="5C3F89BF" w14:textId="77777777" w:rsidR="00384C98" w:rsidRPr="003F2CEC" w:rsidRDefault="002C0B64" w:rsidP="00384C98">
      <w:pPr>
        <w:ind w:left="720"/>
        <w:contextualSpacing/>
        <w:rPr>
          <w:rFonts w:cstheme="minorHAnsi"/>
        </w:rPr>
      </w:pPr>
      <w:r w:rsidRPr="003F2CEC">
        <w:rPr>
          <w:rFonts w:cstheme="minorHAnsi"/>
        </w:rPr>
        <w:t>M</w:t>
      </w:r>
      <w:r w:rsidR="00384C98" w:rsidRPr="003F2CEC">
        <w:rPr>
          <w:rFonts w:cstheme="minorHAnsi"/>
        </w:rPr>
        <w:t xml:space="preserve">aintain current level of funding </w:t>
      </w:r>
      <w:r w:rsidR="00CE3514" w:rsidRPr="003F2CEC">
        <w:rPr>
          <w:rFonts w:cstheme="minorHAnsi"/>
        </w:rPr>
        <w:t xml:space="preserve">for </w:t>
      </w:r>
      <w:r w:rsidR="00384C98" w:rsidRPr="003F2CEC">
        <w:rPr>
          <w:rFonts w:cstheme="minorHAnsi"/>
        </w:rPr>
        <w:t>existing technology systems, electronic subscriptions, and print subscriptions which support the teaching and learning initiatives of the college.</w:t>
      </w:r>
    </w:p>
    <w:p w14:paraId="0C9457A1" w14:textId="77777777" w:rsidR="00472CE8" w:rsidRPr="003F2CEC" w:rsidRDefault="00472CE8" w:rsidP="00384C98">
      <w:pPr>
        <w:ind w:left="720"/>
        <w:contextualSpacing/>
        <w:rPr>
          <w:rFonts w:cstheme="minorHAnsi"/>
        </w:rPr>
      </w:pPr>
    </w:p>
    <w:p w14:paraId="7580561A" w14:textId="348E09B7" w:rsidR="002B570B" w:rsidRDefault="002B570B" w:rsidP="002B570B">
      <w:pPr>
        <w:ind w:left="720"/>
        <w:contextualSpacing/>
        <w:rPr>
          <w:rFonts w:cstheme="minorHAnsi"/>
        </w:rPr>
      </w:pPr>
      <w:r>
        <w:rPr>
          <w:rFonts w:cstheme="minorHAnsi"/>
        </w:rPr>
        <w:t>Continued integration of LibGuides CMS with existing campus technology to provide campus-wide library instruction on a consistent basis to students and faculty regardless of status [traditional classroom, web-supported, or online only].</w:t>
      </w:r>
      <w:r w:rsidR="00725C06">
        <w:rPr>
          <w:rFonts w:cstheme="minorHAnsi"/>
        </w:rPr>
        <w:t xml:space="preserve">  Acquire additional Springshare LibGuides modules to further enhance the library’s ability to provide resources and services while staff levels remain static.</w:t>
      </w:r>
    </w:p>
    <w:p w14:paraId="57742525" w14:textId="77777777" w:rsidR="002B570B" w:rsidRPr="003F2CEC" w:rsidRDefault="002B570B" w:rsidP="002B570B">
      <w:pPr>
        <w:ind w:left="720"/>
        <w:contextualSpacing/>
        <w:rPr>
          <w:rFonts w:cstheme="minorHAnsi"/>
        </w:rPr>
      </w:pPr>
      <w:r>
        <w:rPr>
          <w:rFonts w:cstheme="minorHAnsi"/>
        </w:rPr>
        <w:t xml:space="preserve"> </w:t>
      </w:r>
    </w:p>
    <w:p w14:paraId="44B05294" w14:textId="73C0B414" w:rsidR="00730B56" w:rsidRDefault="00730B56" w:rsidP="00384C98">
      <w:pPr>
        <w:ind w:left="720"/>
        <w:contextualSpacing/>
        <w:rPr>
          <w:rFonts w:cstheme="minorHAnsi"/>
        </w:rPr>
      </w:pPr>
      <w:r>
        <w:rPr>
          <w:rFonts w:cstheme="minorHAnsi"/>
        </w:rPr>
        <w:t xml:space="preserve">Addition of comprehensive information literacy modules which can be </w:t>
      </w:r>
      <w:r w:rsidR="002B570B">
        <w:rPr>
          <w:rFonts w:cstheme="minorHAnsi"/>
        </w:rPr>
        <w:t xml:space="preserve">configured to specific courses, disciplines, and programs and </w:t>
      </w:r>
      <w:r>
        <w:rPr>
          <w:rFonts w:cstheme="minorHAnsi"/>
        </w:rPr>
        <w:t xml:space="preserve">disseminated in both the library’s CMS and the college’s course management system. </w:t>
      </w:r>
    </w:p>
    <w:p w14:paraId="7465F617" w14:textId="1CC37218" w:rsidR="0056795B" w:rsidRDefault="0056795B" w:rsidP="00384C98">
      <w:pPr>
        <w:ind w:left="720"/>
        <w:contextualSpacing/>
        <w:rPr>
          <w:rFonts w:cstheme="minorHAnsi"/>
        </w:rPr>
      </w:pPr>
    </w:p>
    <w:p w14:paraId="10FCCD0D" w14:textId="47150F0D" w:rsidR="0056795B" w:rsidRDefault="0056795B" w:rsidP="00384C98">
      <w:pPr>
        <w:ind w:left="720"/>
        <w:contextualSpacing/>
        <w:rPr>
          <w:rFonts w:cstheme="minorHAnsi"/>
        </w:rPr>
      </w:pPr>
      <w:r>
        <w:rPr>
          <w:rFonts w:cstheme="minorHAnsi"/>
        </w:rPr>
        <w:t>Acquisition and integration of electronic resources which are designed to enhance information literacy skills in science, technology, engineering, and mathematics as part of a national effort to educate students in recognizing “fake news” and other negative impacts of the proliferation of information.</w:t>
      </w:r>
    </w:p>
    <w:p w14:paraId="0DEF38F9" w14:textId="36A5FCD6" w:rsidR="00873181" w:rsidRDefault="00873181" w:rsidP="00384C98">
      <w:pPr>
        <w:ind w:left="720"/>
        <w:contextualSpacing/>
        <w:rPr>
          <w:rFonts w:cstheme="minorHAnsi"/>
        </w:rPr>
      </w:pPr>
    </w:p>
    <w:p w14:paraId="18E17530" w14:textId="04DB2C03" w:rsidR="00873181" w:rsidRDefault="00873181" w:rsidP="00384C98">
      <w:pPr>
        <w:ind w:left="720"/>
        <w:contextualSpacing/>
        <w:rPr>
          <w:rFonts w:cstheme="minorHAnsi"/>
        </w:rPr>
      </w:pPr>
      <w:r>
        <w:rPr>
          <w:rFonts w:cstheme="minorHAnsi"/>
        </w:rPr>
        <w:t xml:space="preserve">Acquisition and configuration of the career modules add-on to </w:t>
      </w:r>
      <w:r w:rsidRPr="00873181">
        <w:rPr>
          <w:rFonts w:cstheme="minorHAnsi"/>
          <w:b/>
        </w:rPr>
        <w:t>PrepStep for Two Year Colleges</w:t>
      </w:r>
      <w:r>
        <w:rPr>
          <w:rFonts w:cstheme="minorHAnsi"/>
        </w:rPr>
        <w:t xml:space="preserve"> resource</w:t>
      </w:r>
      <w:r w:rsidR="00654DCD">
        <w:rPr>
          <w:rFonts w:cstheme="minorHAnsi"/>
        </w:rPr>
        <w:t xml:space="preserve"> to promote career and life skills for our students, regardless of location.</w:t>
      </w:r>
    </w:p>
    <w:p w14:paraId="67342483" w14:textId="4D19F5BA" w:rsidR="00CF4BDD" w:rsidRDefault="00CF4BDD" w:rsidP="00384C98">
      <w:pPr>
        <w:ind w:left="720"/>
        <w:contextualSpacing/>
        <w:rPr>
          <w:rFonts w:cstheme="minorHAnsi"/>
        </w:rPr>
      </w:pPr>
    </w:p>
    <w:p w14:paraId="77F4C3D9" w14:textId="2642D303" w:rsidR="00CF4BDD" w:rsidRDefault="00CF4BDD" w:rsidP="00384C98">
      <w:pPr>
        <w:ind w:left="720"/>
        <w:contextualSpacing/>
        <w:rPr>
          <w:rFonts w:cstheme="minorHAnsi"/>
        </w:rPr>
      </w:pPr>
      <w:r>
        <w:rPr>
          <w:rFonts w:cstheme="minorHAnsi"/>
        </w:rPr>
        <w:t>Digitization of the college Archives to extend the life of the aged and damaged content and to provide virtual access to those archival documents.</w:t>
      </w:r>
    </w:p>
    <w:p w14:paraId="19C4E312" w14:textId="5AB40CF9" w:rsidR="003D1AD6" w:rsidRDefault="003D1AD6" w:rsidP="00384C98">
      <w:pPr>
        <w:ind w:left="720"/>
        <w:contextualSpacing/>
        <w:rPr>
          <w:rFonts w:cstheme="minorHAnsi"/>
        </w:rPr>
      </w:pPr>
    </w:p>
    <w:p w14:paraId="4522C1FC" w14:textId="77777777" w:rsidR="003F5FE9" w:rsidRPr="003F2CEC" w:rsidRDefault="003F5FE9" w:rsidP="005F3AE0">
      <w:pPr>
        <w:ind w:left="720" w:hanging="720"/>
        <w:contextualSpacing/>
        <w:rPr>
          <w:rFonts w:cstheme="minorHAnsi"/>
          <w:b/>
        </w:rPr>
      </w:pPr>
      <w:r w:rsidRPr="003F2CEC">
        <w:rPr>
          <w:rFonts w:cstheme="minorHAnsi"/>
          <w:b/>
        </w:rPr>
        <w:t>4.</w:t>
      </w:r>
      <w:r w:rsidRPr="003F2CEC">
        <w:rPr>
          <w:rFonts w:cstheme="minorHAnsi"/>
          <w:b/>
        </w:rPr>
        <w:tab/>
        <w:t>Are there any goals or objectives that were not completed from previous year</w:t>
      </w:r>
      <w:r w:rsidR="00B40DD7" w:rsidRPr="003F2CEC">
        <w:rPr>
          <w:rFonts w:cstheme="minorHAnsi"/>
          <w:b/>
        </w:rPr>
        <w:t xml:space="preserve"> </w:t>
      </w:r>
      <w:r w:rsidRPr="003F2CEC">
        <w:rPr>
          <w:rFonts w:cstheme="minorHAnsi"/>
          <w:b/>
        </w:rPr>
        <w:t>that should be included in the new plan?</w:t>
      </w:r>
    </w:p>
    <w:p w14:paraId="6178B045" w14:textId="77777777" w:rsidR="003A028F" w:rsidRPr="003F2CEC" w:rsidRDefault="003A028F" w:rsidP="005F3AE0">
      <w:pPr>
        <w:ind w:left="720" w:hanging="720"/>
        <w:contextualSpacing/>
        <w:rPr>
          <w:rFonts w:cstheme="minorHAnsi"/>
          <w:b/>
        </w:rPr>
      </w:pPr>
      <w:r w:rsidRPr="003F2CEC">
        <w:rPr>
          <w:rFonts w:cstheme="minorHAnsi"/>
          <w:b/>
        </w:rPr>
        <w:tab/>
      </w:r>
    </w:p>
    <w:p w14:paraId="6E0F2B18" w14:textId="105B7C8C" w:rsidR="00D96F08" w:rsidRPr="003F2CEC" w:rsidRDefault="003A028F" w:rsidP="00FF757F">
      <w:pPr>
        <w:ind w:left="720" w:hanging="720"/>
        <w:contextualSpacing/>
        <w:rPr>
          <w:rFonts w:cstheme="minorHAnsi"/>
        </w:rPr>
      </w:pPr>
      <w:r w:rsidRPr="003F2CEC">
        <w:rPr>
          <w:rFonts w:cstheme="minorHAnsi"/>
          <w:b/>
        </w:rPr>
        <w:tab/>
      </w:r>
      <w:r w:rsidR="00A85F60">
        <w:rPr>
          <w:rFonts w:cstheme="minorHAnsi"/>
        </w:rPr>
        <w:t>No.</w:t>
      </w:r>
    </w:p>
    <w:p w14:paraId="1580EC50" w14:textId="336A3679" w:rsidR="002E075A" w:rsidRPr="003F2CEC" w:rsidRDefault="002C0B64" w:rsidP="006953D1">
      <w:pPr>
        <w:ind w:left="720" w:hanging="720"/>
        <w:contextualSpacing/>
        <w:rPr>
          <w:rFonts w:cstheme="minorHAnsi"/>
          <w:b/>
        </w:rPr>
      </w:pPr>
      <w:r w:rsidRPr="003F2CEC">
        <w:rPr>
          <w:rFonts w:cstheme="minorHAnsi"/>
        </w:rPr>
        <w:t xml:space="preserve"> </w:t>
      </w:r>
    </w:p>
    <w:p w14:paraId="0DF67B74" w14:textId="240EC017" w:rsidR="00FE6206" w:rsidRPr="003F2CEC" w:rsidRDefault="008B4E91" w:rsidP="008D4CCB">
      <w:pPr>
        <w:contextualSpacing/>
        <w:rPr>
          <w:rFonts w:cstheme="minorHAnsi"/>
          <w:b/>
        </w:rPr>
      </w:pPr>
      <w:r w:rsidRPr="003F2CEC">
        <w:rPr>
          <w:rFonts w:cstheme="minorHAnsi"/>
          <w:b/>
        </w:rPr>
        <w:t>Unit Goals 201</w:t>
      </w:r>
      <w:r w:rsidR="00A85F60">
        <w:rPr>
          <w:rFonts w:cstheme="minorHAnsi"/>
          <w:b/>
        </w:rPr>
        <w:t>7</w:t>
      </w:r>
      <w:r w:rsidR="00106BE4" w:rsidRPr="003F2CEC">
        <w:rPr>
          <w:rFonts w:cstheme="minorHAnsi"/>
          <w:b/>
        </w:rPr>
        <w:t>-</w:t>
      </w:r>
      <w:r w:rsidRPr="003F2CEC">
        <w:rPr>
          <w:rFonts w:cstheme="minorHAnsi"/>
          <w:b/>
        </w:rPr>
        <w:t>201</w:t>
      </w:r>
      <w:r w:rsidR="00A85F60">
        <w:rPr>
          <w:rFonts w:cstheme="minorHAnsi"/>
          <w:b/>
        </w:rPr>
        <w:t>8</w:t>
      </w:r>
      <w:r w:rsidR="001F1002" w:rsidRPr="003F2CEC">
        <w:rPr>
          <w:rFonts w:cstheme="minorHAnsi"/>
          <w:b/>
        </w:rPr>
        <w:t xml:space="preserve">  </w:t>
      </w:r>
    </w:p>
    <w:p w14:paraId="43EAC212" w14:textId="77777777" w:rsidR="008B4E91" w:rsidRPr="003F2CEC" w:rsidRDefault="008B4E91" w:rsidP="008D4CCB">
      <w:pPr>
        <w:contextualSpacing/>
        <w:rPr>
          <w:rFonts w:cstheme="minorHAnsi"/>
          <w:b/>
        </w:rPr>
      </w:pPr>
    </w:p>
    <w:p w14:paraId="2023F778" w14:textId="77777777" w:rsidR="005E4885" w:rsidRPr="003F2CEC" w:rsidRDefault="008B4E91" w:rsidP="003A028F">
      <w:pPr>
        <w:ind w:left="1440" w:hanging="1440"/>
        <w:contextualSpacing/>
        <w:rPr>
          <w:rFonts w:cstheme="minorHAnsi"/>
          <w:b/>
        </w:rPr>
      </w:pPr>
      <w:r w:rsidRPr="003F2CEC">
        <w:rPr>
          <w:rFonts w:cstheme="minorHAnsi"/>
          <w:b/>
        </w:rPr>
        <w:t>O</w:t>
      </w:r>
      <w:r w:rsidR="00C73C44" w:rsidRPr="003F2CEC">
        <w:rPr>
          <w:rFonts w:cstheme="minorHAnsi"/>
          <w:b/>
        </w:rPr>
        <w:t>BJECTIVE</w:t>
      </w:r>
    </w:p>
    <w:p w14:paraId="1ED982A6" w14:textId="261C610B" w:rsidR="008E32B9" w:rsidRPr="003F2CEC" w:rsidRDefault="00A73EFF" w:rsidP="005E4885">
      <w:pPr>
        <w:rPr>
          <w:rFonts w:cstheme="minorHAnsi"/>
          <w:b/>
        </w:rPr>
      </w:pPr>
      <w:r w:rsidRPr="003F2CEC">
        <w:rPr>
          <w:rFonts w:cstheme="minorHAnsi"/>
        </w:rPr>
        <w:t>Provide access to library resources, materials and services to support the curriculum by m</w:t>
      </w:r>
      <w:r w:rsidR="00E92FC5" w:rsidRPr="003F2CEC">
        <w:rPr>
          <w:rFonts w:cstheme="minorHAnsi"/>
        </w:rPr>
        <w:t>aintain</w:t>
      </w:r>
      <w:r w:rsidRPr="003F2CEC">
        <w:rPr>
          <w:rFonts w:cstheme="minorHAnsi"/>
        </w:rPr>
        <w:t>ing</w:t>
      </w:r>
      <w:r w:rsidR="00E92FC5" w:rsidRPr="003F2CEC">
        <w:rPr>
          <w:rFonts w:cstheme="minorHAnsi"/>
        </w:rPr>
        <w:t xml:space="preserve"> current level of electronic resources [research databases, electronic book</w:t>
      </w:r>
      <w:r w:rsidR="007E63BD" w:rsidRPr="003F2CEC">
        <w:rPr>
          <w:rFonts w:cstheme="minorHAnsi"/>
        </w:rPr>
        <w:t xml:space="preserve"> platforms, </w:t>
      </w:r>
      <w:r w:rsidR="005E4885" w:rsidRPr="003F2CEC">
        <w:rPr>
          <w:rFonts w:cstheme="minorHAnsi"/>
        </w:rPr>
        <w:t>su</w:t>
      </w:r>
      <w:r w:rsidR="007E63BD" w:rsidRPr="003F2CEC">
        <w:rPr>
          <w:rFonts w:cstheme="minorHAnsi"/>
        </w:rPr>
        <w:t>bscriptions] and technology infrastructure</w:t>
      </w:r>
      <w:r w:rsidR="0052621B">
        <w:rPr>
          <w:rFonts w:cstheme="minorHAnsi"/>
        </w:rPr>
        <w:t>.</w:t>
      </w:r>
    </w:p>
    <w:p w14:paraId="1975DBCB" w14:textId="77777777" w:rsidR="00CB2EA1" w:rsidRPr="003F2CEC" w:rsidRDefault="00CB2EA1" w:rsidP="008D4CCB">
      <w:pPr>
        <w:contextualSpacing/>
        <w:rPr>
          <w:rFonts w:cstheme="minorHAnsi"/>
          <w:b/>
        </w:rPr>
      </w:pPr>
    </w:p>
    <w:p w14:paraId="177DFCC0" w14:textId="77777777" w:rsidR="00547C87" w:rsidRDefault="00547C87" w:rsidP="00E3505D">
      <w:pPr>
        <w:rPr>
          <w:rFonts w:cstheme="minorHAnsi"/>
          <w:b/>
        </w:rPr>
      </w:pPr>
    </w:p>
    <w:p w14:paraId="597DCB25" w14:textId="49387F71" w:rsidR="00E3505D" w:rsidRPr="003F2CEC" w:rsidRDefault="00E3505D" w:rsidP="00E3505D">
      <w:pPr>
        <w:rPr>
          <w:rFonts w:cstheme="minorHAnsi"/>
          <w:b/>
        </w:rPr>
      </w:pPr>
      <w:r w:rsidRPr="003F2CEC">
        <w:rPr>
          <w:rFonts w:cstheme="minorHAnsi"/>
          <w:b/>
        </w:rPr>
        <w:lastRenderedPageBreak/>
        <w:t>L</w:t>
      </w:r>
      <w:r w:rsidR="00CB2EA1" w:rsidRPr="003F2CEC">
        <w:rPr>
          <w:rFonts w:cstheme="minorHAnsi"/>
          <w:b/>
        </w:rPr>
        <w:t>ink to unit outcome:</w:t>
      </w:r>
      <w:r w:rsidRPr="003F2CEC">
        <w:rPr>
          <w:rFonts w:cstheme="minorHAnsi"/>
          <w:b/>
        </w:rPr>
        <w:tab/>
      </w:r>
    </w:p>
    <w:p w14:paraId="49E72075" w14:textId="77777777" w:rsidR="00E3505D" w:rsidRPr="003F2CEC" w:rsidRDefault="00E3505D" w:rsidP="00E3505D">
      <w:pPr>
        <w:ind w:firstLine="720"/>
        <w:rPr>
          <w:rFonts w:cstheme="minorHAnsi"/>
        </w:rPr>
      </w:pPr>
      <w:r w:rsidRPr="003F2CEC">
        <w:rPr>
          <w:rFonts w:cstheme="minorHAnsi"/>
        </w:rPr>
        <w:t>Library users will have access to library resources, materials, and services.</w:t>
      </w:r>
    </w:p>
    <w:p w14:paraId="42D5166D" w14:textId="77777777" w:rsidR="00CB2EA1" w:rsidRPr="003F2CEC" w:rsidRDefault="00CB2EA1" w:rsidP="008D4CCB">
      <w:pPr>
        <w:contextualSpacing/>
        <w:rPr>
          <w:rFonts w:cstheme="minorHAnsi"/>
          <w:b/>
        </w:rPr>
      </w:pPr>
    </w:p>
    <w:p w14:paraId="03CA18FC" w14:textId="77777777" w:rsidR="0009471C" w:rsidRPr="003F2CEC" w:rsidRDefault="00920501" w:rsidP="008D4CCB">
      <w:pPr>
        <w:contextualSpacing/>
        <w:rPr>
          <w:rFonts w:cstheme="minorHAnsi"/>
          <w:b/>
        </w:rPr>
      </w:pPr>
      <w:r w:rsidRPr="003F2CEC">
        <w:rPr>
          <w:rFonts w:cstheme="minorHAnsi"/>
          <w:b/>
        </w:rPr>
        <w:t>Objective</w:t>
      </w:r>
      <w:r w:rsidR="0009471C" w:rsidRPr="003F2CEC">
        <w:rPr>
          <w:rFonts w:cstheme="minorHAnsi"/>
          <w:b/>
        </w:rPr>
        <w:t xml:space="preserve"> w</w:t>
      </w:r>
      <w:r w:rsidRPr="003F2CEC">
        <w:rPr>
          <w:rFonts w:cstheme="minorHAnsi"/>
          <w:b/>
        </w:rPr>
        <w:t xml:space="preserve">ill be </w:t>
      </w:r>
      <w:r w:rsidR="0009471C" w:rsidRPr="003F2CEC">
        <w:rPr>
          <w:rFonts w:cstheme="minorHAnsi"/>
          <w:b/>
        </w:rPr>
        <w:t>m</w:t>
      </w:r>
      <w:r w:rsidRPr="003F2CEC">
        <w:rPr>
          <w:rFonts w:cstheme="minorHAnsi"/>
          <w:b/>
        </w:rPr>
        <w:t xml:space="preserve">et </w:t>
      </w:r>
      <w:r w:rsidR="0009471C" w:rsidRPr="003F2CEC">
        <w:rPr>
          <w:rFonts w:cstheme="minorHAnsi"/>
          <w:b/>
        </w:rPr>
        <w:t>w</w:t>
      </w:r>
      <w:r w:rsidRPr="003F2CEC">
        <w:rPr>
          <w:rFonts w:cstheme="minorHAnsi"/>
          <w:b/>
        </w:rPr>
        <w:t>hen</w:t>
      </w:r>
      <w:r w:rsidR="008B4E91" w:rsidRPr="003F2CEC">
        <w:rPr>
          <w:rFonts w:cstheme="minorHAnsi"/>
          <w:b/>
        </w:rPr>
        <w:t>:</w:t>
      </w:r>
      <w:r w:rsidR="004E71B8" w:rsidRPr="003F2CEC">
        <w:rPr>
          <w:rFonts w:cstheme="minorHAnsi"/>
          <w:b/>
        </w:rPr>
        <w:t xml:space="preserve"> </w:t>
      </w:r>
    </w:p>
    <w:p w14:paraId="7B2D36A9" w14:textId="15368CE6" w:rsidR="007B0EEA" w:rsidRDefault="0009471C" w:rsidP="008D4CCB">
      <w:pPr>
        <w:pStyle w:val="ListParagraph"/>
        <w:numPr>
          <w:ilvl w:val="0"/>
          <w:numId w:val="13"/>
        </w:numPr>
        <w:rPr>
          <w:rFonts w:cstheme="minorHAnsi"/>
        </w:rPr>
      </w:pPr>
      <w:r w:rsidRPr="003F2CEC">
        <w:rPr>
          <w:rFonts w:cstheme="minorHAnsi"/>
        </w:rPr>
        <w:t xml:space="preserve">Current </w:t>
      </w:r>
      <w:r w:rsidR="00EF0492" w:rsidRPr="003F2CEC">
        <w:rPr>
          <w:rFonts w:cstheme="minorHAnsi"/>
        </w:rPr>
        <w:t xml:space="preserve">electronic </w:t>
      </w:r>
      <w:r w:rsidR="00413FB3">
        <w:rPr>
          <w:rFonts w:cstheme="minorHAnsi"/>
        </w:rPr>
        <w:t xml:space="preserve">and print </w:t>
      </w:r>
      <w:r w:rsidR="00920501" w:rsidRPr="003F2CEC">
        <w:rPr>
          <w:rFonts w:cstheme="minorHAnsi"/>
        </w:rPr>
        <w:t>resource</w:t>
      </w:r>
      <w:r w:rsidR="00EF0492" w:rsidRPr="003F2CEC">
        <w:rPr>
          <w:rFonts w:cstheme="minorHAnsi"/>
        </w:rPr>
        <w:t xml:space="preserve"> subscriptions are renewed with no interruption of service or delivery.</w:t>
      </w:r>
    </w:p>
    <w:p w14:paraId="68C81A36" w14:textId="73B5FA7E" w:rsidR="000F6B3D" w:rsidRDefault="000F6B3D" w:rsidP="008D4CCB">
      <w:pPr>
        <w:pStyle w:val="ListParagraph"/>
        <w:numPr>
          <w:ilvl w:val="0"/>
          <w:numId w:val="13"/>
        </w:numPr>
        <w:rPr>
          <w:rFonts w:cstheme="minorHAnsi"/>
        </w:rPr>
      </w:pPr>
      <w:r>
        <w:rPr>
          <w:rFonts w:cstheme="minorHAnsi"/>
        </w:rPr>
        <w:t>Current license agreements for technology suite are renewed with no interruption of service or delivery.</w:t>
      </w:r>
    </w:p>
    <w:p w14:paraId="2757A8AA" w14:textId="2534253D" w:rsidR="00CF4BDD" w:rsidRPr="003F2CEC" w:rsidRDefault="00CF4BDD" w:rsidP="008D4CCB">
      <w:pPr>
        <w:pStyle w:val="ListParagraph"/>
        <w:numPr>
          <w:ilvl w:val="0"/>
          <w:numId w:val="13"/>
        </w:numPr>
        <w:rPr>
          <w:rFonts w:cstheme="minorHAnsi"/>
        </w:rPr>
      </w:pPr>
      <w:r>
        <w:rPr>
          <w:rFonts w:cstheme="minorHAnsi"/>
        </w:rPr>
        <w:t>College archives are digitized to preserve content and facilitate access.</w:t>
      </w:r>
    </w:p>
    <w:p w14:paraId="71221F11" w14:textId="06D86E59" w:rsidR="008D742E" w:rsidRDefault="008D742E" w:rsidP="00EF0492">
      <w:pPr>
        <w:pStyle w:val="ListParagraph"/>
        <w:numPr>
          <w:ilvl w:val="0"/>
          <w:numId w:val="13"/>
        </w:numPr>
        <w:rPr>
          <w:rFonts w:cstheme="minorHAnsi"/>
        </w:rPr>
      </w:pPr>
      <w:r>
        <w:rPr>
          <w:rFonts w:cstheme="minorHAnsi"/>
        </w:rPr>
        <w:t>Facilities are updated to accommodate the increased access to technology including but not limited to:</w:t>
      </w:r>
    </w:p>
    <w:p w14:paraId="68AA9610" w14:textId="5CF111E4" w:rsidR="008D742E" w:rsidRDefault="008D742E" w:rsidP="008D742E">
      <w:pPr>
        <w:pStyle w:val="ListParagraph"/>
        <w:numPr>
          <w:ilvl w:val="1"/>
          <w:numId w:val="13"/>
        </w:numPr>
        <w:rPr>
          <w:rFonts w:cstheme="minorHAnsi"/>
        </w:rPr>
      </w:pPr>
      <w:r>
        <w:rPr>
          <w:rFonts w:cstheme="minorHAnsi"/>
        </w:rPr>
        <w:t>Charging stations for students’ devices [existing method has very limited functionality] in all LRCs</w:t>
      </w:r>
    </w:p>
    <w:p w14:paraId="3BA5AFB5" w14:textId="618DFBE7" w:rsidR="008D742E" w:rsidRDefault="008D742E" w:rsidP="008D742E">
      <w:pPr>
        <w:pStyle w:val="ListParagraph"/>
        <w:numPr>
          <w:ilvl w:val="1"/>
          <w:numId w:val="13"/>
        </w:numPr>
        <w:rPr>
          <w:rFonts w:cstheme="minorHAnsi"/>
        </w:rPr>
      </w:pPr>
      <w:r>
        <w:rPr>
          <w:rFonts w:cstheme="minorHAnsi"/>
        </w:rPr>
        <w:t>Multi-media furniture to accommodate technology in the Shelby and Chilton LRCs</w:t>
      </w:r>
    </w:p>
    <w:p w14:paraId="32AB3748" w14:textId="540FBBE9" w:rsidR="008D742E" w:rsidRDefault="008D742E" w:rsidP="008D742E">
      <w:pPr>
        <w:pStyle w:val="ListParagraph"/>
        <w:numPr>
          <w:ilvl w:val="1"/>
          <w:numId w:val="13"/>
        </w:numPr>
        <w:rPr>
          <w:rFonts w:cstheme="minorHAnsi"/>
        </w:rPr>
      </w:pPr>
      <w:r>
        <w:rPr>
          <w:rFonts w:cstheme="minorHAnsi"/>
        </w:rPr>
        <w:t>Replacement of aged/damaged seating in the Shelby LRC student computer lab</w:t>
      </w:r>
    </w:p>
    <w:p w14:paraId="7AA8C9F5" w14:textId="3121B083" w:rsidR="00413FB3" w:rsidRDefault="00413FB3" w:rsidP="008D742E">
      <w:pPr>
        <w:pStyle w:val="ListParagraph"/>
        <w:numPr>
          <w:ilvl w:val="1"/>
          <w:numId w:val="13"/>
        </w:numPr>
        <w:rPr>
          <w:rFonts w:cstheme="minorHAnsi"/>
        </w:rPr>
      </w:pPr>
      <w:r>
        <w:rPr>
          <w:rFonts w:cstheme="minorHAnsi"/>
        </w:rPr>
        <w:t>Replacement of aged student computers in the Chilton LRC</w:t>
      </w:r>
    </w:p>
    <w:p w14:paraId="698B8E04" w14:textId="77777777" w:rsidR="00EF0492" w:rsidRPr="003F2CEC" w:rsidRDefault="00EF0492" w:rsidP="008D4CCB">
      <w:pPr>
        <w:contextualSpacing/>
        <w:rPr>
          <w:rFonts w:cstheme="minorHAnsi"/>
        </w:rPr>
      </w:pPr>
    </w:p>
    <w:p w14:paraId="29D40F96" w14:textId="67A7F716" w:rsidR="00777AC1" w:rsidRPr="003F2CEC" w:rsidRDefault="008B4E91" w:rsidP="008D4CCB">
      <w:pPr>
        <w:contextualSpacing/>
        <w:rPr>
          <w:rFonts w:cstheme="minorHAnsi"/>
          <w:b/>
        </w:rPr>
      </w:pPr>
      <w:r w:rsidRPr="003F2CEC">
        <w:rPr>
          <w:rFonts w:cstheme="minorHAnsi"/>
          <w:b/>
        </w:rPr>
        <w:t xml:space="preserve">Funding Request:  </w:t>
      </w:r>
    </w:p>
    <w:p w14:paraId="25A1B25D" w14:textId="6E00D519" w:rsidR="00B76FCC" w:rsidRDefault="000E7F65" w:rsidP="00330258">
      <w:pPr>
        <w:rPr>
          <w:rFonts w:cstheme="minorHAnsi"/>
          <w:b/>
        </w:rPr>
      </w:pPr>
      <w:r w:rsidRPr="00024F03">
        <w:rPr>
          <w:rFonts w:cstheme="minorHAnsi"/>
        </w:rPr>
        <w:t xml:space="preserve">Electronic resource </w:t>
      </w:r>
      <w:r w:rsidR="005E6B71" w:rsidRPr="00024F03">
        <w:rPr>
          <w:rFonts w:cstheme="minorHAnsi"/>
        </w:rPr>
        <w:t xml:space="preserve">and print journal </w:t>
      </w:r>
      <w:r w:rsidRPr="00024F03">
        <w:rPr>
          <w:rFonts w:cstheme="minorHAnsi"/>
        </w:rPr>
        <w:t>subscription renewals estimate</w:t>
      </w:r>
      <w:r w:rsidR="000F6B3D" w:rsidRPr="00024F03">
        <w:rPr>
          <w:rFonts w:cstheme="minorHAnsi"/>
        </w:rPr>
        <w:t>d</w:t>
      </w:r>
      <w:r w:rsidRPr="00024F03">
        <w:rPr>
          <w:rFonts w:cstheme="minorHAnsi"/>
        </w:rPr>
        <w:t xml:space="preserve"> cost increase: </w:t>
      </w:r>
      <w:r w:rsidR="00C94E3D" w:rsidRPr="00024F03">
        <w:rPr>
          <w:rFonts w:cstheme="minorHAnsi"/>
        </w:rPr>
        <w:t>FY201</w:t>
      </w:r>
      <w:r w:rsidR="00424D1D" w:rsidRPr="00024F03">
        <w:rPr>
          <w:rFonts w:cstheme="minorHAnsi"/>
        </w:rPr>
        <w:t>7</w:t>
      </w:r>
      <w:r w:rsidR="00C94E3D" w:rsidRPr="00024F03">
        <w:rPr>
          <w:rFonts w:cstheme="minorHAnsi"/>
        </w:rPr>
        <w:t>:$</w:t>
      </w:r>
      <w:r w:rsidR="006953D1" w:rsidRPr="00024F03">
        <w:rPr>
          <w:rFonts w:cstheme="minorHAnsi"/>
        </w:rPr>
        <w:t>143,552.13</w:t>
      </w:r>
      <w:r w:rsidR="00024F03">
        <w:rPr>
          <w:rFonts w:cstheme="minorHAnsi"/>
        </w:rPr>
        <w:t xml:space="preserve">; </w:t>
      </w:r>
      <w:r w:rsidR="00C94E3D" w:rsidRPr="003F2CEC">
        <w:rPr>
          <w:rFonts w:cstheme="minorHAnsi"/>
        </w:rPr>
        <w:t>Estimate</w:t>
      </w:r>
      <w:r w:rsidR="006953D1">
        <w:rPr>
          <w:rFonts w:cstheme="minorHAnsi"/>
        </w:rPr>
        <w:t xml:space="preserve"> for FY2018: </w:t>
      </w:r>
      <w:r w:rsidR="00C94E3D" w:rsidRPr="003F2CEC">
        <w:rPr>
          <w:rFonts w:cstheme="minorHAnsi"/>
          <w:b/>
        </w:rPr>
        <w:t>$</w:t>
      </w:r>
      <w:r w:rsidR="00207D67" w:rsidRPr="003F2CEC">
        <w:rPr>
          <w:rFonts w:cstheme="minorHAnsi"/>
          <w:b/>
        </w:rPr>
        <w:t>1</w:t>
      </w:r>
      <w:r w:rsidR="008D7A28">
        <w:rPr>
          <w:rFonts w:cstheme="minorHAnsi"/>
          <w:b/>
        </w:rPr>
        <w:t>49,320.78</w:t>
      </w:r>
    </w:p>
    <w:p w14:paraId="3AC304BC" w14:textId="13364FD7" w:rsidR="000F6B3D" w:rsidRPr="00B76FCC" w:rsidRDefault="000F6B3D" w:rsidP="00B76FCC">
      <w:pPr>
        <w:pStyle w:val="ListParagraph"/>
        <w:numPr>
          <w:ilvl w:val="0"/>
          <w:numId w:val="27"/>
        </w:numPr>
        <w:rPr>
          <w:rFonts w:cstheme="minorHAnsi"/>
        </w:rPr>
      </w:pPr>
      <w:r w:rsidRPr="00B76FCC">
        <w:rPr>
          <w:rFonts w:cstheme="minorHAnsi"/>
        </w:rPr>
        <w:t>Additional funding request:</w:t>
      </w:r>
    </w:p>
    <w:p w14:paraId="717D15C5" w14:textId="7B58FC3E" w:rsidR="008D7A28" w:rsidRDefault="008D7A28" w:rsidP="00B76FCC">
      <w:pPr>
        <w:ind w:left="1440"/>
        <w:contextualSpacing/>
        <w:rPr>
          <w:rFonts w:cstheme="minorHAnsi"/>
        </w:rPr>
      </w:pPr>
      <w:r>
        <w:rPr>
          <w:rFonts w:cstheme="minorHAnsi"/>
        </w:rPr>
        <w:t>Today’s Science [InfoBase Learning]: designed to combat “fake news” in the sciences.</w:t>
      </w:r>
      <w:r w:rsidR="00B76FCC">
        <w:rPr>
          <w:rFonts w:cstheme="minorHAnsi"/>
        </w:rPr>
        <w:t xml:space="preserve">  </w:t>
      </w:r>
      <w:r>
        <w:rPr>
          <w:rFonts w:cstheme="minorHAnsi"/>
        </w:rPr>
        <w:t>Cost:  $799.20</w:t>
      </w:r>
    </w:p>
    <w:p w14:paraId="2F781D70" w14:textId="2CD74F4F" w:rsidR="000F6B3D" w:rsidRDefault="000F6B3D" w:rsidP="00330258">
      <w:pPr>
        <w:contextualSpacing/>
        <w:rPr>
          <w:rFonts w:cstheme="minorHAnsi"/>
        </w:rPr>
      </w:pPr>
    </w:p>
    <w:p w14:paraId="14A2938A" w14:textId="13DC8600" w:rsidR="000F6B3D" w:rsidRDefault="000F6B3D" w:rsidP="00024F03">
      <w:pPr>
        <w:rPr>
          <w:rFonts w:cstheme="minorHAnsi"/>
          <w:b/>
        </w:rPr>
      </w:pPr>
      <w:r w:rsidRPr="00024F03">
        <w:rPr>
          <w:rFonts w:cstheme="minorHAnsi"/>
        </w:rPr>
        <w:t>Library technology suite subscription renewals estimated cost increase:</w:t>
      </w:r>
      <w:r w:rsidR="00024F03">
        <w:rPr>
          <w:rFonts w:cstheme="minorHAnsi"/>
        </w:rPr>
        <w:t xml:space="preserve"> </w:t>
      </w:r>
      <w:r w:rsidRPr="003F2CEC">
        <w:rPr>
          <w:rFonts w:cstheme="minorHAnsi"/>
        </w:rPr>
        <w:t>FY201</w:t>
      </w:r>
      <w:r>
        <w:rPr>
          <w:rFonts w:cstheme="minorHAnsi"/>
        </w:rPr>
        <w:t>7</w:t>
      </w:r>
      <w:r w:rsidRPr="003F2CEC">
        <w:rPr>
          <w:rFonts w:cstheme="minorHAnsi"/>
        </w:rPr>
        <w:t>:$</w:t>
      </w:r>
      <w:r>
        <w:rPr>
          <w:rFonts w:cstheme="minorHAnsi"/>
        </w:rPr>
        <w:t>34,773.04</w:t>
      </w:r>
      <w:r w:rsidR="00024F03">
        <w:rPr>
          <w:rFonts w:cstheme="minorHAnsi"/>
        </w:rPr>
        <w:t xml:space="preserve">; </w:t>
      </w:r>
      <w:r w:rsidRPr="003F2CEC">
        <w:rPr>
          <w:rFonts w:cstheme="minorHAnsi"/>
        </w:rPr>
        <w:t>Estimate</w:t>
      </w:r>
      <w:r>
        <w:rPr>
          <w:rFonts w:cstheme="minorHAnsi"/>
        </w:rPr>
        <w:t xml:space="preserve"> for FY2018: </w:t>
      </w:r>
      <w:r w:rsidRPr="003F2CEC">
        <w:rPr>
          <w:rFonts w:cstheme="minorHAnsi"/>
          <w:b/>
        </w:rPr>
        <w:t>$</w:t>
      </w:r>
      <w:r>
        <w:rPr>
          <w:rFonts w:cstheme="minorHAnsi"/>
          <w:b/>
        </w:rPr>
        <w:t>37,207.15</w:t>
      </w:r>
    </w:p>
    <w:p w14:paraId="6DAF8A34" w14:textId="77777777" w:rsidR="00024F03" w:rsidRDefault="00024F03" w:rsidP="00B76FCC">
      <w:pPr>
        <w:ind w:left="720" w:firstLine="720"/>
        <w:contextualSpacing/>
        <w:rPr>
          <w:rFonts w:cstheme="minorHAnsi"/>
          <w:b/>
        </w:rPr>
      </w:pPr>
    </w:p>
    <w:p w14:paraId="22DF4943" w14:textId="157B743E" w:rsidR="00B76FCC" w:rsidRPr="00B76FCC" w:rsidRDefault="00B76FCC" w:rsidP="00B76FCC">
      <w:pPr>
        <w:pStyle w:val="ListParagraph"/>
        <w:numPr>
          <w:ilvl w:val="0"/>
          <w:numId w:val="27"/>
        </w:numPr>
        <w:rPr>
          <w:rFonts w:cstheme="minorHAnsi"/>
          <w:b/>
        </w:rPr>
      </w:pPr>
      <w:r>
        <w:rPr>
          <w:rFonts w:cstheme="minorHAnsi"/>
        </w:rPr>
        <w:t>Additional funding request:</w:t>
      </w:r>
    </w:p>
    <w:p w14:paraId="1560403F" w14:textId="09163E0E" w:rsidR="00B76FCC" w:rsidRDefault="00B76FCC" w:rsidP="00024F03">
      <w:pPr>
        <w:ind w:left="1440"/>
      </w:pPr>
      <w:r>
        <w:rPr>
          <w:rFonts w:cstheme="minorHAnsi"/>
        </w:rPr>
        <w:t>Springshare LibCal:</w:t>
      </w:r>
      <w:r w:rsidR="006651A8">
        <w:rPr>
          <w:rFonts w:cstheme="minorHAnsi"/>
        </w:rPr>
        <w:t xml:space="preserve">  </w:t>
      </w:r>
      <w:r>
        <w:rPr>
          <w:rFonts w:cstheme="minorHAnsi"/>
        </w:rPr>
        <w:t xml:space="preserve">Provide interactive booking/scheduling for student services including library service, ADA accommodations, Learning Success Center labs and tutoring, and more; </w:t>
      </w:r>
      <w:r>
        <w:t xml:space="preserve">create calendars and manage event registration with customizable registration forms, automated emails, and more; empower </w:t>
      </w:r>
      <w:r>
        <w:t>users</w:t>
      </w:r>
      <w:r>
        <w:t xml:space="preserve"> to schedule consultations, on your schedule of availability, via their computers or smartphones. 2-way sync with local calendars; build groups of rooms and outline the TOS, setup restrictions, add room images and capacity, and even route bookings through an authentication layer (LDAP, Shibboleth, etc.); </w:t>
      </w:r>
      <w:r>
        <w:t>e</w:t>
      </w:r>
      <w:r>
        <w:t xml:space="preserve">quipment </w:t>
      </w:r>
      <w:r>
        <w:t>r</w:t>
      </w:r>
      <w:r>
        <w:t>eservations - enable full check-in and check-out of equipment</w:t>
      </w:r>
      <w:r>
        <w:t>;</w:t>
      </w:r>
      <w:r>
        <w:t xml:space="preserve"> view general system stats and even drill down to specific calendar, event, and room statistics. All charts/graphs are printable and downloadable and all data is exportable for easy sharing.</w:t>
      </w:r>
      <w:r>
        <w:t xml:space="preserve">  Cost: $1,999.00/year</w:t>
      </w:r>
    </w:p>
    <w:p w14:paraId="3C272838" w14:textId="5DBFEC9A" w:rsidR="00B76FCC" w:rsidRPr="00B76FCC" w:rsidRDefault="00B76FCC" w:rsidP="00B76FCC">
      <w:pPr>
        <w:ind w:left="1080"/>
        <w:rPr>
          <w:rFonts w:cstheme="minorHAnsi"/>
        </w:rPr>
      </w:pPr>
    </w:p>
    <w:p w14:paraId="151348B2" w14:textId="014BA266" w:rsidR="00CF4BDD" w:rsidRDefault="00CF4BDD" w:rsidP="00330258">
      <w:pPr>
        <w:contextualSpacing/>
        <w:rPr>
          <w:rFonts w:cstheme="minorHAnsi"/>
        </w:rPr>
      </w:pPr>
      <w:r>
        <w:rPr>
          <w:rFonts w:cstheme="minorHAnsi"/>
        </w:rPr>
        <w:t xml:space="preserve">College </w:t>
      </w:r>
      <w:r w:rsidR="006651A8">
        <w:rPr>
          <w:rFonts w:cstheme="minorHAnsi"/>
        </w:rPr>
        <w:t>archives: urgent</w:t>
      </w:r>
      <w:r>
        <w:rPr>
          <w:rFonts w:cstheme="minorHAnsi"/>
        </w:rPr>
        <w:t xml:space="preserve"> project needed to save newsprint material by digitization then sealed archival storage.  </w:t>
      </w:r>
    </w:p>
    <w:p w14:paraId="20BC6405" w14:textId="4D46358F" w:rsidR="00CF4BDD" w:rsidRPr="00CF4BDD" w:rsidRDefault="00CF4BDD" w:rsidP="00CF4BDD">
      <w:pPr>
        <w:pStyle w:val="ListParagraph"/>
        <w:numPr>
          <w:ilvl w:val="0"/>
          <w:numId w:val="27"/>
        </w:numPr>
        <w:rPr>
          <w:rFonts w:cstheme="minorHAnsi"/>
        </w:rPr>
      </w:pPr>
      <w:r>
        <w:rPr>
          <w:rFonts w:cstheme="minorHAnsi"/>
        </w:rPr>
        <w:lastRenderedPageBreak/>
        <w:t xml:space="preserve">Funding request:  </w:t>
      </w:r>
      <w:r w:rsidRPr="00CF4BDD">
        <w:rPr>
          <w:rFonts w:cstheme="minorHAnsi"/>
        </w:rPr>
        <w:t>Costs include archival storage  materials and specialized tripod for use with existing digital camera equipment to create digital archives of oversized objects stored in the college archives.  Estimated cost:  $1,375.00</w:t>
      </w:r>
    </w:p>
    <w:p w14:paraId="09DBCA83" w14:textId="77777777" w:rsidR="00CF4BDD" w:rsidRDefault="00CF4BDD" w:rsidP="00330258">
      <w:pPr>
        <w:contextualSpacing/>
        <w:rPr>
          <w:rFonts w:cstheme="minorHAnsi"/>
        </w:rPr>
      </w:pPr>
    </w:p>
    <w:p w14:paraId="18419D00" w14:textId="06085CC6" w:rsidR="008D7A28" w:rsidRDefault="00024F03" w:rsidP="00330258">
      <w:pPr>
        <w:contextualSpacing/>
        <w:rPr>
          <w:rFonts w:cstheme="minorHAnsi"/>
        </w:rPr>
      </w:pPr>
      <w:r>
        <w:rPr>
          <w:rFonts w:cstheme="minorHAnsi"/>
        </w:rPr>
        <w:t>Facilities updates:</w:t>
      </w:r>
    </w:p>
    <w:p w14:paraId="2B611D36" w14:textId="047020B2" w:rsidR="00413FB3" w:rsidRDefault="00413FB3" w:rsidP="00330258">
      <w:pPr>
        <w:contextualSpacing/>
        <w:rPr>
          <w:rFonts w:cstheme="minorHAnsi"/>
        </w:rPr>
      </w:pPr>
      <w:r>
        <w:rPr>
          <w:rFonts w:cstheme="minorHAnsi"/>
        </w:rPr>
        <w:t>Charging stations:</w:t>
      </w:r>
    </w:p>
    <w:p w14:paraId="5CA30F59" w14:textId="35D55A59" w:rsidR="0019290F" w:rsidRPr="0019290F" w:rsidRDefault="0019290F" w:rsidP="0019290F">
      <w:pPr>
        <w:pStyle w:val="ListParagraph"/>
        <w:numPr>
          <w:ilvl w:val="0"/>
          <w:numId w:val="24"/>
        </w:numPr>
        <w:rPr>
          <w:rFonts w:cstheme="minorHAnsi"/>
        </w:rPr>
      </w:pPr>
      <w:r>
        <w:t>Jefferson LRC: one each at $399.99</w:t>
      </w:r>
    </w:p>
    <w:p w14:paraId="54F7E41E" w14:textId="41B8AD7E" w:rsidR="0019290F" w:rsidRPr="0019290F" w:rsidRDefault="0019290F" w:rsidP="0019290F">
      <w:pPr>
        <w:pStyle w:val="ListParagraph"/>
        <w:numPr>
          <w:ilvl w:val="0"/>
          <w:numId w:val="24"/>
        </w:numPr>
        <w:rPr>
          <w:rFonts w:cstheme="minorHAnsi"/>
        </w:rPr>
      </w:pPr>
      <w:r>
        <w:t>St. Clair LRC: one each at $399.99</w:t>
      </w:r>
    </w:p>
    <w:p w14:paraId="442130D5" w14:textId="3983D122" w:rsidR="00413FB3" w:rsidRDefault="00413FB3" w:rsidP="00330258">
      <w:pPr>
        <w:contextualSpacing/>
        <w:rPr>
          <w:rFonts w:cstheme="minorHAnsi"/>
        </w:rPr>
      </w:pPr>
      <w:r>
        <w:rPr>
          <w:rFonts w:cstheme="minorHAnsi"/>
        </w:rPr>
        <w:t>Multimedia furniture with power:</w:t>
      </w:r>
    </w:p>
    <w:p w14:paraId="10FADAD9" w14:textId="22F7351D" w:rsidR="0019290F" w:rsidRPr="0019290F" w:rsidRDefault="0019290F" w:rsidP="0019290F">
      <w:pPr>
        <w:pStyle w:val="ListParagraph"/>
        <w:numPr>
          <w:ilvl w:val="0"/>
          <w:numId w:val="25"/>
        </w:numPr>
        <w:rPr>
          <w:rFonts w:cstheme="minorHAnsi"/>
        </w:rPr>
      </w:pPr>
      <w:r>
        <w:t>Shelby LRC:  Standard height table with power, two each at $1,683.30 = $3,366.60</w:t>
      </w:r>
    </w:p>
    <w:p w14:paraId="41ACF96A" w14:textId="6B198DE1" w:rsidR="00413FB3" w:rsidRDefault="00413FB3" w:rsidP="00330258">
      <w:pPr>
        <w:contextualSpacing/>
        <w:rPr>
          <w:rFonts w:cstheme="minorHAnsi"/>
        </w:rPr>
      </w:pPr>
      <w:r>
        <w:rPr>
          <w:rFonts w:cstheme="minorHAnsi"/>
        </w:rPr>
        <w:t>Computer lab seating:</w:t>
      </w:r>
    </w:p>
    <w:p w14:paraId="4E64D631" w14:textId="725C1C56" w:rsidR="0019290F" w:rsidRPr="0019290F" w:rsidRDefault="0019290F" w:rsidP="0019290F">
      <w:pPr>
        <w:pStyle w:val="ListParagraph"/>
        <w:numPr>
          <w:ilvl w:val="0"/>
          <w:numId w:val="25"/>
        </w:numPr>
        <w:rPr>
          <w:rFonts w:cstheme="minorHAnsi"/>
        </w:rPr>
      </w:pPr>
      <w:r>
        <w:t xml:space="preserve">Shelby </w:t>
      </w:r>
      <w:r w:rsidR="00873181">
        <w:t>LRC computer lab: 20 chairs at $241.08 each = $4,836.00</w:t>
      </w:r>
    </w:p>
    <w:p w14:paraId="6D85D39D" w14:textId="5D4838B5" w:rsidR="00413FB3" w:rsidRDefault="00413FB3" w:rsidP="00330258">
      <w:pPr>
        <w:contextualSpacing/>
        <w:rPr>
          <w:rFonts w:cstheme="minorHAnsi"/>
        </w:rPr>
      </w:pPr>
      <w:r>
        <w:rPr>
          <w:rFonts w:cstheme="minorHAnsi"/>
        </w:rPr>
        <w:t>Replacement computers:</w:t>
      </w:r>
    </w:p>
    <w:p w14:paraId="36B456D7" w14:textId="333BC4A7" w:rsidR="00873181" w:rsidRPr="00873181" w:rsidRDefault="00873181" w:rsidP="00873181">
      <w:pPr>
        <w:pStyle w:val="ListParagraph"/>
        <w:numPr>
          <w:ilvl w:val="0"/>
          <w:numId w:val="25"/>
        </w:numPr>
        <w:rPr>
          <w:rFonts w:cstheme="minorHAnsi"/>
        </w:rPr>
      </w:pPr>
      <w:r>
        <w:t>Chilton LRC:  1</w:t>
      </w:r>
      <w:r w:rsidR="00775C12">
        <w:t>3</w:t>
      </w:r>
      <w:r>
        <w:t xml:space="preserve"> new computers at the most recent hardware quote provided by the Information Technology Department [$1,034.58] = $1</w:t>
      </w:r>
      <w:r w:rsidR="00775C12">
        <w:t>3,449.54</w:t>
      </w:r>
    </w:p>
    <w:p w14:paraId="0796A466" w14:textId="77777777" w:rsidR="008D7A28" w:rsidRPr="003F2CEC" w:rsidRDefault="008D7A28" w:rsidP="00330258">
      <w:pPr>
        <w:contextualSpacing/>
        <w:rPr>
          <w:rFonts w:cstheme="minorHAnsi"/>
        </w:rPr>
      </w:pPr>
    </w:p>
    <w:p w14:paraId="60741E2A" w14:textId="77777777" w:rsidR="008E32B9" w:rsidRPr="003F2CEC" w:rsidRDefault="007B0EEA" w:rsidP="008D4CCB">
      <w:pPr>
        <w:contextualSpacing/>
        <w:rPr>
          <w:rFonts w:cstheme="minorHAnsi"/>
          <w:b/>
        </w:rPr>
      </w:pPr>
      <w:r w:rsidRPr="003F2CEC">
        <w:rPr>
          <w:rFonts w:cstheme="minorHAnsi"/>
          <w:b/>
        </w:rPr>
        <w:t>OBJECTIVE</w:t>
      </w:r>
    </w:p>
    <w:p w14:paraId="208C877B" w14:textId="618549E0" w:rsidR="000B68A2" w:rsidRPr="003F2CEC" w:rsidRDefault="0009471C" w:rsidP="008D4CCB">
      <w:pPr>
        <w:contextualSpacing/>
        <w:rPr>
          <w:rFonts w:cstheme="minorHAnsi"/>
        </w:rPr>
      </w:pPr>
      <w:r w:rsidRPr="003F2CEC">
        <w:rPr>
          <w:rFonts w:cstheme="minorHAnsi"/>
        </w:rPr>
        <w:t>Provide library resources and services to support the scheduled accreditation renewals</w:t>
      </w:r>
      <w:r w:rsidR="00CD0234">
        <w:rPr>
          <w:rFonts w:cstheme="minorHAnsi"/>
        </w:rPr>
        <w:t>:  Veterinary Technology [fall 2017]; Funeral Service [spring 2018]; and update to Business program content [2018]</w:t>
      </w:r>
      <w:r w:rsidR="008D7A28">
        <w:rPr>
          <w:rFonts w:cstheme="minorHAnsi"/>
        </w:rPr>
        <w:t>.</w:t>
      </w:r>
    </w:p>
    <w:p w14:paraId="1C160811" w14:textId="77777777" w:rsidR="002E075A" w:rsidRPr="003F2CEC" w:rsidRDefault="002E075A" w:rsidP="00C14EBB">
      <w:pPr>
        <w:contextualSpacing/>
        <w:rPr>
          <w:rFonts w:cstheme="minorHAnsi"/>
          <w:b/>
        </w:rPr>
      </w:pPr>
    </w:p>
    <w:p w14:paraId="144044BA" w14:textId="77777777" w:rsidR="00C14EBB" w:rsidRPr="003F2CEC" w:rsidRDefault="00C14EBB" w:rsidP="00C14EBB">
      <w:pPr>
        <w:contextualSpacing/>
        <w:rPr>
          <w:rFonts w:cstheme="minorHAnsi"/>
          <w:b/>
        </w:rPr>
      </w:pPr>
      <w:r w:rsidRPr="003F2CEC">
        <w:rPr>
          <w:rFonts w:cstheme="minorHAnsi"/>
          <w:b/>
        </w:rPr>
        <w:t>Link to unit outcome:</w:t>
      </w:r>
    </w:p>
    <w:p w14:paraId="0099512A" w14:textId="77777777" w:rsidR="00E3505D" w:rsidRPr="003F2CEC" w:rsidRDefault="00E3505D" w:rsidP="00E3505D">
      <w:pPr>
        <w:pStyle w:val="ListParagraph"/>
        <w:rPr>
          <w:rFonts w:cstheme="minorHAnsi"/>
        </w:rPr>
      </w:pPr>
      <w:r w:rsidRPr="003F2CEC">
        <w:rPr>
          <w:rFonts w:cstheme="minorHAnsi"/>
        </w:rPr>
        <w:t>Library users will find collections to be sufficient in quality, depth, diversity, format, and currency to support the college’s teaching and learning initiatives.</w:t>
      </w:r>
    </w:p>
    <w:p w14:paraId="14CB7793" w14:textId="77777777" w:rsidR="00C14EBB" w:rsidRPr="003F2CEC" w:rsidRDefault="00C14EBB" w:rsidP="008D4CCB">
      <w:pPr>
        <w:contextualSpacing/>
        <w:rPr>
          <w:rFonts w:cstheme="minorHAnsi"/>
          <w:b/>
        </w:rPr>
      </w:pPr>
    </w:p>
    <w:p w14:paraId="5CB70889" w14:textId="77777777" w:rsidR="008E32B9" w:rsidRPr="003F2CEC" w:rsidRDefault="0009471C" w:rsidP="008D4CCB">
      <w:pPr>
        <w:contextualSpacing/>
        <w:rPr>
          <w:rFonts w:cstheme="minorHAnsi"/>
          <w:b/>
        </w:rPr>
      </w:pPr>
      <w:r w:rsidRPr="003F2CEC">
        <w:rPr>
          <w:rFonts w:cstheme="minorHAnsi"/>
          <w:b/>
        </w:rPr>
        <w:t>Objective will be met when:</w:t>
      </w:r>
    </w:p>
    <w:p w14:paraId="74CF55B5" w14:textId="77777777" w:rsidR="007B0EEA" w:rsidRPr="003F2CEC" w:rsidRDefault="0009471C" w:rsidP="008D4CCB">
      <w:pPr>
        <w:pStyle w:val="ListParagraph"/>
        <w:numPr>
          <w:ilvl w:val="0"/>
          <w:numId w:val="16"/>
        </w:numPr>
        <w:rPr>
          <w:rFonts w:cstheme="minorHAnsi"/>
        </w:rPr>
      </w:pPr>
      <w:r w:rsidRPr="003F2CEC">
        <w:rPr>
          <w:rFonts w:cstheme="minorHAnsi"/>
        </w:rPr>
        <w:t>Collection analysis is performed on each program and deficiencies addressed.</w:t>
      </w:r>
    </w:p>
    <w:p w14:paraId="5117F27F" w14:textId="77777777" w:rsidR="007B0EEA" w:rsidRPr="003F2CEC" w:rsidRDefault="0009471C" w:rsidP="008D4CCB">
      <w:pPr>
        <w:pStyle w:val="ListParagraph"/>
        <w:numPr>
          <w:ilvl w:val="0"/>
          <w:numId w:val="16"/>
        </w:numPr>
        <w:rPr>
          <w:rFonts w:cstheme="minorHAnsi"/>
        </w:rPr>
      </w:pPr>
      <w:r w:rsidRPr="003F2CEC">
        <w:rPr>
          <w:rFonts w:cstheme="minorHAnsi"/>
        </w:rPr>
        <w:t>Additional resources are researched, reviewed, and added to support each program.</w:t>
      </w:r>
    </w:p>
    <w:p w14:paraId="1EBEC1CA" w14:textId="77777777" w:rsidR="0009471C" w:rsidRPr="003F2CEC" w:rsidRDefault="0009471C" w:rsidP="008D4CCB">
      <w:pPr>
        <w:pStyle w:val="ListParagraph"/>
        <w:numPr>
          <w:ilvl w:val="0"/>
          <w:numId w:val="16"/>
        </w:numPr>
        <w:rPr>
          <w:rFonts w:cstheme="minorHAnsi"/>
        </w:rPr>
      </w:pPr>
      <w:r w:rsidRPr="003F2CEC">
        <w:rPr>
          <w:rFonts w:cstheme="minorHAnsi"/>
        </w:rPr>
        <w:t>Resource pages on the library’s content management platform are updated to reflect new resources.</w:t>
      </w:r>
    </w:p>
    <w:p w14:paraId="171D1915" w14:textId="77777777" w:rsidR="0009471C" w:rsidRPr="003F2CEC" w:rsidRDefault="0009471C" w:rsidP="008D4CCB">
      <w:pPr>
        <w:contextualSpacing/>
        <w:rPr>
          <w:rFonts w:cstheme="minorHAnsi"/>
        </w:rPr>
      </w:pPr>
    </w:p>
    <w:p w14:paraId="52580508" w14:textId="6668A6FD" w:rsidR="00510D64" w:rsidRPr="003F2CEC" w:rsidRDefault="00510D64" w:rsidP="008D4CCB">
      <w:pPr>
        <w:contextualSpacing/>
        <w:rPr>
          <w:rFonts w:cstheme="minorHAnsi"/>
        </w:rPr>
      </w:pPr>
      <w:r w:rsidRPr="003F2CEC">
        <w:rPr>
          <w:rFonts w:cstheme="minorHAnsi"/>
          <w:b/>
        </w:rPr>
        <w:t xml:space="preserve">Funding Request: </w:t>
      </w:r>
    </w:p>
    <w:p w14:paraId="7F143576" w14:textId="1531F5BC" w:rsidR="008D7A28" w:rsidRDefault="008D7A28" w:rsidP="008D4CCB">
      <w:pPr>
        <w:contextualSpacing/>
        <w:rPr>
          <w:rFonts w:cstheme="minorHAnsi"/>
        </w:rPr>
      </w:pPr>
      <w:r>
        <w:rPr>
          <w:rFonts w:cstheme="minorHAnsi"/>
        </w:rPr>
        <w:t xml:space="preserve">Update titles in </w:t>
      </w:r>
      <w:r w:rsidRPr="00873181">
        <w:rPr>
          <w:rFonts w:cstheme="minorHAnsi"/>
          <w:b/>
        </w:rPr>
        <w:t>Veterinary Technology</w:t>
      </w:r>
      <w:r>
        <w:rPr>
          <w:rFonts w:cstheme="minorHAnsi"/>
        </w:rPr>
        <w:t>, particularly electronic titles as this program is delivered completely online.</w:t>
      </w:r>
      <w:r w:rsidR="00F279DC">
        <w:rPr>
          <w:rFonts w:cstheme="minorHAnsi"/>
        </w:rPr>
        <w:t xml:space="preserve">  </w:t>
      </w:r>
      <w:r>
        <w:rPr>
          <w:rFonts w:cstheme="minorHAnsi"/>
        </w:rPr>
        <w:t>Estimated costs:  $2,750.00</w:t>
      </w:r>
    </w:p>
    <w:p w14:paraId="7109E3AB" w14:textId="2AFDC271" w:rsidR="008D7A28" w:rsidRDefault="008D7A28" w:rsidP="008D4CCB">
      <w:pPr>
        <w:contextualSpacing/>
        <w:rPr>
          <w:rFonts w:cstheme="minorHAnsi"/>
        </w:rPr>
      </w:pPr>
    </w:p>
    <w:p w14:paraId="349ACD99" w14:textId="0F898EB1" w:rsidR="008D7A28" w:rsidRDefault="008D7A28" w:rsidP="008D4CCB">
      <w:pPr>
        <w:contextualSpacing/>
        <w:rPr>
          <w:rFonts w:cstheme="minorHAnsi"/>
        </w:rPr>
      </w:pPr>
      <w:r>
        <w:rPr>
          <w:rFonts w:cstheme="minorHAnsi"/>
        </w:rPr>
        <w:t xml:space="preserve">Update titles in </w:t>
      </w:r>
      <w:r w:rsidRPr="00873181">
        <w:rPr>
          <w:rFonts w:cstheme="minorHAnsi"/>
          <w:b/>
        </w:rPr>
        <w:t>Funeral Service Education</w:t>
      </w:r>
      <w:r>
        <w:rPr>
          <w:rFonts w:cstheme="minorHAnsi"/>
        </w:rPr>
        <w:t>, particularly in thanatochemistry and embalming.</w:t>
      </w:r>
      <w:r w:rsidR="00F279DC">
        <w:rPr>
          <w:rFonts w:cstheme="minorHAnsi"/>
        </w:rPr>
        <w:t xml:space="preserve">  </w:t>
      </w:r>
      <w:r>
        <w:rPr>
          <w:rFonts w:cstheme="minorHAnsi"/>
        </w:rPr>
        <w:t>Estimated costs:  $1,750.00</w:t>
      </w:r>
    </w:p>
    <w:p w14:paraId="7FAC9C65" w14:textId="4C5AB9AB" w:rsidR="008D7A28" w:rsidRDefault="008D7A28" w:rsidP="008D4CCB">
      <w:pPr>
        <w:contextualSpacing/>
        <w:rPr>
          <w:rFonts w:cstheme="minorHAnsi"/>
        </w:rPr>
      </w:pPr>
    </w:p>
    <w:p w14:paraId="7E352C87" w14:textId="056BFE0A" w:rsidR="00AC7C12" w:rsidRPr="003F2CEC" w:rsidRDefault="00873181" w:rsidP="005C6890">
      <w:pPr>
        <w:contextualSpacing/>
        <w:rPr>
          <w:rFonts w:cstheme="minorHAnsi"/>
        </w:rPr>
      </w:pPr>
      <w:r w:rsidRPr="00873181">
        <w:rPr>
          <w:rFonts w:cstheme="minorHAnsi"/>
        </w:rPr>
        <w:t xml:space="preserve">Update titles in </w:t>
      </w:r>
      <w:r w:rsidR="005C6890" w:rsidRPr="00873181">
        <w:rPr>
          <w:rFonts w:cstheme="minorHAnsi"/>
          <w:b/>
        </w:rPr>
        <w:t>Accounting, Business Management, Banking and Finance Administration, Office Administration Technology, and Business Transfer Programs</w:t>
      </w:r>
      <w:r w:rsidR="005C6890" w:rsidRPr="003F2CEC">
        <w:rPr>
          <w:rFonts w:cstheme="minorHAnsi"/>
          <w:b/>
        </w:rPr>
        <w:t xml:space="preserve"> </w:t>
      </w:r>
      <w:r w:rsidR="005C6890" w:rsidRPr="003F2CEC">
        <w:rPr>
          <w:rFonts w:cstheme="minorHAnsi"/>
        </w:rPr>
        <w:t>[accreditation reports due 2016, 2018]</w:t>
      </w:r>
      <w:r w:rsidR="00F279DC">
        <w:rPr>
          <w:rFonts w:cstheme="minorHAnsi"/>
        </w:rPr>
        <w:t xml:space="preserve">  </w:t>
      </w:r>
      <w:r w:rsidR="00AC7C12">
        <w:rPr>
          <w:rFonts w:cstheme="minorHAnsi"/>
        </w:rPr>
        <w:t>Estimated costs:  $2,500.00</w:t>
      </w:r>
    </w:p>
    <w:p w14:paraId="75F15E7E" w14:textId="39A63F63" w:rsidR="005C6890" w:rsidRDefault="005C6890" w:rsidP="005C6890">
      <w:pPr>
        <w:contextualSpacing/>
        <w:rPr>
          <w:rFonts w:cstheme="minorHAnsi"/>
        </w:rPr>
      </w:pPr>
    </w:p>
    <w:p w14:paraId="1857AB11" w14:textId="77777777" w:rsidR="00AC7C12" w:rsidRPr="003F2CEC" w:rsidRDefault="00AC7C12" w:rsidP="00AC7C12">
      <w:pPr>
        <w:contextualSpacing/>
        <w:rPr>
          <w:rFonts w:cstheme="minorHAnsi"/>
          <w:b/>
        </w:rPr>
      </w:pPr>
      <w:r w:rsidRPr="003F2CEC">
        <w:rPr>
          <w:rFonts w:cstheme="minorHAnsi"/>
          <w:b/>
        </w:rPr>
        <w:t>OBJECTIVE</w:t>
      </w:r>
    </w:p>
    <w:p w14:paraId="39DA7B94" w14:textId="7C5E1CDF" w:rsidR="00AC7C12" w:rsidRDefault="00AC7C12" w:rsidP="005C6890">
      <w:pPr>
        <w:contextualSpacing/>
        <w:rPr>
          <w:rFonts w:cstheme="minorHAnsi"/>
        </w:rPr>
      </w:pPr>
      <w:r w:rsidRPr="003F2CEC">
        <w:rPr>
          <w:rFonts w:cstheme="minorHAnsi"/>
        </w:rPr>
        <w:t>Provide library resources and services to support the scheduled</w:t>
      </w:r>
      <w:r>
        <w:rPr>
          <w:rFonts w:cstheme="minorHAnsi"/>
        </w:rPr>
        <w:t xml:space="preserve"> regional accreditation by SACSCOC [2018] for any Quality Enhancement Plan selections</w:t>
      </w:r>
      <w:r w:rsidR="00654DCD">
        <w:rPr>
          <w:rFonts w:cstheme="minorHAnsi"/>
        </w:rPr>
        <w:t>.</w:t>
      </w:r>
    </w:p>
    <w:p w14:paraId="14D33400" w14:textId="77777777" w:rsidR="00AC7C12" w:rsidRPr="003F2CEC" w:rsidRDefault="00AC7C12" w:rsidP="005C6890">
      <w:pPr>
        <w:contextualSpacing/>
        <w:rPr>
          <w:rFonts w:cstheme="minorHAnsi"/>
        </w:rPr>
      </w:pPr>
    </w:p>
    <w:p w14:paraId="47C2F6E4" w14:textId="77777777" w:rsidR="005C6890" w:rsidRPr="003F2CEC" w:rsidRDefault="005C6890" w:rsidP="005C6890">
      <w:pPr>
        <w:contextualSpacing/>
        <w:rPr>
          <w:rFonts w:cstheme="minorHAnsi"/>
          <w:b/>
        </w:rPr>
      </w:pPr>
      <w:r w:rsidRPr="003F2CEC">
        <w:rPr>
          <w:rFonts w:cstheme="minorHAnsi"/>
          <w:b/>
        </w:rPr>
        <w:t>Link to unit outcome:</w:t>
      </w:r>
    </w:p>
    <w:p w14:paraId="1D86710E" w14:textId="77777777" w:rsidR="005C6890" w:rsidRPr="003F2CEC" w:rsidRDefault="005C6890" w:rsidP="005C6890">
      <w:pPr>
        <w:pStyle w:val="ListParagraph"/>
        <w:rPr>
          <w:rFonts w:cstheme="minorHAnsi"/>
        </w:rPr>
      </w:pPr>
      <w:r w:rsidRPr="003F2CEC">
        <w:rPr>
          <w:rFonts w:cstheme="minorHAnsi"/>
        </w:rPr>
        <w:t>Library users will find collections to be sufficient in quality, depth, diversity, format, and currency to support the college’s teaching and learning initiatives.</w:t>
      </w:r>
    </w:p>
    <w:p w14:paraId="49ABF2F6" w14:textId="77777777" w:rsidR="005C6890" w:rsidRPr="003F2CEC" w:rsidRDefault="005C6890" w:rsidP="005C6890">
      <w:pPr>
        <w:contextualSpacing/>
        <w:rPr>
          <w:rFonts w:cstheme="minorHAnsi"/>
          <w:b/>
        </w:rPr>
      </w:pPr>
    </w:p>
    <w:p w14:paraId="6494AF24" w14:textId="77777777" w:rsidR="005C6890" w:rsidRPr="003F2CEC" w:rsidRDefault="005C6890" w:rsidP="005C6890">
      <w:pPr>
        <w:contextualSpacing/>
        <w:rPr>
          <w:rFonts w:cstheme="minorHAnsi"/>
          <w:b/>
        </w:rPr>
      </w:pPr>
      <w:r w:rsidRPr="003F2CEC">
        <w:rPr>
          <w:rFonts w:cstheme="minorHAnsi"/>
          <w:b/>
        </w:rPr>
        <w:t>Objective will be met when:</w:t>
      </w:r>
    </w:p>
    <w:p w14:paraId="783F3026" w14:textId="50EEBACD" w:rsidR="005C6890" w:rsidRPr="003F2CEC" w:rsidRDefault="005C6890" w:rsidP="005C6890">
      <w:pPr>
        <w:pStyle w:val="ListParagraph"/>
        <w:numPr>
          <w:ilvl w:val="0"/>
          <w:numId w:val="16"/>
        </w:numPr>
        <w:rPr>
          <w:rFonts w:cstheme="minorHAnsi"/>
        </w:rPr>
      </w:pPr>
      <w:r w:rsidRPr="003F2CEC">
        <w:rPr>
          <w:rFonts w:cstheme="minorHAnsi"/>
        </w:rPr>
        <w:t xml:space="preserve">Additional resources are researched, reviewed, and added to support </w:t>
      </w:r>
      <w:r w:rsidR="00AC7C12">
        <w:rPr>
          <w:rFonts w:cstheme="minorHAnsi"/>
        </w:rPr>
        <w:t>initiatives</w:t>
      </w:r>
    </w:p>
    <w:p w14:paraId="09653E6C" w14:textId="77777777" w:rsidR="00AC7C12" w:rsidRDefault="00AC7C12" w:rsidP="005C6890">
      <w:pPr>
        <w:pStyle w:val="ListParagraph"/>
        <w:numPr>
          <w:ilvl w:val="0"/>
          <w:numId w:val="16"/>
        </w:numPr>
        <w:rPr>
          <w:rFonts w:cstheme="minorHAnsi"/>
        </w:rPr>
      </w:pPr>
      <w:r>
        <w:rPr>
          <w:rFonts w:cstheme="minorHAnsi"/>
        </w:rPr>
        <w:t>Any subsequent customization and/or configuration of new resources/tools are in place to support any college-wide initiatives</w:t>
      </w:r>
    </w:p>
    <w:p w14:paraId="2B270F5A" w14:textId="1BC5AC07" w:rsidR="005C6890" w:rsidRPr="003F2CEC" w:rsidRDefault="005C6890" w:rsidP="005C6890">
      <w:pPr>
        <w:pStyle w:val="ListParagraph"/>
        <w:numPr>
          <w:ilvl w:val="0"/>
          <w:numId w:val="16"/>
        </w:numPr>
        <w:rPr>
          <w:rFonts w:cstheme="minorHAnsi"/>
        </w:rPr>
      </w:pPr>
      <w:r w:rsidRPr="003F2CEC">
        <w:rPr>
          <w:rFonts w:cstheme="minorHAnsi"/>
        </w:rPr>
        <w:t>Resource pages on the library’s content management platform are updated to reflect new resources.</w:t>
      </w:r>
    </w:p>
    <w:p w14:paraId="4EB683E4" w14:textId="52324564" w:rsidR="005C6890" w:rsidRDefault="005C6890" w:rsidP="005C6890">
      <w:pPr>
        <w:contextualSpacing/>
        <w:rPr>
          <w:rFonts w:cstheme="minorHAnsi"/>
          <w:b/>
        </w:rPr>
      </w:pPr>
    </w:p>
    <w:p w14:paraId="6D9CFA6C" w14:textId="01FA10C4" w:rsidR="00AC7C12" w:rsidRDefault="00AC7C12" w:rsidP="005C6890">
      <w:pPr>
        <w:contextualSpacing/>
        <w:rPr>
          <w:rFonts w:cstheme="minorHAnsi"/>
          <w:b/>
        </w:rPr>
      </w:pPr>
      <w:r>
        <w:rPr>
          <w:rFonts w:cstheme="minorHAnsi"/>
          <w:b/>
        </w:rPr>
        <w:t>Estimated costs:</w:t>
      </w:r>
    </w:p>
    <w:p w14:paraId="7161E453" w14:textId="4F6B10F7" w:rsidR="00AC7C12" w:rsidRDefault="00AC7C12" w:rsidP="005C6890">
      <w:pPr>
        <w:contextualSpacing/>
        <w:rPr>
          <w:rFonts w:cstheme="minorHAnsi"/>
          <w:b/>
        </w:rPr>
      </w:pPr>
      <w:r>
        <w:rPr>
          <w:rFonts w:cstheme="minorHAnsi"/>
          <w:b/>
        </w:rPr>
        <w:t>$</w:t>
      </w:r>
      <w:r w:rsidR="00DC2D2C">
        <w:rPr>
          <w:rFonts w:cstheme="minorHAnsi"/>
          <w:b/>
        </w:rPr>
        <w:t>4</w:t>
      </w:r>
      <w:r>
        <w:rPr>
          <w:rFonts w:cstheme="minorHAnsi"/>
          <w:b/>
        </w:rPr>
        <w:t>,250.00</w:t>
      </w:r>
    </w:p>
    <w:p w14:paraId="5809139A" w14:textId="77777777" w:rsidR="00AC7C12" w:rsidRPr="003F2CEC" w:rsidRDefault="00AC7C12" w:rsidP="005C6890">
      <w:pPr>
        <w:contextualSpacing/>
        <w:rPr>
          <w:rFonts w:cstheme="minorHAnsi"/>
          <w:b/>
        </w:rPr>
      </w:pPr>
    </w:p>
    <w:p w14:paraId="35F108DF" w14:textId="77777777" w:rsidR="00FB57C6" w:rsidRPr="003F2CEC" w:rsidRDefault="00FB57C6" w:rsidP="00FB57C6">
      <w:pPr>
        <w:contextualSpacing/>
        <w:rPr>
          <w:rFonts w:cstheme="minorHAnsi"/>
          <w:b/>
        </w:rPr>
      </w:pPr>
      <w:r w:rsidRPr="003F2CEC">
        <w:rPr>
          <w:rFonts w:cstheme="minorHAnsi"/>
          <w:b/>
        </w:rPr>
        <w:t>OBJECTIVE</w:t>
      </w:r>
    </w:p>
    <w:p w14:paraId="7AEE2A13" w14:textId="3BA8626F" w:rsidR="00FB57C6" w:rsidRPr="003F2CEC" w:rsidRDefault="00FB57C6" w:rsidP="00FB57C6">
      <w:pPr>
        <w:contextualSpacing/>
        <w:rPr>
          <w:rFonts w:cstheme="minorHAnsi"/>
        </w:rPr>
      </w:pPr>
      <w:r w:rsidRPr="003F2CEC">
        <w:rPr>
          <w:rFonts w:cstheme="minorHAnsi"/>
        </w:rPr>
        <w:t xml:space="preserve">Develop and implement comprehensive multi-disciplinary </w:t>
      </w:r>
      <w:r w:rsidR="002801E2">
        <w:rPr>
          <w:rFonts w:cstheme="minorHAnsi"/>
        </w:rPr>
        <w:t>information</w:t>
      </w:r>
      <w:r w:rsidR="00E26307">
        <w:rPr>
          <w:rFonts w:cstheme="minorHAnsi"/>
        </w:rPr>
        <w:t>/media</w:t>
      </w:r>
      <w:r w:rsidR="002801E2">
        <w:rPr>
          <w:rFonts w:cstheme="minorHAnsi"/>
        </w:rPr>
        <w:t xml:space="preserve"> literacy </w:t>
      </w:r>
      <w:r w:rsidRPr="003F2CEC">
        <w:rPr>
          <w:rFonts w:cstheme="minorHAnsi"/>
        </w:rPr>
        <w:t>course</w:t>
      </w:r>
      <w:r w:rsidR="00E26307">
        <w:rPr>
          <w:rFonts w:cstheme="minorHAnsi"/>
        </w:rPr>
        <w:t xml:space="preserve"> modules</w:t>
      </w:r>
      <w:r w:rsidRPr="003F2CEC">
        <w:rPr>
          <w:rFonts w:cstheme="minorHAnsi"/>
        </w:rPr>
        <w:t xml:space="preserve"> </w:t>
      </w:r>
      <w:r w:rsidR="002801E2">
        <w:rPr>
          <w:rFonts w:cstheme="minorHAnsi"/>
        </w:rPr>
        <w:t>which will be accessible across all campus technology</w:t>
      </w:r>
      <w:r w:rsidR="00E811F6">
        <w:rPr>
          <w:rFonts w:cstheme="minorHAnsi"/>
        </w:rPr>
        <w:t xml:space="preserve"> and can be customized to support any discipline, program, service, or initiative of the college.</w:t>
      </w:r>
    </w:p>
    <w:p w14:paraId="1DD11DA8" w14:textId="77777777" w:rsidR="00FB57C6" w:rsidRPr="003F2CEC" w:rsidRDefault="00FB57C6" w:rsidP="00FB57C6">
      <w:pPr>
        <w:contextualSpacing/>
        <w:rPr>
          <w:rFonts w:cstheme="minorHAnsi"/>
        </w:rPr>
      </w:pPr>
    </w:p>
    <w:p w14:paraId="7A6B6828" w14:textId="77777777" w:rsidR="00FB57C6" w:rsidRPr="003F2CEC" w:rsidRDefault="00FB57C6" w:rsidP="00FB57C6">
      <w:pPr>
        <w:contextualSpacing/>
        <w:rPr>
          <w:rFonts w:cstheme="minorHAnsi"/>
          <w:b/>
        </w:rPr>
      </w:pPr>
      <w:r w:rsidRPr="003F2CEC">
        <w:rPr>
          <w:rFonts w:cstheme="minorHAnsi"/>
          <w:b/>
        </w:rPr>
        <w:t>Link to unit outcomes:</w:t>
      </w:r>
    </w:p>
    <w:p w14:paraId="0587B43B" w14:textId="77777777" w:rsidR="00FB57C6" w:rsidRPr="003F2CEC" w:rsidRDefault="00FB57C6" w:rsidP="00FB57C6">
      <w:pPr>
        <w:pStyle w:val="ListParagraph"/>
        <w:rPr>
          <w:rFonts w:cstheme="minorHAnsi"/>
        </w:rPr>
      </w:pPr>
      <w:r w:rsidRPr="003F2CEC">
        <w:rPr>
          <w:rFonts w:cstheme="minorHAnsi"/>
        </w:rPr>
        <w:t>Library users will discover information in all formats through effective use of library technologies and organization of information.</w:t>
      </w:r>
    </w:p>
    <w:p w14:paraId="4219EBEA" w14:textId="77777777" w:rsidR="00FB57C6" w:rsidRPr="003F2CEC" w:rsidRDefault="00FB57C6" w:rsidP="00FB57C6">
      <w:pPr>
        <w:pStyle w:val="ListParagraph"/>
        <w:rPr>
          <w:rFonts w:cstheme="minorHAnsi"/>
        </w:rPr>
      </w:pPr>
    </w:p>
    <w:p w14:paraId="777C377D" w14:textId="77777777" w:rsidR="00FB57C6" w:rsidRPr="003F2CEC" w:rsidRDefault="00FB57C6" w:rsidP="00FB57C6">
      <w:pPr>
        <w:pStyle w:val="ListParagraph"/>
        <w:rPr>
          <w:rFonts w:cstheme="minorHAnsi"/>
        </w:rPr>
      </w:pPr>
      <w:r w:rsidRPr="003F2CEC">
        <w:rPr>
          <w:rFonts w:cstheme="minorHAnsi"/>
        </w:rPr>
        <w:t>Library users will seek engagement with librarians in a variety of ways and contexts when seeking information resources.</w:t>
      </w:r>
    </w:p>
    <w:p w14:paraId="73699B30" w14:textId="77777777" w:rsidR="00FB57C6" w:rsidRPr="003F2CEC" w:rsidRDefault="00FB57C6" w:rsidP="00FB57C6">
      <w:pPr>
        <w:pStyle w:val="ListParagraph"/>
        <w:rPr>
          <w:rFonts w:cstheme="minorHAnsi"/>
        </w:rPr>
      </w:pPr>
    </w:p>
    <w:p w14:paraId="3573661E" w14:textId="77777777" w:rsidR="00FB57C6" w:rsidRPr="003F2CEC" w:rsidRDefault="00FB57C6" w:rsidP="00FB57C6">
      <w:pPr>
        <w:pStyle w:val="ListParagraph"/>
        <w:rPr>
          <w:rFonts w:cstheme="minorHAnsi"/>
        </w:rPr>
      </w:pPr>
      <w:r w:rsidRPr="003F2CEC">
        <w:rPr>
          <w:rFonts w:cstheme="minorHAnsi"/>
        </w:rPr>
        <w:t xml:space="preserve">Library users will select among multiple options for instruction. </w:t>
      </w:r>
    </w:p>
    <w:p w14:paraId="2721531C" w14:textId="77777777" w:rsidR="00FB57C6" w:rsidRPr="003F2CEC" w:rsidRDefault="00FB57C6" w:rsidP="00FB57C6">
      <w:pPr>
        <w:pStyle w:val="ListParagraph"/>
        <w:rPr>
          <w:rFonts w:cstheme="minorHAnsi"/>
        </w:rPr>
      </w:pPr>
    </w:p>
    <w:p w14:paraId="447E1437" w14:textId="77777777" w:rsidR="00FB57C6" w:rsidRPr="00547C87" w:rsidRDefault="00FB57C6" w:rsidP="00FB57C6">
      <w:pPr>
        <w:pStyle w:val="ListParagraph"/>
        <w:ind w:left="0"/>
        <w:rPr>
          <w:rFonts w:cstheme="minorHAnsi"/>
          <w:b/>
        </w:rPr>
      </w:pPr>
      <w:r w:rsidRPr="00547C87">
        <w:rPr>
          <w:rFonts w:cstheme="minorHAnsi"/>
          <w:b/>
        </w:rPr>
        <w:t>Objective will be met when:</w:t>
      </w:r>
    </w:p>
    <w:p w14:paraId="33DA60EA" w14:textId="7EA6D34C" w:rsidR="00FB57C6" w:rsidRPr="003F2CEC" w:rsidRDefault="00E26307" w:rsidP="00FB57C6">
      <w:pPr>
        <w:pStyle w:val="ListParagraph"/>
        <w:numPr>
          <w:ilvl w:val="0"/>
          <w:numId w:val="20"/>
        </w:numPr>
        <w:rPr>
          <w:rFonts w:cstheme="minorHAnsi"/>
        </w:rPr>
      </w:pPr>
      <w:r>
        <w:rPr>
          <w:rFonts w:cstheme="minorHAnsi"/>
        </w:rPr>
        <w:t>Acquisition, configuration, and integration of Credo’s InfoLit Modules</w:t>
      </w:r>
    </w:p>
    <w:p w14:paraId="5788647D" w14:textId="1AAC510E" w:rsidR="00FB57C6" w:rsidRPr="003F2CEC" w:rsidRDefault="00FB57C6" w:rsidP="00FB57C6">
      <w:pPr>
        <w:pStyle w:val="ListParagraph"/>
        <w:numPr>
          <w:ilvl w:val="0"/>
          <w:numId w:val="20"/>
        </w:numPr>
        <w:rPr>
          <w:rFonts w:cstheme="minorHAnsi"/>
        </w:rPr>
      </w:pPr>
      <w:r w:rsidRPr="003F2CEC">
        <w:rPr>
          <w:rFonts w:cstheme="minorHAnsi"/>
        </w:rPr>
        <w:t>Discipline specific learning outcomes regarding information</w:t>
      </w:r>
      <w:r w:rsidR="00E26307">
        <w:rPr>
          <w:rFonts w:cstheme="minorHAnsi"/>
        </w:rPr>
        <w:t>/med</w:t>
      </w:r>
      <w:r w:rsidR="006651A8">
        <w:rPr>
          <w:rFonts w:cstheme="minorHAnsi"/>
        </w:rPr>
        <w:t>i</w:t>
      </w:r>
      <w:r w:rsidR="00E26307">
        <w:rPr>
          <w:rFonts w:cstheme="minorHAnsi"/>
        </w:rPr>
        <w:t>a</w:t>
      </w:r>
      <w:r w:rsidRPr="003F2CEC">
        <w:rPr>
          <w:rFonts w:cstheme="minorHAnsi"/>
        </w:rPr>
        <w:t xml:space="preserve"> literacy are embedded, tracked, assessed and made available to instructors for their use in assessing their own courses and programs</w:t>
      </w:r>
    </w:p>
    <w:p w14:paraId="2683F83D" w14:textId="77777777" w:rsidR="00FB57C6" w:rsidRPr="003F2CEC" w:rsidRDefault="00FB57C6" w:rsidP="00FB57C6">
      <w:pPr>
        <w:pStyle w:val="ListParagraph"/>
        <w:ind w:left="0"/>
        <w:rPr>
          <w:rFonts w:cstheme="minorHAnsi"/>
          <w:b/>
        </w:rPr>
      </w:pPr>
    </w:p>
    <w:p w14:paraId="2FD6F40F" w14:textId="77777777" w:rsidR="00FB57C6" w:rsidRPr="003F2CEC" w:rsidRDefault="00FB57C6" w:rsidP="00FB57C6">
      <w:pPr>
        <w:pStyle w:val="ListParagraph"/>
        <w:ind w:left="0"/>
        <w:rPr>
          <w:rFonts w:cstheme="minorHAnsi"/>
          <w:b/>
        </w:rPr>
      </w:pPr>
      <w:r w:rsidRPr="003F2CEC">
        <w:rPr>
          <w:rFonts w:cstheme="minorHAnsi"/>
          <w:b/>
        </w:rPr>
        <w:t>Additional Funding Requests:</w:t>
      </w:r>
    </w:p>
    <w:p w14:paraId="2A42922B" w14:textId="64E67946" w:rsidR="00FB57C6" w:rsidRDefault="00E26307" w:rsidP="00FB57C6">
      <w:pPr>
        <w:contextualSpacing/>
        <w:rPr>
          <w:rFonts w:cstheme="minorHAnsi"/>
        </w:rPr>
      </w:pPr>
      <w:r>
        <w:rPr>
          <w:rFonts w:cstheme="minorHAnsi"/>
        </w:rPr>
        <w:t>Cost:  $4,125.00</w:t>
      </w:r>
    </w:p>
    <w:p w14:paraId="78C76AE9" w14:textId="15A48C74" w:rsidR="00E26307" w:rsidRDefault="00E26307" w:rsidP="00FB57C6">
      <w:pPr>
        <w:contextualSpacing/>
        <w:rPr>
          <w:rFonts w:cstheme="minorHAnsi"/>
        </w:rPr>
      </w:pPr>
    </w:p>
    <w:p w14:paraId="5782C195" w14:textId="77777777" w:rsidR="00CF4BDD" w:rsidRPr="003F2CEC" w:rsidRDefault="00CF4BDD" w:rsidP="00CF4BDD">
      <w:pPr>
        <w:contextualSpacing/>
        <w:rPr>
          <w:rFonts w:cstheme="minorHAnsi"/>
          <w:b/>
        </w:rPr>
      </w:pPr>
      <w:r w:rsidRPr="003F2CEC">
        <w:rPr>
          <w:rFonts w:cstheme="minorHAnsi"/>
          <w:b/>
        </w:rPr>
        <w:t>OBJECTIVE</w:t>
      </w:r>
    </w:p>
    <w:p w14:paraId="1BE2FAAB" w14:textId="5BC8550C" w:rsidR="00CF4BDD" w:rsidRDefault="00CF4BDD" w:rsidP="00CF4BDD">
      <w:r>
        <w:rPr>
          <w:rFonts w:cstheme="minorHAnsi"/>
        </w:rPr>
        <w:t xml:space="preserve">Acquire and integrate comprehensive </w:t>
      </w:r>
      <w:r w:rsidRPr="008D05DE">
        <w:t xml:space="preserve">Job &amp; Career Accelerator </w:t>
      </w:r>
      <w:r>
        <w:t xml:space="preserve">module from PrepStep to provide campus-wide </w:t>
      </w:r>
      <w:r w:rsidRPr="008D05DE">
        <w:t>job seekers the most comprehensive collection of job and career resources anywhere — all in one place and always available online. It includes resume and letter builders with targeted samples and tips, millions of job and internship postings, interviewing advice and a personal dashboard to track users' work.</w:t>
      </w:r>
    </w:p>
    <w:p w14:paraId="6DB99329" w14:textId="77777777" w:rsidR="00CF4BDD" w:rsidRPr="003F2CEC" w:rsidRDefault="00CF4BDD" w:rsidP="00CF4BDD">
      <w:pPr>
        <w:contextualSpacing/>
        <w:rPr>
          <w:rFonts w:cstheme="minorHAnsi"/>
        </w:rPr>
      </w:pPr>
    </w:p>
    <w:p w14:paraId="1EEE7B63" w14:textId="77777777" w:rsidR="00547C87" w:rsidRDefault="00547C87" w:rsidP="00CF4BDD">
      <w:pPr>
        <w:contextualSpacing/>
        <w:rPr>
          <w:rFonts w:cstheme="minorHAnsi"/>
          <w:b/>
        </w:rPr>
      </w:pPr>
    </w:p>
    <w:p w14:paraId="3BE17138" w14:textId="77777777" w:rsidR="00547C87" w:rsidRDefault="00547C87" w:rsidP="00CF4BDD">
      <w:pPr>
        <w:contextualSpacing/>
        <w:rPr>
          <w:rFonts w:cstheme="minorHAnsi"/>
          <w:b/>
        </w:rPr>
      </w:pPr>
    </w:p>
    <w:p w14:paraId="034F6CA2" w14:textId="6A28D788" w:rsidR="00CF4BDD" w:rsidRPr="003F2CEC" w:rsidRDefault="00CF4BDD" w:rsidP="00CF4BDD">
      <w:pPr>
        <w:contextualSpacing/>
        <w:rPr>
          <w:rFonts w:cstheme="minorHAnsi"/>
          <w:b/>
        </w:rPr>
      </w:pPr>
      <w:r w:rsidRPr="003F2CEC">
        <w:rPr>
          <w:rFonts w:cstheme="minorHAnsi"/>
          <w:b/>
        </w:rPr>
        <w:lastRenderedPageBreak/>
        <w:t>Link to unit outcomes:</w:t>
      </w:r>
    </w:p>
    <w:p w14:paraId="19072326" w14:textId="77777777" w:rsidR="00CF4BDD" w:rsidRPr="003F2CEC" w:rsidRDefault="00CF4BDD" w:rsidP="00CF4BDD">
      <w:pPr>
        <w:pStyle w:val="ListParagraph"/>
        <w:rPr>
          <w:rFonts w:cstheme="minorHAnsi"/>
        </w:rPr>
      </w:pPr>
      <w:r w:rsidRPr="003F2CEC">
        <w:rPr>
          <w:rFonts w:cstheme="minorHAnsi"/>
        </w:rPr>
        <w:t>Library users will discover information in all formats through effective use of library technologies and organization of information.</w:t>
      </w:r>
    </w:p>
    <w:p w14:paraId="41DC274C" w14:textId="77777777" w:rsidR="00CF4BDD" w:rsidRPr="003F2CEC" w:rsidRDefault="00CF4BDD" w:rsidP="00CF4BDD">
      <w:pPr>
        <w:pStyle w:val="ListParagraph"/>
        <w:rPr>
          <w:rFonts w:cstheme="minorHAnsi"/>
        </w:rPr>
      </w:pPr>
    </w:p>
    <w:p w14:paraId="682D133F" w14:textId="77777777" w:rsidR="00CF4BDD" w:rsidRPr="003F2CEC" w:rsidRDefault="00CF4BDD" w:rsidP="00CF4BDD">
      <w:pPr>
        <w:pStyle w:val="ListParagraph"/>
        <w:rPr>
          <w:rFonts w:cstheme="minorHAnsi"/>
        </w:rPr>
      </w:pPr>
      <w:r w:rsidRPr="003F2CEC">
        <w:rPr>
          <w:rFonts w:cstheme="minorHAnsi"/>
        </w:rPr>
        <w:t xml:space="preserve">Library users will select among multiple options for instruction. </w:t>
      </w:r>
    </w:p>
    <w:p w14:paraId="244836F9" w14:textId="77777777" w:rsidR="00CF4BDD" w:rsidRPr="003F2CEC" w:rsidRDefault="00CF4BDD" w:rsidP="00CF4BDD">
      <w:pPr>
        <w:pStyle w:val="ListParagraph"/>
        <w:rPr>
          <w:rFonts w:cstheme="minorHAnsi"/>
        </w:rPr>
      </w:pPr>
    </w:p>
    <w:p w14:paraId="0171B532" w14:textId="77777777" w:rsidR="00CF4BDD" w:rsidRPr="00547C87" w:rsidRDefault="00CF4BDD" w:rsidP="00CF4BDD">
      <w:pPr>
        <w:pStyle w:val="ListParagraph"/>
        <w:ind w:left="0"/>
        <w:rPr>
          <w:rFonts w:cstheme="minorHAnsi"/>
          <w:b/>
        </w:rPr>
      </w:pPr>
      <w:r w:rsidRPr="00547C87">
        <w:rPr>
          <w:rFonts w:cstheme="minorHAnsi"/>
          <w:b/>
        </w:rPr>
        <w:t>Objective will be met when:</w:t>
      </w:r>
    </w:p>
    <w:p w14:paraId="0240DE43" w14:textId="625146E9" w:rsidR="00CF4BDD" w:rsidRPr="003F2CEC" w:rsidRDefault="00CF4BDD" w:rsidP="00CF4BDD">
      <w:pPr>
        <w:pStyle w:val="ListParagraph"/>
        <w:numPr>
          <w:ilvl w:val="0"/>
          <w:numId w:val="20"/>
        </w:numPr>
        <w:rPr>
          <w:rFonts w:cstheme="minorHAnsi"/>
        </w:rPr>
      </w:pPr>
      <w:r>
        <w:rPr>
          <w:rFonts w:cstheme="minorHAnsi"/>
        </w:rPr>
        <w:t>Acquisition</w:t>
      </w:r>
      <w:r w:rsidR="00DC2D2C">
        <w:rPr>
          <w:rFonts w:cstheme="minorHAnsi"/>
        </w:rPr>
        <w:t xml:space="preserve"> and </w:t>
      </w:r>
      <w:r>
        <w:rPr>
          <w:rFonts w:cstheme="minorHAnsi"/>
        </w:rPr>
        <w:t xml:space="preserve">integration of </w:t>
      </w:r>
      <w:r w:rsidR="00DC2D2C">
        <w:rPr>
          <w:rFonts w:cstheme="minorHAnsi"/>
        </w:rPr>
        <w:t>PrepStep’s Job &amp; Career Accelerator</w:t>
      </w:r>
    </w:p>
    <w:p w14:paraId="0D9B726E" w14:textId="23E433C3" w:rsidR="00CF4BDD" w:rsidRPr="003F2CEC" w:rsidRDefault="00DC2D2C" w:rsidP="00CF4BDD">
      <w:pPr>
        <w:pStyle w:val="ListParagraph"/>
        <w:numPr>
          <w:ilvl w:val="0"/>
          <w:numId w:val="20"/>
        </w:numPr>
        <w:rPr>
          <w:rFonts w:cstheme="minorHAnsi"/>
        </w:rPr>
      </w:pPr>
      <w:r>
        <w:rPr>
          <w:rFonts w:cstheme="minorHAnsi"/>
        </w:rPr>
        <w:t>Campus-wide integration of the Job &amp; Career Accelerator to provide specific career services to any JSCC student regardless of location</w:t>
      </w:r>
    </w:p>
    <w:p w14:paraId="1F81ACE1" w14:textId="77777777" w:rsidR="00CF4BDD" w:rsidRPr="003F2CEC" w:rsidRDefault="00CF4BDD" w:rsidP="00CF4BDD">
      <w:pPr>
        <w:pStyle w:val="ListParagraph"/>
        <w:ind w:left="0"/>
        <w:rPr>
          <w:rFonts w:cstheme="minorHAnsi"/>
          <w:b/>
        </w:rPr>
      </w:pPr>
    </w:p>
    <w:p w14:paraId="4CD206CC" w14:textId="77777777" w:rsidR="00CF4BDD" w:rsidRPr="003F2CEC" w:rsidRDefault="00CF4BDD" w:rsidP="00CF4BDD">
      <w:pPr>
        <w:pStyle w:val="ListParagraph"/>
        <w:ind w:left="0"/>
        <w:rPr>
          <w:rFonts w:cstheme="minorHAnsi"/>
          <w:b/>
        </w:rPr>
      </w:pPr>
      <w:r w:rsidRPr="003F2CEC">
        <w:rPr>
          <w:rFonts w:cstheme="minorHAnsi"/>
          <w:b/>
        </w:rPr>
        <w:t>Additional Funding Requests:</w:t>
      </w:r>
    </w:p>
    <w:p w14:paraId="305B9425" w14:textId="23762A6F" w:rsidR="00CF4BDD" w:rsidRDefault="00DC2D2C" w:rsidP="00CF4BDD">
      <w:pPr>
        <w:contextualSpacing/>
        <w:rPr>
          <w:rFonts w:cstheme="minorHAnsi"/>
        </w:rPr>
      </w:pPr>
      <w:r>
        <w:rPr>
          <w:rFonts w:cstheme="minorHAnsi"/>
        </w:rPr>
        <w:t>Cost:  $3,393.00 per year</w:t>
      </w:r>
    </w:p>
    <w:p w14:paraId="64ACED6B" w14:textId="77777777" w:rsidR="00CF4BDD" w:rsidRPr="003F2CEC" w:rsidRDefault="00CF4BDD" w:rsidP="00FB57C6">
      <w:pPr>
        <w:contextualSpacing/>
        <w:rPr>
          <w:rFonts w:cstheme="minorHAnsi"/>
        </w:rPr>
      </w:pPr>
    </w:p>
    <w:p w14:paraId="56EE4D84" w14:textId="2E847C88" w:rsidR="00BF4D58" w:rsidRPr="003F2CEC" w:rsidRDefault="00BF4D58" w:rsidP="008D4CCB">
      <w:pPr>
        <w:contextualSpacing/>
        <w:rPr>
          <w:rFonts w:cstheme="minorHAnsi"/>
          <w:b/>
        </w:rPr>
      </w:pPr>
      <w:r w:rsidRPr="003F2CEC">
        <w:rPr>
          <w:rFonts w:cstheme="minorHAnsi"/>
          <w:b/>
        </w:rPr>
        <w:t>Unit Goals 201</w:t>
      </w:r>
      <w:r w:rsidR="005C1673">
        <w:rPr>
          <w:rFonts w:cstheme="minorHAnsi"/>
          <w:b/>
        </w:rPr>
        <w:t>8</w:t>
      </w:r>
      <w:r w:rsidRPr="003F2CEC">
        <w:rPr>
          <w:rFonts w:cstheme="minorHAnsi"/>
          <w:b/>
        </w:rPr>
        <w:t>-201</w:t>
      </w:r>
      <w:r w:rsidR="005C1673">
        <w:rPr>
          <w:rFonts w:cstheme="minorHAnsi"/>
          <w:b/>
        </w:rPr>
        <w:t>9</w:t>
      </w:r>
    </w:p>
    <w:p w14:paraId="0F20AF40" w14:textId="77777777" w:rsidR="00BF4D58" w:rsidRPr="003F2CEC" w:rsidRDefault="00BF4D58" w:rsidP="008D4CCB">
      <w:pPr>
        <w:contextualSpacing/>
        <w:rPr>
          <w:rFonts w:cstheme="minorHAnsi"/>
          <w:b/>
        </w:rPr>
      </w:pPr>
    </w:p>
    <w:p w14:paraId="1E40F78E" w14:textId="77777777" w:rsidR="00DC2D2C" w:rsidRPr="003F2CEC" w:rsidRDefault="00DC2D2C" w:rsidP="00DC2D2C">
      <w:pPr>
        <w:contextualSpacing/>
        <w:rPr>
          <w:rFonts w:cstheme="minorHAnsi"/>
          <w:b/>
        </w:rPr>
      </w:pPr>
      <w:r w:rsidRPr="003F2CEC">
        <w:rPr>
          <w:rFonts w:cstheme="minorHAnsi"/>
          <w:b/>
        </w:rPr>
        <w:t>OBJECTIVE</w:t>
      </w:r>
    </w:p>
    <w:p w14:paraId="3D65D130" w14:textId="1A7226C4" w:rsidR="00DC2D2C" w:rsidRDefault="00DC2D2C" w:rsidP="00DC2D2C">
      <w:pPr>
        <w:contextualSpacing/>
        <w:rPr>
          <w:rFonts w:cstheme="minorHAnsi"/>
        </w:rPr>
      </w:pPr>
      <w:r w:rsidRPr="003F2CEC">
        <w:rPr>
          <w:rFonts w:cstheme="minorHAnsi"/>
        </w:rPr>
        <w:t xml:space="preserve">Provide library resources and services to support the </w:t>
      </w:r>
      <w:r>
        <w:rPr>
          <w:rFonts w:cstheme="minorHAnsi"/>
        </w:rPr>
        <w:t>Quality Enhancement Plan selection.</w:t>
      </w:r>
    </w:p>
    <w:p w14:paraId="0616E6AC" w14:textId="77777777" w:rsidR="00DC2D2C" w:rsidRPr="003F2CEC" w:rsidRDefault="00DC2D2C" w:rsidP="00DC2D2C">
      <w:pPr>
        <w:contextualSpacing/>
        <w:rPr>
          <w:rFonts w:cstheme="minorHAnsi"/>
        </w:rPr>
      </w:pPr>
    </w:p>
    <w:p w14:paraId="379C0BDB" w14:textId="77777777" w:rsidR="00DC2D2C" w:rsidRPr="003F2CEC" w:rsidRDefault="00DC2D2C" w:rsidP="00DC2D2C">
      <w:pPr>
        <w:contextualSpacing/>
        <w:rPr>
          <w:rFonts w:cstheme="minorHAnsi"/>
          <w:b/>
        </w:rPr>
      </w:pPr>
      <w:r w:rsidRPr="003F2CEC">
        <w:rPr>
          <w:rFonts w:cstheme="minorHAnsi"/>
          <w:b/>
        </w:rPr>
        <w:t>Link to unit outcome:</w:t>
      </w:r>
    </w:p>
    <w:p w14:paraId="787FB350" w14:textId="77777777" w:rsidR="00DC2D2C" w:rsidRPr="003F2CEC" w:rsidRDefault="00DC2D2C" w:rsidP="00DC2D2C">
      <w:pPr>
        <w:pStyle w:val="ListParagraph"/>
        <w:rPr>
          <w:rFonts w:cstheme="minorHAnsi"/>
        </w:rPr>
      </w:pPr>
      <w:r w:rsidRPr="003F2CEC">
        <w:rPr>
          <w:rFonts w:cstheme="minorHAnsi"/>
        </w:rPr>
        <w:t>Library users will find collections to be sufficient in quality, depth, diversity, format, and currency to support the college’s teaching and learning initiatives.</w:t>
      </w:r>
    </w:p>
    <w:p w14:paraId="560EED56" w14:textId="77777777" w:rsidR="00DC2D2C" w:rsidRPr="003F2CEC" w:rsidRDefault="00DC2D2C" w:rsidP="00DC2D2C">
      <w:pPr>
        <w:contextualSpacing/>
        <w:rPr>
          <w:rFonts w:cstheme="minorHAnsi"/>
          <w:b/>
        </w:rPr>
      </w:pPr>
    </w:p>
    <w:p w14:paraId="15B3DE07" w14:textId="77777777" w:rsidR="00DC2D2C" w:rsidRPr="003F2CEC" w:rsidRDefault="00DC2D2C" w:rsidP="00DC2D2C">
      <w:pPr>
        <w:contextualSpacing/>
        <w:rPr>
          <w:rFonts w:cstheme="minorHAnsi"/>
          <w:b/>
        </w:rPr>
      </w:pPr>
      <w:r w:rsidRPr="003F2CEC">
        <w:rPr>
          <w:rFonts w:cstheme="minorHAnsi"/>
          <w:b/>
        </w:rPr>
        <w:t>Objective will be met when:</w:t>
      </w:r>
    </w:p>
    <w:p w14:paraId="30596798" w14:textId="77777777" w:rsidR="00DC2D2C" w:rsidRPr="003F2CEC" w:rsidRDefault="00DC2D2C" w:rsidP="00DC2D2C">
      <w:pPr>
        <w:pStyle w:val="ListParagraph"/>
        <w:numPr>
          <w:ilvl w:val="0"/>
          <w:numId w:val="16"/>
        </w:numPr>
        <w:rPr>
          <w:rFonts w:cstheme="minorHAnsi"/>
        </w:rPr>
      </w:pPr>
      <w:r w:rsidRPr="003F2CEC">
        <w:rPr>
          <w:rFonts w:cstheme="minorHAnsi"/>
        </w:rPr>
        <w:t xml:space="preserve">Additional resources are researched, reviewed, and added to support </w:t>
      </w:r>
      <w:r>
        <w:rPr>
          <w:rFonts w:cstheme="minorHAnsi"/>
        </w:rPr>
        <w:t>initiatives</w:t>
      </w:r>
    </w:p>
    <w:p w14:paraId="70E7FCC5" w14:textId="77777777" w:rsidR="00DC2D2C" w:rsidRDefault="00DC2D2C" w:rsidP="00DC2D2C">
      <w:pPr>
        <w:pStyle w:val="ListParagraph"/>
        <w:numPr>
          <w:ilvl w:val="0"/>
          <w:numId w:val="16"/>
        </w:numPr>
        <w:rPr>
          <w:rFonts w:cstheme="minorHAnsi"/>
        </w:rPr>
      </w:pPr>
      <w:r>
        <w:rPr>
          <w:rFonts w:cstheme="minorHAnsi"/>
        </w:rPr>
        <w:t>Any subsequent customization and/or configuration of new resources/tools are in place to support any college-wide initiatives</w:t>
      </w:r>
    </w:p>
    <w:p w14:paraId="0ED90782" w14:textId="77777777" w:rsidR="00DC2D2C" w:rsidRPr="003F2CEC" w:rsidRDefault="00DC2D2C" w:rsidP="00DC2D2C">
      <w:pPr>
        <w:pStyle w:val="ListParagraph"/>
        <w:numPr>
          <w:ilvl w:val="0"/>
          <w:numId w:val="16"/>
        </w:numPr>
        <w:rPr>
          <w:rFonts w:cstheme="minorHAnsi"/>
        </w:rPr>
      </w:pPr>
      <w:r w:rsidRPr="003F2CEC">
        <w:rPr>
          <w:rFonts w:cstheme="minorHAnsi"/>
        </w:rPr>
        <w:t>Resource pages on the library’s content management platform are updated to reflect new resources.</w:t>
      </w:r>
    </w:p>
    <w:p w14:paraId="3701B61B" w14:textId="77777777" w:rsidR="00DC2D2C" w:rsidRDefault="00DC2D2C" w:rsidP="00DC2D2C">
      <w:pPr>
        <w:contextualSpacing/>
        <w:rPr>
          <w:rFonts w:cstheme="minorHAnsi"/>
          <w:b/>
        </w:rPr>
      </w:pPr>
    </w:p>
    <w:p w14:paraId="57B40645" w14:textId="77777777" w:rsidR="00DC2D2C" w:rsidRDefault="00DC2D2C" w:rsidP="00DC2D2C">
      <w:pPr>
        <w:contextualSpacing/>
        <w:rPr>
          <w:rFonts w:cstheme="minorHAnsi"/>
          <w:b/>
        </w:rPr>
      </w:pPr>
      <w:r>
        <w:rPr>
          <w:rFonts w:cstheme="minorHAnsi"/>
          <w:b/>
        </w:rPr>
        <w:t>Estimated costs:</w:t>
      </w:r>
    </w:p>
    <w:p w14:paraId="30616474" w14:textId="53F0E43F" w:rsidR="00DC2D2C" w:rsidRDefault="00DC2D2C" w:rsidP="00DC2D2C">
      <w:pPr>
        <w:contextualSpacing/>
        <w:rPr>
          <w:rFonts w:cstheme="minorHAnsi"/>
          <w:b/>
        </w:rPr>
      </w:pPr>
      <w:r>
        <w:rPr>
          <w:rFonts w:cstheme="minorHAnsi"/>
          <w:b/>
        </w:rPr>
        <w:t>$</w:t>
      </w:r>
      <w:r>
        <w:rPr>
          <w:rFonts w:cstheme="minorHAnsi"/>
          <w:b/>
        </w:rPr>
        <w:t>3</w:t>
      </w:r>
      <w:r>
        <w:rPr>
          <w:rFonts w:cstheme="minorHAnsi"/>
          <w:b/>
        </w:rPr>
        <w:t>,250.00</w:t>
      </w:r>
    </w:p>
    <w:p w14:paraId="313DA478" w14:textId="77777777" w:rsidR="00DC2D2C" w:rsidRDefault="00DC2D2C" w:rsidP="00777AC1">
      <w:pPr>
        <w:ind w:left="1440" w:hanging="1440"/>
        <w:contextualSpacing/>
        <w:rPr>
          <w:rFonts w:cstheme="minorHAnsi"/>
          <w:b/>
        </w:rPr>
      </w:pPr>
    </w:p>
    <w:p w14:paraId="73EFEC1C" w14:textId="6FA03794" w:rsidR="00777AC1" w:rsidRPr="003F2CEC" w:rsidRDefault="00777AC1" w:rsidP="00777AC1">
      <w:pPr>
        <w:ind w:left="1440" w:hanging="1440"/>
        <w:contextualSpacing/>
        <w:rPr>
          <w:rFonts w:cstheme="minorHAnsi"/>
          <w:b/>
        </w:rPr>
      </w:pPr>
      <w:r w:rsidRPr="003F2CEC">
        <w:rPr>
          <w:rFonts w:cstheme="minorHAnsi"/>
          <w:b/>
        </w:rPr>
        <w:t>Objective:</w:t>
      </w:r>
    </w:p>
    <w:p w14:paraId="5641E169" w14:textId="2126806D" w:rsidR="00777AC1" w:rsidRPr="003F2CEC" w:rsidRDefault="00777AC1" w:rsidP="00777AC1">
      <w:pPr>
        <w:rPr>
          <w:rFonts w:cstheme="minorHAnsi"/>
          <w:b/>
        </w:rPr>
      </w:pPr>
      <w:r w:rsidRPr="003F2CEC">
        <w:rPr>
          <w:rFonts w:cstheme="minorHAnsi"/>
        </w:rPr>
        <w:t xml:space="preserve">Provide </w:t>
      </w:r>
      <w:r w:rsidR="00547C87">
        <w:rPr>
          <w:rFonts w:cstheme="minorHAnsi"/>
        </w:rPr>
        <w:t xml:space="preserve">continued </w:t>
      </w:r>
      <w:r w:rsidRPr="003F2CEC">
        <w:rPr>
          <w:rFonts w:cstheme="minorHAnsi"/>
        </w:rPr>
        <w:t>access to library resources, materials and services to support the curriculum by maintaining current level of electronic resources [research databases, electronic book platforms, subscriptions] and technology infrastructure [</w:t>
      </w:r>
      <w:r w:rsidR="00547C87">
        <w:rPr>
          <w:rFonts w:cstheme="minorHAnsi"/>
        </w:rPr>
        <w:t xml:space="preserve">license agreement renewals </w:t>
      </w:r>
      <w:r w:rsidRPr="003F2CEC">
        <w:rPr>
          <w:rFonts w:cstheme="minorHAnsi"/>
        </w:rPr>
        <w:t xml:space="preserve">on library </w:t>
      </w:r>
      <w:r w:rsidR="00547C87">
        <w:rPr>
          <w:rFonts w:cstheme="minorHAnsi"/>
        </w:rPr>
        <w:t>technology suite</w:t>
      </w:r>
      <w:r w:rsidRPr="003F2CEC">
        <w:rPr>
          <w:rFonts w:cstheme="minorHAnsi"/>
        </w:rPr>
        <w:t>].</w:t>
      </w:r>
    </w:p>
    <w:p w14:paraId="38716112" w14:textId="77777777" w:rsidR="00777AC1" w:rsidRPr="003F2CEC" w:rsidRDefault="00777AC1" w:rsidP="00777AC1">
      <w:pPr>
        <w:contextualSpacing/>
        <w:rPr>
          <w:rFonts w:cstheme="minorHAnsi"/>
          <w:b/>
        </w:rPr>
      </w:pPr>
    </w:p>
    <w:p w14:paraId="70A5C6E7" w14:textId="77777777" w:rsidR="00C14EBB" w:rsidRPr="003F2CEC" w:rsidRDefault="00C14EBB" w:rsidP="00C14EBB">
      <w:pPr>
        <w:contextualSpacing/>
        <w:rPr>
          <w:rFonts w:cstheme="minorHAnsi"/>
          <w:b/>
        </w:rPr>
      </w:pPr>
      <w:r w:rsidRPr="003F2CEC">
        <w:rPr>
          <w:rFonts w:cstheme="minorHAnsi"/>
          <w:b/>
        </w:rPr>
        <w:t>Link to unit outcome:</w:t>
      </w:r>
    </w:p>
    <w:p w14:paraId="22CC842E" w14:textId="77777777" w:rsidR="00960D89" w:rsidRPr="003F2CEC" w:rsidRDefault="00960D89" w:rsidP="00960D89">
      <w:pPr>
        <w:ind w:firstLine="720"/>
        <w:rPr>
          <w:rFonts w:cstheme="minorHAnsi"/>
        </w:rPr>
      </w:pPr>
      <w:r w:rsidRPr="003F2CEC">
        <w:rPr>
          <w:rFonts w:cstheme="minorHAnsi"/>
        </w:rPr>
        <w:t>Library users will have access to library resources, materials, and services.</w:t>
      </w:r>
    </w:p>
    <w:p w14:paraId="1AF7A0B8" w14:textId="77777777" w:rsidR="00960D89" w:rsidRPr="003F2CEC" w:rsidRDefault="00960D89" w:rsidP="00960D89">
      <w:pPr>
        <w:ind w:left="720"/>
        <w:contextualSpacing/>
        <w:rPr>
          <w:rFonts w:cstheme="minorHAnsi"/>
        </w:rPr>
      </w:pPr>
    </w:p>
    <w:p w14:paraId="28DD7BAD" w14:textId="77777777" w:rsidR="00960D89" w:rsidRPr="003F2CEC" w:rsidRDefault="00960D89" w:rsidP="00960D89">
      <w:pPr>
        <w:ind w:left="720"/>
        <w:contextualSpacing/>
        <w:rPr>
          <w:rFonts w:cstheme="minorHAnsi"/>
          <w:b/>
        </w:rPr>
      </w:pPr>
      <w:r w:rsidRPr="003F2CEC">
        <w:rPr>
          <w:rFonts w:cstheme="minorHAnsi"/>
        </w:rPr>
        <w:t>Library users will find collections to be sufficient in quality, depth, diversity, format, and currency to support the college’s teaching and learning initiatives.</w:t>
      </w:r>
    </w:p>
    <w:p w14:paraId="53DE649A" w14:textId="77777777" w:rsidR="00C14EBB" w:rsidRPr="003F2CEC" w:rsidRDefault="00C14EBB" w:rsidP="00777AC1">
      <w:pPr>
        <w:contextualSpacing/>
        <w:rPr>
          <w:rFonts w:cstheme="minorHAnsi"/>
          <w:b/>
        </w:rPr>
      </w:pPr>
    </w:p>
    <w:p w14:paraId="3FCBD355" w14:textId="77777777" w:rsidR="00547C87" w:rsidRDefault="00547C87" w:rsidP="00777AC1">
      <w:pPr>
        <w:contextualSpacing/>
        <w:rPr>
          <w:rFonts w:cstheme="minorHAnsi"/>
          <w:b/>
        </w:rPr>
      </w:pPr>
    </w:p>
    <w:p w14:paraId="15C65019" w14:textId="3EAE4CF9" w:rsidR="00777AC1" w:rsidRPr="003F2CEC" w:rsidRDefault="00777AC1" w:rsidP="00777AC1">
      <w:pPr>
        <w:contextualSpacing/>
        <w:rPr>
          <w:rFonts w:cstheme="minorHAnsi"/>
          <w:b/>
        </w:rPr>
      </w:pPr>
      <w:r w:rsidRPr="003F2CEC">
        <w:rPr>
          <w:rFonts w:cstheme="minorHAnsi"/>
          <w:b/>
        </w:rPr>
        <w:lastRenderedPageBreak/>
        <w:t xml:space="preserve">Objective will be met when: </w:t>
      </w:r>
    </w:p>
    <w:p w14:paraId="73FB94FD" w14:textId="77777777" w:rsidR="00BF48F5" w:rsidRPr="003F2CEC" w:rsidRDefault="00777AC1" w:rsidP="00BF48F5">
      <w:pPr>
        <w:pStyle w:val="ListParagraph"/>
        <w:numPr>
          <w:ilvl w:val="0"/>
          <w:numId w:val="17"/>
        </w:numPr>
        <w:rPr>
          <w:rFonts w:cstheme="minorHAnsi"/>
        </w:rPr>
      </w:pPr>
      <w:r w:rsidRPr="003F2CEC">
        <w:rPr>
          <w:rFonts w:cstheme="minorHAnsi"/>
        </w:rPr>
        <w:t>Current electronic resource subscriptions are renewed with no inte</w:t>
      </w:r>
      <w:r w:rsidR="00844305" w:rsidRPr="003F2CEC">
        <w:rPr>
          <w:rFonts w:cstheme="minorHAnsi"/>
        </w:rPr>
        <w:t>rruption of service or delivery</w:t>
      </w:r>
    </w:p>
    <w:p w14:paraId="158F99CF" w14:textId="005782CF" w:rsidR="00C656EF" w:rsidRPr="003F2CEC" w:rsidRDefault="00616738" w:rsidP="00777AC1">
      <w:pPr>
        <w:pStyle w:val="ListParagraph"/>
        <w:numPr>
          <w:ilvl w:val="0"/>
          <w:numId w:val="17"/>
        </w:numPr>
        <w:rPr>
          <w:rFonts w:cstheme="minorHAnsi"/>
        </w:rPr>
      </w:pPr>
      <w:r>
        <w:rPr>
          <w:rFonts w:cstheme="minorHAnsi"/>
        </w:rPr>
        <w:t>Technology suite renewals are</w:t>
      </w:r>
      <w:r w:rsidR="00844305" w:rsidRPr="003F2CEC">
        <w:rPr>
          <w:rFonts w:cstheme="minorHAnsi"/>
        </w:rPr>
        <w:t xml:space="preserve"> in place prior to expiration</w:t>
      </w:r>
    </w:p>
    <w:p w14:paraId="410C6341" w14:textId="77777777" w:rsidR="00C656EF" w:rsidRPr="003F2CEC" w:rsidRDefault="00777AC1" w:rsidP="00777AC1">
      <w:pPr>
        <w:pStyle w:val="ListParagraph"/>
        <w:numPr>
          <w:ilvl w:val="0"/>
          <w:numId w:val="17"/>
        </w:numPr>
        <w:rPr>
          <w:rFonts w:cstheme="minorHAnsi"/>
        </w:rPr>
      </w:pPr>
      <w:r w:rsidRPr="003F2CEC">
        <w:rPr>
          <w:rFonts w:cstheme="minorHAnsi"/>
        </w:rPr>
        <w:t>Print journal subscriptions are renewed with no inte</w:t>
      </w:r>
      <w:r w:rsidR="00844305" w:rsidRPr="003F2CEC">
        <w:rPr>
          <w:rFonts w:cstheme="minorHAnsi"/>
        </w:rPr>
        <w:t>rruption in service or delivery</w:t>
      </w:r>
    </w:p>
    <w:p w14:paraId="62206337" w14:textId="77777777" w:rsidR="000E7F65" w:rsidRPr="003F2CEC" w:rsidRDefault="000E7F65" w:rsidP="00777AC1">
      <w:pPr>
        <w:pStyle w:val="ListParagraph"/>
        <w:numPr>
          <w:ilvl w:val="0"/>
          <w:numId w:val="17"/>
        </w:numPr>
        <w:rPr>
          <w:rFonts w:cstheme="minorHAnsi"/>
        </w:rPr>
      </w:pPr>
      <w:r w:rsidRPr="003F2CEC">
        <w:rPr>
          <w:rFonts w:cstheme="minorHAnsi"/>
        </w:rPr>
        <w:t>Additional electronic content is acquired</w:t>
      </w:r>
    </w:p>
    <w:p w14:paraId="67B29E34" w14:textId="77777777" w:rsidR="00777AC1" w:rsidRPr="003F2CEC" w:rsidRDefault="00777AC1" w:rsidP="003B0A7F">
      <w:pPr>
        <w:contextualSpacing/>
        <w:rPr>
          <w:rFonts w:cstheme="minorHAnsi"/>
          <w:b/>
        </w:rPr>
      </w:pPr>
    </w:p>
    <w:p w14:paraId="4A6C2F38" w14:textId="77777777" w:rsidR="00C656EF" w:rsidRPr="003F2CEC" w:rsidRDefault="00C656EF" w:rsidP="003B0A7F">
      <w:pPr>
        <w:contextualSpacing/>
        <w:rPr>
          <w:rFonts w:cstheme="minorHAnsi"/>
          <w:b/>
        </w:rPr>
      </w:pPr>
      <w:r w:rsidRPr="003F2CEC">
        <w:rPr>
          <w:rFonts w:cstheme="minorHAnsi"/>
          <w:b/>
        </w:rPr>
        <w:t>Additional Funding Request:</w:t>
      </w:r>
    </w:p>
    <w:p w14:paraId="335C5AA0" w14:textId="4B9B401B" w:rsidR="000E7F65" w:rsidRPr="003F2CEC" w:rsidRDefault="000E7F65" w:rsidP="000E7F65">
      <w:pPr>
        <w:contextualSpacing/>
        <w:rPr>
          <w:rFonts w:cstheme="minorHAnsi"/>
        </w:rPr>
      </w:pPr>
      <w:r w:rsidRPr="003F2CEC">
        <w:rPr>
          <w:rFonts w:cstheme="minorHAnsi"/>
        </w:rPr>
        <w:t xml:space="preserve">Electronic </w:t>
      </w:r>
      <w:r w:rsidR="00616738">
        <w:rPr>
          <w:rFonts w:cstheme="minorHAnsi"/>
        </w:rPr>
        <w:t xml:space="preserve">and print </w:t>
      </w:r>
      <w:r w:rsidRPr="003F2CEC">
        <w:rPr>
          <w:rFonts w:cstheme="minorHAnsi"/>
        </w:rPr>
        <w:t>resource subscription renewals estimate</w:t>
      </w:r>
      <w:r w:rsidR="0085733C" w:rsidRPr="003F2CEC">
        <w:rPr>
          <w:rFonts w:cstheme="minorHAnsi"/>
        </w:rPr>
        <w:t xml:space="preserve">: </w:t>
      </w:r>
      <w:r w:rsidRPr="003F2CEC">
        <w:rPr>
          <w:rFonts w:cstheme="minorHAnsi"/>
          <w:b/>
        </w:rPr>
        <w:t>$</w:t>
      </w:r>
      <w:r w:rsidR="00616738">
        <w:rPr>
          <w:rFonts w:cstheme="minorHAnsi"/>
          <w:b/>
        </w:rPr>
        <w:t>160,628.38</w:t>
      </w:r>
      <w:r w:rsidRPr="003F2CEC">
        <w:rPr>
          <w:rFonts w:cstheme="minorHAnsi"/>
          <w:b/>
        </w:rPr>
        <w:tab/>
      </w:r>
    </w:p>
    <w:p w14:paraId="790D7973" w14:textId="5DD08787" w:rsidR="000E7F65" w:rsidRPr="003F2CEC" w:rsidRDefault="00DC2D2C" w:rsidP="000E7F65">
      <w:pPr>
        <w:contextualSpacing/>
        <w:rPr>
          <w:rFonts w:cstheme="minorHAnsi"/>
        </w:rPr>
      </w:pPr>
      <w:r>
        <w:rPr>
          <w:rFonts w:cstheme="minorHAnsi"/>
        </w:rPr>
        <w:t xml:space="preserve">Technology suite </w:t>
      </w:r>
      <w:r w:rsidR="0085733C" w:rsidRPr="003F2CEC">
        <w:rPr>
          <w:rFonts w:cstheme="minorHAnsi"/>
        </w:rPr>
        <w:t>renewal estimate</w:t>
      </w:r>
      <w:r w:rsidR="00BA07A3" w:rsidRPr="003F2CEC">
        <w:rPr>
          <w:rFonts w:cstheme="minorHAnsi"/>
        </w:rPr>
        <w:t xml:space="preserve">: </w:t>
      </w:r>
      <w:r w:rsidR="00BA07A3" w:rsidRPr="003F2CEC">
        <w:rPr>
          <w:rFonts w:cstheme="minorHAnsi"/>
          <w:b/>
        </w:rPr>
        <w:t>$</w:t>
      </w:r>
      <w:r w:rsidR="00616738">
        <w:rPr>
          <w:rFonts w:cstheme="minorHAnsi"/>
          <w:b/>
        </w:rPr>
        <w:t>39,811.65</w:t>
      </w:r>
    </w:p>
    <w:p w14:paraId="14F91C01" w14:textId="77777777" w:rsidR="000E7F65" w:rsidRPr="003F2CEC" w:rsidRDefault="000E7F65" w:rsidP="000E7F65">
      <w:pPr>
        <w:contextualSpacing/>
        <w:rPr>
          <w:rFonts w:cstheme="minorHAnsi"/>
        </w:rPr>
      </w:pPr>
    </w:p>
    <w:sectPr w:rsidR="000E7F65" w:rsidRPr="003F2CEC" w:rsidSect="00C3719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6DB8" w14:textId="77777777" w:rsidR="00FA0243" w:rsidRDefault="00FA0243">
      <w:r>
        <w:separator/>
      </w:r>
    </w:p>
  </w:endnote>
  <w:endnote w:type="continuationSeparator" w:id="0">
    <w:p w14:paraId="44BC142C" w14:textId="77777777" w:rsidR="00FA0243" w:rsidRDefault="00FA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664D" w14:textId="77777777" w:rsidR="00C94E3D" w:rsidRDefault="00C94E3D" w:rsidP="00DC0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88C6A" w14:textId="77777777" w:rsidR="00C94E3D" w:rsidRDefault="00C94E3D" w:rsidP="00A84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101D" w14:textId="244450CA" w:rsidR="00C94E3D" w:rsidRDefault="00C94E3D" w:rsidP="00DC0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C87">
      <w:rPr>
        <w:rStyle w:val="PageNumber"/>
        <w:noProof/>
      </w:rPr>
      <w:t>17</w:t>
    </w:r>
    <w:r>
      <w:rPr>
        <w:rStyle w:val="PageNumber"/>
      </w:rPr>
      <w:fldChar w:fldCharType="end"/>
    </w:r>
  </w:p>
  <w:p w14:paraId="76221780" w14:textId="77777777" w:rsidR="00C94E3D" w:rsidRDefault="00C94E3D" w:rsidP="00A842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0965E" w14:textId="77777777" w:rsidR="00FA0243" w:rsidRDefault="00FA0243">
      <w:r>
        <w:separator/>
      </w:r>
    </w:p>
  </w:footnote>
  <w:footnote w:type="continuationSeparator" w:id="0">
    <w:p w14:paraId="67FCD23C" w14:textId="77777777" w:rsidR="00FA0243" w:rsidRDefault="00FA0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427"/>
    <w:multiLevelType w:val="hybridMultilevel"/>
    <w:tmpl w:val="FB6C1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289"/>
    <w:multiLevelType w:val="hybridMultilevel"/>
    <w:tmpl w:val="AB266F92"/>
    <w:lvl w:ilvl="0" w:tplc="D20491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D3B73"/>
    <w:multiLevelType w:val="hybridMultilevel"/>
    <w:tmpl w:val="C66CD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D0B6A"/>
    <w:multiLevelType w:val="hybridMultilevel"/>
    <w:tmpl w:val="3C308C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74F32"/>
    <w:multiLevelType w:val="hybridMultilevel"/>
    <w:tmpl w:val="266C4A4A"/>
    <w:lvl w:ilvl="0" w:tplc="162296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26038"/>
    <w:multiLevelType w:val="hybridMultilevel"/>
    <w:tmpl w:val="1FEE7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B2048"/>
    <w:multiLevelType w:val="hybridMultilevel"/>
    <w:tmpl w:val="30CC7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E7DBC"/>
    <w:multiLevelType w:val="hybridMultilevel"/>
    <w:tmpl w:val="C9E04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86B5B"/>
    <w:multiLevelType w:val="hybridMultilevel"/>
    <w:tmpl w:val="2A267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4AA9"/>
    <w:multiLevelType w:val="multilevel"/>
    <w:tmpl w:val="EB40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C52E5"/>
    <w:multiLevelType w:val="hybridMultilevel"/>
    <w:tmpl w:val="7D8C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3555B"/>
    <w:multiLevelType w:val="hybridMultilevel"/>
    <w:tmpl w:val="984881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624EB4"/>
    <w:multiLevelType w:val="hybridMultilevel"/>
    <w:tmpl w:val="D1BEE09E"/>
    <w:lvl w:ilvl="0" w:tplc="1A00CE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C54EFE"/>
    <w:multiLevelType w:val="hybridMultilevel"/>
    <w:tmpl w:val="52166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201C9"/>
    <w:multiLevelType w:val="hybridMultilevel"/>
    <w:tmpl w:val="37E837AA"/>
    <w:lvl w:ilvl="0" w:tplc="866446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847575"/>
    <w:multiLevelType w:val="hybridMultilevel"/>
    <w:tmpl w:val="A4780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00D3A"/>
    <w:multiLevelType w:val="hybridMultilevel"/>
    <w:tmpl w:val="37648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09A1"/>
    <w:multiLevelType w:val="hybridMultilevel"/>
    <w:tmpl w:val="490A6DFA"/>
    <w:lvl w:ilvl="0" w:tplc="AAEE04C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470180"/>
    <w:multiLevelType w:val="hybridMultilevel"/>
    <w:tmpl w:val="78EA3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B2E2A"/>
    <w:multiLevelType w:val="hybridMultilevel"/>
    <w:tmpl w:val="062E600E"/>
    <w:lvl w:ilvl="0" w:tplc="F3A6E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097804"/>
    <w:multiLevelType w:val="hybridMultilevel"/>
    <w:tmpl w:val="E46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26009"/>
    <w:multiLevelType w:val="hybridMultilevel"/>
    <w:tmpl w:val="1D4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E6174"/>
    <w:multiLevelType w:val="hybridMultilevel"/>
    <w:tmpl w:val="41D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B0588"/>
    <w:multiLevelType w:val="hybridMultilevel"/>
    <w:tmpl w:val="DD14C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876F1"/>
    <w:multiLevelType w:val="hybridMultilevel"/>
    <w:tmpl w:val="B7D27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1574B"/>
    <w:multiLevelType w:val="hybridMultilevel"/>
    <w:tmpl w:val="8966AA12"/>
    <w:lvl w:ilvl="0" w:tplc="21D8B7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86582C"/>
    <w:multiLevelType w:val="hybridMultilevel"/>
    <w:tmpl w:val="9B5C8B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F5038"/>
    <w:multiLevelType w:val="hybridMultilevel"/>
    <w:tmpl w:val="5E543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9"/>
  </w:num>
  <w:num w:numId="4">
    <w:abstractNumId w:val="14"/>
  </w:num>
  <w:num w:numId="5">
    <w:abstractNumId w:val="12"/>
  </w:num>
  <w:num w:numId="6">
    <w:abstractNumId w:val="4"/>
  </w:num>
  <w:num w:numId="7">
    <w:abstractNumId w:val="27"/>
  </w:num>
  <w:num w:numId="8">
    <w:abstractNumId w:val="7"/>
  </w:num>
  <w:num w:numId="9">
    <w:abstractNumId w:val="18"/>
  </w:num>
  <w:num w:numId="10">
    <w:abstractNumId w:val="8"/>
  </w:num>
  <w:num w:numId="11">
    <w:abstractNumId w:val="6"/>
  </w:num>
  <w:num w:numId="12">
    <w:abstractNumId w:val="0"/>
  </w:num>
  <w:num w:numId="13">
    <w:abstractNumId w:val="26"/>
  </w:num>
  <w:num w:numId="14">
    <w:abstractNumId w:val="16"/>
  </w:num>
  <w:num w:numId="15">
    <w:abstractNumId w:val="13"/>
  </w:num>
  <w:num w:numId="16">
    <w:abstractNumId w:val="24"/>
  </w:num>
  <w:num w:numId="17">
    <w:abstractNumId w:val="2"/>
  </w:num>
  <w:num w:numId="18">
    <w:abstractNumId w:val="23"/>
  </w:num>
  <w:num w:numId="19">
    <w:abstractNumId w:val="5"/>
  </w:num>
  <w:num w:numId="20">
    <w:abstractNumId w:val="15"/>
  </w:num>
  <w:num w:numId="21">
    <w:abstractNumId w:val="9"/>
  </w:num>
  <w:num w:numId="22">
    <w:abstractNumId w:val="21"/>
  </w:num>
  <w:num w:numId="23">
    <w:abstractNumId w:val="17"/>
  </w:num>
  <w:num w:numId="24">
    <w:abstractNumId w:val="20"/>
  </w:num>
  <w:num w:numId="25">
    <w:abstractNumId w:val="10"/>
  </w:num>
  <w:num w:numId="26">
    <w:abstractNumId w:val="22"/>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99"/>
    <w:rsid w:val="000028EE"/>
    <w:rsid w:val="00005D3D"/>
    <w:rsid w:val="00012120"/>
    <w:rsid w:val="00014586"/>
    <w:rsid w:val="00016BD9"/>
    <w:rsid w:val="00022968"/>
    <w:rsid w:val="00024F03"/>
    <w:rsid w:val="00025414"/>
    <w:rsid w:val="00025E0D"/>
    <w:rsid w:val="0002627D"/>
    <w:rsid w:val="00026854"/>
    <w:rsid w:val="0002719C"/>
    <w:rsid w:val="000301E2"/>
    <w:rsid w:val="000358FF"/>
    <w:rsid w:val="00036BF8"/>
    <w:rsid w:val="000410B3"/>
    <w:rsid w:val="00086275"/>
    <w:rsid w:val="000922FA"/>
    <w:rsid w:val="00093FEE"/>
    <w:rsid w:val="0009471C"/>
    <w:rsid w:val="00095416"/>
    <w:rsid w:val="00095618"/>
    <w:rsid w:val="000974B0"/>
    <w:rsid w:val="000A203A"/>
    <w:rsid w:val="000A49B1"/>
    <w:rsid w:val="000A61DC"/>
    <w:rsid w:val="000B02B8"/>
    <w:rsid w:val="000B68A2"/>
    <w:rsid w:val="000B717F"/>
    <w:rsid w:val="000C0C90"/>
    <w:rsid w:val="000C5695"/>
    <w:rsid w:val="000C7488"/>
    <w:rsid w:val="000D37F6"/>
    <w:rsid w:val="000D5B7A"/>
    <w:rsid w:val="000E2D8E"/>
    <w:rsid w:val="000E408E"/>
    <w:rsid w:val="000E7F65"/>
    <w:rsid w:val="000F6B3D"/>
    <w:rsid w:val="00102C6B"/>
    <w:rsid w:val="00106BE4"/>
    <w:rsid w:val="00107324"/>
    <w:rsid w:val="001207FC"/>
    <w:rsid w:val="00125B6E"/>
    <w:rsid w:val="00127726"/>
    <w:rsid w:val="001301B1"/>
    <w:rsid w:val="00131BC2"/>
    <w:rsid w:val="00132DD0"/>
    <w:rsid w:val="001354AD"/>
    <w:rsid w:val="001409E8"/>
    <w:rsid w:val="00143A84"/>
    <w:rsid w:val="0014623D"/>
    <w:rsid w:val="0014647B"/>
    <w:rsid w:val="001475CF"/>
    <w:rsid w:val="00147A22"/>
    <w:rsid w:val="001552DC"/>
    <w:rsid w:val="001573F8"/>
    <w:rsid w:val="00163873"/>
    <w:rsid w:val="001640A9"/>
    <w:rsid w:val="00166616"/>
    <w:rsid w:val="00173550"/>
    <w:rsid w:val="00173A2E"/>
    <w:rsid w:val="00173B6C"/>
    <w:rsid w:val="00181360"/>
    <w:rsid w:val="00181E89"/>
    <w:rsid w:val="0018200C"/>
    <w:rsid w:val="00187812"/>
    <w:rsid w:val="0019290F"/>
    <w:rsid w:val="00195D10"/>
    <w:rsid w:val="001971AF"/>
    <w:rsid w:val="001A0139"/>
    <w:rsid w:val="001A0E78"/>
    <w:rsid w:val="001B3D21"/>
    <w:rsid w:val="001B4C4F"/>
    <w:rsid w:val="001D0084"/>
    <w:rsid w:val="001E7268"/>
    <w:rsid w:val="001F1002"/>
    <w:rsid w:val="001F3306"/>
    <w:rsid w:val="001F730B"/>
    <w:rsid w:val="00202A46"/>
    <w:rsid w:val="00204AE3"/>
    <w:rsid w:val="00205D49"/>
    <w:rsid w:val="00207D67"/>
    <w:rsid w:val="00215EF7"/>
    <w:rsid w:val="00221086"/>
    <w:rsid w:val="00221786"/>
    <w:rsid w:val="002247A2"/>
    <w:rsid w:val="00235C87"/>
    <w:rsid w:val="0023687C"/>
    <w:rsid w:val="00257D00"/>
    <w:rsid w:val="00260EA9"/>
    <w:rsid w:val="00261952"/>
    <w:rsid w:val="002758DD"/>
    <w:rsid w:val="002801E2"/>
    <w:rsid w:val="00282CD2"/>
    <w:rsid w:val="002840C1"/>
    <w:rsid w:val="00284DF4"/>
    <w:rsid w:val="002965C1"/>
    <w:rsid w:val="002977EB"/>
    <w:rsid w:val="002A000B"/>
    <w:rsid w:val="002A11F0"/>
    <w:rsid w:val="002A7909"/>
    <w:rsid w:val="002B570B"/>
    <w:rsid w:val="002B596B"/>
    <w:rsid w:val="002B68C7"/>
    <w:rsid w:val="002C0B64"/>
    <w:rsid w:val="002C167F"/>
    <w:rsid w:val="002D5265"/>
    <w:rsid w:val="002E075A"/>
    <w:rsid w:val="002E1CD6"/>
    <w:rsid w:val="002E56C2"/>
    <w:rsid w:val="002F63A0"/>
    <w:rsid w:val="002F77E4"/>
    <w:rsid w:val="00301A84"/>
    <w:rsid w:val="00302D73"/>
    <w:rsid w:val="00304F5C"/>
    <w:rsid w:val="003140E9"/>
    <w:rsid w:val="00314286"/>
    <w:rsid w:val="0031541F"/>
    <w:rsid w:val="00315FBB"/>
    <w:rsid w:val="00317432"/>
    <w:rsid w:val="00327B06"/>
    <w:rsid w:val="00330258"/>
    <w:rsid w:val="00333FE0"/>
    <w:rsid w:val="00341009"/>
    <w:rsid w:val="00342F5A"/>
    <w:rsid w:val="00356E85"/>
    <w:rsid w:val="00357EB0"/>
    <w:rsid w:val="0036136D"/>
    <w:rsid w:val="00363818"/>
    <w:rsid w:val="0037184A"/>
    <w:rsid w:val="003771AA"/>
    <w:rsid w:val="00377954"/>
    <w:rsid w:val="00377D79"/>
    <w:rsid w:val="003801D3"/>
    <w:rsid w:val="003837A2"/>
    <w:rsid w:val="00384C98"/>
    <w:rsid w:val="003863D1"/>
    <w:rsid w:val="00387A68"/>
    <w:rsid w:val="003907F6"/>
    <w:rsid w:val="00390D70"/>
    <w:rsid w:val="00394C5B"/>
    <w:rsid w:val="00396D9C"/>
    <w:rsid w:val="003A028F"/>
    <w:rsid w:val="003A43ED"/>
    <w:rsid w:val="003A6192"/>
    <w:rsid w:val="003B08F7"/>
    <w:rsid w:val="003B0A7F"/>
    <w:rsid w:val="003B1720"/>
    <w:rsid w:val="003B3006"/>
    <w:rsid w:val="003B4CC2"/>
    <w:rsid w:val="003B780B"/>
    <w:rsid w:val="003C034B"/>
    <w:rsid w:val="003C1AF6"/>
    <w:rsid w:val="003C1E0C"/>
    <w:rsid w:val="003C3C2A"/>
    <w:rsid w:val="003C40F2"/>
    <w:rsid w:val="003D0D06"/>
    <w:rsid w:val="003D0D67"/>
    <w:rsid w:val="003D1AD6"/>
    <w:rsid w:val="003D2C60"/>
    <w:rsid w:val="003D2F24"/>
    <w:rsid w:val="003D661E"/>
    <w:rsid w:val="003D77D2"/>
    <w:rsid w:val="003F1A0D"/>
    <w:rsid w:val="003F2CEC"/>
    <w:rsid w:val="003F48D2"/>
    <w:rsid w:val="003F5FE9"/>
    <w:rsid w:val="003F611B"/>
    <w:rsid w:val="004002D4"/>
    <w:rsid w:val="004013F1"/>
    <w:rsid w:val="00402890"/>
    <w:rsid w:val="004108CE"/>
    <w:rsid w:val="0041148A"/>
    <w:rsid w:val="004114A1"/>
    <w:rsid w:val="00411FB0"/>
    <w:rsid w:val="004138DB"/>
    <w:rsid w:val="00413FB3"/>
    <w:rsid w:val="004177BB"/>
    <w:rsid w:val="00420146"/>
    <w:rsid w:val="0042056D"/>
    <w:rsid w:val="0042196F"/>
    <w:rsid w:val="00424D1D"/>
    <w:rsid w:val="00431ED8"/>
    <w:rsid w:val="0043226B"/>
    <w:rsid w:val="004329F2"/>
    <w:rsid w:val="0043502A"/>
    <w:rsid w:val="00437482"/>
    <w:rsid w:val="00443D70"/>
    <w:rsid w:val="00447977"/>
    <w:rsid w:val="00452290"/>
    <w:rsid w:val="00452B60"/>
    <w:rsid w:val="00457069"/>
    <w:rsid w:val="0046104D"/>
    <w:rsid w:val="00461443"/>
    <w:rsid w:val="00467510"/>
    <w:rsid w:val="00467B5F"/>
    <w:rsid w:val="00470145"/>
    <w:rsid w:val="00472CE8"/>
    <w:rsid w:val="00477E9E"/>
    <w:rsid w:val="00481E57"/>
    <w:rsid w:val="00482448"/>
    <w:rsid w:val="00486A0D"/>
    <w:rsid w:val="00490748"/>
    <w:rsid w:val="004948CF"/>
    <w:rsid w:val="004A56B5"/>
    <w:rsid w:val="004A65C7"/>
    <w:rsid w:val="004B1162"/>
    <w:rsid w:val="004B587E"/>
    <w:rsid w:val="004C1D72"/>
    <w:rsid w:val="004C5034"/>
    <w:rsid w:val="004C60DB"/>
    <w:rsid w:val="004D01D5"/>
    <w:rsid w:val="004D1C30"/>
    <w:rsid w:val="004D1F6E"/>
    <w:rsid w:val="004D28E8"/>
    <w:rsid w:val="004E3122"/>
    <w:rsid w:val="004E4F8D"/>
    <w:rsid w:val="004E56C5"/>
    <w:rsid w:val="004E5A71"/>
    <w:rsid w:val="004E677F"/>
    <w:rsid w:val="004E71B8"/>
    <w:rsid w:val="005004C4"/>
    <w:rsid w:val="00502CB6"/>
    <w:rsid w:val="00503427"/>
    <w:rsid w:val="0050469F"/>
    <w:rsid w:val="00510D64"/>
    <w:rsid w:val="00511995"/>
    <w:rsid w:val="00515AC3"/>
    <w:rsid w:val="00515B2D"/>
    <w:rsid w:val="0052621B"/>
    <w:rsid w:val="00527B5F"/>
    <w:rsid w:val="005300FA"/>
    <w:rsid w:val="00531FE2"/>
    <w:rsid w:val="0053770F"/>
    <w:rsid w:val="005458B5"/>
    <w:rsid w:val="00547B44"/>
    <w:rsid w:val="00547C87"/>
    <w:rsid w:val="005544A6"/>
    <w:rsid w:val="00562D0A"/>
    <w:rsid w:val="00563093"/>
    <w:rsid w:val="00566F0F"/>
    <w:rsid w:val="0056795B"/>
    <w:rsid w:val="00574DA0"/>
    <w:rsid w:val="005757F3"/>
    <w:rsid w:val="00592F92"/>
    <w:rsid w:val="005958AD"/>
    <w:rsid w:val="00596738"/>
    <w:rsid w:val="00597CF1"/>
    <w:rsid w:val="005A03B6"/>
    <w:rsid w:val="005A0E14"/>
    <w:rsid w:val="005A3459"/>
    <w:rsid w:val="005A40E3"/>
    <w:rsid w:val="005A7256"/>
    <w:rsid w:val="005A7A34"/>
    <w:rsid w:val="005B13BF"/>
    <w:rsid w:val="005B563A"/>
    <w:rsid w:val="005C1673"/>
    <w:rsid w:val="005C1AC0"/>
    <w:rsid w:val="005C1AF6"/>
    <w:rsid w:val="005C1B2E"/>
    <w:rsid w:val="005C28F7"/>
    <w:rsid w:val="005C64F9"/>
    <w:rsid w:val="005C6890"/>
    <w:rsid w:val="005C7480"/>
    <w:rsid w:val="005D2EB0"/>
    <w:rsid w:val="005D508E"/>
    <w:rsid w:val="005D5203"/>
    <w:rsid w:val="005E249E"/>
    <w:rsid w:val="005E2894"/>
    <w:rsid w:val="005E28B7"/>
    <w:rsid w:val="005E4885"/>
    <w:rsid w:val="005E4DFA"/>
    <w:rsid w:val="005E6B71"/>
    <w:rsid w:val="005E74A4"/>
    <w:rsid w:val="005F3AE0"/>
    <w:rsid w:val="005F4004"/>
    <w:rsid w:val="005F44BF"/>
    <w:rsid w:val="005F7070"/>
    <w:rsid w:val="005F786B"/>
    <w:rsid w:val="006022DB"/>
    <w:rsid w:val="0061532E"/>
    <w:rsid w:val="00615462"/>
    <w:rsid w:val="00616738"/>
    <w:rsid w:val="00621619"/>
    <w:rsid w:val="00631990"/>
    <w:rsid w:val="0063452A"/>
    <w:rsid w:val="006349D8"/>
    <w:rsid w:val="00635590"/>
    <w:rsid w:val="00637F31"/>
    <w:rsid w:val="00654DCD"/>
    <w:rsid w:val="00655099"/>
    <w:rsid w:val="00656D25"/>
    <w:rsid w:val="006651A8"/>
    <w:rsid w:val="00675A7A"/>
    <w:rsid w:val="00677780"/>
    <w:rsid w:val="00683254"/>
    <w:rsid w:val="00684E57"/>
    <w:rsid w:val="006876D5"/>
    <w:rsid w:val="00692760"/>
    <w:rsid w:val="006953D1"/>
    <w:rsid w:val="006A1496"/>
    <w:rsid w:val="006A6F78"/>
    <w:rsid w:val="006B2465"/>
    <w:rsid w:val="006D5B4E"/>
    <w:rsid w:val="006D5F7C"/>
    <w:rsid w:val="006D7E83"/>
    <w:rsid w:val="006E0738"/>
    <w:rsid w:val="006E22F3"/>
    <w:rsid w:val="006E2E55"/>
    <w:rsid w:val="006E59FD"/>
    <w:rsid w:val="006E77FA"/>
    <w:rsid w:val="006F354C"/>
    <w:rsid w:val="006F3CEC"/>
    <w:rsid w:val="006F61B5"/>
    <w:rsid w:val="007053CD"/>
    <w:rsid w:val="00706765"/>
    <w:rsid w:val="0070693C"/>
    <w:rsid w:val="0071606A"/>
    <w:rsid w:val="00716FBE"/>
    <w:rsid w:val="007206EC"/>
    <w:rsid w:val="00721E75"/>
    <w:rsid w:val="00725C06"/>
    <w:rsid w:val="00730B56"/>
    <w:rsid w:val="0073149E"/>
    <w:rsid w:val="007315D7"/>
    <w:rsid w:val="00731DDF"/>
    <w:rsid w:val="00731E15"/>
    <w:rsid w:val="007338D6"/>
    <w:rsid w:val="007342B9"/>
    <w:rsid w:val="00734302"/>
    <w:rsid w:val="00740D0B"/>
    <w:rsid w:val="007416EA"/>
    <w:rsid w:val="007423AC"/>
    <w:rsid w:val="007456FE"/>
    <w:rsid w:val="00747B3F"/>
    <w:rsid w:val="00750084"/>
    <w:rsid w:val="0075095E"/>
    <w:rsid w:val="00751B61"/>
    <w:rsid w:val="007520C3"/>
    <w:rsid w:val="00754067"/>
    <w:rsid w:val="007576E2"/>
    <w:rsid w:val="00761678"/>
    <w:rsid w:val="00762726"/>
    <w:rsid w:val="0076385B"/>
    <w:rsid w:val="00764D7C"/>
    <w:rsid w:val="00772952"/>
    <w:rsid w:val="00775998"/>
    <w:rsid w:val="00775C12"/>
    <w:rsid w:val="00777AC1"/>
    <w:rsid w:val="0078018A"/>
    <w:rsid w:val="00781D70"/>
    <w:rsid w:val="007845BC"/>
    <w:rsid w:val="007A05E3"/>
    <w:rsid w:val="007A2A6C"/>
    <w:rsid w:val="007A418D"/>
    <w:rsid w:val="007B0EEA"/>
    <w:rsid w:val="007B2F21"/>
    <w:rsid w:val="007B612E"/>
    <w:rsid w:val="007B77E2"/>
    <w:rsid w:val="007C3176"/>
    <w:rsid w:val="007D111B"/>
    <w:rsid w:val="007D1E2A"/>
    <w:rsid w:val="007D5C42"/>
    <w:rsid w:val="007E0697"/>
    <w:rsid w:val="007E2938"/>
    <w:rsid w:val="007E4353"/>
    <w:rsid w:val="007E63BD"/>
    <w:rsid w:val="007F507B"/>
    <w:rsid w:val="007F705D"/>
    <w:rsid w:val="00800AC9"/>
    <w:rsid w:val="00813B96"/>
    <w:rsid w:val="00816017"/>
    <w:rsid w:val="00822F9B"/>
    <w:rsid w:val="0082341A"/>
    <w:rsid w:val="00826566"/>
    <w:rsid w:val="00826D8E"/>
    <w:rsid w:val="008373DC"/>
    <w:rsid w:val="008409C4"/>
    <w:rsid w:val="00844305"/>
    <w:rsid w:val="00853F59"/>
    <w:rsid w:val="0085733C"/>
    <w:rsid w:val="00867C2A"/>
    <w:rsid w:val="008711E9"/>
    <w:rsid w:val="00873181"/>
    <w:rsid w:val="00874006"/>
    <w:rsid w:val="008812EF"/>
    <w:rsid w:val="008818E8"/>
    <w:rsid w:val="00883A5D"/>
    <w:rsid w:val="00887672"/>
    <w:rsid w:val="0089147F"/>
    <w:rsid w:val="008954F1"/>
    <w:rsid w:val="00895BB5"/>
    <w:rsid w:val="008A167A"/>
    <w:rsid w:val="008A52C1"/>
    <w:rsid w:val="008B0049"/>
    <w:rsid w:val="008B0206"/>
    <w:rsid w:val="008B2C99"/>
    <w:rsid w:val="008B3308"/>
    <w:rsid w:val="008B3967"/>
    <w:rsid w:val="008B47D2"/>
    <w:rsid w:val="008B4E91"/>
    <w:rsid w:val="008C10C2"/>
    <w:rsid w:val="008C27A0"/>
    <w:rsid w:val="008C4901"/>
    <w:rsid w:val="008C53F8"/>
    <w:rsid w:val="008C66CB"/>
    <w:rsid w:val="008D1CDF"/>
    <w:rsid w:val="008D4CCB"/>
    <w:rsid w:val="008D551B"/>
    <w:rsid w:val="008D662A"/>
    <w:rsid w:val="008D742E"/>
    <w:rsid w:val="008D7A28"/>
    <w:rsid w:val="008E32B9"/>
    <w:rsid w:val="00900688"/>
    <w:rsid w:val="00900E8B"/>
    <w:rsid w:val="009019F4"/>
    <w:rsid w:val="0090556B"/>
    <w:rsid w:val="009055A4"/>
    <w:rsid w:val="0090698D"/>
    <w:rsid w:val="00910C0B"/>
    <w:rsid w:val="00911DDA"/>
    <w:rsid w:val="00920501"/>
    <w:rsid w:val="00920C58"/>
    <w:rsid w:val="00922BD0"/>
    <w:rsid w:val="00930503"/>
    <w:rsid w:val="009312C4"/>
    <w:rsid w:val="00933C57"/>
    <w:rsid w:val="00935429"/>
    <w:rsid w:val="00940727"/>
    <w:rsid w:val="009425A0"/>
    <w:rsid w:val="009431FD"/>
    <w:rsid w:val="0094499E"/>
    <w:rsid w:val="00946333"/>
    <w:rsid w:val="00946FB3"/>
    <w:rsid w:val="009519B7"/>
    <w:rsid w:val="00957E8C"/>
    <w:rsid w:val="00960D89"/>
    <w:rsid w:val="00961678"/>
    <w:rsid w:val="00962826"/>
    <w:rsid w:val="00965E46"/>
    <w:rsid w:val="00983DA6"/>
    <w:rsid w:val="0098452D"/>
    <w:rsid w:val="00987659"/>
    <w:rsid w:val="009878EE"/>
    <w:rsid w:val="00991604"/>
    <w:rsid w:val="009955B3"/>
    <w:rsid w:val="00996D72"/>
    <w:rsid w:val="009B01C9"/>
    <w:rsid w:val="009B046E"/>
    <w:rsid w:val="009B1A5D"/>
    <w:rsid w:val="009C0F82"/>
    <w:rsid w:val="009C170D"/>
    <w:rsid w:val="009D3684"/>
    <w:rsid w:val="009D5E2F"/>
    <w:rsid w:val="009E252D"/>
    <w:rsid w:val="009E75B7"/>
    <w:rsid w:val="009F03B5"/>
    <w:rsid w:val="009F3F97"/>
    <w:rsid w:val="009F7448"/>
    <w:rsid w:val="00A00710"/>
    <w:rsid w:val="00A045DF"/>
    <w:rsid w:val="00A1040E"/>
    <w:rsid w:val="00A1095A"/>
    <w:rsid w:val="00A13DB6"/>
    <w:rsid w:val="00A2109D"/>
    <w:rsid w:val="00A25C1E"/>
    <w:rsid w:val="00A3002B"/>
    <w:rsid w:val="00A433A4"/>
    <w:rsid w:val="00A44562"/>
    <w:rsid w:val="00A44BAD"/>
    <w:rsid w:val="00A44D9E"/>
    <w:rsid w:val="00A50A3F"/>
    <w:rsid w:val="00A516A1"/>
    <w:rsid w:val="00A535AA"/>
    <w:rsid w:val="00A62D23"/>
    <w:rsid w:val="00A633C9"/>
    <w:rsid w:val="00A73976"/>
    <w:rsid w:val="00A73EFF"/>
    <w:rsid w:val="00A76883"/>
    <w:rsid w:val="00A805DE"/>
    <w:rsid w:val="00A84275"/>
    <w:rsid w:val="00A85F60"/>
    <w:rsid w:val="00A869CF"/>
    <w:rsid w:val="00A872B5"/>
    <w:rsid w:val="00A878F5"/>
    <w:rsid w:val="00A90436"/>
    <w:rsid w:val="00A92DD4"/>
    <w:rsid w:val="00A960AF"/>
    <w:rsid w:val="00AA340A"/>
    <w:rsid w:val="00AA53FD"/>
    <w:rsid w:val="00AA7A1C"/>
    <w:rsid w:val="00AB0EF8"/>
    <w:rsid w:val="00AB245C"/>
    <w:rsid w:val="00AB4D4E"/>
    <w:rsid w:val="00AB5CE9"/>
    <w:rsid w:val="00AC16CE"/>
    <w:rsid w:val="00AC27DB"/>
    <w:rsid w:val="00AC3B6B"/>
    <w:rsid w:val="00AC5D8F"/>
    <w:rsid w:val="00AC7C12"/>
    <w:rsid w:val="00AD022E"/>
    <w:rsid w:val="00AD0A56"/>
    <w:rsid w:val="00AD0CE7"/>
    <w:rsid w:val="00AD216D"/>
    <w:rsid w:val="00AD575D"/>
    <w:rsid w:val="00AD74AD"/>
    <w:rsid w:val="00AD7816"/>
    <w:rsid w:val="00AD7D64"/>
    <w:rsid w:val="00AE0856"/>
    <w:rsid w:val="00AE1EAA"/>
    <w:rsid w:val="00AE3BE5"/>
    <w:rsid w:val="00AE4ED0"/>
    <w:rsid w:val="00AF6181"/>
    <w:rsid w:val="00AF6330"/>
    <w:rsid w:val="00B0042A"/>
    <w:rsid w:val="00B00E46"/>
    <w:rsid w:val="00B03413"/>
    <w:rsid w:val="00B04F53"/>
    <w:rsid w:val="00B103D1"/>
    <w:rsid w:val="00B15778"/>
    <w:rsid w:val="00B17237"/>
    <w:rsid w:val="00B17A99"/>
    <w:rsid w:val="00B2081F"/>
    <w:rsid w:val="00B4023A"/>
    <w:rsid w:val="00B40DD7"/>
    <w:rsid w:val="00B41FB9"/>
    <w:rsid w:val="00B44AF0"/>
    <w:rsid w:val="00B45F14"/>
    <w:rsid w:val="00B5112D"/>
    <w:rsid w:val="00B52084"/>
    <w:rsid w:val="00B540A1"/>
    <w:rsid w:val="00B55C1E"/>
    <w:rsid w:val="00B5670A"/>
    <w:rsid w:val="00B6049F"/>
    <w:rsid w:val="00B70DFF"/>
    <w:rsid w:val="00B73BE0"/>
    <w:rsid w:val="00B76BFB"/>
    <w:rsid w:val="00B76FCC"/>
    <w:rsid w:val="00B77062"/>
    <w:rsid w:val="00B87083"/>
    <w:rsid w:val="00B910A1"/>
    <w:rsid w:val="00B933C9"/>
    <w:rsid w:val="00BA07A3"/>
    <w:rsid w:val="00BA3049"/>
    <w:rsid w:val="00BA66AA"/>
    <w:rsid w:val="00BB06CD"/>
    <w:rsid w:val="00BB1942"/>
    <w:rsid w:val="00BB6789"/>
    <w:rsid w:val="00BC4798"/>
    <w:rsid w:val="00BD2B5F"/>
    <w:rsid w:val="00BD4BA4"/>
    <w:rsid w:val="00BD6663"/>
    <w:rsid w:val="00BD6FCC"/>
    <w:rsid w:val="00BE3AD8"/>
    <w:rsid w:val="00BE4B09"/>
    <w:rsid w:val="00BF1014"/>
    <w:rsid w:val="00BF2819"/>
    <w:rsid w:val="00BF48F5"/>
    <w:rsid w:val="00BF4D58"/>
    <w:rsid w:val="00BF66F3"/>
    <w:rsid w:val="00BF6F4E"/>
    <w:rsid w:val="00C14EBB"/>
    <w:rsid w:val="00C20FEC"/>
    <w:rsid w:val="00C22180"/>
    <w:rsid w:val="00C25153"/>
    <w:rsid w:val="00C279E3"/>
    <w:rsid w:val="00C31D06"/>
    <w:rsid w:val="00C36D82"/>
    <w:rsid w:val="00C3719E"/>
    <w:rsid w:val="00C42EB6"/>
    <w:rsid w:val="00C448DD"/>
    <w:rsid w:val="00C44E58"/>
    <w:rsid w:val="00C502FA"/>
    <w:rsid w:val="00C55A81"/>
    <w:rsid w:val="00C562B5"/>
    <w:rsid w:val="00C5704D"/>
    <w:rsid w:val="00C57980"/>
    <w:rsid w:val="00C605C5"/>
    <w:rsid w:val="00C6558D"/>
    <w:rsid w:val="00C656EF"/>
    <w:rsid w:val="00C70B98"/>
    <w:rsid w:val="00C71437"/>
    <w:rsid w:val="00C73C44"/>
    <w:rsid w:val="00C77216"/>
    <w:rsid w:val="00C7791A"/>
    <w:rsid w:val="00C8264F"/>
    <w:rsid w:val="00C90FF6"/>
    <w:rsid w:val="00C938DF"/>
    <w:rsid w:val="00C94E3D"/>
    <w:rsid w:val="00CB22E0"/>
    <w:rsid w:val="00CB2EA1"/>
    <w:rsid w:val="00CB4B77"/>
    <w:rsid w:val="00CB584F"/>
    <w:rsid w:val="00CC40D1"/>
    <w:rsid w:val="00CC5763"/>
    <w:rsid w:val="00CC59D9"/>
    <w:rsid w:val="00CD0234"/>
    <w:rsid w:val="00CD0901"/>
    <w:rsid w:val="00CD25BF"/>
    <w:rsid w:val="00CD5163"/>
    <w:rsid w:val="00CD79DA"/>
    <w:rsid w:val="00CE3514"/>
    <w:rsid w:val="00CE4098"/>
    <w:rsid w:val="00CE5768"/>
    <w:rsid w:val="00CF1D8B"/>
    <w:rsid w:val="00CF246A"/>
    <w:rsid w:val="00CF4BDD"/>
    <w:rsid w:val="00CF6C89"/>
    <w:rsid w:val="00D04C39"/>
    <w:rsid w:val="00D112AD"/>
    <w:rsid w:val="00D11340"/>
    <w:rsid w:val="00D13149"/>
    <w:rsid w:val="00D205D2"/>
    <w:rsid w:val="00D23288"/>
    <w:rsid w:val="00D2395A"/>
    <w:rsid w:val="00D25429"/>
    <w:rsid w:val="00D3008E"/>
    <w:rsid w:val="00D30105"/>
    <w:rsid w:val="00D3540C"/>
    <w:rsid w:val="00D40036"/>
    <w:rsid w:val="00D41A4C"/>
    <w:rsid w:val="00D4623E"/>
    <w:rsid w:val="00D46E30"/>
    <w:rsid w:val="00D52603"/>
    <w:rsid w:val="00D54FCE"/>
    <w:rsid w:val="00D578D0"/>
    <w:rsid w:val="00D60944"/>
    <w:rsid w:val="00D61F8B"/>
    <w:rsid w:val="00D62206"/>
    <w:rsid w:val="00D647F5"/>
    <w:rsid w:val="00D658BE"/>
    <w:rsid w:val="00D7319E"/>
    <w:rsid w:val="00D76D91"/>
    <w:rsid w:val="00D812BF"/>
    <w:rsid w:val="00D82632"/>
    <w:rsid w:val="00D87BD0"/>
    <w:rsid w:val="00D96F08"/>
    <w:rsid w:val="00DB633D"/>
    <w:rsid w:val="00DC0247"/>
    <w:rsid w:val="00DC2A0A"/>
    <w:rsid w:val="00DC2D2C"/>
    <w:rsid w:val="00DC5CA4"/>
    <w:rsid w:val="00DC76A7"/>
    <w:rsid w:val="00DD0728"/>
    <w:rsid w:val="00DD4E67"/>
    <w:rsid w:val="00DD574F"/>
    <w:rsid w:val="00DE3C14"/>
    <w:rsid w:val="00DF1325"/>
    <w:rsid w:val="00DF5C07"/>
    <w:rsid w:val="00DF780A"/>
    <w:rsid w:val="00E075C5"/>
    <w:rsid w:val="00E15624"/>
    <w:rsid w:val="00E174C9"/>
    <w:rsid w:val="00E21D6C"/>
    <w:rsid w:val="00E24342"/>
    <w:rsid w:val="00E2560C"/>
    <w:rsid w:val="00E26307"/>
    <w:rsid w:val="00E30DD8"/>
    <w:rsid w:val="00E32691"/>
    <w:rsid w:val="00E340BF"/>
    <w:rsid w:val="00E3505D"/>
    <w:rsid w:val="00E40381"/>
    <w:rsid w:val="00E42D74"/>
    <w:rsid w:val="00E44117"/>
    <w:rsid w:val="00E45F7A"/>
    <w:rsid w:val="00E50904"/>
    <w:rsid w:val="00E61DD5"/>
    <w:rsid w:val="00E6491D"/>
    <w:rsid w:val="00E72BD0"/>
    <w:rsid w:val="00E811F6"/>
    <w:rsid w:val="00E8150C"/>
    <w:rsid w:val="00E82768"/>
    <w:rsid w:val="00E82A07"/>
    <w:rsid w:val="00E8509B"/>
    <w:rsid w:val="00E86B7C"/>
    <w:rsid w:val="00E902C7"/>
    <w:rsid w:val="00E91BEB"/>
    <w:rsid w:val="00E920EF"/>
    <w:rsid w:val="00E92B42"/>
    <w:rsid w:val="00E92FC5"/>
    <w:rsid w:val="00EA67AC"/>
    <w:rsid w:val="00EA686A"/>
    <w:rsid w:val="00EB5507"/>
    <w:rsid w:val="00EC000D"/>
    <w:rsid w:val="00EC4BB9"/>
    <w:rsid w:val="00ED14C7"/>
    <w:rsid w:val="00ED3F77"/>
    <w:rsid w:val="00EF0492"/>
    <w:rsid w:val="00EF2F5E"/>
    <w:rsid w:val="00EF6482"/>
    <w:rsid w:val="00F01F47"/>
    <w:rsid w:val="00F0512D"/>
    <w:rsid w:val="00F13E7E"/>
    <w:rsid w:val="00F260FF"/>
    <w:rsid w:val="00F279DC"/>
    <w:rsid w:val="00F30D2D"/>
    <w:rsid w:val="00F3218F"/>
    <w:rsid w:val="00F34EDF"/>
    <w:rsid w:val="00F4762B"/>
    <w:rsid w:val="00F47FA6"/>
    <w:rsid w:val="00F55B4A"/>
    <w:rsid w:val="00F5675F"/>
    <w:rsid w:val="00F56F95"/>
    <w:rsid w:val="00F60651"/>
    <w:rsid w:val="00F626BC"/>
    <w:rsid w:val="00F66420"/>
    <w:rsid w:val="00F66DA2"/>
    <w:rsid w:val="00F71FEC"/>
    <w:rsid w:val="00F84541"/>
    <w:rsid w:val="00F85C14"/>
    <w:rsid w:val="00F96D36"/>
    <w:rsid w:val="00FA0243"/>
    <w:rsid w:val="00FA5ADD"/>
    <w:rsid w:val="00FA6D30"/>
    <w:rsid w:val="00FA7A8E"/>
    <w:rsid w:val="00FB1A42"/>
    <w:rsid w:val="00FB2291"/>
    <w:rsid w:val="00FB3DD6"/>
    <w:rsid w:val="00FB4ECA"/>
    <w:rsid w:val="00FB57C6"/>
    <w:rsid w:val="00FC1C1B"/>
    <w:rsid w:val="00FC59C4"/>
    <w:rsid w:val="00FD12CA"/>
    <w:rsid w:val="00FD5980"/>
    <w:rsid w:val="00FE2357"/>
    <w:rsid w:val="00FE6206"/>
    <w:rsid w:val="00FF0C6E"/>
    <w:rsid w:val="00FF368B"/>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BAB91"/>
  <w15:docId w15:val="{D9B496D3-F968-4A17-9246-78FB361A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4275"/>
    <w:pPr>
      <w:tabs>
        <w:tab w:val="center" w:pos="4320"/>
        <w:tab w:val="right" w:pos="8640"/>
      </w:tabs>
    </w:pPr>
  </w:style>
  <w:style w:type="character" w:styleId="PageNumber">
    <w:name w:val="page number"/>
    <w:basedOn w:val="DefaultParagraphFont"/>
    <w:rsid w:val="00A84275"/>
  </w:style>
  <w:style w:type="table" w:styleId="TableGrid">
    <w:name w:val="Table Grid"/>
    <w:basedOn w:val="TableNormal"/>
    <w:rsid w:val="00D1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1952"/>
    <w:rPr>
      <w:rFonts w:ascii="Tahoma" w:hAnsi="Tahoma" w:cs="Tahoma"/>
      <w:sz w:val="16"/>
      <w:szCs w:val="16"/>
    </w:rPr>
  </w:style>
  <w:style w:type="character" w:customStyle="1" w:styleId="BalloonTextChar">
    <w:name w:val="Balloon Text Char"/>
    <w:link w:val="BalloonText"/>
    <w:rsid w:val="00261952"/>
    <w:rPr>
      <w:rFonts w:ascii="Tahoma" w:hAnsi="Tahoma" w:cs="Tahoma"/>
      <w:sz w:val="16"/>
      <w:szCs w:val="16"/>
    </w:rPr>
  </w:style>
  <w:style w:type="paragraph" w:styleId="ListParagraph">
    <w:name w:val="List Paragraph"/>
    <w:basedOn w:val="Normal"/>
    <w:uiPriority w:val="34"/>
    <w:qFormat/>
    <w:rsid w:val="00F626BC"/>
    <w:pPr>
      <w:ind w:left="720"/>
      <w:contextualSpacing/>
    </w:pPr>
  </w:style>
  <w:style w:type="paragraph" w:customStyle="1" w:styleId="Default">
    <w:name w:val="Default"/>
    <w:rsid w:val="003D77D2"/>
    <w:pPr>
      <w:autoSpaceDE w:val="0"/>
      <w:autoSpaceDN w:val="0"/>
      <w:adjustRightInd w:val="0"/>
    </w:pPr>
    <w:rPr>
      <w:rFonts w:ascii="Calibri" w:hAnsi="Calibri" w:cs="Calibri"/>
      <w:color w:val="000000"/>
    </w:rPr>
  </w:style>
  <w:style w:type="character" w:styleId="Hyperlink">
    <w:name w:val="Hyperlink"/>
    <w:basedOn w:val="DefaultParagraphFont"/>
    <w:rsid w:val="00813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6624">
      <w:bodyDiv w:val="1"/>
      <w:marLeft w:val="0"/>
      <w:marRight w:val="0"/>
      <w:marTop w:val="0"/>
      <w:marBottom w:val="0"/>
      <w:divBdr>
        <w:top w:val="none" w:sz="0" w:space="0" w:color="auto"/>
        <w:left w:val="none" w:sz="0" w:space="0" w:color="auto"/>
        <w:bottom w:val="none" w:sz="0" w:space="0" w:color="auto"/>
        <w:right w:val="none" w:sz="0" w:space="0" w:color="auto"/>
      </w:divBdr>
    </w:div>
    <w:div w:id="617179306">
      <w:bodyDiv w:val="1"/>
      <w:marLeft w:val="0"/>
      <w:marRight w:val="0"/>
      <w:marTop w:val="0"/>
      <w:marBottom w:val="0"/>
      <w:divBdr>
        <w:top w:val="none" w:sz="0" w:space="0" w:color="auto"/>
        <w:left w:val="none" w:sz="0" w:space="0" w:color="auto"/>
        <w:bottom w:val="none" w:sz="0" w:space="0" w:color="auto"/>
        <w:right w:val="none" w:sz="0" w:space="0" w:color="auto"/>
      </w:divBdr>
    </w:div>
    <w:div w:id="1010335081">
      <w:bodyDiv w:val="1"/>
      <w:marLeft w:val="0"/>
      <w:marRight w:val="0"/>
      <w:marTop w:val="0"/>
      <w:marBottom w:val="0"/>
      <w:divBdr>
        <w:top w:val="none" w:sz="0" w:space="0" w:color="auto"/>
        <w:left w:val="none" w:sz="0" w:space="0" w:color="auto"/>
        <w:bottom w:val="none" w:sz="0" w:space="0" w:color="auto"/>
        <w:right w:val="none" w:sz="0" w:space="0" w:color="auto"/>
      </w:divBdr>
    </w:div>
    <w:div w:id="1394886065">
      <w:bodyDiv w:val="1"/>
      <w:marLeft w:val="0"/>
      <w:marRight w:val="0"/>
      <w:marTop w:val="0"/>
      <w:marBottom w:val="0"/>
      <w:divBdr>
        <w:top w:val="none" w:sz="0" w:space="0" w:color="auto"/>
        <w:left w:val="none" w:sz="0" w:space="0" w:color="auto"/>
        <w:bottom w:val="none" w:sz="0" w:space="0" w:color="auto"/>
        <w:right w:val="none" w:sz="0" w:space="0" w:color="auto"/>
      </w:divBdr>
    </w:div>
    <w:div w:id="14762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F724-737F-4946-A459-7B863A78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17</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Unit Strategic Plan</vt:lpstr>
    </vt:vector>
  </TitlesOfParts>
  <Company>JSCC</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Strategic Plan</dc:title>
  <dc:creator>Barbar Goss</dc:creator>
  <cp:lastModifiedBy>Barbara Goss</cp:lastModifiedBy>
  <cp:revision>21</cp:revision>
  <cp:lastPrinted>2017-08-23T15:27:00Z</cp:lastPrinted>
  <dcterms:created xsi:type="dcterms:W3CDTF">2017-08-23T12:43:00Z</dcterms:created>
  <dcterms:modified xsi:type="dcterms:W3CDTF">2017-08-23T16:10:00Z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