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B173" w14:textId="77777777" w:rsidR="00696D72" w:rsidRDefault="00AB2FA6">
      <w:pPr>
        <w:spacing w:after="178"/>
        <w:ind w:left="3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D57094" wp14:editId="4E4C9C41">
            <wp:simplePos x="0" y="0"/>
            <wp:positionH relativeFrom="column">
              <wp:posOffset>19050</wp:posOffset>
            </wp:positionH>
            <wp:positionV relativeFrom="paragraph">
              <wp:posOffset>-46735</wp:posOffset>
            </wp:positionV>
            <wp:extent cx="2514092" cy="63373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092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Goal Progress Report </w:t>
      </w:r>
    </w:p>
    <w:p w14:paraId="25B44027" w14:textId="77777777" w:rsidR="00696D72" w:rsidRDefault="00AB2FA6">
      <w:pPr>
        <w:spacing w:after="0"/>
        <w:ind w:left="30"/>
      </w:pPr>
      <w:r>
        <w:rPr>
          <w:b/>
          <w:sz w:val="24"/>
        </w:rPr>
        <w:t xml:space="preserve"> </w:t>
      </w:r>
    </w:p>
    <w:p w14:paraId="0F0DD490" w14:textId="77777777" w:rsidR="00696D72" w:rsidRDefault="00AB2FA6">
      <w:pPr>
        <w:spacing w:after="22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p w14:paraId="20A05B3A" w14:textId="77777777" w:rsidR="00696D72" w:rsidRDefault="00AB2FA6">
      <w:pPr>
        <w:spacing w:after="38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14:paraId="42D87B6A" w14:textId="7B80FA6C" w:rsidR="00696D72" w:rsidRDefault="00AB2FA6">
      <w:pPr>
        <w:tabs>
          <w:tab w:val="center" w:pos="8328"/>
        </w:tabs>
        <w:spacing w:after="0"/>
      </w:pPr>
      <w:r>
        <w:rPr>
          <w:b/>
          <w:sz w:val="43"/>
          <w:vertAlign w:val="subscript"/>
        </w:rPr>
        <w:t xml:space="preserve">Program:  </w:t>
      </w:r>
      <w:r>
        <w:rPr>
          <w:b/>
          <w:sz w:val="24"/>
        </w:rPr>
        <w:t xml:space="preserve">Physical Plant Operations </w:t>
      </w:r>
      <w:r>
        <w:rPr>
          <w:b/>
          <w:sz w:val="24"/>
        </w:rPr>
        <w:tab/>
      </w:r>
      <w:r>
        <w:rPr>
          <w:b/>
          <w:sz w:val="28"/>
        </w:rPr>
        <w:t xml:space="preserve">Report period:            </w:t>
      </w:r>
      <w:r w:rsidR="000163F8">
        <w:rPr>
          <w:b/>
          <w:sz w:val="24"/>
        </w:rPr>
        <w:t>201</w:t>
      </w:r>
      <w:r w:rsidR="00D17DF1">
        <w:rPr>
          <w:b/>
          <w:sz w:val="24"/>
        </w:rPr>
        <w:t>7-2018</w:t>
      </w:r>
    </w:p>
    <w:p w14:paraId="060365F5" w14:textId="77777777" w:rsidR="00696D72" w:rsidRDefault="00AB2FA6">
      <w:pPr>
        <w:spacing w:after="43"/>
        <w:ind w:left="1169" w:right="-119"/>
      </w:pPr>
      <w:r>
        <w:rPr>
          <w:noProof/>
        </w:rPr>
        <mc:AlternateContent>
          <mc:Choice Requires="wpg">
            <w:drawing>
              <wp:inline distT="0" distB="0" distL="0" distR="0" wp14:anchorId="6C13562F" wp14:editId="3CDE2A7B">
                <wp:extent cx="7564882" cy="9144"/>
                <wp:effectExtent l="0" t="0" r="0" b="0"/>
                <wp:docPr id="4572" name="Group 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882" cy="9144"/>
                          <a:chOff x="0" y="0"/>
                          <a:chExt cx="7564882" cy="9144"/>
                        </a:xfrm>
                      </wpg:grpSpPr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3316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59" h="9144">
                                <a:moveTo>
                                  <a:pt x="0" y="0"/>
                                </a:moveTo>
                                <a:lnTo>
                                  <a:pt x="3316859" y="0"/>
                                </a:lnTo>
                                <a:lnTo>
                                  <a:pt x="3316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4964303" y="0"/>
                            <a:ext cx="2600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579" h="9144">
                                <a:moveTo>
                                  <a:pt x="0" y="0"/>
                                </a:moveTo>
                                <a:lnTo>
                                  <a:pt x="2600579" y="0"/>
                                </a:lnTo>
                                <a:lnTo>
                                  <a:pt x="2600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2" style="width:595.66pt;height:0.720001pt;mso-position-horizontal-relative:char;mso-position-vertical-relative:line" coordsize="75648,91">
                <v:shape id="Shape 4736" style="position:absolute;width:33168;height:91;left:0;top:0;" coordsize="3316859,9144" path="m0,0l3316859,0l3316859,9144l0,9144l0,0">
                  <v:stroke weight="0pt" endcap="flat" joinstyle="miter" miterlimit="10" on="false" color="#000000" opacity="0"/>
                  <v:fill on="true" color="#000000"/>
                </v:shape>
                <v:shape id="Shape 4737" style="position:absolute;width:26005;height:91;left:49643;top:0;" coordsize="2600579,9144" path="m0,0l2600579,0l26005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6B1051" w14:textId="77777777" w:rsidR="00696D72" w:rsidRDefault="00AB2FA6">
      <w:pPr>
        <w:spacing w:after="0"/>
      </w:pPr>
      <w:r>
        <w:t xml:space="preserve"> </w:t>
      </w:r>
    </w:p>
    <w:tbl>
      <w:tblPr>
        <w:tblStyle w:val="TableGrid"/>
        <w:tblW w:w="13175" w:type="dxa"/>
        <w:tblInd w:w="-106" w:type="dxa"/>
        <w:tblCellMar>
          <w:top w:w="32" w:type="dxa"/>
          <w:right w:w="65" w:type="dxa"/>
        </w:tblCellMar>
        <w:tblLook w:val="04A0" w:firstRow="1" w:lastRow="0" w:firstColumn="1" w:lastColumn="0" w:noHBand="0" w:noVBand="1"/>
      </w:tblPr>
      <w:tblGrid>
        <w:gridCol w:w="3295"/>
        <w:gridCol w:w="3293"/>
        <w:gridCol w:w="3296"/>
        <w:gridCol w:w="3291"/>
      </w:tblGrid>
      <w:tr w:rsidR="00696D72" w14:paraId="1CC7C8F8" w14:textId="77777777" w:rsidTr="00E43CA2">
        <w:trPr>
          <w:trHeight w:val="40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55DC29F" w14:textId="77777777" w:rsidR="00696D72" w:rsidRDefault="00696D72"/>
        </w:tc>
        <w:tc>
          <w:tcPr>
            <w:tcW w:w="3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9004DBD" w14:textId="77777777" w:rsidR="00696D72" w:rsidRDefault="00696D72"/>
        </w:tc>
        <w:tc>
          <w:tcPr>
            <w:tcW w:w="32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BB32EC9" w14:textId="77777777" w:rsidR="00696D72" w:rsidRDefault="00AB2FA6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16E123" w14:textId="77777777" w:rsidR="00696D72" w:rsidRDefault="00696D72"/>
        </w:tc>
      </w:tr>
      <w:tr w:rsidR="00696D72" w14:paraId="23F7C8CB" w14:textId="77777777" w:rsidTr="00E43CA2">
        <w:trPr>
          <w:trHeight w:val="628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7758FFC" w14:textId="77777777" w:rsidR="00696D72" w:rsidRDefault="00AB2FA6">
            <w:pPr>
              <w:spacing w:after="59"/>
              <w:ind w:left="9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42191BC" w14:textId="77777777" w:rsidR="00696D72" w:rsidRDefault="00AB2FA6">
            <w:pPr>
              <w:ind w:left="60"/>
              <w:jc w:val="center"/>
            </w:pPr>
            <w:r>
              <w:rPr>
                <w:b/>
                <w:sz w:val="24"/>
              </w:rPr>
              <w:t xml:space="preserve">Goals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4" w:space="0" w:color="000000"/>
            </w:tcBorders>
          </w:tcPr>
          <w:p w14:paraId="06E0B550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Request &amp; Justification/Resources 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759873A2" w14:textId="77777777" w:rsidR="00696D72" w:rsidRDefault="00AB2FA6">
            <w:pPr>
              <w:spacing w:after="59"/>
              <w:ind w:left="9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499092E" w14:textId="77777777" w:rsidR="00696D72" w:rsidRDefault="00AB2FA6">
            <w:pPr>
              <w:ind w:left="62"/>
              <w:jc w:val="center"/>
            </w:pPr>
            <w:r>
              <w:rPr>
                <w:b/>
                <w:sz w:val="24"/>
              </w:rPr>
              <w:t xml:space="preserve">Goal Progress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E022951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Strategies Implemented &amp; Follow-up </w:t>
            </w:r>
          </w:p>
        </w:tc>
      </w:tr>
      <w:tr w:rsidR="00696D72" w14:paraId="08AFEBAA" w14:textId="77777777" w:rsidTr="009E759D">
        <w:trPr>
          <w:trHeight w:val="866"/>
        </w:trPr>
        <w:tc>
          <w:tcPr>
            <w:tcW w:w="3295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858" w14:textId="77777777" w:rsidR="00696D72" w:rsidRDefault="000163F8">
            <w:pPr>
              <w:ind w:left="106"/>
            </w:pPr>
            <w:r>
              <w:t>Goal 1: General Studies Building Precast and Coping Repair</w:t>
            </w:r>
          </w:p>
        </w:tc>
        <w:tc>
          <w:tcPr>
            <w:tcW w:w="329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B8C570" w14:textId="77777777" w:rsidR="00696D72" w:rsidRDefault="000163F8">
            <w:pPr>
              <w:ind w:left="108"/>
            </w:pPr>
            <w:r>
              <w:t>Incorrect installation of precast warrants remedy</w:t>
            </w:r>
          </w:p>
        </w:tc>
        <w:tc>
          <w:tcPr>
            <w:tcW w:w="3296" w:type="dxa"/>
            <w:tcBorders>
              <w:top w:val="double" w:sz="9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7B420F" w14:textId="77777777" w:rsidR="00696D72" w:rsidRDefault="000163F8">
            <w:pPr>
              <w:ind w:left="108"/>
            </w:pPr>
            <w:r>
              <w:t>Engineer drawings have been sent to Montgomery for approval</w:t>
            </w:r>
          </w:p>
        </w:tc>
        <w:tc>
          <w:tcPr>
            <w:tcW w:w="329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3AA0" w14:textId="77777777" w:rsidR="00696D72" w:rsidRDefault="000163F8">
            <w:pPr>
              <w:ind w:left="108"/>
            </w:pPr>
            <w:r>
              <w:t>Repair will be planned when approved amendment is returned to architect</w:t>
            </w:r>
          </w:p>
        </w:tc>
      </w:tr>
      <w:tr w:rsidR="00696D72" w14:paraId="18531B91" w14:textId="77777777" w:rsidTr="009E759D">
        <w:trPr>
          <w:trHeight w:val="683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7C92" w14:textId="0799AF63" w:rsidR="00696D72" w:rsidRDefault="00E57041">
            <w:pPr>
              <w:ind w:left="106"/>
            </w:pPr>
            <w:r>
              <w:t>Goal 2: Rebuild Harold Martin chiller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E7E680" w14:textId="66D2A18C" w:rsidR="00696D72" w:rsidRDefault="00E57041">
            <w:pPr>
              <w:ind w:left="108" w:right="31"/>
            </w:pPr>
            <w:r>
              <w:t xml:space="preserve">Lead chiller no longer works, back up chiller </w:t>
            </w:r>
            <w:r w:rsidR="000970D9">
              <w:t>aging and needing more frequent repairs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8280D7" w14:textId="6C697321" w:rsidR="00696D72" w:rsidRDefault="000970D9">
            <w:pPr>
              <w:ind w:left="108"/>
            </w:pPr>
            <w:r>
              <w:t>Chiller rebuild complete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5E65" w14:textId="465407CE" w:rsidR="00696D72" w:rsidRDefault="000970D9">
            <w:pPr>
              <w:ind w:left="108"/>
            </w:pPr>
            <w:r>
              <w:t xml:space="preserve">This has provided more much needed reliable cooling </w:t>
            </w:r>
          </w:p>
        </w:tc>
      </w:tr>
      <w:tr w:rsidR="00696D72" w14:paraId="22F87E9D" w14:textId="77777777" w:rsidTr="00E808B4">
        <w:trPr>
          <w:trHeight w:val="845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391B" w14:textId="41C969CD" w:rsidR="00696D72" w:rsidRDefault="000163F8">
            <w:pPr>
              <w:ind w:left="106"/>
            </w:pPr>
            <w:r>
              <w:t>Goal 3: Resurfacing select</w:t>
            </w:r>
            <w:r w:rsidR="0018255E">
              <w:t xml:space="preserve">ed </w:t>
            </w:r>
            <w:r>
              <w:t>parking lots on the Jefferson Campus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7C99D3" w14:textId="77777777" w:rsidR="00696D72" w:rsidRDefault="000163F8">
            <w:pPr>
              <w:ind w:left="108"/>
            </w:pPr>
            <w:r>
              <w:t>Deteriorating asphalt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260566" w14:textId="26E16597" w:rsidR="00696D72" w:rsidRDefault="000970D9" w:rsidP="000970D9">
            <w:r>
              <w:t xml:space="preserve">  Three of four areas have been completed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FA69" w14:textId="1F0128C9" w:rsidR="00696D72" w:rsidRDefault="000163F8">
            <w:pPr>
              <w:ind w:left="108"/>
            </w:pPr>
            <w:r>
              <w:t xml:space="preserve">Asphalt </w:t>
            </w:r>
            <w:r w:rsidR="000970D9">
              <w:t>was cut out and replaced with new asphalt</w:t>
            </w:r>
          </w:p>
        </w:tc>
      </w:tr>
      <w:tr w:rsidR="00696D72" w14:paraId="3B9C371F" w14:textId="77777777" w:rsidTr="00E808B4">
        <w:trPr>
          <w:trHeight w:val="863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192A" w14:textId="77777777" w:rsidR="00696D72" w:rsidRDefault="000163F8">
            <w:pPr>
              <w:ind w:left="106"/>
            </w:pPr>
            <w:r>
              <w:t>Goal 4: Cooling tower replacement for GWH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B828B7" w14:textId="77777777" w:rsidR="00696D72" w:rsidRDefault="000163F8">
            <w:pPr>
              <w:ind w:left="108"/>
            </w:pPr>
            <w:r>
              <w:t>End of life expectancy, has small leaks.  Cannot wait until unit fails.  HVAC would be lost for building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FEC0C1" w14:textId="2A6AA128" w:rsidR="00696D72" w:rsidRDefault="000163F8">
            <w:pPr>
              <w:ind w:left="108"/>
            </w:pPr>
            <w:r>
              <w:t xml:space="preserve">Cooling tower </w:t>
            </w:r>
            <w:r w:rsidR="0088589B">
              <w:t>replacement complete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A8DF" w14:textId="77777777" w:rsidR="00696D72" w:rsidRDefault="000163F8">
            <w:pPr>
              <w:ind w:left="108"/>
            </w:pPr>
            <w:r>
              <w:t>Uninterrupted cooling for building</w:t>
            </w:r>
          </w:p>
        </w:tc>
      </w:tr>
      <w:tr w:rsidR="00696D72" w14:paraId="5619D1FF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7E5E" w14:textId="243A3EC9" w:rsidR="00696D72" w:rsidRDefault="003455F2">
            <w:pPr>
              <w:ind w:left="106"/>
            </w:pPr>
            <w:r>
              <w:t xml:space="preserve">Goal 5: Purchase </w:t>
            </w:r>
            <w:proofErr w:type="gramStart"/>
            <w:r w:rsidR="00D52860">
              <w:t>3/4</w:t>
            </w:r>
            <w:r>
              <w:t xml:space="preserve"> ton</w:t>
            </w:r>
            <w:proofErr w:type="gramEnd"/>
            <w:r>
              <w:t xml:space="preserve"> stake side truck</w:t>
            </w:r>
            <w:r w:rsidR="00827402">
              <w:t xml:space="preserve"> for Shipping and Receiving</w:t>
            </w:r>
            <w:r>
              <w:t xml:space="preserve"> to haul equipment and supplies between campuses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2BE1BF" w14:textId="77777777" w:rsidR="00696D72" w:rsidRDefault="003455F2">
            <w:pPr>
              <w:ind w:left="108"/>
            </w:pPr>
            <w:r>
              <w:t>Reduce truck rental cost for moving larger equipment items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803121" w14:textId="77777777" w:rsidR="00696D72" w:rsidRDefault="003455F2">
            <w:pPr>
              <w:ind w:left="108"/>
            </w:pPr>
            <w:r>
              <w:t>Purchase deferred at this time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A98A" w14:textId="77777777" w:rsidR="00696D72" w:rsidRDefault="003455F2">
            <w:pPr>
              <w:ind w:left="108" w:right="5"/>
            </w:pPr>
            <w:r>
              <w:t>Will lead to fewer trips between campuses when hauling large orders of equipment and supplies as well as during moving operations</w:t>
            </w:r>
          </w:p>
        </w:tc>
      </w:tr>
      <w:tr w:rsidR="00696D72" w14:paraId="691A5C7E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451C" w14:textId="5D3A0871" w:rsidR="00696D72" w:rsidRDefault="005132E1">
            <w:r>
              <w:t xml:space="preserve">Goal </w:t>
            </w:r>
            <w:r w:rsidR="00CA3DD2">
              <w:t>6</w:t>
            </w:r>
            <w:r>
              <w:t>: Replace HVAC boilers in Allen Library</w:t>
            </w:r>
            <w:r w:rsidR="00276263">
              <w:t>,</w:t>
            </w:r>
            <w:r>
              <w:t xml:space="preserve"> Fitzgerald Student Center</w:t>
            </w:r>
            <w:r w:rsidR="00276263">
              <w:t xml:space="preserve">, George Wallace, and Carson Hall. 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AC0842" w14:textId="77777777" w:rsidR="00696D72" w:rsidRDefault="005132E1">
            <w:r>
              <w:t>Age of boilers, visual inspection, and recommendation of HVAC general contractor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C59196" w14:textId="44744A30" w:rsidR="00696D72" w:rsidRDefault="00CA3DD2">
            <w:r>
              <w:t xml:space="preserve">  New boilers have been ordered and installation will begin when equipment is delivered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F785" w14:textId="77777777" w:rsidR="00696D72" w:rsidRDefault="005132E1">
            <w:pPr>
              <w:jc w:val="both"/>
            </w:pPr>
            <w:r>
              <w:t>Will have reliable boilers and lower cost with new energy efficient boilers</w:t>
            </w:r>
          </w:p>
        </w:tc>
      </w:tr>
      <w:tr w:rsidR="00696D72" w14:paraId="0249E564" w14:textId="77777777" w:rsidTr="00E43CA2">
        <w:trPr>
          <w:trHeight w:val="553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29F0" w14:textId="16CCECC7" w:rsidR="00696D72" w:rsidRDefault="005132E1">
            <w:r>
              <w:lastRenderedPageBreak/>
              <w:t xml:space="preserve">Goal </w:t>
            </w:r>
            <w:r w:rsidR="007E0D6F">
              <w:t>7</w:t>
            </w:r>
            <w:r>
              <w:t>: Replace oldest truck in maintenance fleet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649FB3" w14:textId="77777777" w:rsidR="00696D72" w:rsidRDefault="005132E1">
            <w:r>
              <w:t>This truck travels to other campuses and to supply stores.  This truck can be cascaded down for on campus use while in serviceable condition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4F62C0" w14:textId="77777777" w:rsidR="00696D72" w:rsidRDefault="005132E1">
            <w:r>
              <w:t>Purchase deferred at this time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5FF3" w14:textId="77777777" w:rsidR="00696D72" w:rsidRDefault="005132E1">
            <w:pPr>
              <w:jc w:val="both"/>
            </w:pPr>
            <w:r>
              <w:t>Will have reliable vehicle for trips of any distance</w:t>
            </w:r>
          </w:p>
        </w:tc>
      </w:tr>
      <w:tr w:rsidR="00696D72" w14:paraId="24BABDC9" w14:textId="77777777" w:rsidTr="006D583B">
        <w:trPr>
          <w:trHeight w:val="665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E765" w14:textId="04F58724" w:rsidR="00696D72" w:rsidRDefault="005132E1">
            <w:r>
              <w:t xml:space="preserve">Goal </w:t>
            </w:r>
            <w:r w:rsidR="007E0D6F">
              <w:t>8</w:t>
            </w:r>
            <w:r>
              <w:t>: Renovate Enrollment Services and Financial Aid in AL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470521" w14:textId="77777777" w:rsidR="00696D72" w:rsidRDefault="005132E1">
            <w:r>
              <w:t>To have aesthetic pleasing area for first time students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CA200" w14:textId="10056BCC" w:rsidR="00696D72" w:rsidRDefault="007E0D6F">
            <w:r>
              <w:t>Financial Aid is currently under construction. Estimated completion is 10/15/2018.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99C3" w14:textId="2860A692" w:rsidR="00696D72" w:rsidRDefault="007E0D6F">
            <w:r>
              <w:t>Plans and pricing were approved, work is moving forward.</w:t>
            </w:r>
          </w:p>
        </w:tc>
      </w:tr>
      <w:tr w:rsidR="00696D72" w14:paraId="12A9C13B" w14:textId="77777777" w:rsidTr="006D583B">
        <w:trPr>
          <w:trHeight w:val="683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89E2" w14:textId="375D24CB" w:rsidR="00696D72" w:rsidRDefault="005132E1">
            <w:r>
              <w:t xml:space="preserve">Goal </w:t>
            </w:r>
            <w:r w:rsidR="000B233A">
              <w:t>9</w:t>
            </w:r>
            <w:r>
              <w:t xml:space="preserve">: Purchase a flatbed </w:t>
            </w:r>
            <w:proofErr w:type="gramStart"/>
            <w:r>
              <w:t>1 ton</w:t>
            </w:r>
            <w:proofErr w:type="gramEnd"/>
            <w:r>
              <w:t xml:space="preserve"> stake side truck for grounds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296FFB" w14:textId="77777777" w:rsidR="00696D72" w:rsidRDefault="005132E1">
            <w:r>
              <w:t>Old truck is not economically practical to repair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B9B198" w14:textId="0A78016F" w:rsidR="00696D72" w:rsidRDefault="005256E1">
            <w:r>
              <w:t>New ¾ ton truck has been purchased.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0402" w14:textId="77018289" w:rsidR="00696D72" w:rsidRDefault="000B233A">
            <w:r>
              <w:t xml:space="preserve">P.O. was </w:t>
            </w:r>
            <w:proofErr w:type="gramStart"/>
            <w:r>
              <w:t>generated</w:t>
            </w:r>
            <w:proofErr w:type="gramEnd"/>
            <w:r>
              <w:t xml:space="preserve"> and truck has been delivered.</w:t>
            </w:r>
          </w:p>
        </w:tc>
      </w:tr>
      <w:tr w:rsidR="001D0583" w14:paraId="06303C57" w14:textId="77777777" w:rsidTr="006D583B">
        <w:trPr>
          <w:trHeight w:val="935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BBB1" w14:textId="523F9ABF" w:rsidR="001D0583" w:rsidRDefault="00901D77">
            <w:r>
              <w:t xml:space="preserve">Goal </w:t>
            </w:r>
            <w:r w:rsidR="00D62901">
              <w:t>10</w:t>
            </w:r>
            <w:r>
              <w:t>: Begin systematic rekeying of buildings on the Jefferson Campus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3B452D" w14:textId="77777777" w:rsidR="001D0583" w:rsidRDefault="00901D77">
            <w:r>
              <w:t>Too many keys are required to access areas by maintenance and police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D99AF2" w14:textId="40CE54C2" w:rsidR="001D0583" w:rsidRDefault="00D62901">
            <w:r>
              <w:t xml:space="preserve">George Layton and Bethune </w:t>
            </w:r>
            <w:proofErr w:type="spellStart"/>
            <w:r>
              <w:t>Deramus</w:t>
            </w:r>
            <w:proofErr w:type="spellEnd"/>
            <w:r>
              <w:t xml:space="preserve"> have been completed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40AF" w14:textId="6D07E092" w:rsidR="001D0583" w:rsidRDefault="002120B1">
            <w:r>
              <w:t xml:space="preserve">Will allow one master key per building and </w:t>
            </w:r>
            <w:r w:rsidR="00D62901">
              <w:t>will end</w:t>
            </w:r>
            <w:r>
              <w:t xml:space="preserve"> problems encountered when rare keys are lost</w:t>
            </w:r>
            <w:r w:rsidR="00D62901">
              <w:t xml:space="preserve"> </w:t>
            </w:r>
          </w:p>
        </w:tc>
      </w:tr>
      <w:tr w:rsidR="00694923" w14:paraId="165E9292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8304" w14:textId="340DEE91" w:rsidR="00694923" w:rsidRDefault="00694923">
            <w:r>
              <w:t xml:space="preserve">Goal </w:t>
            </w:r>
            <w:r w:rsidR="00B81EAD">
              <w:t>11</w:t>
            </w:r>
            <w:r>
              <w:t>: Harold Martin repair continuous foundation seepage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B9E6C8" w14:textId="77777777" w:rsidR="00694923" w:rsidRDefault="00694923">
            <w:r>
              <w:t>Foundation walls seeping water causing paint on walls to bubble and turn loose and possible mold issues if not repaired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D72E37" w14:textId="5343E964" w:rsidR="00694923" w:rsidRDefault="00E92EDE">
            <w:r>
              <w:t>Moisture problems have been corrected and no more issues have been seen.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F097" w14:textId="32C51AF7" w:rsidR="00694923" w:rsidRDefault="00EC6922">
            <w:r>
              <w:t xml:space="preserve">Ground in front of building has been regraded and trees removed </w:t>
            </w:r>
            <w:proofErr w:type="gramStart"/>
            <w:r>
              <w:t>in order to</w:t>
            </w:r>
            <w:proofErr w:type="gramEnd"/>
            <w:r>
              <w:t xml:space="preserve"> give correct slope for proper drainage.</w:t>
            </w:r>
          </w:p>
        </w:tc>
      </w:tr>
      <w:tr w:rsidR="00694923" w14:paraId="3EB68BEC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A9FB" w14:textId="693C111D" w:rsidR="00694923" w:rsidRDefault="007A5C19" w:rsidP="007A5C19">
            <w:r>
              <w:t>Goal 1</w:t>
            </w:r>
            <w:r w:rsidR="008A3F30">
              <w:t>2</w:t>
            </w:r>
            <w:r>
              <w:t xml:space="preserve">: </w:t>
            </w:r>
            <w:r w:rsidR="00694923">
              <w:t>Replace cooling tower GLB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6ACBD6" w14:textId="77777777" w:rsidR="00694923" w:rsidRDefault="00694923">
            <w:r>
              <w:t>Water sump has deteriorated beyond repair.  Without replacement air conditioning will be lost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1ABFCA" w14:textId="7E017562" w:rsidR="00694923" w:rsidRDefault="008A3F30">
            <w:r>
              <w:t>New cooling tower has been purchased and is awaiting installation.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6335" w14:textId="77777777" w:rsidR="00694923" w:rsidRDefault="00694923">
            <w:r>
              <w:t>Uninterrupted cooling for building</w:t>
            </w:r>
          </w:p>
        </w:tc>
      </w:tr>
      <w:tr w:rsidR="00694923" w14:paraId="1162E803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A1E4" w14:textId="38ACC2BC" w:rsidR="00694923" w:rsidRDefault="007A5C19">
            <w:r>
              <w:t>Goal 1</w:t>
            </w:r>
            <w:r w:rsidR="00CF44BD">
              <w:t>3</w:t>
            </w:r>
            <w:r>
              <w:t xml:space="preserve">: </w:t>
            </w:r>
            <w:r w:rsidR="00694923">
              <w:t>Pell City Sim Lab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A9B1C5" w14:textId="77777777" w:rsidR="00694923" w:rsidRDefault="00694923">
            <w:r>
              <w:t xml:space="preserve">Provide a </w:t>
            </w:r>
            <w:proofErr w:type="gramStart"/>
            <w:r>
              <w:t>much needed</w:t>
            </w:r>
            <w:proofErr w:type="gramEnd"/>
            <w:r>
              <w:t xml:space="preserve"> space, due to the increase in nursing enrollment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15BBD8" w14:textId="76CE830D" w:rsidR="00694923" w:rsidRDefault="00CF44BD">
            <w:r>
              <w:t>Construction has been completed and new area is currently in use.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08CF" w14:textId="77777777" w:rsidR="00694923" w:rsidRDefault="00694923">
            <w:r>
              <w:t>Provide a more suitable, and better learning environment for nursing students</w:t>
            </w:r>
          </w:p>
        </w:tc>
      </w:tr>
      <w:tr w:rsidR="00A55889" w14:paraId="52994351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D266" w14:textId="3D54F500" w:rsidR="00A55889" w:rsidRDefault="00681190">
            <w:r>
              <w:t>Goal 14: General Studies roof hatch installation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077E5B" w14:textId="24801C4F" w:rsidR="00A55889" w:rsidRDefault="003C757F">
            <w:r>
              <w:t>Provide access to the roof to enable much needed maintenance to hood equipment.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8720BB" w14:textId="03B999B4" w:rsidR="00A55889" w:rsidRDefault="003C757F">
            <w:r>
              <w:t>Installation has been completed.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7E33" w14:textId="26819A0D" w:rsidR="00A55889" w:rsidRDefault="001C5F16">
            <w:r>
              <w:t>It is now possible to service equipment on the roof.</w:t>
            </w:r>
          </w:p>
        </w:tc>
      </w:tr>
      <w:tr w:rsidR="00E96F85" w14:paraId="67AC72F2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37C5" w14:textId="7612F5E4" w:rsidR="00E96F85" w:rsidRDefault="00E96F85">
            <w:r>
              <w:t>Goal 15: Reroof ag building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D05BAD" w14:textId="5DD8B4F3" w:rsidR="00E96F85" w:rsidRDefault="00E96F85">
            <w:r>
              <w:t xml:space="preserve">Due to aged roof and </w:t>
            </w:r>
            <w:proofErr w:type="gramStart"/>
            <w:r>
              <w:t>ever increasing</w:t>
            </w:r>
            <w:proofErr w:type="gramEnd"/>
            <w:r>
              <w:t xml:space="preserve"> leaks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59F742" w14:textId="4866DDB9" w:rsidR="00E96F85" w:rsidRDefault="009948C9">
            <w:r>
              <w:t>Bid has been accepted, awaiting a start date from the contractor.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58BF" w14:textId="46BAB317" w:rsidR="00E96F85" w:rsidRDefault="009948C9">
            <w:r>
              <w:t>Will cure ever increasing leaks.</w:t>
            </w:r>
          </w:p>
        </w:tc>
      </w:tr>
      <w:tr w:rsidR="002A2CF0" w14:paraId="7573B4EF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9B2D" w14:textId="4FBA6CB1" w:rsidR="002A2CF0" w:rsidRDefault="002A2CF0">
            <w:r>
              <w:t>Goal 16: Manufacturing Technologies Building windows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3FD189" w14:textId="3E233439" w:rsidR="002A2CF0" w:rsidRDefault="002A2CF0">
            <w:r>
              <w:t>Constant leakage and deterioration of the existing windows.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56337C" w14:textId="00AA20C8" w:rsidR="002A2CF0" w:rsidRDefault="002A2CF0">
            <w:r>
              <w:t xml:space="preserve">Replacement of windows </w:t>
            </w:r>
            <w:r w:rsidR="001C2B9C">
              <w:t>on the front of the building, top floor is scheduled to start in the fall.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F729" w14:textId="12129220" w:rsidR="002A2CF0" w:rsidRDefault="00FB7A86">
            <w:r>
              <w:t xml:space="preserve">Will help with </w:t>
            </w:r>
            <w:r w:rsidR="002E595F">
              <w:t xml:space="preserve">leakage around the windows and will improve building </w:t>
            </w:r>
            <w:r w:rsidR="0014163B">
              <w:t>aesthetics</w:t>
            </w:r>
            <w:r w:rsidR="002E595F">
              <w:t>.</w:t>
            </w:r>
          </w:p>
        </w:tc>
      </w:tr>
      <w:tr w:rsidR="00BC373A" w14:paraId="1587AA3B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8A95" w14:textId="2EB06FA8" w:rsidR="00BC373A" w:rsidRDefault="00BC373A">
            <w:r>
              <w:lastRenderedPageBreak/>
              <w:t xml:space="preserve">Goal 17: </w:t>
            </w:r>
            <w:r w:rsidR="00F77D98">
              <w:t>M</w:t>
            </w:r>
            <w:r w:rsidR="00441046">
              <w:t>aintenance truck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E437D7" w14:textId="2D158C4B" w:rsidR="00BC373A" w:rsidRDefault="00441046">
            <w:r>
              <w:t>Due to added painter position a truck is needed</w:t>
            </w:r>
            <w:r w:rsidR="00DA1F0D">
              <w:t>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3F1868" w14:textId="55D88BCB" w:rsidR="00BC373A" w:rsidRDefault="00441046">
            <w:r>
              <w:t>New truck has been purchased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3DCD" w14:textId="29F0D5FF" w:rsidR="00BC373A" w:rsidRDefault="00DA1F0D">
            <w:r>
              <w:t>Tr</w:t>
            </w:r>
            <w:r w:rsidR="00D0437B">
              <w:t>uck has provided for an essential need for transportation between campuses.</w:t>
            </w:r>
          </w:p>
        </w:tc>
      </w:tr>
      <w:tr w:rsidR="0018255E" w14:paraId="5508DD6D" w14:textId="77777777" w:rsidTr="00E43CA2">
        <w:trPr>
          <w:trHeight w:val="821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FE60" w14:textId="0FF56DD0" w:rsidR="0018255E" w:rsidRDefault="0018255E">
            <w:r>
              <w:t>Goal 18: GLB chiller replacement for back up chiller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E6ACFA" w14:textId="51FDB89B" w:rsidR="0018255E" w:rsidRDefault="0018255E">
            <w:r>
              <w:t>Current chiller has not worked in years and there is no backup if main chiller goes down.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86AF4B" w14:textId="24A63B02" w:rsidR="0018255E" w:rsidRDefault="0018255E">
            <w:r>
              <w:t>Bids have been turned in and the approval process has begun.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73C4" w14:textId="450A576A" w:rsidR="0018255E" w:rsidRDefault="008E1C41">
            <w:r>
              <w:t>Uninterrupted cooling for building.</w:t>
            </w:r>
          </w:p>
        </w:tc>
      </w:tr>
      <w:tr w:rsidR="00696D72" w14:paraId="3AF38516" w14:textId="77777777" w:rsidTr="00E43CA2">
        <w:trPr>
          <w:trHeight w:val="675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64251" w14:textId="77777777" w:rsidR="00696D72" w:rsidRDefault="00696D72"/>
          <w:p w14:paraId="598CF970" w14:textId="77777777" w:rsidR="0006397E" w:rsidRDefault="0006397E"/>
          <w:p w14:paraId="43E29E99" w14:textId="0D3A8196" w:rsidR="0006397E" w:rsidRPr="00C9651C" w:rsidRDefault="00C9651C">
            <w:pPr>
              <w:rPr>
                <w:b/>
              </w:rPr>
            </w:pPr>
            <w:r w:rsidRPr="00C9651C">
              <w:rPr>
                <w:b/>
              </w:rPr>
              <w:t>Submission date: August, 201</w:t>
            </w:r>
            <w:r>
              <w:rPr>
                <w:b/>
              </w:rPr>
              <w:t>8</w:t>
            </w:r>
          </w:p>
        </w:tc>
        <w:tc>
          <w:tcPr>
            <w:tcW w:w="3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7EB2A46" w14:textId="77777777" w:rsidR="00696D72" w:rsidRDefault="00696D72"/>
        </w:tc>
        <w:tc>
          <w:tcPr>
            <w:tcW w:w="3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3C19F57" w14:textId="77777777" w:rsidR="00696D72" w:rsidRDefault="00AB2FA6">
            <w:r>
              <w:rPr>
                <w:sz w:val="12"/>
              </w:rPr>
              <w:t xml:space="preserve"> </w:t>
            </w:r>
          </w:p>
          <w:p w14:paraId="760A9343" w14:textId="77777777" w:rsidR="00696D72" w:rsidRDefault="00AB2FA6">
            <w:pPr>
              <w:spacing w:after="79"/>
            </w:pPr>
            <w:r>
              <w:rPr>
                <w:sz w:val="12"/>
              </w:rPr>
              <w:t xml:space="preserve"> </w:t>
            </w:r>
          </w:p>
          <w:p w14:paraId="0EC05632" w14:textId="77777777" w:rsidR="00696D72" w:rsidRDefault="00694923">
            <w:r>
              <w:rPr>
                <w:b/>
              </w:rPr>
              <w:t>Submitted by: Lynn Harris</w:t>
            </w:r>
          </w:p>
          <w:p w14:paraId="03B78287" w14:textId="77777777" w:rsidR="00696D72" w:rsidRDefault="00AB2FA6">
            <w:r>
              <w:rPr>
                <w:b/>
                <w:sz w:val="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717A9" w14:textId="77777777" w:rsidR="00696D72" w:rsidRDefault="00696D72"/>
        </w:tc>
      </w:tr>
    </w:tbl>
    <w:p w14:paraId="72F5C4C4" w14:textId="77777777" w:rsidR="00F01BAF" w:rsidRDefault="00F01BAF">
      <w:pPr>
        <w:spacing w:after="0"/>
        <w:jc w:val="both"/>
      </w:pPr>
    </w:p>
    <w:p w14:paraId="31C4CB4B" w14:textId="77777777" w:rsidR="00F01BAF" w:rsidRDefault="00F01BAF">
      <w:pPr>
        <w:spacing w:after="0"/>
        <w:jc w:val="both"/>
      </w:pPr>
    </w:p>
    <w:p w14:paraId="58497F6A" w14:textId="77777777" w:rsidR="00F01BAF" w:rsidRDefault="00F01BAF">
      <w:pPr>
        <w:spacing w:after="0"/>
        <w:jc w:val="both"/>
      </w:pPr>
    </w:p>
    <w:p w14:paraId="0E828427" w14:textId="77777777" w:rsidR="00F01BAF" w:rsidRDefault="00F01BAF">
      <w:pPr>
        <w:spacing w:after="0"/>
        <w:jc w:val="both"/>
      </w:pPr>
    </w:p>
    <w:p w14:paraId="6F23BB15" w14:textId="77777777" w:rsidR="00F01BAF" w:rsidRDefault="00F01BAF">
      <w:pPr>
        <w:spacing w:after="0"/>
        <w:jc w:val="both"/>
      </w:pPr>
    </w:p>
    <w:p w14:paraId="2B457CE7" w14:textId="2EA81BB6" w:rsidR="00696D72" w:rsidRDefault="006A198A">
      <w:pPr>
        <w:spacing w:after="0"/>
        <w:jc w:val="both"/>
      </w:pPr>
      <w:r w:rsidRPr="006A198A">
        <w:rPr>
          <w:b/>
        </w:rPr>
        <w:t>Revised Unit Goals for 2018-2019</w:t>
      </w:r>
      <w:r w:rsidR="00AB2FA6" w:rsidRPr="006A198A">
        <w:rPr>
          <w:b/>
        </w:rPr>
        <w:t xml:space="preserve"> </w:t>
      </w:r>
    </w:p>
    <w:p w14:paraId="023BE718" w14:textId="4F1D2C41" w:rsidR="006F24C4" w:rsidRDefault="006F24C4">
      <w:pPr>
        <w:spacing w:after="0"/>
        <w:jc w:val="both"/>
      </w:pPr>
    </w:p>
    <w:p w14:paraId="2D379DB9" w14:textId="71F7E01A" w:rsidR="006F24C4" w:rsidRDefault="006F24C4">
      <w:pPr>
        <w:spacing w:after="0"/>
        <w:jc w:val="both"/>
      </w:pPr>
      <w:r>
        <w:t>Goal 1</w:t>
      </w:r>
      <w:r w:rsidR="002B4243">
        <w:t>:</w:t>
      </w:r>
      <w:r>
        <w:t xml:space="preserve"> Repair precast coping on GSB at Shelby/Hoover</w:t>
      </w:r>
    </w:p>
    <w:p w14:paraId="0E7C21F7" w14:textId="47D2C7CE" w:rsidR="002B4243" w:rsidRDefault="002B4243">
      <w:pPr>
        <w:spacing w:after="0"/>
        <w:jc w:val="both"/>
      </w:pPr>
      <w:r>
        <w:t>Method of Assessment: Opinion of structural engineers and general contractor (incorrect installation)</w:t>
      </w:r>
    </w:p>
    <w:p w14:paraId="7C480FF6" w14:textId="076A161D" w:rsidR="002B4243" w:rsidRDefault="002B4243">
      <w:pPr>
        <w:spacing w:after="0"/>
        <w:jc w:val="both"/>
      </w:pPr>
      <w:r>
        <w:t>Estimated Cost: $350,000.00</w:t>
      </w:r>
    </w:p>
    <w:p w14:paraId="0BDF1195" w14:textId="07B239B4" w:rsidR="002B4243" w:rsidRDefault="002B4243">
      <w:pPr>
        <w:spacing w:after="0"/>
        <w:jc w:val="both"/>
      </w:pPr>
    </w:p>
    <w:p w14:paraId="5B5C672F" w14:textId="16FCE9C3" w:rsidR="002B4243" w:rsidRDefault="002B4243">
      <w:pPr>
        <w:spacing w:after="0"/>
        <w:jc w:val="both"/>
      </w:pPr>
      <w:r>
        <w:t>Goal 2: Replace roof on GLB</w:t>
      </w:r>
    </w:p>
    <w:p w14:paraId="7FA09DC0" w14:textId="4F2D78F0" w:rsidR="002B4243" w:rsidRDefault="002B4243">
      <w:pPr>
        <w:spacing w:after="0"/>
        <w:jc w:val="both"/>
      </w:pPr>
      <w:r>
        <w:t>Method of Assessment: Due to the age of the roof and the fact that the roof material has begun to shrink, maintenance cost is greater than other building</w:t>
      </w:r>
      <w:r w:rsidR="00A915C1">
        <w:t>s</w:t>
      </w:r>
      <w:r>
        <w:t xml:space="preserve"> due to constant repairs.</w:t>
      </w:r>
    </w:p>
    <w:p w14:paraId="43326DA4" w14:textId="1E856848" w:rsidR="002B4243" w:rsidRDefault="002B4243">
      <w:pPr>
        <w:spacing w:after="0"/>
        <w:jc w:val="both"/>
      </w:pPr>
      <w:r>
        <w:t>Estimated Cost: $300,000.00</w:t>
      </w:r>
    </w:p>
    <w:p w14:paraId="466B10A1" w14:textId="1469BC52" w:rsidR="002B4243" w:rsidRDefault="002B4243">
      <w:pPr>
        <w:spacing w:after="0"/>
        <w:jc w:val="both"/>
      </w:pPr>
    </w:p>
    <w:p w14:paraId="376A425F" w14:textId="5442C0CB" w:rsidR="002B4243" w:rsidRDefault="002B4243">
      <w:pPr>
        <w:spacing w:after="0"/>
        <w:jc w:val="both"/>
      </w:pPr>
      <w:r>
        <w:t>Goal 3: Purchase ¾ ton truck for Shipping and Receiving</w:t>
      </w:r>
    </w:p>
    <w:p w14:paraId="1FEB0C08" w14:textId="53991259" w:rsidR="002B4243" w:rsidRDefault="002B4243">
      <w:pPr>
        <w:spacing w:after="0"/>
        <w:jc w:val="both"/>
      </w:pPr>
      <w:r>
        <w:t>Method of Assessment: Replace current truck which can be used to replace oldest maintenance truck and reduce truck rental cost for moving large equipment/items</w:t>
      </w:r>
    </w:p>
    <w:p w14:paraId="16B69474" w14:textId="747CEB1B" w:rsidR="002B4243" w:rsidRDefault="002B4243">
      <w:pPr>
        <w:spacing w:after="0"/>
        <w:jc w:val="both"/>
      </w:pPr>
      <w:r>
        <w:t>Estimated Cost: $35,000.00</w:t>
      </w:r>
    </w:p>
    <w:p w14:paraId="77545CC5" w14:textId="7A77FC68" w:rsidR="002B4243" w:rsidRDefault="002B4243">
      <w:pPr>
        <w:spacing w:after="0"/>
        <w:jc w:val="both"/>
      </w:pPr>
    </w:p>
    <w:p w14:paraId="681B11F2" w14:textId="37E59256" w:rsidR="002B4243" w:rsidRDefault="00715F7E">
      <w:pPr>
        <w:spacing w:after="0"/>
        <w:jc w:val="both"/>
      </w:pPr>
      <w:r>
        <w:t>Goal 4: Continue to upgrade and replace outdated or non-working HVAC controls on all campuses</w:t>
      </w:r>
    </w:p>
    <w:p w14:paraId="27AB53BD" w14:textId="4C4ABECC" w:rsidR="00715F7E" w:rsidRDefault="00715F7E">
      <w:pPr>
        <w:spacing w:after="0"/>
        <w:jc w:val="both"/>
      </w:pPr>
      <w:r>
        <w:t>Method of Assessment: Current Novar controls are obsolete and replacement parts are no longer available</w:t>
      </w:r>
    </w:p>
    <w:p w14:paraId="6A866A61" w14:textId="6FF620E0" w:rsidR="00715F7E" w:rsidRDefault="00715F7E">
      <w:pPr>
        <w:spacing w:after="0"/>
        <w:jc w:val="both"/>
      </w:pPr>
      <w:r>
        <w:t xml:space="preserve">Estimated </w:t>
      </w:r>
      <w:r w:rsidR="00F011B2">
        <w:t>C</w:t>
      </w:r>
      <w:r>
        <w:t>ost: $250,000.00</w:t>
      </w:r>
    </w:p>
    <w:p w14:paraId="308F9652" w14:textId="7D2BCF05" w:rsidR="00715F7E" w:rsidRDefault="00715F7E">
      <w:pPr>
        <w:spacing w:after="0"/>
        <w:jc w:val="both"/>
      </w:pPr>
    </w:p>
    <w:p w14:paraId="14B1F498" w14:textId="664E7DEA" w:rsidR="00715F7E" w:rsidRDefault="00715F7E">
      <w:pPr>
        <w:spacing w:after="0"/>
        <w:jc w:val="both"/>
      </w:pPr>
      <w:r>
        <w:t>Goal 5: Improve/update building aesthetics on Jefferson Campus</w:t>
      </w:r>
    </w:p>
    <w:p w14:paraId="6C4168AD" w14:textId="1E3FE5D8" w:rsidR="00715F7E" w:rsidRDefault="00715F7E">
      <w:pPr>
        <w:spacing w:after="0"/>
        <w:jc w:val="both"/>
      </w:pPr>
      <w:r>
        <w:t xml:space="preserve">Method of Assessment: </w:t>
      </w:r>
      <w:r w:rsidR="00844287">
        <w:t>Buildings are very dated and in need of aesthetic repairs to freshen up</w:t>
      </w:r>
      <w:r w:rsidR="00F011B2">
        <w:t xml:space="preserve"> the look of the campus</w:t>
      </w:r>
    </w:p>
    <w:p w14:paraId="14615468" w14:textId="5058230A" w:rsidR="00F011B2" w:rsidRDefault="00F011B2">
      <w:pPr>
        <w:spacing w:after="0"/>
        <w:jc w:val="both"/>
      </w:pPr>
      <w:r>
        <w:t>Estimated Cost: $500,000.00</w:t>
      </w:r>
    </w:p>
    <w:p w14:paraId="6045259A" w14:textId="57C05F28" w:rsidR="00F011B2" w:rsidRDefault="00F011B2">
      <w:pPr>
        <w:spacing w:after="0"/>
        <w:jc w:val="both"/>
      </w:pPr>
    </w:p>
    <w:p w14:paraId="0A0F760C" w14:textId="30592780" w:rsidR="00F011B2" w:rsidRDefault="00F011B2">
      <w:pPr>
        <w:spacing w:after="0"/>
        <w:jc w:val="both"/>
      </w:pPr>
      <w:r>
        <w:t>Goal 6: Begin repair of remaining decks at FSC</w:t>
      </w:r>
    </w:p>
    <w:p w14:paraId="674D288C" w14:textId="3261C436" w:rsidR="00F011B2" w:rsidRDefault="00F011B2">
      <w:pPr>
        <w:spacing w:after="0"/>
        <w:jc w:val="both"/>
      </w:pPr>
      <w:r>
        <w:t>Method of Assessment: Inspections by engineer have shown t</w:t>
      </w:r>
      <w:r w:rsidR="00A915C1">
        <w:t>h</w:t>
      </w:r>
      <w:r>
        <w:t>at all decks will need to have soffits removed, support beams coated, and top decks waterproofed.</w:t>
      </w:r>
    </w:p>
    <w:p w14:paraId="55ACCDFD" w14:textId="5D09DEEB" w:rsidR="00F011B2" w:rsidRDefault="00F011B2">
      <w:pPr>
        <w:spacing w:after="0"/>
        <w:jc w:val="both"/>
      </w:pPr>
      <w:r>
        <w:t>Estimate</w:t>
      </w:r>
      <w:r w:rsidR="00C063C6">
        <w:t>d</w:t>
      </w:r>
      <w:r>
        <w:t xml:space="preserve"> Cost: $300,000.00</w:t>
      </w:r>
    </w:p>
    <w:p w14:paraId="5EB9D27C" w14:textId="19CCB538" w:rsidR="00C063C6" w:rsidRDefault="00C063C6">
      <w:pPr>
        <w:spacing w:after="0"/>
        <w:jc w:val="both"/>
      </w:pPr>
    </w:p>
    <w:p w14:paraId="5D50D479" w14:textId="311547C1" w:rsidR="00C063C6" w:rsidRDefault="00C063C6">
      <w:pPr>
        <w:spacing w:after="0"/>
        <w:jc w:val="both"/>
      </w:pPr>
      <w:r>
        <w:t>Goal 7: Replace roof on GWH</w:t>
      </w:r>
    </w:p>
    <w:p w14:paraId="79AAAAF4" w14:textId="77777777" w:rsidR="00C063C6" w:rsidRDefault="00C063C6">
      <w:pPr>
        <w:spacing w:after="0"/>
        <w:jc w:val="both"/>
      </w:pPr>
      <w:r>
        <w:t>Method of Assessment: Roof is similar in age to others that have been replaced</w:t>
      </w:r>
    </w:p>
    <w:p w14:paraId="16FC7333" w14:textId="77777777" w:rsidR="00C063C6" w:rsidRDefault="00C063C6">
      <w:pPr>
        <w:spacing w:after="0"/>
        <w:jc w:val="both"/>
      </w:pPr>
      <w:r>
        <w:t>Estimated Cost: $175,000.00</w:t>
      </w:r>
    </w:p>
    <w:p w14:paraId="3F48C2C0" w14:textId="77777777" w:rsidR="008A6F82" w:rsidRDefault="008A6F82">
      <w:pPr>
        <w:spacing w:after="0"/>
        <w:jc w:val="both"/>
      </w:pPr>
    </w:p>
    <w:p w14:paraId="1C7ACBEF" w14:textId="77777777" w:rsidR="008A6F82" w:rsidRDefault="008A6F82">
      <w:pPr>
        <w:spacing w:after="0"/>
        <w:jc w:val="both"/>
      </w:pPr>
      <w:r>
        <w:t>Goal 8: Replace cooling tower number 1 at FSC</w:t>
      </w:r>
    </w:p>
    <w:p w14:paraId="7CEA59E3" w14:textId="77777777" w:rsidR="008A6F82" w:rsidRDefault="008A6F82">
      <w:pPr>
        <w:spacing w:after="0"/>
        <w:jc w:val="both"/>
      </w:pPr>
      <w:r>
        <w:t>Method of Assessment: Existing tower has deteriorated to the point that repair is not an option and needs to be replaced</w:t>
      </w:r>
    </w:p>
    <w:p w14:paraId="1E467C90" w14:textId="77777777" w:rsidR="008A6F82" w:rsidRDefault="008A6F82">
      <w:pPr>
        <w:spacing w:after="0"/>
        <w:jc w:val="both"/>
      </w:pPr>
      <w:r>
        <w:t>Estimate Cost: $24,000.00</w:t>
      </w:r>
    </w:p>
    <w:p w14:paraId="63819638" w14:textId="77777777" w:rsidR="008A6F82" w:rsidRDefault="008A6F82">
      <w:pPr>
        <w:spacing w:after="0"/>
        <w:jc w:val="both"/>
      </w:pPr>
    </w:p>
    <w:p w14:paraId="19F35EA7" w14:textId="77777777" w:rsidR="008A6F82" w:rsidRDefault="008A6F82">
      <w:pPr>
        <w:spacing w:after="0"/>
        <w:jc w:val="both"/>
      </w:pPr>
      <w:r>
        <w:t>Goal 9: Purchase new mower for Grounds</w:t>
      </w:r>
    </w:p>
    <w:p w14:paraId="7AA0AB4A" w14:textId="06B1A2C6" w:rsidR="008A6F82" w:rsidRDefault="008A6F82">
      <w:pPr>
        <w:spacing w:after="0"/>
        <w:jc w:val="both"/>
      </w:pPr>
      <w:r>
        <w:t>Method of Assessment: Two of the four mowers used are no longer feasible to repair</w:t>
      </w:r>
      <w:r w:rsidR="00A915C1">
        <w:t>,</w:t>
      </w:r>
      <w:r>
        <w:t xml:space="preserve"> and a new mower is needed.</w:t>
      </w:r>
    </w:p>
    <w:p w14:paraId="4CBCFFFA" w14:textId="77777777" w:rsidR="008A6F82" w:rsidRDefault="008A6F82">
      <w:pPr>
        <w:spacing w:after="0"/>
        <w:jc w:val="both"/>
      </w:pPr>
      <w:r>
        <w:t>Estimated Cost: $13,000.00</w:t>
      </w:r>
    </w:p>
    <w:p w14:paraId="416B25B9" w14:textId="77777777" w:rsidR="00766474" w:rsidRDefault="00766474">
      <w:pPr>
        <w:spacing w:after="0"/>
        <w:jc w:val="both"/>
      </w:pPr>
    </w:p>
    <w:p w14:paraId="7C480946" w14:textId="77777777" w:rsidR="00766474" w:rsidRDefault="00766474">
      <w:pPr>
        <w:spacing w:after="0"/>
        <w:jc w:val="both"/>
      </w:pPr>
      <w:r>
        <w:t xml:space="preserve">Goal 10: Continue systematic rekeying of the Jefferson Campus </w:t>
      </w:r>
    </w:p>
    <w:p w14:paraId="186E796D" w14:textId="67BE39B4" w:rsidR="00C063C6" w:rsidRDefault="00766474">
      <w:pPr>
        <w:spacing w:after="0"/>
        <w:jc w:val="both"/>
      </w:pPr>
      <w:r>
        <w:t>Method of Assessment: Several offices, labs, and classrooms have been taken off the master and are difficult to access for maintenance and security.  This could be a possible safety issue.</w:t>
      </w:r>
    </w:p>
    <w:p w14:paraId="07B89BF1" w14:textId="3A04B572" w:rsidR="00A915C1" w:rsidRDefault="00A915C1">
      <w:pPr>
        <w:spacing w:after="0"/>
        <w:jc w:val="both"/>
      </w:pPr>
      <w:r>
        <w:t>Estimated Cost: $10,000 done in house</w:t>
      </w:r>
    </w:p>
    <w:p w14:paraId="578E1157" w14:textId="3E70B704" w:rsidR="00766474" w:rsidRDefault="00766474">
      <w:pPr>
        <w:spacing w:after="0"/>
        <w:jc w:val="both"/>
      </w:pPr>
    </w:p>
    <w:p w14:paraId="0529F39E" w14:textId="50E8C4A7" w:rsidR="0033498C" w:rsidRDefault="0033498C">
      <w:pPr>
        <w:spacing w:after="0"/>
        <w:jc w:val="both"/>
      </w:pPr>
      <w:r>
        <w:t xml:space="preserve">Goal 11: Add a wall to welding lab at Pell City </w:t>
      </w:r>
      <w:proofErr w:type="spellStart"/>
      <w:r>
        <w:t>Icademy</w:t>
      </w:r>
      <w:proofErr w:type="spellEnd"/>
    </w:p>
    <w:p w14:paraId="0CCD1004" w14:textId="578970A1" w:rsidR="0033498C" w:rsidRDefault="0033498C">
      <w:pPr>
        <w:spacing w:after="0"/>
        <w:jc w:val="both"/>
      </w:pPr>
      <w:r>
        <w:t>Method of Assessment: Request by Director of Program to separate welding fumes, dust and noise from other sensitive equipment</w:t>
      </w:r>
    </w:p>
    <w:p w14:paraId="47808164" w14:textId="7DD19A73" w:rsidR="0033498C" w:rsidRDefault="0033498C">
      <w:pPr>
        <w:spacing w:after="0"/>
        <w:jc w:val="both"/>
      </w:pPr>
      <w:r>
        <w:t>Estimated Cost: $30,000.00</w:t>
      </w:r>
    </w:p>
    <w:p w14:paraId="6D1F2FDA" w14:textId="607BA49F" w:rsidR="0033498C" w:rsidRDefault="0033498C">
      <w:pPr>
        <w:spacing w:after="0"/>
        <w:jc w:val="both"/>
      </w:pPr>
    </w:p>
    <w:p w14:paraId="02674D4B" w14:textId="68C7AF3E" w:rsidR="0033498C" w:rsidRDefault="0033498C">
      <w:pPr>
        <w:spacing w:after="0"/>
        <w:jc w:val="both"/>
      </w:pPr>
      <w:r>
        <w:t>Goal 12: Upgrade areas of FSC that will be used by student activities and organizations</w:t>
      </w:r>
    </w:p>
    <w:p w14:paraId="4F9AC9CB" w14:textId="11C728CD" w:rsidR="0033498C" w:rsidRDefault="0033498C">
      <w:pPr>
        <w:spacing w:after="0"/>
        <w:jc w:val="both"/>
      </w:pPr>
      <w:r>
        <w:t>Method of Assessment: Most areas need aesthetic improvements such as paint, flooring, new ceiling tile, etc.</w:t>
      </w:r>
    </w:p>
    <w:p w14:paraId="4D01E1EB" w14:textId="758D6445" w:rsidR="0033498C" w:rsidRDefault="0033498C">
      <w:pPr>
        <w:spacing w:after="0"/>
        <w:jc w:val="both"/>
      </w:pPr>
      <w:r>
        <w:t>Estimated Cost: $25,000.00</w:t>
      </w:r>
    </w:p>
    <w:p w14:paraId="4C4CA02E" w14:textId="4C4600FD" w:rsidR="00A915C1" w:rsidRDefault="00572956">
      <w:pPr>
        <w:spacing w:after="0"/>
        <w:jc w:val="both"/>
      </w:pPr>
      <w:r>
        <w:lastRenderedPageBreak/>
        <w:t>Goal 13: Window replacement for Manufacturing Building</w:t>
      </w:r>
    </w:p>
    <w:p w14:paraId="39419F1A" w14:textId="031C3454" w:rsidR="00A915C1" w:rsidRPr="006F24C4" w:rsidRDefault="00572956">
      <w:pPr>
        <w:spacing w:after="0"/>
        <w:jc w:val="both"/>
      </w:pPr>
      <w:r>
        <w:t>Method of Assessment: Complete the replacement of the remaining windows. Due to the age of the windows the frames have begun to rot and the glass in some of the windows ha</w:t>
      </w:r>
      <w:r w:rsidR="00F16171">
        <w:t>s</w:t>
      </w:r>
      <w:bookmarkStart w:id="0" w:name="_GoBack"/>
      <w:bookmarkEnd w:id="0"/>
      <w:r>
        <w:t xml:space="preserve"> separated from the frame allowing conditioned air to escape and outside air to enter through the windows</w:t>
      </w:r>
      <w:r w:rsidR="002439FB">
        <w:t>.  Estimated Cost: $100,000.00</w:t>
      </w:r>
      <w:r w:rsidR="002439FB">
        <w:tab/>
      </w:r>
    </w:p>
    <w:sectPr w:rsidR="00A915C1" w:rsidRPr="006F24C4" w:rsidSect="00091025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72"/>
    <w:rsid w:val="00004767"/>
    <w:rsid w:val="000163F8"/>
    <w:rsid w:val="0006397E"/>
    <w:rsid w:val="0006677D"/>
    <w:rsid w:val="00091025"/>
    <w:rsid w:val="000970D9"/>
    <w:rsid w:val="000B233A"/>
    <w:rsid w:val="0014163B"/>
    <w:rsid w:val="00170A22"/>
    <w:rsid w:val="0018255E"/>
    <w:rsid w:val="001C2B9C"/>
    <w:rsid w:val="001C5F16"/>
    <w:rsid w:val="001D0583"/>
    <w:rsid w:val="002120B1"/>
    <w:rsid w:val="002439FB"/>
    <w:rsid w:val="00276263"/>
    <w:rsid w:val="002A2CF0"/>
    <w:rsid w:val="002B4243"/>
    <w:rsid w:val="002D0C45"/>
    <w:rsid w:val="002E595F"/>
    <w:rsid w:val="0033498C"/>
    <w:rsid w:val="00334E06"/>
    <w:rsid w:val="003455F2"/>
    <w:rsid w:val="003C757F"/>
    <w:rsid w:val="00441046"/>
    <w:rsid w:val="005132E1"/>
    <w:rsid w:val="005256E1"/>
    <w:rsid w:val="00572956"/>
    <w:rsid w:val="00681190"/>
    <w:rsid w:val="00694923"/>
    <w:rsid w:val="00696D72"/>
    <w:rsid w:val="006A198A"/>
    <w:rsid w:val="006D583B"/>
    <w:rsid w:val="006E5228"/>
    <w:rsid w:val="006F24C4"/>
    <w:rsid w:val="007127A8"/>
    <w:rsid w:val="00715F7E"/>
    <w:rsid w:val="00766474"/>
    <w:rsid w:val="007A5C19"/>
    <w:rsid w:val="007A6B65"/>
    <w:rsid w:val="007E0D6F"/>
    <w:rsid w:val="00827402"/>
    <w:rsid w:val="00844287"/>
    <w:rsid w:val="00883E98"/>
    <w:rsid w:val="0088589B"/>
    <w:rsid w:val="008A3F30"/>
    <w:rsid w:val="008A6F82"/>
    <w:rsid w:val="008E1C41"/>
    <w:rsid w:val="00901D77"/>
    <w:rsid w:val="009948C9"/>
    <w:rsid w:val="009E759D"/>
    <w:rsid w:val="00A55889"/>
    <w:rsid w:val="00A915C1"/>
    <w:rsid w:val="00AB2FA6"/>
    <w:rsid w:val="00B81EAD"/>
    <w:rsid w:val="00BC373A"/>
    <w:rsid w:val="00C063C6"/>
    <w:rsid w:val="00C106D9"/>
    <w:rsid w:val="00C9651C"/>
    <w:rsid w:val="00CA3DD2"/>
    <w:rsid w:val="00CF44BD"/>
    <w:rsid w:val="00D0437B"/>
    <w:rsid w:val="00D17DF1"/>
    <w:rsid w:val="00D52860"/>
    <w:rsid w:val="00D62901"/>
    <w:rsid w:val="00DA1F0D"/>
    <w:rsid w:val="00E073B6"/>
    <w:rsid w:val="00E43CA2"/>
    <w:rsid w:val="00E54951"/>
    <w:rsid w:val="00E57041"/>
    <w:rsid w:val="00E63298"/>
    <w:rsid w:val="00E808B4"/>
    <w:rsid w:val="00E92EDE"/>
    <w:rsid w:val="00E96F85"/>
    <w:rsid w:val="00EC6922"/>
    <w:rsid w:val="00EE3A69"/>
    <w:rsid w:val="00F011B2"/>
    <w:rsid w:val="00F01BAF"/>
    <w:rsid w:val="00F16171"/>
    <w:rsid w:val="00F77D98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7F8F"/>
  <w15:docId w15:val="{B9E47D9A-372F-41EA-A034-6CAF71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E8A7-55D6-4EF7-A411-DE84DFA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cp:lastModifiedBy>Perry Harris</cp:lastModifiedBy>
  <cp:revision>5</cp:revision>
  <cp:lastPrinted>2018-08-09T13:22:00Z</cp:lastPrinted>
  <dcterms:created xsi:type="dcterms:W3CDTF">2018-08-09T13:21:00Z</dcterms:created>
  <dcterms:modified xsi:type="dcterms:W3CDTF">2018-08-14T13:15:00Z</dcterms:modified>
</cp:coreProperties>
</file>