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06301CF0" w:rsidR="00646BAA" w:rsidRPr="0060016E" w:rsidRDefault="00646BAA" w:rsidP="00420086">
                            <w:pPr>
                              <w:jc w:val="center"/>
                              <w:rPr>
                                <w:b/>
                              </w:rPr>
                            </w:pPr>
                            <w:r>
                              <w:rPr>
                                <w:b/>
                              </w:rPr>
                              <w:t>201</w:t>
                            </w:r>
                            <w:r w:rsidR="00F97D1C">
                              <w:rPr>
                                <w:b/>
                              </w:rPr>
                              <w:t>8</w:t>
                            </w:r>
                            <w:r w:rsidR="006A1F83">
                              <w:rPr>
                                <w:b/>
                              </w:rPr>
                              <w:t xml:space="preserve"> </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06301CF0" w:rsidR="00646BAA" w:rsidRPr="0060016E" w:rsidRDefault="00646BAA" w:rsidP="00420086">
                      <w:pPr>
                        <w:jc w:val="center"/>
                        <w:rPr>
                          <w:b/>
                        </w:rPr>
                      </w:pPr>
                      <w:r>
                        <w:rPr>
                          <w:b/>
                        </w:rPr>
                        <w:t>201</w:t>
                      </w:r>
                      <w:r w:rsidR="00F97D1C">
                        <w:rPr>
                          <w:b/>
                        </w:rPr>
                        <w:t>8</w:t>
                      </w:r>
                      <w:r w:rsidR="006A1F83">
                        <w:rPr>
                          <w:b/>
                        </w:rPr>
                        <w:t xml:space="preserve"> </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BF3DB99" w:rsidR="00481035" w:rsidRDefault="00420086" w:rsidP="003D1536">
      <w:pPr>
        <w:spacing w:line="240" w:lineRule="auto"/>
        <w:rPr>
          <w:b/>
        </w:rPr>
      </w:pPr>
      <w:r w:rsidRPr="006F4F81">
        <w:rPr>
          <w:b/>
        </w:rPr>
        <w:t>Name of Program</w:t>
      </w:r>
      <w:r>
        <w:rPr>
          <w:b/>
        </w:rPr>
        <w:t>/Department</w:t>
      </w:r>
      <w:r w:rsidRPr="006F4F81">
        <w:rPr>
          <w:b/>
        </w:rPr>
        <w:t>:</w:t>
      </w:r>
      <w:r w:rsidR="00C3200D">
        <w:rPr>
          <w:b/>
        </w:rPr>
        <w:t xml:space="preserve">  Office of Community Outreach</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675479">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675479">
        <w:trPr>
          <w:trHeight w:val="683"/>
        </w:trPr>
        <w:tc>
          <w:tcPr>
            <w:tcW w:w="2336" w:type="dxa"/>
          </w:tcPr>
          <w:p w14:paraId="71279D48" w14:textId="4375C333" w:rsidR="003D1536" w:rsidRDefault="008C5276" w:rsidP="00420086">
            <w:pPr>
              <w:rPr>
                <w:b/>
              </w:rPr>
            </w:pPr>
            <w:r>
              <w:rPr>
                <w:b/>
              </w:rPr>
              <w:t xml:space="preserve">1. </w:t>
            </w:r>
            <w:r w:rsidR="00675479">
              <w:rPr>
                <w:b/>
              </w:rPr>
              <w:t xml:space="preserve">Foster appropriate, mutually beneficial partnerships with educational, business, and civic leaders to promote the college as an economic development resource </w:t>
            </w:r>
            <w:r w:rsidR="00675479" w:rsidRPr="00D4773D">
              <w:t xml:space="preserve"> </w:t>
            </w:r>
          </w:p>
        </w:tc>
        <w:tc>
          <w:tcPr>
            <w:tcW w:w="2338" w:type="dxa"/>
          </w:tcPr>
          <w:p w14:paraId="17C9C174" w14:textId="189409B9" w:rsidR="003D1536" w:rsidRDefault="00A55153" w:rsidP="00420086">
            <w:pPr>
              <w:rPr>
                <w:b/>
              </w:rPr>
            </w:pPr>
            <w:r>
              <w:rPr>
                <w:b/>
              </w:rPr>
              <w:t>No additional funding is requested at this time.</w:t>
            </w:r>
          </w:p>
        </w:tc>
        <w:tc>
          <w:tcPr>
            <w:tcW w:w="2338" w:type="dxa"/>
          </w:tcPr>
          <w:p w14:paraId="77A7BEC4" w14:textId="77777777" w:rsidR="00B92F69" w:rsidRDefault="000B72E4" w:rsidP="000B72E4">
            <w:pPr>
              <w:rPr>
                <w:b/>
              </w:rPr>
            </w:pPr>
            <w:r>
              <w:rPr>
                <w:b/>
              </w:rPr>
              <w:t>The Cost Center head is the JSCC liaison for economic development activities in ACCS’s inaugural cohort of the Alabama Certified Workforce &amp; Economic Developer program.</w:t>
            </w:r>
          </w:p>
          <w:p w14:paraId="4DF16B69" w14:textId="77777777" w:rsidR="006A1F83" w:rsidRDefault="006A1F83" w:rsidP="000B72E4">
            <w:pPr>
              <w:rPr>
                <w:b/>
              </w:rPr>
            </w:pPr>
          </w:p>
          <w:p w14:paraId="320F4101" w14:textId="2358860C" w:rsidR="006A1F83" w:rsidRDefault="006A1F83" w:rsidP="000B72E4">
            <w:pPr>
              <w:rPr>
                <w:b/>
              </w:rPr>
            </w:pPr>
            <w:r>
              <w:rPr>
                <w:b/>
              </w:rPr>
              <w:t>The unit head facilitated three strategic planning meetings for the St. Clair County Economic Development Council.</w:t>
            </w:r>
          </w:p>
        </w:tc>
        <w:tc>
          <w:tcPr>
            <w:tcW w:w="2338" w:type="dxa"/>
          </w:tcPr>
          <w:p w14:paraId="0E3D903E" w14:textId="3E9B8FC4" w:rsidR="003D1536" w:rsidRDefault="004B3AA5" w:rsidP="00420086">
            <w:pPr>
              <w:rPr>
                <w:b/>
              </w:rPr>
            </w:pPr>
            <w:r>
              <w:rPr>
                <w:b/>
              </w:rPr>
              <w:t>The unit continues to cultivate relationships with governmental, business, and civic leaders.</w:t>
            </w:r>
            <w:r w:rsidR="000B72E4">
              <w:rPr>
                <w:b/>
              </w:rPr>
              <w:t xml:space="preserve"> </w:t>
            </w:r>
            <w:proofErr w:type="gramStart"/>
            <w:r w:rsidR="000B72E4">
              <w:rPr>
                <w:b/>
              </w:rPr>
              <w:t>JSCC  leadership</w:t>
            </w:r>
            <w:proofErr w:type="gramEnd"/>
            <w:r w:rsidR="000B72E4">
              <w:rPr>
                <w:b/>
              </w:rPr>
              <w:t xml:space="preserve"> is exploring opportunities with the Mayor of Hoover and the City’s economic development team to expand technology and workforce development programming. Plans are also in progress for JSCC leadership and the Mayor of Birmingham and the City’s Office of Innovation and Economic Opportunity to discuss talent </w:t>
            </w:r>
            <w:r w:rsidR="009E0B0E">
              <w:rPr>
                <w:b/>
              </w:rPr>
              <w:t xml:space="preserve">retention </w:t>
            </w:r>
            <w:r w:rsidR="000B72E4">
              <w:rPr>
                <w:b/>
              </w:rPr>
              <w:t>and workforce development</w:t>
            </w:r>
            <w:r w:rsidR="009E0B0E">
              <w:rPr>
                <w:b/>
              </w:rPr>
              <w:t>.</w:t>
            </w:r>
            <w:r w:rsidR="000B72E4">
              <w:rPr>
                <w:b/>
              </w:rPr>
              <w:t xml:space="preserve">  </w:t>
            </w:r>
          </w:p>
        </w:tc>
      </w:tr>
      <w:tr w:rsidR="003D1536" w14:paraId="0E8FC79B" w14:textId="77777777" w:rsidTr="00675479">
        <w:trPr>
          <w:trHeight w:val="611"/>
        </w:trPr>
        <w:tc>
          <w:tcPr>
            <w:tcW w:w="2336" w:type="dxa"/>
          </w:tcPr>
          <w:p w14:paraId="497ACF9E" w14:textId="741276FF" w:rsidR="003D1536" w:rsidRDefault="008C5276" w:rsidP="00420086">
            <w:pPr>
              <w:rPr>
                <w:b/>
              </w:rPr>
            </w:pPr>
            <w:r>
              <w:rPr>
                <w:b/>
              </w:rPr>
              <w:lastRenderedPageBreak/>
              <w:t xml:space="preserve">2. </w:t>
            </w:r>
            <w:r w:rsidR="00675479" w:rsidRPr="00D4773D">
              <w:rPr>
                <w:b/>
              </w:rPr>
              <w:t>Encourage community partnerships and placements that provide mutual learning and service opportunities for employees and external organizations</w:t>
            </w:r>
          </w:p>
        </w:tc>
        <w:tc>
          <w:tcPr>
            <w:tcW w:w="2338" w:type="dxa"/>
          </w:tcPr>
          <w:p w14:paraId="077BBA8A" w14:textId="4D956492" w:rsidR="003D1536" w:rsidRDefault="004B3AA5" w:rsidP="00420086">
            <w:pPr>
              <w:rPr>
                <w:b/>
              </w:rPr>
            </w:pPr>
            <w:r>
              <w:rPr>
                <w:b/>
              </w:rPr>
              <w:t>Additional funding for new office computer may be needed.</w:t>
            </w:r>
          </w:p>
        </w:tc>
        <w:tc>
          <w:tcPr>
            <w:tcW w:w="2338" w:type="dxa"/>
          </w:tcPr>
          <w:p w14:paraId="30B00751" w14:textId="058DD93D" w:rsidR="003D1536" w:rsidRDefault="00B92F69" w:rsidP="00420086">
            <w:pPr>
              <w:rPr>
                <w:b/>
              </w:rPr>
            </w:pPr>
            <w:r>
              <w:rPr>
                <w:b/>
              </w:rPr>
              <w:t xml:space="preserve">Activities of the unit continue to </w:t>
            </w:r>
            <w:proofErr w:type="gramStart"/>
            <w:r>
              <w:rPr>
                <w:b/>
              </w:rPr>
              <w:t>increase</w:t>
            </w:r>
            <w:proofErr w:type="gramEnd"/>
            <w:r>
              <w:rPr>
                <w:b/>
              </w:rPr>
              <w:t xml:space="preserve"> and an enhanced support position has been added to the staff.</w:t>
            </w:r>
            <w:r w:rsidR="00565AFC">
              <w:rPr>
                <w:b/>
              </w:rPr>
              <w:t xml:space="preserve"> The unit is responsible for the administration of the college’s AmeriCorps VISTA volunteers.</w:t>
            </w:r>
          </w:p>
        </w:tc>
        <w:tc>
          <w:tcPr>
            <w:tcW w:w="2338" w:type="dxa"/>
          </w:tcPr>
          <w:p w14:paraId="6C157754" w14:textId="3E8E1F1C" w:rsidR="003D1536" w:rsidRDefault="00565AFC" w:rsidP="00420086">
            <w:pPr>
              <w:rPr>
                <w:b/>
              </w:rPr>
            </w:pPr>
            <w:r>
              <w:rPr>
                <w:b/>
              </w:rPr>
              <w:t xml:space="preserve">The unit has increased its participation in external events and activities as well as identifying volunteer service opportunities for VISTAS to represent the college. </w:t>
            </w:r>
          </w:p>
        </w:tc>
      </w:tr>
      <w:tr w:rsidR="00675479" w14:paraId="0BA6F3FB" w14:textId="77777777" w:rsidTr="00675479">
        <w:trPr>
          <w:trHeight w:val="719"/>
        </w:trPr>
        <w:tc>
          <w:tcPr>
            <w:tcW w:w="2336" w:type="dxa"/>
          </w:tcPr>
          <w:p w14:paraId="3CE942FA" w14:textId="4E0565A6" w:rsidR="00675479" w:rsidRDefault="008C5276" w:rsidP="00675479">
            <w:pPr>
              <w:rPr>
                <w:b/>
              </w:rPr>
            </w:pPr>
            <w:r>
              <w:rPr>
                <w:b/>
              </w:rPr>
              <w:t xml:space="preserve">3. </w:t>
            </w:r>
            <w:r w:rsidR="00675479" w:rsidRPr="00D4773D">
              <w:rPr>
                <w:b/>
              </w:rPr>
              <w:t>Enhance overall outreach as an engaged urban campus and increase the focus on diversity and inclusion activities</w:t>
            </w:r>
          </w:p>
        </w:tc>
        <w:tc>
          <w:tcPr>
            <w:tcW w:w="2338" w:type="dxa"/>
          </w:tcPr>
          <w:p w14:paraId="5BBB371A" w14:textId="628B9ED2" w:rsidR="00675479" w:rsidRDefault="00A55153" w:rsidP="00675479">
            <w:pPr>
              <w:rPr>
                <w:b/>
              </w:rPr>
            </w:pPr>
            <w:r>
              <w:rPr>
                <w:b/>
              </w:rPr>
              <w:t>No additional funding is requested at this time.</w:t>
            </w:r>
          </w:p>
        </w:tc>
        <w:tc>
          <w:tcPr>
            <w:tcW w:w="2338" w:type="dxa"/>
          </w:tcPr>
          <w:p w14:paraId="383DC8D2" w14:textId="008ECDA7" w:rsidR="00675479" w:rsidRDefault="008C5276" w:rsidP="00675479">
            <w:pPr>
              <w:rPr>
                <w:b/>
              </w:rPr>
            </w:pPr>
            <w:r>
              <w:rPr>
                <w:b/>
              </w:rPr>
              <w:t>The Avondale Works project which will allow for an off</w:t>
            </w:r>
            <w:r w:rsidR="0044405A">
              <w:rPr>
                <w:b/>
              </w:rPr>
              <w:t>-</w:t>
            </w:r>
            <w:r>
              <w:rPr>
                <w:b/>
              </w:rPr>
              <w:t>site non-credit training location is continuing to progress with announcement plans for early 2019.</w:t>
            </w:r>
          </w:p>
        </w:tc>
        <w:tc>
          <w:tcPr>
            <w:tcW w:w="2338" w:type="dxa"/>
          </w:tcPr>
          <w:p w14:paraId="354DFB1A" w14:textId="63E85AC7" w:rsidR="00675479" w:rsidRDefault="008C5276" w:rsidP="00675479">
            <w:pPr>
              <w:rPr>
                <w:b/>
              </w:rPr>
            </w:pPr>
            <w:r>
              <w:rPr>
                <w:b/>
              </w:rPr>
              <w:t xml:space="preserve">The unit will continue to work with partners to provide accessible career pathways and assist the future workforce overcome barriers to education. </w:t>
            </w:r>
          </w:p>
        </w:tc>
      </w:tr>
      <w:tr w:rsidR="00675479" w14:paraId="3ADE077A" w14:textId="77777777" w:rsidTr="00675479">
        <w:trPr>
          <w:trHeight w:val="800"/>
        </w:trPr>
        <w:tc>
          <w:tcPr>
            <w:tcW w:w="2336" w:type="dxa"/>
          </w:tcPr>
          <w:p w14:paraId="1EEAAE5D" w14:textId="4AA5BF15" w:rsidR="00675479" w:rsidRDefault="008C5276" w:rsidP="00675479">
            <w:pPr>
              <w:rPr>
                <w:b/>
              </w:rPr>
            </w:pPr>
            <w:r>
              <w:rPr>
                <w:b/>
              </w:rPr>
              <w:t xml:space="preserve">4. </w:t>
            </w:r>
            <w:r w:rsidR="00675479" w:rsidRPr="00FF6ABE">
              <w:rPr>
                <w:b/>
              </w:rPr>
              <w:t xml:space="preserve">Enhance </w:t>
            </w:r>
            <w:r w:rsidR="00675479">
              <w:rPr>
                <w:b/>
              </w:rPr>
              <w:t>support capacity from the Office of Community Outreach for the JSCC Foundation</w:t>
            </w:r>
          </w:p>
        </w:tc>
        <w:tc>
          <w:tcPr>
            <w:tcW w:w="2338" w:type="dxa"/>
          </w:tcPr>
          <w:p w14:paraId="2C2FF8E2" w14:textId="7B7301FC" w:rsidR="00675479" w:rsidRDefault="004B3AA5" w:rsidP="00675479">
            <w:pPr>
              <w:rPr>
                <w:b/>
              </w:rPr>
            </w:pPr>
            <w:r>
              <w:rPr>
                <w:b/>
              </w:rPr>
              <w:t>Additional funding may be needed.</w:t>
            </w:r>
          </w:p>
        </w:tc>
        <w:tc>
          <w:tcPr>
            <w:tcW w:w="2338" w:type="dxa"/>
          </w:tcPr>
          <w:p w14:paraId="476BBA70" w14:textId="17547246" w:rsidR="00675479" w:rsidRDefault="00C3200D" w:rsidP="00675479">
            <w:pPr>
              <w:rPr>
                <w:b/>
              </w:rPr>
            </w:pPr>
            <w:r>
              <w:rPr>
                <w:b/>
              </w:rPr>
              <w:t xml:space="preserve">The unit has worked with other college departments to develop plans for a Capital Campaign as one 2018-2021 Strategic Priority. </w:t>
            </w:r>
          </w:p>
        </w:tc>
        <w:tc>
          <w:tcPr>
            <w:tcW w:w="2338" w:type="dxa"/>
          </w:tcPr>
          <w:p w14:paraId="0ADC2758" w14:textId="2442A921" w:rsidR="00675479" w:rsidRDefault="00C3200D" w:rsidP="00675479">
            <w:pPr>
              <w:rPr>
                <w:b/>
              </w:rPr>
            </w:pPr>
            <w:r>
              <w:rPr>
                <w:b/>
              </w:rPr>
              <w:t>Plans are currently underway to identify campaign development groups</w:t>
            </w:r>
            <w:r w:rsidR="008F0FDF">
              <w:rPr>
                <w:b/>
              </w:rPr>
              <w:t>. This office will be instrumental in coordinating with the college’s administration and the Foundation in the review of capital campaign feasibility studies.</w:t>
            </w:r>
          </w:p>
        </w:tc>
      </w:tr>
    </w:tbl>
    <w:p w14:paraId="55E6A471" w14:textId="49BD178D" w:rsidR="00420086" w:rsidRPr="003D1536" w:rsidRDefault="00420086" w:rsidP="00420086">
      <w:pPr>
        <w:rPr>
          <w:u w:val="single"/>
        </w:rPr>
      </w:pPr>
    </w:p>
    <w:p w14:paraId="0C3F7432" w14:textId="3FBB63A3"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w:t>
      </w:r>
      <w:r w:rsidR="004B3AA5">
        <w:rPr>
          <w:b/>
        </w:rPr>
        <w:t>-</w:t>
      </w:r>
      <w:r>
        <w:rPr>
          <w:b/>
        </w:rPr>
        <w:t>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39662DC4"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r w:rsidR="00512452">
        <w:rPr>
          <w:b/>
        </w:rPr>
        <w:t>:</w:t>
      </w:r>
    </w:p>
    <w:p w14:paraId="1FF69BC9" w14:textId="4EE6D254" w:rsidR="00512452" w:rsidRDefault="00512452" w:rsidP="00BB4C08">
      <w:pPr>
        <w:rPr>
          <w:b/>
        </w:rPr>
      </w:pPr>
      <w:r>
        <w:rPr>
          <w:b/>
        </w:rPr>
        <w:t xml:space="preserve">No revised unit goals </w:t>
      </w:r>
      <w:r w:rsidR="009E0B0E">
        <w:rPr>
          <w:b/>
        </w:rPr>
        <w:t>to report</w:t>
      </w:r>
      <w:r>
        <w:rPr>
          <w:b/>
        </w:rPr>
        <w:t>.</w:t>
      </w:r>
    </w:p>
    <w:p w14:paraId="21B9CC33" w14:textId="77777777" w:rsidR="00565AFC" w:rsidRDefault="00565AFC" w:rsidP="00BB4C08">
      <w:pPr>
        <w:rPr>
          <w:b/>
        </w:rPr>
      </w:pPr>
    </w:p>
    <w:p w14:paraId="12248B66" w14:textId="220618FF" w:rsidR="00BB4C08" w:rsidRDefault="00512452" w:rsidP="00BB4C08">
      <w:pPr>
        <w:rPr>
          <w:b/>
        </w:rPr>
      </w:pPr>
      <w:r>
        <w:rPr>
          <w:b/>
        </w:rPr>
        <w:t>Submitted by:</w:t>
      </w:r>
      <w:r>
        <w:rPr>
          <w:b/>
        </w:rPr>
        <w:tab/>
      </w:r>
      <w:proofErr w:type="spellStart"/>
      <w:r>
        <w:rPr>
          <w:b/>
        </w:rPr>
        <w:t>Guin</w:t>
      </w:r>
      <w:proofErr w:type="spellEnd"/>
      <w:r>
        <w:rPr>
          <w:b/>
        </w:rPr>
        <w:t xml:space="preserve"> Robinson</w:t>
      </w:r>
      <w:r>
        <w:rPr>
          <w:b/>
        </w:rPr>
        <w:tab/>
      </w:r>
      <w:r>
        <w:rPr>
          <w:b/>
        </w:rPr>
        <w:tab/>
      </w:r>
      <w:r>
        <w:rPr>
          <w:b/>
        </w:rPr>
        <w:tab/>
        <w:t>Date:</w:t>
      </w:r>
      <w:r>
        <w:rPr>
          <w:b/>
        </w:rPr>
        <w:tab/>
        <w:t>August 15, 2018</w:t>
      </w: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225E" w14:textId="77777777" w:rsidR="00AD7DDE" w:rsidRDefault="00AD7DDE" w:rsidP="007D08A3">
      <w:pPr>
        <w:spacing w:after="0" w:line="240" w:lineRule="auto"/>
      </w:pPr>
      <w:r>
        <w:separator/>
      </w:r>
    </w:p>
  </w:endnote>
  <w:endnote w:type="continuationSeparator" w:id="0">
    <w:p w14:paraId="545A27C0" w14:textId="77777777" w:rsidR="00AD7DDE" w:rsidRDefault="00AD7DD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9004" w14:textId="77777777" w:rsidR="00AD7DDE" w:rsidRDefault="00AD7DDE" w:rsidP="007D08A3">
      <w:pPr>
        <w:spacing w:after="0" w:line="240" w:lineRule="auto"/>
      </w:pPr>
      <w:r>
        <w:separator/>
      </w:r>
    </w:p>
  </w:footnote>
  <w:footnote w:type="continuationSeparator" w:id="0">
    <w:p w14:paraId="252E8FD2" w14:textId="77777777" w:rsidR="00AD7DDE" w:rsidRDefault="00AD7DD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B72E4"/>
    <w:rsid w:val="001D13DD"/>
    <w:rsid w:val="0022410F"/>
    <w:rsid w:val="0026148C"/>
    <w:rsid w:val="00355EEC"/>
    <w:rsid w:val="003D1536"/>
    <w:rsid w:val="00420086"/>
    <w:rsid w:val="0044405A"/>
    <w:rsid w:val="00481035"/>
    <w:rsid w:val="004A629F"/>
    <w:rsid w:val="004B3AA5"/>
    <w:rsid w:val="00512452"/>
    <w:rsid w:val="005237E5"/>
    <w:rsid w:val="00565AFC"/>
    <w:rsid w:val="00632821"/>
    <w:rsid w:val="00646BAA"/>
    <w:rsid w:val="00675479"/>
    <w:rsid w:val="006A1F83"/>
    <w:rsid w:val="007230D0"/>
    <w:rsid w:val="007D08A3"/>
    <w:rsid w:val="00801D20"/>
    <w:rsid w:val="008031B6"/>
    <w:rsid w:val="008524EE"/>
    <w:rsid w:val="008B1658"/>
    <w:rsid w:val="008C5276"/>
    <w:rsid w:val="008F0FDF"/>
    <w:rsid w:val="009A44EA"/>
    <w:rsid w:val="009E0B0E"/>
    <w:rsid w:val="00A55153"/>
    <w:rsid w:val="00AD7DDE"/>
    <w:rsid w:val="00AE6467"/>
    <w:rsid w:val="00B92F69"/>
    <w:rsid w:val="00BB4C08"/>
    <w:rsid w:val="00C3200D"/>
    <w:rsid w:val="00C664F5"/>
    <w:rsid w:val="00C964B4"/>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2018-08-14T20:27:00Z</cp:lastPrinted>
  <dcterms:created xsi:type="dcterms:W3CDTF">2018-09-26T13:39:00Z</dcterms:created>
  <dcterms:modified xsi:type="dcterms:W3CDTF">2018-09-26T13:39:00Z</dcterms:modified>
</cp:coreProperties>
</file>