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E38D27A">
                <wp:simplePos x="0" y="0"/>
                <wp:positionH relativeFrom="margin">
                  <wp:posOffset>-714375</wp:posOffset>
                </wp:positionH>
                <wp:positionV relativeFrom="paragraph">
                  <wp:posOffset>-304800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577DA686"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w:t>
                            </w:r>
                            <w:r w:rsidR="00F43B89">
                              <w:rPr>
                                <w:b/>
                                <w:sz w:val="32"/>
                                <w:szCs w:val="32"/>
                              </w:rPr>
                              <w:t>-</w:t>
                            </w:r>
                            <w:r w:rsidRPr="00584A43">
                              <w:rPr>
                                <w:b/>
                                <w:sz w:val="32"/>
                                <w:szCs w:val="32"/>
                              </w:rPr>
                              <w:t>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6.25pt;margin-top:-24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577DA686"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w:t>
                      </w:r>
                      <w:r w:rsidR="00F43B89">
                        <w:rPr>
                          <w:b/>
                          <w:sz w:val="32"/>
                          <w:szCs w:val="32"/>
                        </w:rPr>
                        <w:t>-</w:t>
                      </w:r>
                      <w:r w:rsidRPr="00584A43">
                        <w:rPr>
                          <w:b/>
                          <w:sz w:val="32"/>
                          <w:szCs w:val="32"/>
                        </w:rPr>
                        <w:t>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23EB222A" w:rsidR="00420086" w:rsidRPr="00CD6C24" w:rsidRDefault="00420086" w:rsidP="00EA6483">
      <w:pPr>
        <w:ind w:left="-1080"/>
        <w:rPr>
          <w:b/>
          <w:sz w:val="28"/>
          <w:szCs w:val="28"/>
        </w:rPr>
      </w:pPr>
      <w:r w:rsidRPr="00CD6C24">
        <w:rPr>
          <w:b/>
          <w:sz w:val="28"/>
          <w:szCs w:val="28"/>
        </w:rPr>
        <w:t>Name of Program/Department:</w:t>
      </w:r>
      <w:r w:rsidR="009D7A68">
        <w:rPr>
          <w:b/>
          <w:sz w:val="28"/>
          <w:szCs w:val="28"/>
        </w:rPr>
        <w:t xml:space="preserve">  Shelby</w:t>
      </w:r>
      <w:bookmarkStart w:id="0" w:name="_GoBack"/>
      <w:bookmarkEnd w:id="0"/>
      <w:r w:rsidR="009D7A68">
        <w:rPr>
          <w:b/>
          <w:sz w:val="28"/>
          <w:szCs w:val="28"/>
        </w:rPr>
        <w:t xml:space="preserve"> Campus Math, Engineering, and Physical Sciences</w:t>
      </w:r>
    </w:p>
    <w:p w14:paraId="5761F459" w14:textId="4913AE25" w:rsidR="00CD6C24" w:rsidRDefault="006B23E2"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06C5C35D">
                <wp:simplePos x="0" y="0"/>
                <wp:positionH relativeFrom="margin">
                  <wp:posOffset>-742950</wp:posOffset>
                </wp:positionH>
                <wp:positionV relativeFrom="page">
                  <wp:posOffset>2414588</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8.5pt;margin-top:190.15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x="margin" anchory="page"/>
              </v:rect>
            </w:pict>
          </mc:Fallback>
        </mc:AlternateContent>
      </w: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305CE013" w14:textId="59D91F31" w:rsidR="00584A43" w:rsidRPr="00BF43CE" w:rsidRDefault="00584A43" w:rsidP="00420086">
      <w:pPr>
        <w:rPr>
          <w:bCs/>
          <w:sz w:val="28"/>
          <w:szCs w:val="28"/>
          <w:u w:val="single"/>
        </w:rPr>
      </w:pPr>
    </w:p>
    <w:p w14:paraId="5D0AAF7D" w14:textId="1C22BAD8" w:rsidR="00F8534C" w:rsidRPr="008822EA" w:rsidRDefault="00584A43" w:rsidP="00F8534C">
      <w:pPr>
        <w:ind w:left="-1080"/>
        <w:rPr>
          <w:bCs/>
          <w:sz w:val="28"/>
          <w:szCs w:val="28"/>
        </w:rPr>
      </w:pPr>
      <w:r>
        <w:rPr>
          <w:b/>
          <w:sz w:val="28"/>
          <w:szCs w:val="28"/>
          <w:u w:val="single"/>
        </w:rPr>
        <w:t xml:space="preserve">Brief Description of </w:t>
      </w:r>
      <w:r w:rsidR="00CD6C24" w:rsidRPr="00661294">
        <w:rPr>
          <w:b/>
          <w:sz w:val="28"/>
          <w:szCs w:val="28"/>
          <w:u w:val="single"/>
        </w:rPr>
        <w:t>Request</w:t>
      </w:r>
      <w:r w:rsidR="00256CAE">
        <w:rPr>
          <w:b/>
          <w:sz w:val="28"/>
          <w:szCs w:val="28"/>
          <w:u w:val="single"/>
        </w:rPr>
        <w:t>:</w:t>
      </w:r>
      <w:r w:rsidR="008822EA">
        <w:rPr>
          <w:b/>
          <w:sz w:val="28"/>
          <w:szCs w:val="28"/>
        </w:rPr>
        <w:t xml:space="preserve"> </w:t>
      </w:r>
      <w:r w:rsidR="00BF43CE">
        <w:rPr>
          <w:bCs/>
          <w:sz w:val="28"/>
          <w:szCs w:val="28"/>
        </w:rPr>
        <w:t>The division chair r</w:t>
      </w:r>
      <w:r w:rsidR="008822EA">
        <w:rPr>
          <w:bCs/>
          <w:sz w:val="28"/>
          <w:szCs w:val="28"/>
        </w:rPr>
        <w:t>equest</w:t>
      </w:r>
      <w:r w:rsidR="00BF43CE">
        <w:rPr>
          <w:bCs/>
          <w:sz w:val="28"/>
          <w:szCs w:val="28"/>
        </w:rPr>
        <w:t>s</w:t>
      </w:r>
      <w:r w:rsidR="008822EA">
        <w:rPr>
          <w:bCs/>
          <w:sz w:val="28"/>
          <w:szCs w:val="28"/>
        </w:rPr>
        <w:t xml:space="preserve"> to hire an L-19 employee to assist with the transcription of over 500 hours of Chemistry and Math lecture videos.</w:t>
      </w:r>
    </w:p>
    <w:p w14:paraId="780DF509" w14:textId="125600C4" w:rsidR="00F8534C" w:rsidRPr="007B0926" w:rsidRDefault="00F8534C" w:rsidP="00F8534C">
      <w:pPr>
        <w:ind w:left="-1080"/>
        <w:rPr>
          <w:bCs/>
          <w:sz w:val="28"/>
          <w:szCs w:val="28"/>
        </w:rPr>
      </w:pPr>
      <w:r w:rsidRPr="00661294">
        <w:rPr>
          <w:b/>
          <w:sz w:val="28"/>
          <w:szCs w:val="28"/>
          <w:u w:val="single"/>
        </w:rPr>
        <w:t>Proposed Job Title:</w:t>
      </w:r>
      <w:r w:rsidR="007B0926">
        <w:rPr>
          <w:bCs/>
          <w:sz w:val="28"/>
          <w:szCs w:val="28"/>
        </w:rPr>
        <w:t xml:space="preserve"> </w:t>
      </w:r>
      <w:r w:rsidR="004E2361">
        <w:rPr>
          <w:bCs/>
          <w:sz w:val="28"/>
          <w:szCs w:val="28"/>
        </w:rPr>
        <w:t>Caption Editor</w:t>
      </w:r>
    </w:p>
    <w:p w14:paraId="2CA5C319" w14:textId="4D954B6A" w:rsidR="00F8534C" w:rsidRPr="007B0926" w:rsidRDefault="00F8534C" w:rsidP="00F8534C">
      <w:pPr>
        <w:ind w:left="-1080"/>
        <w:rPr>
          <w:bCs/>
          <w:sz w:val="28"/>
          <w:szCs w:val="28"/>
        </w:rPr>
      </w:pPr>
      <w:r>
        <w:rPr>
          <w:b/>
          <w:sz w:val="28"/>
          <w:szCs w:val="28"/>
          <w:u w:val="single"/>
        </w:rPr>
        <w:t>Salary Schedule:</w:t>
      </w:r>
      <w:r w:rsidR="008822EA">
        <w:rPr>
          <w:b/>
          <w:sz w:val="28"/>
          <w:szCs w:val="28"/>
        </w:rPr>
        <w:t xml:space="preserve"> </w:t>
      </w:r>
      <w:r w:rsidR="007B0926">
        <w:rPr>
          <w:bCs/>
          <w:sz w:val="28"/>
          <w:szCs w:val="28"/>
        </w:rPr>
        <w:t>L-19</w:t>
      </w:r>
    </w:p>
    <w:p w14:paraId="1438949C" w14:textId="7A333E78" w:rsidR="00F8534C" w:rsidRPr="00995EEC" w:rsidRDefault="00F8534C" w:rsidP="00F8534C">
      <w:pPr>
        <w:ind w:left="-1080"/>
        <w:rPr>
          <w:bCs/>
          <w:sz w:val="28"/>
          <w:szCs w:val="28"/>
        </w:rPr>
      </w:pPr>
      <w:r w:rsidRPr="00661294">
        <w:rPr>
          <w:b/>
          <w:sz w:val="28"/>
          <w:szCs w:val="28"/>
          <w:u w:val="single"/>
        </w:rPr>
        <w:t>Annual Salary and Benefits (This information can be obtained from HR):</w:t>
      </w:r>
      <w:r w:rsidR="00995EEC">
        <w:rPr>
          <w:bCs/>
          <w:sz w:val="28"/>
          <w:szCs w:val="28"/>
        </w:rPr>
        <w:t xml:space="preserve">  </w:t>
      </w:r>
      <w:r w:rsidR="00BD238C">
        <w:rPr>
          <w:bCs/>
          <w:sz w:val="28"/>
          <w:szCs w:val="28"/>
        </w:rPr>
        <w:t>$14,736.10</w:t>
      </w:r>
    </w:p>
    <w:p w14:paraId="21D3C9EF" w14:textId="46BBFFA7" w:rsidR="00661294" w:rsidRDefault="00661294" w:rsidP="00EA6483">
      <w:pPr>
        <w:ind w:left="-1080"/>
        <w:rPr>
          <w:bCs/>
          <w:sz w:val="28"/>
          <w:szCs w:val="28"/>
        </w:rPr>
      </w:pPr>
      <w:r w:rsidRPr="00661294">
        <w:rPr>
          <w:b/>
          <w:sz w:val="28"/>
          <w:szCs w:val="28"/>
          <w:u w:val="single"/>
        </w:rPr>
        <w:t>Justification to support personnel request including data:</w:t>
      </w:r>
      <w:r w:rsidR="007B0926">
        <w:rPr>
          <w:b/>
          <w:sz w:val="28"/>
          <w:szCs w:val="28"/>
          <w:u w:val="single"/>
        </w:rPr>
        <w:t xml:space="preserve"> </w:t>
      </w:r>
      <w:r w:rsidR="00BD238C">
        <w:rPr>
          <w:bCs/>
          <w:sz w:val="28"/>
          <w:szCs w:val="28"/>
        </w:rPr>
        <w:t xml:space="preserve">With the ever-increasing demand for online classes, it is necessary that our online classes are accessible to </w:t>
      </w:r>
      <w:r w:rsidR="00B02DDD">
        <w:rPr>
          <w:bCs/>
          <w:sz w:val="28"/>
          <w:szCs w:val="28"/>
        </w:rPr>
        <w:t>all students</w:t>
      </w:r>
      <w:r w:rsidR="00BD238C">
        <w:rPr>
          <w:bCs/>
          <w:sz w:val="28"/>
          <w:szCs w:val="28"/>
        </w:rPr>
        <w:t>. The Shelby</w:t>
      </w:r>
      <w:r w:rsidR="001B7001">
        <w:rPr>
          <w:bCs/>
          <w:sz w:val="28"/>
          <w:szCs w:val="28"/>
        </w:rPr>
        <w:t xml:space="preserve"> Campus Math, Engineering, and Physical Sciences Department instructors have a suite of videos that </w:t>
      </w:r>
      <w:r w:rsidR="00B02DDD">
        <w:rPr>
          <w:bCs/>
          <w:sz w:val="28"/>
          <w:szCs w:val="28"/>
        </w:rPr>
        <w:t>are regularly</w:t>
      </w:r>
      <w:r w:rsidR="001B7001">
        <w:rPr>
          <w:bCs/>
          <w:sz w:val="28"/>
          <w:szCs w:val="28"/>
        </w:rPr>
        <w:t xml:space="preserve"> use</w:t>
      </w:r>
      <w:r w:rsidR="00B02DDD">
        <w:rPr>
          <w:bCs/>
          <w:sz w:val="28"/>
          <w:szCs w:val="28"/>
        </w:rPr>
        <w:t>d</w:t>
      </w:r>
      <w:r w:rsidR="001B7001">
        <w:rPr>
          <w:bCs/>
          <w:sz w:val="28"/>
          <w:szCs w:val="28"/>
        </w:rPr>
        <w:t xml:space="preserve"> in a variety of online classes in the Fall, Spring, and Summer semesters.  </w:t>
      </w:r>
      <w:r w:rsidR="00F93677">
        <w:rPr>
          <w:bCs/>
          <w:sz w:val="28"/>
          <w:szCs w:val="28"/>
        </w:rPr>
        <w:t>The best estimate that we have is that over 500 hours of instructor-created videos are used in these classes</w:t>
      </w:r>
      <w:r w:rsidR="00C10960">
        <w:rPr>
          <w:bCs/>
          <w:sz w:val="28"/>
          <w:szCs w:val="28"/>
        </w:rPr>
        <w:t xml:space="preserve"> and new ones are being created each semester</w:t>
      </w:r>
      <w:r w:rsidR="00B02DDD">
        <w:rPr>
          <w:bCs/>
          <w:sz w:val="28"/>
          <w:szCs w:val="28"/>
        </w:rPr>
        <w:t>;</w:t>
      </w:r>
      <w:r w:rsidR="00F93677">
        <w:rPr>
          <w:bCs/>
          <w:sz w:val="28"/>
          <w:szCs w:val="28"/>
        </w:rPr>
        <w:t xml:space="preserve"> </w:t>
      </w:r>
      <w:r w:rsidR="00B02DDD">
        <w:rPr>
          <w:bCs/>
          <w:sz w:val="28"/>
          <w:szCs w:val="28"/>
        </w:rPr>
        <w:t>n</w:t>
      </w:r>
      <w:r w:rsidR="00F93677">
        <w:rPr>
          <w:bCs/>
          <w:sz w:val="28"/>
          <w:szCs w:val="28"/>
        </w:rPr>
        <w:t xml:space="preserve">one of which are captioned in compliance with ADA regulations.  </w:t>
      </w:r>
      <w:r w:rsidR="00B02DDD">
        <w:rPr>
          <w:bCs/>
          <w:sz w:val="28"/>
          <w:szCs w:val="28"/>
        </w:rPr>
        <w:t>While we have the technology to</w:t>
      </w:r>
      <w:r w:rsidR="000470D4">
        <w:rPr>
          <w:bCs/>
          <w:sz w:val="28"/>
          <w:szCs w:val="28"/>
        </w:rPr>
        <w:t xml:space="preserve"> produce the</w:t>
      </w:r>
      <w:r w:rsidR="00B02DDD">
        <w:rPr>
          <w:bCs/>
          <w:sz w:val="28"/>
          <w:szCs w:val="28"/>
        </w:rPr>
        <w:t xml:space="preserve"> </w:t>
      </w:r>
      <w:r w:rsidR="000470D4">
        <w:rPr>
          <w:bCs/>
          <w:sz w:val="28"/>
          <w:szCs w:val="28"/>
        </w:rPr>
        <w:t xml:space="preserve">initial </w:t>
      </w:r>
      <w:r w:rsidR="00B02DDD">
        <w:rPr>
          <w:bCs/>
          <w:sz w:val="28"/>
          <w:szCs w:val="28"/>
        </w:rPr>
        <w:t>caption</w:t>
      </w:r>
      <w:r w:rsidR="000470D4">
        <w:rPr>
          <w:bCs/>
          <w:sz w:val="28"/>
          <w:szCs w:val="28"/>
        </w:rPr>
        <w:t>s</w:t>
      </w:r>
      <w:r w:rsidR="00B02DDD">
        <w:rPr>
          <w:bCs/>
          <w:sz w:val="28"/>
          <w:szCs w:val="28"/>
        </w:rPr>
        <w:t xml:space="preserve"> </w:t>
      </w:r>
      <w:r w:rsidR="005210F5">
        <w:rPr>
          <w:bCs/>
          <w:sz w:val="28"/>
          <w:szCs w:val="28"/>
        </w:rPr>
        <w:t xml:space="preserve">once the </w:t>
      </w:r>
      <w:proofErr w:type="gramStart"/>
      <w:r w:rsidR="005210F5">
        <w:rPr>
          <w:bCs/>
          <w:sz w:val="28"/>
          <w:szCs w:val="28"/>
        </w:rPr>
        <w:t>videos</w:t>
      </w:r>
      <w:proofErr w:type="gramEnd"/>
      <w:r w:rsidR="00B02DDD">
        <w:rPr>
          <w:bCs/>
          <w:sz w:val="28"/>
          <w:szCs w:val="28"/>
        </w:rPr>
        <w:t xml:space="preserve"> they have been imported to the Relay lecture recording system, we do not have the man-power necessary to edit the captions to ensure accuracy</w:t>
      </w:r>
      <w:r w:rsidR="00497695">
        <w:rPr>
          <w:bCs/>
          <w:sz w:val="28"/>
          <w:szCs w:val="28"/>
        </w:rPr>
        <w:t xml:space="preserve"> and compliance with ADA standards</w:t>
      </w:r>
      <w:r w:rsidR="00B02DDD">
        <w:rPr>
          <w:bCs/>
          <w:sz w:val="28"/>
          <w:szCs w:val="28"/>
        </w:rPr>
        <w:t xml:space="preserve">.  This process would require that someone listen to\watch all 500 </w:t>
      </w:r>
      <w:r w:rsidR="00497695">
        <w:rPr>
          <w:bCs/>
          <w:sz w:val="28"/>
          <w:szCs w:val="28"/>
        </w:rPr>
        <w:t xml:space="preserve">+ </w:t>
      </w:r>
      <w:r w:rsidR="00B02DDD">
        <w:rPr>
          <w:bCs/>
          <w:sz w:val="28"/>
          <w:szCs w:val="28"/>
        </w:rPr>
        <w:t xml:space="preserve">hours of video and make edits as necessary </w:t>
      </w:r>
      <w:r w:rsidR="000470D4">
        <w:rPr>
          <w:bCs/>
          <w:sz w:val="28"/>
          <w:szCs w:val="28"/>
        </w:rPr>
        <w:t>to</w:t>
      </w:r>
      <w:r w:rsidR="00B02DDD">
        <w:rPr>
          <w:bCs/>
          <w:sz w:val="28"/>
          <w:szCs w:val="28"/>
        </w:rPr>
        <w:t xml:space="preserve"> the </w:t>
      </w:r>
      <w:r w:rsidR="000470D4">
        <w:rPr>
          <w:bCs/>
          <w:sz w:val="28"/>
          <w:szCs w:val="28"/>
        </w:rPr>
        <w:t>caption track</w:t>
      </w:r>
      <w:r w:rsidR="003F3B80">
        <w:rPr>
          <w:bCs/>
          <w:sz w:val="28"/>
          <w:szCs w:val="28"/>
        </w:rPr>
        <w:t xml:space="preserve">.  </w:t>
      </w:r>
    </w:p>
    <w:p w14:paraId="347A1397" w14:textId="77777777" w:rsidR="00735DED" w:rsidRDefault="00735DED" w:rsidP="003F3B80">
      <w:pPr>
        <w:ind w:left="-1080"/>
        <w:rPr>
          <w:bCs/>
          <w:i/>
          <w:iCs/>
          <w:sz w:val="20"/>
          <w:szCs w:val="20"/>
        </w:rPr>
      </w:pPr>
    </w:p>
    <w:p w14:paraId="053BF9CF" w14:textId="4F3EBA33" w:rsidR="00661294" w:rsidRDefault="00F8534C" w:rsidP="003F3B80">
      <w:pPr>
        <w:ind w:left="-1080"/>
        <w:rPr>
          <w:b/>
          <w:sz w:val="28"/>
          <w:szCs w:val="28"/>
        </w:rPr>
      </w:pPr>
      <w:r>
        <w:rPr>
          <w:bCs/>
          <w:i/>
          <w:iCs/>
          <w:sz w:val="20"/>
          <w:szCs w:val="20"/>
        </w:rPr>
        <w:t>*Please copy and paste the headings above for each personnel request if you have more than one.</w:t>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1DF27DC3">
                <wp:simplePos x="0" y="0"/>
                <wp:positionH relativeFrom="margin">
                  <wp:posOffset>-700086</wp:posOffset>
                </wp:positionH>
                <wp:positionV relativeFrom="paragraph">
                  <wp:posOffset>-404812</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55.1pt;margin-top:-31.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ADA68BE" w14:textId="753ACD12" w:rsidR="00B70E06" w:rsidRPr="00661294" w:rsidRDefault="00B70E06" w:rsidP="00B70E06">
      <w:pPr>
        <w:rPr>
          <w:b/>
          <w:sz w:val="28"/>
          <w:szCs w:val="28"/>
          <w:u w:val="single"/>
        </w:rPr>
      </w:pPr>
    </w:p>
    <w:tbl>
      <w:tblPr>
        <w:tblStyle w:val="TableGrid"/>
        <w:tblW w:w="11519" w:type="dxa"/>
        <w:tblInd w:w="-1085" w:type="dxa"/>
        <w:tblLook w:val="04A0" w:firstRow="1" w:lastRow="0" w:firstColumn="1" w:lastColumn="0" w:noHBand="0" w:noVBand="1"/>
      </w:tblPr>
      <w:tblGrid>
        <w:gridCol w:w="3960"/>
        <w:gridCol w:w="1491"/>
        <w:gridCol w:w="3549"/>
        <w:gridCol w:w="1096"/>
        <w:gridCol w:w="1423"/>
      </w:tblGrid>
      <w:tr w:rsidR="00211CBC" w14:paraId="5C2F24CF" w14:textId="77777777" w:rsidTr="002A5F18">
        <w:trPr>
          <w:trHeight w:val="696"/>
        </w:trPr>
        <w:tc>
          <w:tcPr>
            <w:tcW w:w="3960" w:type="dxa"/>
            <w:vAlign w:val="center"/>
          </w:tcPr>
          <w:p w14:paraId="57ACA5A2" w14:textId="5A6E557C" w:rsidR="006B23E2" w:rsidRPr="006B23E2" w:rsidRDefault="006B23E2" w:rsidP="006B23E2">
            <w:pPr>
              <w:jc w:val="center"/>
              <w:rPr>
                <w:b/>
                <w:sz w:val="28"/>
                <w:szCs w:val="28"/>
              </w:rPr>
            </w:pPr>
            <w:bookmarkStart w:id="1" w:name="_Hlk32428352"/>
            <w:r>
              <w:rPr>
                <w:b/>
                <w:sz w:val="28"/>
                <w:szCs w:val="28"/>
              </w:rPr>
              <w:t>Description</w:t>
            </w:r>
          </w:p>
        </w:tc>
        <w:tc>
          <w:tcPr>
            <w:tcW w:w="1491" w:type="dxa"/>
            <w:vAlign w:val="center"/>
          </w:tcPr>
          <w:p w14:paraId="155B2314" w14:textId="58BE4438"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549" w:type="dxa"/>
            <w:vAlign w:val="center"/>
          </w:tcPr>
          <w:p w14:paraId="1008B861" w14:textId="14B7F518" w:rsidR="006B23E2" w:rsidRDefault="00F8534C" w:rsidP="006B23E2">
            <w:pPr>
              <w:jc w:val="center"/>
              <w:rPr>
                <w:b/>
                <w:sz w:val="28"/>
                <w:szCs w:val="28"/>
              </w:rPr>
            </w:pPr>
            <w:r>
              <w:rPr>
                <w:b/>
                <w:sz w:val="28"/>
                <w:szCs w:val="28"/>
              </w:rPr>
              <w:t xml:space="preserve">Equipment </w:t>
            </w:r>
            <w:r w:rsidR="006B23E2">
              <w:rPr>
                <w:b/>
                <w:sz w:val="28"/>
                <w:szCs w:val="28"/>
              </w:rPr>
              <w:t>Location</w:t>
            </w:r>
          </w:p>
          <w:p w14:paraId="645D66F8" w14:textId="3D26A0AF" w:rsidR="006B23E2" w:rsidRPr="006B23E2" w:rsidRDefault="006B23E2" w:rsidP="006B23E2">
            <w:pPr>
              <w:jc w:val="center"/>
              <w:rPr>
                <w:b/>
                <w:sz w:val="28"/>
                <w:szCs w:val="28"/>
              </w:rPr>
            </w:pPr>
            <w:r>
              <w:rPr>
                <w:b/>
                <w:sz w:val="28"/>
                <w:szCs w:val="28"/>
              </w:rPr>
              <w:t xml:space="preserve">(Campus, </w:t>
            </w:r>
            <w:proofErr w:type="spellStart"/>
            <w:r>
              <w:rPr>
                <w:b/>
                <w:sz w:val="28"/>
                <w:szCs w:val="28"/>
              </w:rPr>
              <w:t>Bldg</w:t>
            </w:r>
            <w:proofErr w:type="spellEnd"/>
            <w:r>
              <w:rPr>
                <w:b/>
                <w:sz w:val="28"/>
                <w:szCs w:val="28"/>
              </w:rPr>
              <w:t>, and Room #)</w:t>
            </w:r>
          </w:p>
        </w:tc>
        <w:tc>
          <w:tcPr>
            <w:tcW w:w="1096" w:type="dxa"/>
            <w:vAlign w:val="center"/>
          </w:tcPr>
          <w:p w14:paraId="6E44147A" w14:textId="6B54B5E1"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423" w:type="dxa"/>
            <w:vAlign w:val="center"/>
          </w:tcPr>
          <w:p w14:paraId="44D28B19" w14:textId="1ACBEF87" w:rsidR="006B23E2" w:rsidRPr="006B23E2" w:rsidRDefault="006B23E2" w:rsidP="006B23E2">
            <w:pPr>
              <w:jc w:val="center"/>
              <w:rPr>
                <w:b/>
                <w:sz w:val="28"/>
                <w:szCs w:val="28"/>
              </w:rPr>
            </w:pPr>
            <w:r>
              <w:rPr>
                <w:b/>
                <w:sz w:val="28"/>
                <w:szCs w:val="28"/>
              </w:rPr>
              <w:t>Total Cost</w:t>
            </w:r>
          </w:p>
        </w:tc>
      </w:tr>
      <w:tr w:rsidR="00211CBC" w14:paraId="1F6C18BB" w14:textId="77777777" w:rsidTr="002A5F18">
        <w:trPr>
          <w:trHeight w:val="1055"/>
        </w:trPr>
        <w:tc>
          <w:tcPr>
            <w:tcW w:w="3960" w:type="dxa"/>
            <w:vAlign w:val="center"/>
          </w:tcPr>
          <w:p w14:paraId="17A3F42A" w14:textId="032C9C77" w:rsidR="00171C14" w:rsidRPr="00171C14" w:rsidRDefault="00171C14" w:rsidP="00171C14">
            <w:pPr>
              <w:pStyle w:val="ListParagraph"/>
              <w:numPr>
                <w:ilvl w:val="0"/>
                <w:numId w:val="9"/>
              </w:numPr>
              <w:ind w:left="342"/>
              <w:rPr>
                <w:bCs/>
                <w:sz w:val="28"/>
                <w:szCs w:val="28"/>
              </w:rPr>
            </w:pPr>
            <w:r w:rsidRPr="00171C14">
              <w:rPr>
                <w:bCs/>
                <w:sz w:val="28"/>
                <w:szCs w:val="28"/>
              </w:rPr>
              <w:t>Refrigerator for</w:t>
            </w:r>
            <w:r w:rsidR="001B213C">
              <w:rPr>
                <w:bCs/>
                <w:sz w:val="28"/>
                <w:szCs w:val="28"/>
              </w:rPr>
              <w:t xml:space="preserve"> Chemistry l</w:t>
            </w:r>
            <w:r w:rsidRPr="00171C14">
              <w:rPr>
                <w:bCs/>
                <w:sz w:val="28"/>
                <w:szCs w:val="28"/>
              </w:rPr>
              <w:t>ab</w:t>
            </w:r>
          </w:p>
        </w:tc>
        <w:tc>
          <w:tcPr>
            <w:tcW w:w="1491" w:type="dxa"/>
            <w:vAlign w:val="center"/>
          </w:tcPr>
          <w:p w14:paraId="07DAB65E" w14:textId="6CC0A6B4" w:rsidR="006B23E2" w:rsidRPr="00171C14" w:rsidRDefault="00171C14" w:rsidP="006B23E2">
            <w:pPr>
              <w:jc w:val="center"/>
              <w:rPr>
                <w:bCs/>
                <w:sz w:val="28"/>
                <w:szCs w:val="28"/>
              </w:rPr>
            </w:pPr>
            <w:r w:rsidRPr="00171C14">
              <w:rPr>
                <w:bCs/>
                <w:sz w:val="28"/>
                <w:szCs w:val="28"/>
              </w:rPr>
              <w:t>1</w:t>
            </w:r>
          </w:p>
        </w:tc>
        <w:tc>
          <w:tcPr>
            <w:tcW w:w="3549" w:type="dxa"/>
            <w:vAlign w:val="center"/>
          </w:tcPr>
          <w:p w14:paraId="6C92F615" w14:textId="09C123B0" w:rsidR="006B23E2" w:rsidRPr="00171C14" w:rsidRDefault="00171C14" w:rsidP="006B23E2">
            <w:pPr>
              <w:jc w:val="center"/>
              <w:rPr>
                <w:bCs/>
                <w:sz w:val="28"/>
                <w:szCs w:val="28"/>
              </w:rPr>
            </w:pPr>
            <w:r>
              <w:rPr>
                <w:bCs/>
                <w:sz w:val="28"/>
                <w:szCs w:val="28"/>
              </w:rPr>
              <w:t>SCGSB 300</w:t>
            </w:r>
          </w:p>
        </w:tc>
        <w:tc>
          <w:tcPr>
            <w:tcW w:w="1096" w:type="dxa"/>
            <w:vAlign w:val="center"/>
          </w:tcPr>
          <w:p w14:paraId="5CF77DD6" w14:textId="244556D1" w:rsidR="006B23E2" w:rsidRPr="00171C14" w:rsidRDefault="00171C14" w:rsidP="006B23E2">
            <w:pPr>
              <w:jc w:val="center"/>
              <w:rPr>
                <w:bCs/>
                <w:sz w:val="28"/>
                <w:szCs w:val="28"/>
              </w:rPr>
            </w:pPr>
            <w:r w:rsidRPr="00171C14">
              <w:rPr>
                <w:bCs/>
                <w:sz w:val="28"/>
                <w:szCs w:val="28"/>
              </w:rPr>
              <w:t>$500</w:t>
            </w:r>
          </w:p>
        </w:tc>
        <w:tc>
          <w:tcPr>
            <w:tcW w:w="1423" w:type="dxa"/>
            <w:vAlign w:val="center"/>
          </w:tcPr>
          <w:p w14:paraId="1DA35E79" w14:textId="1F44D8EE" w:rsidR="006B23E2" w:rsidRPr="00171C14" w:rsidRDefault="00171C14" w:rsidP="006B23E2">
            <w:pPr>
              <w:jc w:val="center"/>
              <w:rPr>
                <w:bCs/>
                <w:sz w:val="28"/>
                <w:szCs w:val="28"/>
              </w:rPr>
            </w:pPr>
            <w:r>
              <w:rPr>
                <w:bCs/>
                <w:sz w:val="28"/>
                <w:szCs w:val="28"/>
              </w:rPr>
              <w:t>$500</w:t>
            </w:r>
          </w:p>
        </w:tc>
      </w:tr>
      <w:tr w:rsidR="00211CBC" w14:paraId="0B05427B" w14:textId="77777777" w:rsidTr="002A5F18">
        <w:trPr>
          <w:trHeight w:val="1048"/>
        </w:trPr>
        <w:tc>
          <w:tcPr>
            <w:tcW w:w="3960" w:type="dxa"/>
            <w:vAlign w:val="center"/>
          </w:tcPr>
          <w:p w14:paraId="10FD906F" w14:textId="779A395E" w:rsidR="006B23E2" w:rsidRPr="00171C14" w:rsidRDefault="001B213C" w:rsidP="00171C14">
            <w:pPr>
              <w:pStyle w:val="ListParagraph"/>
              <w:numPr>
                <w:ilvl w:val="0"/>
                <w:numId w:val="9"/>
              </w:numPr>
              <w:ind w:left="342"/>
              <w:rPr>
                <w:bCs/>
                <w:sz w:val="28"/>
                <w:szCs w:val="28"/>
              </w:rPr>
            </w:pPr>
            <w:r>
              <w:rPr>
                <w:bCs/>
                <w:sz w:val="28"/>
                <w:szCs w:val="28"/>
              </w:rPr>
              <w:t xml:space="preserve">Replace Elmo </w:t>
            </w:r>
            <w:r w:rsidR="002A5F18">
              <w:rPr>
                <w:bCs/>
                <w:sz w:val="28"/>
                <w:szCs w:val="28"/>
              </w:rPr>
              <w:t>cameras</w:t>
            </w:r>
            <w:r>
              <w:rPr>
                <w:bCs/>
                <w:sz w:val="28"/>
                <w:szCs w:val="28"/>
              </w:rPr>
              <w:t xml:space="preserve"> in MSB 224, 225, 226, and 227</w:t>
            </w:r>
          </w:p>
        </w:tc>
        <w:tc>
          <w:tcPr>
            <w:tcW w:w="1491" w:type="dxa"/>
            <w:vAlign w:val="center"/>
          </w:tcPr>
          <w:p w14:paraId="6A9AA546" w14:textId="79B2C6C4" w:rsidR="006B23E2" w:rsidRPr="00171C14" w:rsidRDefault="001B213C" w:rsidP="006B23E2">
            <w:pPr>
              <w:jc w:val="center"/>
              <w:rPr>
                <w:bCs/>
                <w:sz w:val="28"/>
                <w:szCs w:val="28"/>
              </w:rPr>
            </w:pPr>
            <w:r>
              <w:rPr>
                <w:bCs/>
                <w:sz w:val="28"/>
                <w:szCs w:val="28"/>
              </w:rPr>
              <w:t>4</w:t>
            </w:r>
          </w:p>
        </w:tc>
        <w:tc>
          <w:tcPr>
            <w:tcW w:w="3549" w:type="dxa"/>
            <w:vAlign w:val="center"/>
          </w:tcPr>
          <w:p w14:paraId="49C35C0D" w14:textId="20350045" w:rsidR="006B23E2" w:rsidRPr="00171C14" w:rsidRDefault="001B213C" w:rsidP="006B23E2">
            <w:pPr>
              <w:jc w:val="center"/>
              <w:rPr>
                <w:bCs/>
                <w:sz w:val="28"/>
                <w:szCs w:val="28"/>
              </w:rPr>
            </w:pPr>
            <w:r>
              <w:rPr>
                <w:bCs/>
                <w:sz w:val="28"/>
                <w:szCs w:val="28"/>
              </w:rPr>
              <w:t>Shelby Campus MSB 224, 225, 226, and 227</w:t>
            </w:r>
          </w:p>
        </w:tc>
        <w:tc>
          <w:tcPr>
            <w:tcW w:w="1096" w:type="dxa"/>
            <w:vAlign w:val="center"/>
          </w:tcPr>
          <w:p w14:paraId="66AF2E98" w14:textId="51F3D3C4" w:rsidR="006B23E2" w:rsidRPr="00171C14" w:rsidRDefault="001B213C" w:rsidP="006B23E2">
            <w:pPr>
              <w:jc w:val="center"/>
              <w:rPr>
                <w:bCs/>
                <w:sz w:val="28"/>
                <w:szCs w:val="28"/>
              </w:rPr>
            </w:pPr>
            <w:r>
              <w:rPr>
                <w:bCs/>
                <w:sz w:val="28"/>
                <w:szCs w:val="28"/>
              </w:rPr>
              <w:t>$1,500</w:t>
            </w:r>
          </w:p>
        </w:tc>
        <w:tc>
          <w:tcPr>
            <w:tcW w:w="1423" w:type="dxa"/>
            <w:vAlign w:val="center"/>
          </w:tcPr>
          <w:p w14:paraId="699B6F2F" w14:textId="5D25062F" w:rsidR="006B23E2" w:rsidRPr="00171C14" w:rsidRDefault="001B213C" w:rsidP="006B23E2">
            <w:pPr>
              <w:jc w:val="center"/>
              <w:rPr>
                <w:bCs/>
                <w:sz w:val="28"/>
                <w:szCs w:val="28"/>
              </w:rPr>
            </w:pPr>
            <w:r>
              <w:rPr>
                <w:bCs/>
                <w:sz w:val="28"/>
                <w:szCs w:val="28"/>
              </w:rPr>
              <w:t>$6,000</w:t>
            </w:r>
          </w:p>
        </w:tc>
      </w:tr>
      <w:tr w:rsidR="00211CBC" w14:paraId="4BC373E0" w14:textId="77777777" w:rsidTr="002A5F18">
        <w:trPr>
          <w:trHeight w:val="1048"/>
        </w:trPr>
        <w:tc>
          <w:tcPr>
            <w:tcW w:w="3960" w:type="dxa"/>
            <w:vAlign w:val="center"/>
          </w:tcPr>
          <w:p w14:paraId="2BB21F7F" w14:textId="6D517A23" w:rsidR="006B23E2" w:rsidRPr="00171C14" w:rsidRDefault="00211CBC" w:rsidP="00211CBC">
            <w:pPr>
              <w:rPr>
                <w:bCs/>
                <w:sz w:val="28"/>
                <w:szCs w:val="28"/>
              </w:rPr>
            </w:pPr>
            <w:r w:rsidRPr="00171C14">
              <w:rPr>
                <w:bCs/>
                <w:sz w:val="28"/>
                <w:szCs w:val="28"/>
              </w:rPr>
              <w:t>3.</w:t>
            </w:r>
          </w:p>
          <w:p w14:paraId="1D26E2F1" w14:textId="77777777" w:rsidR="006B23E2" w:rsidRPr="00171C14" w:rsidRDefault="006B23E2" w:rsidP="00211CBC">
            <w:pPr>
              <w:rPr>
                <w:bCs/>
                <w:sz w:val="28"/>
                <w:szCs w:val="28"/>
              </w:rPr>
            </w:pPr>
          </w:p>
          <w:p w14:paraId="63D42B71" w14:textId="6841499E" w:rsidR="006B23E2" w:rsidRPr="00171C14" w:rsidRDefault="006B23E2" w:rsidP="00211CBC">
            <w:pPr>
              <w:rPr>
                <w:bCs/>
                <w:sz w:val="28"/>
                <w:szCs w:val="28"/>
              </w:rPr>
            </w:pPr>
          </w:p>
        </w:tc>
        <w:tc>
          <w:tcPr>
            <w:tcW w:w="1491" w:type="dxa"/>
            <w:vAlign w:val="center"/>
          </w:tcPr>
          <w:p w14:paraId="5D93882F" w14:textId="77777777" w:rsidR="006B23E2" w:rsidRPr="00171C14" w:rsidRDefault="006B23E2" w:rsidP="006B23E2">
            <w:pPr>
              <w:jc w:val="center"/>
              <w:rPr>
                <w:bCs/>
                <w:sz w:val="28"/>
                <w:szCs w:val="28"/>
              </w:rPr>
            </w:pPr>
          </w:p>
        </w:tc>
        <w:tc>
          <w:tcPr>
            <w:tcW w:w="3549" w:type="dxa"/>
            <w:vAlign w:val="center"/>
          </w:tcPr>
          <w:p w14:paraId="7FDC4FC2" w14:textId="77777777" w:rsidR="006B23E2" w:rsidRPr="00171C14" w:rsidRDefault="006B23E2" w:rsidP="006B23E2">
            <w:pPr>
              <w:jc w:val="center"/>
              <w:rPr>
                <w:bCs/>
                <w:sz w:val="28"/>
                <w:szCs w:val="28"/>
              </w:rPr>
            </w:pPr>
          </w:p>
        </w:tc>
        <w:tc>
          <w:tcPr>
            <w:tcW w:w="1096" w:type="dxa"/>
            <w:vAlign w:val="center"/>
          </w:tcPr>
          <w:p w14:paraId="41ECB9C4" w14:textId="77777777" w:rsidR="006B23E2" w:rsidRPr="00171C14" w:rsidRDefault="006B23E2" w:rsidP="006B23E2">
            <w:pPr>
              <w:jc w:val="center"/>
              <w:rPr>
                <w:bCs/>
                <w:sz w:val="28"/>
                <w:szCs w:val="28"/>
              </w:rPr>
            </w:pPr>
          </w:p>
        </w:tc>
        <w:tc>
          <w:tcPr>
            <w:tcW w:w="1423" w:type="dxa"/>
            <w:vAlign w:val="center"/>
          </w:tcPr>
          <w:p w14:paraId="319F6A72" w14:textId="77777777" w:rsidR="006B23E2" w:rsidRPr="00171C14" w:rsidRDefault="006B23E2" w:rsidP="006B23E2">
            <w:pPr>
              <w:jc w:val="center"/>
              <w:rPr>
                <w:bCs/>
                <w:sz w:val="28"/>
                <w:szCs w:val="28"/>
              </w:rPr>
            </w:pPr>
          </w:p>
        </w:tc>
      </w:tr>
      <w:tr w:rsidR="00211CBC" w14:paraId="42CF96E4" w14:textId="77777777" w:rsidTr="002A5F18">
        <w:trPr>
          <w:trHeight w:val="1048"/>
        </w:trPr>
        <w:tc>
          <w:tcPr>
            <w:tcW w:w="3960" w:type="dxa"/>
            <w:vAlign w:val="center"/>
          </w:tcPr>
          <w:p w14:paraId="1EDC7FAC" w14:textId="2823784A" w:rsidR="006B23E2" w:rsidRPr="00171C14" w:rsidRDefault="00211CBC" w:rsidP="00211CBC">
            <w:pPr>
              <w:rPr>
                <w:bCs/>
                <w:sz w:val="28"/>
                <w:szCs w:val="28"/>
              </w:rPr>
            </w:pPr>
            <w:r w:rsidRPr="00171C14">
              <w:rPr>
                <w:bCs/>
                <w:sz w:val="28"/>
                <w:szCs w:val="28"/>
              </w:rPr>
              <w:t>4.</w:t>
            </w:r>
          </w:p>
          <w:p w14:paraId="7419BBB7" w14:textId="77777777" w:rsidR="006B23E2" w:rsidRPr="00171C14" w:rsidRDefault="006B23E2" w:rsidP="00211CBC">
            <w:pPr>
              <w:rPr>
                <w:bCs/>
                <w:sz w:val="28"/>
                <w:szCs w:val="28"/>
              </w:rPr>
            </w:pPr>
          </w:p>
          <w:p w14:paraId="244137C3" w14:textId="6B6F1098" w:rsidR="006B23E2" w:rsidRPr="00171C14" w:rsidRDefault="006B23E2" w:rsidP="00211CBC">
            <w:pPr>
              <w:rPr>
                <w:bCs/>
                <w:sz w:val="28"/>
                <w:szCs w:val="28"/>
              </w:rPr>
            </w:pPr>
          </w:p>
        </w:tc>
        <w:tc>
          <w:tcPr>
            <w:tcW w:w="1491" w:type="dxa"/>
            <w:vAlign w:val="center"/>
          </w:tcPr>
          <w:p w14:paraId="7504F014" w14:textId="77777777" w:rsidR="006B23E2" w:rsidRPr="00171C14" w:rsidRDefault="006B23E2" w:rsidP="006B23E2">
            <w:pPr>
              <w:jc w:val="center"/>
              <w:rPr>
                <w:bCs/>
                <w:sz w:val="28"/>
                <w:szCs w:val="28"/>
              </w:rPr>
            </w:pPr>
          </w:p>
        </w:tc>
        <w:tc>
          <w:tcPr>
            <w:tcW w:w="3549" w:type="dxa"/>
            <w:vAlign w:val="center"/>
          </w:tcPr>
          <w:p w14:paraId="597B30F7" w14:textId="77777777" w:rsidR="006B23E2" w:rsidRPr="00171C14" w:rsidRDefault="006B23E2" w:rsidP="006B23E2">
            <w:pPr>
              <w:jc w:val="center"/>
              <w:rPr>
                <w:bCs/>
                <w:sz w:val="28"/>
                <w:szCs w:val="28"/>
              </w:rPr>
            </w:pPr>
          </w:p>
        </w:tc>
        <w:tc>
          <w:tcPr>
            <w:tcW w:w="1096" w:type="dxa"/>
            <w:vAlign w:val="center"/>
          </w:tcPr>
          <w:p w14:paraId="66125DC1" w14:textId="77777777" w:rsidR="006B23E2" w:rsidRPr="00171C14" w:rsidRDefault="006B23E2" w:rsidP="006B23E2">
            <w:pPr>
              <w:jc w:val="center"/>
              <w:rPr>
                <w:bCs/>
                <w:sz w:val="28"/>
                <w:szCs w:val="28"/>
              </w:rPr>
            </w:pPr>
          </w:p>
        </w:tc>
        <w:tc>
          <w:tcPr>
            <w:tcW w:w="1423" w:type="dxa"/>
            <w:vAlign w:val="center"/>
          </w:tcPr>
          <w:p w14:paraId="69A38FC6" w14:textId="77777777" w:rsidR="006B23E2" w:rsidRPr="00171C14" w:rsidRDefault="006B23E2" w:rsidP="006B23E2">
            <w:pPr>
              <w:jc w:val="center"/>
              <w:rPr>
                <w:bCs/>
                <w:sz w:val="28"/>
                <w:szCs w:val="28"/>
              </w:rPr>
            </w:pPr>
          </w:p>
        </w:tc>
      </w:tr>
      <w:tr w:rsidR="00211CBC" w14:paraId="5EFB93B2" w14:textId="77777777" w:rsidTr="002A5F18">
        <w:trPr>
          <w:trHeight w:val="1048"/>
        </w:trPr>
        <w:tc>
          <w:tcPr>
            <w:tcW w:w="3960" w:type="dxa"/>
            <w:tcBorders>
              <w:bottom w:val="single" w:sz="4" w:space="0" w:color="auto"/>
            </w:tcBorders>
            <w:vAlign w:val="center"/>
          </w:tcPr>
          <w:p w14:paraId="4DE76685" w14:textId="176EAF9F" w:rsidR="00A26617" w:rsidRPr="00171C14" w:rsidRDefault="00211CBC" w:rsidP="00211CBC">
            <w:pPr>
              <w:rPr>
                <w:bCs/>
                <w:sz w:val="28"/>
                <w:szCs w:val="28"/>
              </w:rPr>
            </w:pPr>
            <w:r w:rsidRPr="00171C14">
              <w:rPr>
                <w:bCs/>
                <w:sz w:val="28"/>
                <w:szCs w:val="28"/>
              </w:rPr>
              <w:t xml:space="preserve">5. </w:t>
            </w:r>
          </w:p>
        </w:tc>
        <w:tc>
          <w:tcPr>
            <w:tcW w:w="1491" w:type="dxa"/>
            <w:tcBorders>
              <w:bottom w:val="single" w:sz="4" w:space="0" w:color="auto"/>
            </w:tcBorders>
            <w:vAlign w:val="center"/>
          </w:tcPr>
          <w:p w14:paraId="4154E0CC" w14:textId="77777777" w:rsidR="00A26617" w:rsidRPr="00171C14" w:rsidRDefault="00A26617" w:rsidP="00A26617">
            <w:pPr>
              <w:jc w:val="center"/>
              <w:rPr>
                <w:bCs/>
                <w:sz w:val="28"/>
                <w:szCs w:val="28"/>
              </w:rPr>
            </w:pPr>
          </w:p>
        </w:tc>
        <w:tc>
          <w:tcPr>
            <w:tcW w:w="3549" w:type="dxa"/>
            <w:tcBorders>
              <w:bottom w:val="single" w:sz="4" w:space="0" w:color="auto"/>
            </w:tcBorders>
            <w:vAlign w:val="center"/>
          </w:tcPr>
          <w:p w14:paraId="77633564" w14:textId="77777777" w:rsidR="00A26617" w:rsidRPr="00171C14" w:rsidRDefault="00A26617" w:rsidP="00A26617">
            <w:pPr>
              <w:jc w:val="center"/>
              <w:rPr>
                <w:bCs/>
                <w:sz w:val="28"/>
                <w:szCs w:val="28"/>
              </w:rPr>
            </w:pPr>
          </w:p>
          <w:p w14:paraId="22BC1084" w14:textId="77777777" w:rsidR="00A26617" w:rsidRPr="00171C14" w:rsidRDefault="00A26617" w:rsidP="00A26617">
            <w:pPr>
              <w:jc w:val="center"/>
              <w:rPr>
                <w:bCs/>
                <w:sz w:val="28"/>
                <w:szCs w:val="28"/>
              </w:rPr>
            </w:pPr>
          </w:p>
          <w:p w14:paraId="7040BBD6" w14:textId="34044446" w:rsidR="00A26617" w:rsidRPr="00171C14" w:rsidRDefault="00A26617" w:rsidP="00A26617">
            <w:pPr>
              <w:jc w:val="center"/>
              <w:rPr>
                <w:bCs/>
                <w:sz w:val="28"/>
                <w:szCs w:val="28"/>
              </w:rPr>
            </w:pPr>
          </w:p>
        </w:tc>
        <w:tc>
          <w:tcPr>
            <w:tcW w:w="1096" w:type="dxa"/>
            <w:vAlign w:val="center"/>
          </w:tcPr>
          <w:p w14:paraId="7E72F6C0" w14:textId="77777777" w:rsidR="00A26617" w:rsidRPr="00171C14" w:rsidRDefault="00A26617" w:rsidP="00A26617">
            <w:pPr>
              <w:jc w:val="center"/>
              <w:rPr>
                <w:bCs/>
                <w:sz w:val="28"/>
                <w:szCs w:val="28"/>
              </w:rPr>
            </w:pPr>
          </w:p>
        </w:tc>
        <w:tc>
          <w:tcPr>
            <w:tcW w:w="1423" w:type="dxa"/>
            <w:vAlign w:val="center"/>
          </w:tcPr>
          <w:p w14:paraId="1B712740" w14:textId="77777777" w:rsidR="00A26617" w:rsidRPr="00171C14" w:rsidRDefault="00A26617" w:rsidP="00A26617">
            <w:pPr>
              <w:jc w:val="center"/>
              <w:rPr>
                <w:bCs/>
                <w:sz w:val="28"/>
                <w:szCs w:val="28"/>
              </w:rPr>
            </w:pPr>
          </w:p>
        </w:tc>
      </w:tr>
      <w:tr w:rsidR="00A26617" w14:paraId="5FA0696C" w14:textId="77777777" w:rsidTr="002A5F18">
        <w:trPr>
          <w:trHeight w:val="1048"/>
        </w:trPr>
        <w:tc>
          <w:tcPr>
            <w:tcW w:w="9000" w:type="dxa"/>
            <w:gridSpan w:val="3"/>
            <w:tcBorders>
              <w:left w:val="nil"/>
              <w:bottom w:val="nil"/>
            </w:tcBorders>
            <w:vAlign w:val="center"/>
          </w:tcPr>
          <w:p w14:paraId="5F33E8AA" w14:textId="62750337" w:rsidR="00A26617"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096" w:type="dxa"/>
            <w:vAlign w:val="center"/>
          </w:tcPr>
          <w:p w14:paraId="6571B6B8" w14:textId="0AAE1543" w:rsidR="00A26617" w:rsidRPr="002E28B3" w:rsidRDefault="00EA6483" w:rsidP="00A26617">
            <w:pPr>
              <w:jc w:val="center"/>
              <w:rPr>
                <w:b/>
                <w:sz w:val="28"/>
                <w:szCs w:val="28"/>
              </w:rPr>
            </w:pPr>
            <w:r w:rsidRPr="002E28B3">
              <w:rPr>
                <w:b/>
                <w:sz w:val="28"/>
                <w:szCs w:val="28"/>
              </w:rPr>
              <w:t>GRAND TOTAL:</w:t>
            </w:r>
          </w:p>
        </w:tc>
        <w:tc>
          <w:tcPr>
            <w:tcW w:w="1423" w:type="dxa"/>
            <w:vAlign w:val="center"/>
          </w:tcPr>
          <w:p w14:paraId="567B9F70" w14:textId="1AE5FE0E" w:rsidR="00A26617" w:rsidRDefault="003B0DCF" w:rsidP="00A26617">
            <w:pPr>
              <w:jc w:val="center"/>
              <w:rPr>
                <w:b/>
                <w:sz w:val="28"/>
                <w:szCs w:val="28"/>
                <w:u w:val="single"/>
              </w:rPr>
            </w:pPr>
            <w:r>
              <w:rPr>
                <w:b/>
                <w:sz w:val="28"/>
                <w:szCs w:val="28"/>
                <w:u w:val="single"/>
              </w:rPr>
              <w:t>$6,500</w:t>
            </w:r>
          </w:p>
        </w:tc>
      </w:tr>
    </w:tbl>
    <w:bookmarkEnd w:id="1"/>
    <w:p w14:paraId="31447963" w14:textId="77777777" w:rsidR="00BA4899" w:rsidRDefault="006B23E2" w:rsidP="00674ABC">
      <w:pPr>
        <w:ind w:left="-900"/>
        <w:rPr>
          <w:bCs/>
          <w:sz w:val="28"/>
          <w:szCs w:val="28"/>
        </w:rPr>
      </w:pPr>
      <w:r w:rsidRPr="00F22987">
        <w:rPr>
          <w:b/>
          <w:sz w:val="28"/>
          <w:szCs w:val="28"/>
          <w:u w:val="single"/>
        </w:rPr>
        <w:t>Justification and data (if applicable) to support equipment request:</w:t>
      </w:r>
      <w:r w:rsidR="00F22987" w:rsidRPr="00F22987">
        <w:rPr>
          <w:bCs/>
          <w:sz w:val="28"/>
          <w:szCs w:val="28"/>
        </w:rPr>
        <w:t xml:space="preserve">  </w:t>
      </w:r>
    </w:p>
    <w:p w14:paraId="084A8FAC" w14:textId="0F7AF07B" w:rsidR="00C02F27" w:rsidRDefault="00BA4899" w:rsidP="00674ABC">
      <w:pPr>
        <w:ind w:left="-900"/>
        <w:rPr>
          <w:bCs/>
          <w:sz w:val="28"/>
          <w:szCs w:val="28"/>
        </w:rPr>
      </w:pPr>
      <w:r>
        <w:rPr>
          <w:bCs/>
          <w:sz w:val="28"/>
          <w:szCs w:val="28"/>
        </w:rPr>
        <w:t>**</w:t>
      </w:r>
      <w:r w:rsidR="00C02F27">
        <w:rPr>
          <w:bCs/>
          <w:sz w:val="28"/>
          <w:szCs w:val="28"/>
        </w:rPr>
        <w:t xml:space="preserve">The refrigerator is a priority for organic chemistry labs.  The existing refrigerator does not cool properly.  The freezer\ice maker portion is used regularly for other chemistry labs.  Currently the chemistry department makes trips to the local supermarket to purchase ice because the ice maker does not work. </w:t>
      </w:r>
    </w:p>
    <w:p w14:paraId="734DE136" w14:textId="204C537A" w:rsidR="002A5F18" w:rsidRPr="002A5F18" w:rsidRDefault="002A5F18" w:rsidP="00674ABC">
      <w:pPr>
        <w:ind w:left="-900"/>
        <w:rPr>
          <w:bCs/>
          <w:sz w:val="28"/>
          <w:szCs w:val="28"/>
        </w:rPr>
      </w:pPr>
      <w:r>
        <w:rPr>
          <w:bCs/>
          <w:sz w:val="28"/>
          <w:szCs w:val="28"/>
        </w:rPr>
        <w:t>**The Elmo document cameras in these rooms are 5 years old</w:t>
      </w:r>
      <w:r w:rsidR="00BA4899">
        <w:rPr>
          <w:bCs/>
          <w:sz w:val="28"/>
          <w:szCs w:val="28"/>
        </w:rPr>
        <w:t xml:space="preserve"> and are not currently under a service contract.</w:t>
      </w:r>
    </w:p>
    <w:p w14:paraId="58737DD2" w14:textId="47A15977" w:rsidR="00B70E06" w:rsidRDefault="00B70E06" w:rsidP="00C02F27">
      <w:pPr>
        <w:rPr>
          <w:b/>
          <w:sz w:val="28"/>
          <w:szCs w:val="28"/>
          <w:u w:val="single"/>
        </w:rPr>
      </w:pPr>
      <w:r>
        <w:rPr>
          <w:b/>
          <w:sz w:val="28"/>
          <w:szCs w:val="28"/>
          <w:u w:val="single"/>
        </w:rPr>
        <w:br w:type="page"/>
      </w:r>
    </w:p>
    <w:p w14:paraId="28465261" w14:textId="5140E09A" w:rsidR="006B23E2" w:rsidRDefault="00EA6483">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7A34D2CA">
                <wp:simplePos x="0" y="0"/>
                <wp:positionH relativeFrom="margin">
                  <wp:posOffset>-709611</wp:posOffset>
                </wp:positionH>
                <wp:positionV relativeFrom="paragraph">
                  <wp:posOffset>-195262</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as;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5.85pt;margin-top:-15.3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" fillcolor="#a5a5a5 [2092]" strokecolor="black [3213]" strokeweight="2pt">
                <v:textbo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as;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v:textbox>
                <w10:wrap anchorx="margin"/>
              </v:rect>
            </w:pict>
          </mc:Fallback>
        </mc:AlternateContent>
      </w:r>
    </w:p>
    <w:p w14:paraId="3194219E" w14:textId="2F39A377" w:rsidR="00B70E06" w:rsidRDefault="00B70E06" w:rsidP="00BB4C08">
      <w:pPr>
        <w:rPr>
          <w:b/>
          <w:sz w:val="28"/>
          <w:szCs w:val="28"/>
          <w:u w:val="single"/>
        </w:rPr>
      </w:pPr>
    </w:p>
    <w:p w14:paraId="6F48A17C" w14:textId="77777777" w:rsidR="002E28B3" w:rsidRPr="002E28B3" w:rsidRDefault="002E28B3" w:rsidP="002E28B3">
      <w:pPr>
        <w:rPr>
          <w:b/>
          <w:sz w:val="28"/>
          <w:szCs w:val="28"/>
          <w:u w:val="single"/>
        </w:rPr>
      </w:pPr>
    </w:p>
    <w:tbl>
      <w:tblPr>
        <w:tblStyle w:val="TableGrid"/>
        <w:tblW w:w="11520" w:type="dxa"/>
        <w:tblInd w:w="-1085" w:type="dxa"/>
        <w:tblLook w:val="04A0" w:firstRow="1" w:lastRow="0" w:firstColumn="1" w:lastColumn="0" w:noHBand="0" w:noVBand="1"/>
      </w:tblPr>
      <w:tblGrid>
        <w:gridCol w:w="8010"/>
        <w:gridCol w:w="1530"/>
        <w:gridCol w:w="1980"/>
      </w:tblGrid>
      <w:tr w:rsidR="002E28B3" w14:paraId="0147A788" w14:textId="77777777" w:rsidTr="002E28B3">
        <w:trPr>
          <w:trHeight w:val="696"/>
        </w:trPr>
        <w:tc>
          <w:tcPr>
            <w:tcW w:w="9540" w:type="dxa"/>
            <w:gridSpan w:val="2"/>
            <w:vAlign w:val="center"/>
          </w:tcPr>
          <w:p w14:paraId="0B996DBF" w14:textId="7704467C" w:rsidR="002E28B3" w:rsidRPr="006B23E2" w:rsidRDefault="002E28B3" w:rsidP="00617DA9">
            <w:pPr>
              <w:jc w:val="center"/>
              <w:rPr>
                <w:b/>
                <w:sz w:val="28"/>
                <w:szCs w:val="28"/>
              </w:rPr>
            </w:pPr>
            <w:r>
              <w:rPr>
                <w:b/>
                <w:sz w:val="28"/>
                <w:szCs w:val="28"/>
              </w:rPr>
              <w:t xml:space="preserve">Description </w:t>
            </w:r>
            <w:r w:rsidR="00437F86">
              <w:rPr>
                <w:b/>
                <w:sz w:val="28"/>
                <w:szCs w:val="28"/>
              </w:rPr>
              <w:t>o</w:t>
            </w:r>
            <w:r>
              <w:rPr>
                <w:b/>
                <w:sz w:val="28"/>
                <w:szCs w:val="28"/>
              </w:rPr>
              <w:t>f Need</w:t>
            </w:r>
          </w:p>
        </w:tc>
        <w:tc>
          <w:tcPr>
            <w:tcW w:w="1980" w:type="dxa"/>
            <w:vAlign w:val="center"/>
          </w:tcPr>
          <w:p w14:paraId="15E07543" w14:textId="09D2BE96" w:rsidR="002E28B3" w:rsidRPr="006B23E2" w:rsidRDefault="002E28B3" w:rsidP="00617DA9">
            <w:pPr>
              <w:jc w:val="center"/>
              <w:rPr>
                <w:b/>
                <w:sz w:val="28"/>
                <w:szCs w:val="28"/>
              </w:rPr>
            </w:pPr>
            <w:r>
              <w:rPr>
                <w:b/>
                <w:sz w:val="28"/>
                <w:szCs w:val="28"/>
              </w:rPr>
              <w:t>Cost</w:t>
            </w:r>
          </w:p>
        </w:tc>
      </w:tr>
      <w:tr w:rsidR="002E28B3" w14:paraId="21256A3C" w14:textId="77777777" w:rsidTr="002E28B3">
        <w:trPr>
          <w:trHeight w:val="1055"/>
        </w:trPr>
        <w:tc>
          <w:tcPr>
            <w:tcW w:w="9540" w:type="dxa"/>
            <w:gridSpan w:val="2"/>
            <w:vAlign w:val="center"/>
          </w:tcPr>
          <w:p w14:paraId="25AA2FBC" w14:textId="53C42703" w:rsidR="002E28B3" w:rsidRPr="00171C14" w:rsidRDefault="00171C14" w:rsidP="00171C14">
            <w:pPr>
              <w:jc w:val="center"/>
              <w:rPr>
                <w:bCs/>
                <w:sz w:val="28"/>
                <w:szCs w:val="28"/>
              </w:rPr>
            </w:pPr>
            <w:r>
              <w:rPr>
                <w:bCs/>
                <w:sz w:val="28"/>
                <w:szCs w:val="28"/>
              </w:rPr>
              <w:t xml:space="preserve">Chemistry waste disposal pick-up for all campuses. </w:t>
            </w:r>
            <w:proofErr w:type="spellStart"/>
            <w:r>
              <w:rPr>
                <w:bCs/>
                <w:sz w:val="28"/>
                <w:szCs w:val="28"/>
              </w:rPr>
              <w:t>Tradebe</w:t>
            </w:r>
            <w:proofErr w:type="spellEnd"/>
            <w:r>
              <w:rPr>
                <w:bCs/>
                <w:sz w:val="28"/>
                <w:szCs w:val="28"/>
              </w:rPr>
              <w:t xml:space="preserve"> is the vendor of choice for this request.</w:t>
            </w:r>
          </w:p>
        </w:tc>
        <w:tc>
          <w:tcPr>
            <w:tcW w:w="1980" w:type="dxa"/>
            <w:vAlign w:val="center"/>
          </w:tcPr>
          <w:p w14:paraId="6D22EE63" w14:textId="340F6D19" w:rsidR="002E28B3" w:rsidRPr="00171C14" w:rsidRDefault="00171C14" w:rsidP="00617DA9">
            <w:pPr>
              <w:jc w:val="center"/>
              <w:rPr>
                <w:bCs/>
                <w:sz w:val="28"/>
                <w:szCs w:val="28"/>
              </w:rPr>
            </w:pPr>
            <w:r>
              <w:rPr>
                <w:bCs/>
                <w:sz w:val="28"/>
                <w:szCs w:val="28"/>
              </w:rPr>
              <w:t>$2,000</w:t>
            </w:r>
          </w:p>
        </w:tc>
      </w:tr>
      <w:tr w:rsidR="002E28B3" w14:paraId="33838876" w14:textId="77777777" w:rsidTr="002E28B3">
        <w:trPr>
          <w:trHeight w:val="1048"/>
        </w:trPr>
        <w:tc>
          <w:tcPr>
            <w:tcW w:w="9540" w:type="dxa"/>
            <w:gridSpan w:val="2"/>
            <w:vAlign w:val="center"/>
          </w:tcPr>
          <w:p w14:paraId="1103D9E7" w14:textId="3AA472E1" w:rsidR="002E28B3" w:rsidRPr="00171C14" w:rsidRDefault="00171C14" w:rsidP="00171C14">
            <w:pPr>
              <w:jc w:val="center"/>
              <w:rPr>
                <w:bCs/>
                <w:sz w:val="28"/>
                <w:szCs w:val="28"/>
              </w:rPr>
            </w:pPr>
            <w:r>
              <w:rPr>
                <w:bCs/>
                <w:sz w:val="28"/>
                <w:szCs w:val="28"/>
              </w:rPr>
              <w:t>Purchase licenses\registration for online seminars as well as pay honorariums for workshops provided by guest lecturers\professors.</w:t>
            </w:r>
          </w:p>
        </w:tc>
        <w:tc>
          <w:tcPr>
            <w:tcW w:w="1980" w:type="dxa"/>
            <w:vAlign w:val="center"/>
          </w:tcPr>
          <w:p w14:paraId="1EEDF775" w14:textId="0AE94D2C" w:rsidR="002E28B3" w:rsidRPr="00171C14" w:rsidRDefault="00171C14" w:rsidP="00617DA9">
            <w:pPr>
              <w:jc w:val="center"/>
              <w:rPr>
                <w:bCs/>
                <w:sz w:val="28"/>
                <w:szCs w:val="28"/>
              </w:rPr>
            </w:pPr>
            <w:r>
              <w:rPr>
                <w:bCs/>
                <w:sz w:val="28"/>
                <w:szCs w:val="28"/>
              </w:rPr>
              <w:t>$1,000</w:t>
            </w:r>
          </w:p>
        </w:tc>
      </w:tr>
      <w:tr w:rsidR="002E28B3" w14:paraId="5568F4C4" w14:textId="77777777" w:rsidTr="002E28B3">
        <w:trPr>
          <w:trHeight w:val="1048"/>
        </w:trPr>
        <w:tc>
          <w:tcPr>
            <w:tcW w:w="9540" w:type="dxa"/>
            <w:gridSpan w:val="2"/>
            <w:vAlign w:val="center"/>
          </w:tcPr>
          <w:p w14:paraId="1A13892A" w14:textId="60E7C25E" w:rsidR="002E28B3" w:rsidRPr="00171C14" w:rsidRDefault="00171C14" w:rsidP="001B213C">
            <w:pPr>
              <w:jc w:val="center"/>
              <w:rPr>
                <w:bCs/>
                <w:sz w:val="28"/>
                <w:szCs w:val="28"/>
              </w:rPr>
            </w:pPr>
            <w:r>
              <w:rPr>
                <w:bCs/>
                <w:sz w:val="28"/>
                <w:szCs w:val="28"/>
              </w:rPr>
              <w:t>Conference registration\travel fees for faculty to attend conferences.  Requests will be on a first come, first served basis</w:t>
            </w:r>
            <w:r w:rsidR="001B213C">
              <w:rPr>
                <w:bCs/>
                <w:sz w:val="28"/>
                <w:szCs w:val="28"/>
              </w:rPr>
              <w:t xml:space="preserve"> until the budget is exhausted.</w:t>
            </w:r>
          </w:p>
        </w:tc>
        <w:tc>
          <w:tcPr>
            <w:tcW w:w="1980" w:type="dxa"/>
            <w:vAlign w:val="center"/>
          </w:tcPr>
          <w:p w14:paraId="19D94646" w14:textId="6072E64B" w:rsidR="002E28B3" w:rsidRPr="00171C14" w:rsidRDefault="00171C14" w:rsidP="00617DA9">
            <w:pPr>
              <w:jc w:val="center"/>
              <w:rPr>
                <w:bCs/>
                <w:sz w:val="28"/>
                <w:szCs w:val="28"/>
              </w:rPr>
            </w:pPr>
            <w:r>
              <w:rPr>
                <w:bCs/>
                <w:sz w:val="28"/>
                <w:szCs w:val="28"/>
              </w:rPr>
              <w:t>$2,000</w:t>
            </w:r>
          </w:p>
        </w:tc>
      </w:tr>
      <w:tr w:rsidR="002E28B3" w14:paraId="7629B001" w14:textId="77777777" w:rsidTr="002E28B3">
        <w:trPr>
          <w:trHeight w:val="1048"/>
        </w:trPr>
        <w:tc>
          <w:tcPr>
            <w:tcW w:w="9540" w:type="dxa"/>
            <w:gridSpan w:val="2"/>
            <w:vAlign w:val="center"/>
          </w:tcPr>
          <w:p w14:paraId="4DDD4AE9" w14:textId="2A79438B" w:rsidR="002E28B3" w:rsidRPr="00171C14" w:rsidRDefault="001B213C" w:rsidP="001B213C">
            <w:pPr>
              <w:jc w:val="center"/>
              <w:rPr>
                <w:bCs/>
                <w:sz w:val="28"/>
                <w:szCs w:val="28"/>
              </w:rPr>
            </w:pPr>
            <w:r>
              <w:rPr>
                <w:bCs/>
                <w:sz w:val="28"/>
                <w:szCs w:val="28"/>
              </w:rPr>
              <w:t xml:space="preserve"> IAP funds for 7 instructors (Yu-Ing Hargett, Brandon Darby, Dino Theodorou, Peggy Thrasher, Jamie Holley, and Lisa Nagy</w:t>
            </w:r>
          </w:p>
        </w:tc>
        <w:tc>
          <w:tcPr>
            <w:tcW w:w="1980" w:type="dxa"/>
            <w:vAlign w:val="center"/>
          </w:tcPr>
          <w:p w14:paraId="19317A24" w14:textId="27F47069" w:rsidR="002E28B3" w:rsidRPr="00171C14" w:rsidRDefault="001B213C" w:rsidP="00617DA9">
            <w:pPr>
              <w:jc w:val="center"/>
              <w:rPr>
                <w:bCs/>
                <w:sz w:val="28"/>
                <w:szCs w:val="28"/>
              </w:rPr>
            </w:pPr>
            <w:r>
              <w:rPr>
                <w:bCs/>
                <w:sz w:val="28"/>
                <w:szCs w:val="28"/>
              </w:rPr>
              <w:t>$4,200</w:t>
            </w:r>
          </w:p>
        </w:tc>
      </w:tr>
      <w:tr w:rsidR="002E28B3" w14:paraId="791A952B" w14:textId="77777777" w:rsidTr="002E28B3">
        <w:trPr>
          <w:trHeight w:val="1048"/>
        </w:trPr>
        <w:tc>
          <w:tcPr>
            <w:tcW w:w="8010" w:type="dxa"/>
            <w:tcBorders>
              <w:left w:val="nil"/>
              <w:bottom w:val="nil"/>
            </w:tcBorders>
            <w:vAlign w:val="center"/>
          </w:tcPr>
          <w:p w14:paraId="1AC4B19E" w14:textId="5DC02C7B" w:rsidR="002E28B3"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530" w:type="dxa"/>
            <w:tcBorders>
              <w:left w:val="nil"/>
              <w:bottom w:val="single" w:sz="4" w:space="0" w:color="auto"/>
            </w:tcBorders>
            <w:vAlign w:val="center"/>
          </w:tcPr>
          <w:p w14:paraId="7951CF5D" w14:textId="1685AFDB" w:rsidR="002E28B3" w:rsidRPr="002E28B3" w:rsidRDefault="002E28B3" w:rsidP="002E28B3">
            <w:pPr>
              <w:jc w:val="center"/>
              <w:rPr>
                <w:b/>
                <w:sz w:val="28"/>
                <w:szCs w:val="28"/>
              </w:rPr>
            </w:pPr>
            <w:r w:rsidRPr="002E28B3">
              <w:rPr>
                <w:b/>
                <w:sz w:val="28"/>
                <w:szCs w:val="28"/>
              </w:rPr>
              <w:t>TOTAL:</w:t>
            </w:r>
          </w:p>
        </w:tc>
        <w:tc>
          <w:tcPr>
            <w:tcW w:w="1980" w:type="dxa"/>
            <w:vAlign w:val="center"/>
          </w:tcPr>
          <w:p w14:paraId="3FDB8962" w14:textId="111286BA" w:rsidR="002E28B3" w:rsidRDefault="006D4ED3" w:rsidP="002E28B3">
            <w:pPr>
              <w:jc w:val="center"/>
              <w:rPr>
                <w:b/>
                <w:sz w:val="28"/>
                <w:szCs w:val="28"/>
                <w:u w:val="single"/>
              </w:rPr>
            </w:pPr>
            <w:r>
              <w:rPr>
                <w:b/>
                <w:sz w:val="28"/>
                <w:szCs w:val="28"/>
                <w:u w:val="single"/>
              </w:rPr>
              <w:t>$9,200</w:t>
            </w:r>
          </w:p>
        </w:tc>
      </w:tr>
    </w:tbl>
    <w:p w14:paraId="5A13D8AB" w14:textId="3228317F" w:rsidR="00B70E06" w:rsidRDefault="00B70E06" w:rsidP="00B70E06">
      <w:pPr>
        <w:rPr>
          <w:sz w:val="28"/>
          <w:szCs w:val="28"/>
        </w:rPr>
      </w:pPr>
    </w:p>
    <w:p w14:paraId="48D397F9" w14:textId="25FF75BE" w:rsidR="00E74D41" w:rsidRDefault="002E28B3" w:rsidP="00E74D41">
      <w:pPr>
        <w:spacing w:after="0"/>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5454D237" w14:textId="72ECB85D" w:rsidR="00E74D41" w:rsidRPr="00E74D41" w:rsidRDefault="00E74D41" w:rsidP="00E74D41">
      <w:pPr>
        <w:spacing w:after="0"/>
        <w:ind w:left="-1080"/>
        <w:rPr>
          <w:bCs/>
          <w:sz w:val="28"/>
          <w:szCs w:val="28"/>
        </w:rPr>
      </w:pPr>
      <w:r>
        <w:rPr>
          <w:bCs/>
          <w:sz w:val="28"/>
          <w:szCs w:val="28"/>
        </w:rPr>
        <w:t xml:space="preserve">Proper waste disposal is </w:t>
      </w:r>
      <w:r w:rsidR="000709DD">
        <w:rPr>
          <w:bCs/>
          <w:sz w:val="28"/>
          <w:szCs w:val="28"/>
        </w:rPr>
        <w:t>necessary to maintain a healthy and safe environment for students, faculty, and staff.</w:t>
      </w:r>
    </w:p>
    <w:p w14:paraId="03535501" w14:textId="2EF0AA48" w:rsidR="00B70E06" w:rsidRDefault="00B70E06" w:rsidP="00B70E06">
      <w:pPr>
        <w:rPr>
          <w:sz w:val="28"/>
          <w:szCs w:val="28"/>
        </w:rPr>
      </w:pPr>
    </w:p>
    <w:p w14:paraId="61C1585C" w14:textId="230FF026" w:rsidR="00B70E06" w:rsidRDefault="00B70E06">
      <w:pPr>
        <w:rPr>
          <w:sz w:val="28"/>
          <w:szCs w:val="28"/>
        </w:rPr>
      </w:pPr>
      <w:r>
        <w:rPr>
          <w:sz w:val="28"/>
          <w:szCs w:val="28"/>
        </w:rPr>
        <w:br w:type="page"/>
      </w:r>
    </w:p>
    <w:p w14:paraId="357CB9D9" w14:textId="7CAEA238" w:rsidR="00B70E06" w:rsidRDefault="00B70E06"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56D6F72A">
                <wp:simplePos x="0" y="0"/>
                <wp:positionH relativeFrom="margin">
                  <wp:posOffset>-719137</wp:posOffset>
                </wp:positionH>
                <wp:positionV relativeFrom="paragraph">
                  <wp:posOffset>-514350</wp:posOffset>
                </wp:positionV>
                <wp:extent cx="736282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6282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w:t>
                            </w:r>
                            <w:proofErr w:type="gramStart"/>
                            <w:r w:rsidR="00584A43">
                              <w:rPr>
                                <w:color w:val="7030A0"/>
                                <w:sz w:val="32"/>
                                <w:szCs w:val="32"/>
                              </w:rPr>
                              <w:t>sufficient</w:t>
                            </w:r>
                            <w:proofErr w:type="gramEnd"/>
                            <w:r w:rsidR="00584A43">
                              <w:rPr>
                                <w:color w:val="7030A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6.6pt;margin-top:-40.5pt;width:579.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" fillcolor="#a5a5a5 [2092]" strokecolor="black [3213]" strokeweight="2pt">
                <v:textbo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w:t>
                      </w:r>
                      <w:proofErr w:type="gramStart"/>
                      <w:r w:rsidR="00584A43">
                        <w:rPr>
                          <w:color w:val="7030A0"/>
                          <w:sz w:val="32"/>
                          <w:szCs w:val="32"/>
                        </w:rPr>
                        <w:t>sufficient</w:t>
                      </w:r>
                      <w:proofErr w:type="gramEnd"/>
                      <w:r w:rsidR="00584A43">
                        <w:rPr>
                          <w:color w:val="7030A0"/>
                          <w:sz w:val="32"/>
                          <w:szCs w:val="32"/>
                        </w:rPr>
                        <w:t xml:space="preserve">.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tbl>
      <w:tblPr>
        <w:tblStyle w:val="TableGrid"/>
        <w:tblW w:w="11435" w:type="dxa"/>
        <w:tblInd w:w="-1175" w:type="dxa"/>
        <w:tblLook w:val="04A0" w:firstRow="1" w:lastRow="0" w:firstColumn="1" w:lastColumn="0" w:noHBand="0" w:noVBand="1"/>
      </w:tblPr>
      <w:tblGrid>
        <w:gridCol w:w="1535"/>
        <w:gridCol w:w="3960"/>
        <w:gridCol w:w="4410"/>
        <w:gridCol w:w="1530"/>
      </w:tblGrid>
      <w:tr w:rsidR="00F8534C" w14:paraId="7565E2B8" w14:textId="66BF04F5" w:rsidTr="00F8534C">
        <w:tc>
          <w:tcPr>
            <w:tcW w:w="1535" w:type="dxa"/>
            <w:tcBorders>
              <w:top w:val="nil"/>
              <w:left w:val="nil"/>
            </w:tcBorders>
            <w:vAlign w:val="center"/>
          </w:tcPr>
          <w:p w14:paraId="1D03AF69" w14:textId="2A9764FB" w:rsidR="00F8534C" w:rsidRDefault="00F8534C" w:rsidP="002E28B3">
            <w:pPr>
              <w:tabs>
                <w:tab w:val="left" w:pos="2348"/>
              </w:tabs>
              <w:jc w:val="center"/>
              <w:rPr>
                <w:sz w:val="28"/>
                <w:szCs w:val="28"/>
              </w:rPr>
            </w:pPr>
          </w:p>
        </w:tc>
        <w:tc>
          <w:tcPr>
            <w:tcW w:w="3960" w:type="dxa"/>
            <w:vAlign w:val="center"/>
          </w:tcPr>
          <w:p w14:paraId="316D15CE" w14:textId="26F59072"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410" w:type="dxa"/>
            <w:vAlign w:val="center"/>
          </w:tcPr>
          <w:p w14:paraId="40EA3E54" w14:textId="5B898590" w:rsidR="00F8534C" w:rsidRPr="002E28B3" w:rsidRDefault="00F8534C" w:rsidP="002E28B3">
            <w:pPr>
              <w:tabs>
                <w:tab w:val="left" w:pos="2348"/>
              </w:tabs>
              <w:jc w:val="center"/>
              <w:rPr>
                <w:b/>
                <w:bCs/>
                <w:sz w:val="28"/>
                <w:szCs w:val="28"/>
              </w:rPr>
            </w:pPr>
            <w:r w:rsidRPr="002E28B3">
              <w:rPr>
                <w:b/>
                <w:bCs/>
                <w:sz w:val="28"/>
                <w:szCs w:val="28"/>
              </w:rPr>
              <w:t>Title</w:t>
            </w:r>
          </w:p>
        </w:tc>
        <w:tc>
          <w:tcPr>
            <w:tcW w:w="1530" w:type="dxa"/>
          </w:tcPr>
          <w:p w14:paraId="51369739" w14:textId="77777777" w:rsidR="00F8534C" w:rsidRDefault="00F8534C" w:rsidP="002E28B3">
            <w:pPr>
              <w:tabs>
                <w:tab w:val="left" w:pos="2348"/>
              </w:tabs>
              <w:jc w:val="center"/>
              <w:rPr>
                <w:b/>
                <w:bCs/>
                <w:sz w:val="28"/>
                <w:szCs w:val="28"/>
              </w:rPr>
            </w:pPr>
          </w:p>
          <w:p w14:paraId="492E0CA3" w14:textId="38EC02DC" w:rsidR="00F8534C" w:rsidRPr="002E28B3" w:rsidRDefault="00F8534C" w:rsidP="002E28B3">
            <w:pPr>
              <w:tabs>
                <w:tab w:val="left" w:pos="2348"/>
              </w:tabs>
              <w:jc w:val="center"/>
              <w:rPr>
                <w:b/>
                <w:bCs/>
                <w:sz w:val="28"/>
                <w:szCs w:val="28"/>
              </w:rPr>
            </w:pPr>
            <w:r>
              <w:rPr>
                <w:b/>
                <w:bCs/>
                <w:sz w:val="28"/>
                <w:szCs w:val="28"/>
              </w:rPr>
              <w:t>Total Cost</w:t>
            </w:r>
          </w:p>
        </w:tc>
      </w:tr>
      <w:tr w:rsidR="00F8534C" w14:paraId="36F4A151" w14:textId="06A796B2" w:rsidTr="00F8534C">
        <w:tc>
          <w:tcPr>
            <w:tcW w:w="1535" w:type="dxa"/>
            <w:vAlign w:val="center"/>
          </w:tcPr>
          <w:p w14:paraId="60B7B49D" w14:textId="54D3D8FA" w:rsidR="00F8534C" w:rsidRPr="002E28B3" w:rsidRDefault="00F8534C" w:rsidP="002E28B3">
            <w:pPr>
              <w:tabs>
                <w:tab w:val="left" w:pos="2348"/>
              </w:tabs>
              <w:jc w:val="center"/>
              <w:rPr>
                <w:b/>
                <w:bCs/>
                <w:sz w:val="28"/>
                <w:szCs w:val="28"/>
              </w:rPr>
            </w:pPr>
            <w:r w:rsidRPr="002E28B3">
              <w:rPr>
                <w:b/>
                <w:bCs/>
                <w:sz w:val="28"/>
                <w:szCs w:val="28"/>
              </w:rPr>
              <w:t>Priority #1</w:t>
            </w:r>
          </w:p>
        </w:tc>
        <w:tc>
          <w:tcPr>
            <w:tcW w:w="3960" w:type="dxa"/>
            <w:vAlign w:val="center"/>
          </w:tcPr>
          <w:p w14:paraId="0298C9F9" w14:textId="5FFA8128" w:rsidR="00F8534C" w:rsidRDefault="00ED5283" w:rsidP="00ED4E61">
            <w:pPr>
              <w:tabs>
                <w:tab w:val="left" w:pos="2348"/>
              </w:tabs>
              <w:jc w:val="center"/>
              <w:rPr>
                <w:sz w:val="28"/>
                <w:szCs w:val="28"/>
              </w:rPr>
            </w:pPr>
            <w:r>
              <w:rPr>
                <w:sz w:val="28"/>
                <w:szCs w:val="28"/>
              </w:rPr>
              <w:t>Other</w:t>
            </w:r>
          </w:p>
        </w:tc>
        <w:tc>
          <w:tcPr>
            <w:tcW w:w="4410" w:type="dxa"/>
            <w:vAlign w:val="center"/>
          </w:tcPr>
          <w:p w14:paraId="3A890E41" w14:textId="6434966B" w:rsidR="00F8534C" w:rsidRDefault="00ED5283" w:rsidP="002E28B3">
            <w:pPr>
              <w:tabs>
                <w:tab w:val="left" w:pos="2348"/>
              </w:tabs>
              <w:jc w:val="center"/>
              <w:rPr>
                <w:sz w:val="28"/>
                <w:szCs w:val="28"/>
              </w:rPr>
            </w:pPr>
            <w:r>
              <w:rPr>
                <w:sz w:val="28"/>
                <w:szCs w:val="28"/>
              </w:rPr>
              <w:t>Chemistry waste disposal</w:t>
            </w:r>
          </w:p>
        </w:tc>
        <w:tc>
          <w:tcPr>
            <w:tcW w:w="1530" w:type="dxa"/>
          </w:tcPr>
          <w:p w14:paraId="664CD718" w14:textId="16EAFE8C" w:rsidR="00ED5283" w:rsidRDefault="00ED5283" w:rsidP="002E28B3">
            <w:pPr>
              <w:tabs>
                <w:tab w:val="left" w:pos="2348"/>
              </w:tabs>
              <w:jc w:val="center"/>
              <w:rPr>
                <w:sz w:val="28"/>
                <w:szCs w:val="28"/>
              </w:rPr>
            </w:pPr>
            <w:r>
              <w:rPr>
                <w:sz w:val="28"/>
                <w:szCs w:val="28"/>
              </w:rPr>
              <w:t>$2,000</w:t>
            </w:r>
          </w:p>
        </w:tc>
      </w:tr>
      <w:tr w:rsidR="00F8534C" w14:paraId="7B1B7ADF" w14:textId="2CE4A8E8" w:rsidTr="00F8534C">
        <w:tc>
          <w:tcPr>
            <w:tcW w:w="1535" w:type="dxa"/>
            <w:vAlign w:val="center"/>
          </w:tcPr>
          <w:p w14:paraId="61DD78C4" w14:textId="23864E7F" w:rsidR="00F8534C" w:rsidRPr="002E28B3" w:rsidRDefault="00F8534C" w:rsidP="002E28B3">
            <w:pPr>
              <w:tabs>
                <w:tab w:val="left" w:pos="2348"/>
              </w:tabs>
              <w:jc w:val="center"/>
              <w:rPr>
                <w:b/>
                <w:bCs/>
                <w:sz w:val="28"/>
                <w:szCs w:val="28"/>
              </w:rPr>
            </w:pPr>
            <w:r w:rsidRPr="002E28B3">
              <w:rPr>
                <w:b/>
                <w:bCs/>
                <w:sz w:val="28"/>
                <w:szCs w:val="28"/>
              </w:rPr>
              <w:t>Priority #2</w:t>
            </w:r>
          </w:p>
        </w:tc>
        <w:tc>
          <w:tcPr>
            <w:tcW w:w="3960" w:type="dxa"/>
            <w:vAlign w:val="center"/>
          </w:tcPr>
          <w:p w14:paraId="086ED6F7" w14:textId="7EF6F84A" w:rsidR="00F8534C" w:rsidRDefault="00EA74CA" w:rsidP="002E28B3">
            <w:pPr>
              <w:tabs>
                <w:tab w:val="left" w:pos="2348"/>
              </w:tabs>
              <w:jc w:val="center"/>
              <w:rPr>
                <w:sz w:val="28"/>
                <w:szCs w:val="28"/>
              </w:rPr>
            </w:pPr>
            <w:r>
              <w:rPr>
                <w:sz w:val="28"/>
                <w:szCs w:val="28"/>
              </w:rPr>
              <w:t>Other</w:t>
            </w:r>
          </w:p>
        </w:tc>
        <w:tc>
          <w:tcPr>
            <w:tcW w:w="4410" w:type="dxa"/>
            <w:vAlign w:val="center"/>
          </w:tcPr>
          <w:p w14:paraId="1F397A74" w14:textId="2CE64620" w:rsidR="00F8534C" w:rsidRDefault="00EA74CA" w:rsidP="002E28B3">
            <w:pPr>
              <w:tabs>
                <w:tab w:val="left" w:pos="2348"/>
              </w:tabs>
              <w:jc w:val="center"/>
              <w:rPr>
                <w:sz w:val="28"/>
                <w:szCs w:val="28"/>
              </w:rPr>
            </w:pPr>
            <w:r>
              <w:rPr>
                <w:sz w:val="28"/>
                <w:szCs w:val="28"/>
              </w:rPr>
              <w:t>IAP funds for instructors</w:t>
            </w:r>
          </w:p>
        </w:tc>
        <w:tc>
          <w:tcPr>
            <w:tcW w:w="1530" w:type="dxa"/>
          </w:tcPr>
          <w:p w14:paraId="5B30A96A" w14:textId="15E9E160" w:rsidR="00314AA6" w:rsidRDefault="00EA74CA" w:rsidP="002E28B3">
            <w:pPr>
              <w:tabs>
                <w:tab w:val="left" w:pos="2348"/>
              </w:tabs>
              <w:jc w:val="center"/>
              <w:rPr>
                <w:sz w:val="28"/>
                <w:szCs w:val="28"/>
              </w:rPr>
            </w:pPr>
            <w:r>
              <w:rPr>
                <w:sz w:val="28"/>
                <w:szCs w:val="28"/>
              </w:rPr>
              <w:t>$4,200</w:t>
            </w:r>
          </w:p>
        </w:tc>
      </w:tr>
      <w:tr w:rsidR="00EA74CA" w14:paraId="50E31869" w14:textId="74E03F3E" w:rsidTr="00F8534C">
        <w:tc>
          <w:tcPr>
            <w:tcW w:w="1535" w:type="dxa"/>
            <w:vAlign w:val="center"/>
          </w:tcPr>
          <w:p w14:paraId="6845A8D5" w14:textId="2158D895" w:rsidR="00EA74CA" w:rsidRPr="002E28B3" w:rsidRDefault="00EA74CA" w:rsidP="00EA74CA">
            <w:pPr>
              <w:tabs>
                <w:tab w:val="left" w:pos="2348"/>
              </w:tabs>
              <w:jc w:val="center"/>
              <w:rPr>
                <w:b/>
                <w:bCs/>
                <w:sz w:val="28"/>
                <w:szCs w:val="28"/>
              </w:rPr>
            </w:pPr>
            <w:r w:rsidRPr="002E28B3">
              <w:rPr>
                <w:b/>
                <w:bCs/>
                <w:sz w:val="28"/>
                <w:szCs w:val="28"/>
              </w:rPr>
              <w:t>Priority #3</w:t>
            </w:r>
          </w:p>
        </w:tc>
        <w:tc>
          <w:tcPr>
            <w:tcW w:w="3960" w:type="dxa"/>
            <w:vAlign w:val="center"/>
          </w:tcPr>
          <w:p w14:paraId="536ADBE7" w14:textId="50A654B9" w:rsidR="00EA74CA" w:rsidRDefault="00EA74CA" w:rsidP="00EA74CA">
            <w:pPr>
              <w:tabs>
                <w:tab w:val="left" w:pos="2348"/>
              </w:tabs>
              <w:jc w:val="center"/>
              <w:rPr>
                <w:sz w:val="28"/>
                <w:szCs w:val="28"/>
              </w:rPr>
            </w:pPr>
            <w:r>
              <w:rPr>
                <w:sz w:val="28"/>
                <w:szCs w:val="28"/>
              </w:rPr>
              <w:t>Personnel</w:t>
            </w:r>
          </w:p>
        </w:tc>
        <w:tc>
          <w:tcPr>
            <w:tcW w:w="4410" w:type="dxa"/>
            <w:vAlign w:val="center"/>
          </w:tcPr>
          <w:p w14:paraId="458315AB" w14:textId="180D1D7E" w:rsidR="00EA74CA" w:rsidRDefault="00EA74CA" w:rsidP="00EA74CA">
            <w:pPr>
              <w:tabs>
                <w:tab w:val="left" w:pos="2348"/>
              </w:tabs>
              <w:jc w:val="center"/>
              <w:rPr>
                <w:sz w:val="28"/>
                <w:szCs w:val="28"/>
              </w:rPr>
            </w:pPr>
            <w:r>
              <w:rPr>
                <w:sz w:val="28"/>
                <w:szCs w:val="28"/>
              </w:rPr>
              <w:t>Hire L19 to assist with transcription of lecture videos</w:t>
            </w:r>
          </w:p>
        </w:tc>
        <w:tc>
          <w:tcPr>
            <w:tcW w:w="1530" w:type="dxa"/>
          </w:tcPr>
          <w:p w14:paraId="4A312DE9" w14:textId="77777777" w:rsidR="00EA74CA" w:rsidRDefault="00EA74CA" w:rsidP="00EA74CA">
            <w:pPr>
              <w:tabs>
                <w:tab w:val="left" w:pos="2348"/>
              </w:tabs>
              <w:jc w:val="center"/>
              <w:rPr>
                <w:sz w:val="28"/>
                <w:szCs w:val="28"/>
              </w:rPr>
            </w:pPr>
          </w:p>
          <w:p w14:paraId="59E71167" w14:textId="52262C14" w:rsidR="00EA74CA" w:rsidRDefault="00EA74CA" w:rsidP="00EA74CA">
            <w:pPr>
              <w:tabs>
                <w:tab w:val="left" w:pos="2348"/>
              </w:tabs>
              <w:jc w:val="center"/>
              <w:rPr>
                <w:sz w:val="28"/>
                <w:szCs w:val="28"/>
              </w:rPr>
            </w:pPr>
          </w:p>
        </w:tc>
      </w:tr>
      <w:tr w:rsidR="00EA74CA" w14:paraId="11F9B0FE" w14:textId="10937B35" w:rsidTr="00F8534C">
        <w:tc>
          <w:tcPr>
            <w:tcW w:w="1535" w:type="dxa"/>
            <w:vAlign w:val="center"/>
          </w:tcPr>
          <w:p w14:paraId="332C6570" w14:textId="0E83B212" w:rsidR="00EA74CA" w:rsidRPr="002E28B3" w:rsidRDefault="00EA74CA" w:rsidP="00EA74CA">
            <w:pPr>
              <w:tabs>
                <w:tab w:val="left" w:pos="2348"/>
              </w:tabs>
              <w:jc w:val="center"/>
              <w:rPr>
                <w:b/>
                <w:bCs/>
                <w:sz w:val="28"/>
                <w:szCs w:val="28"/>
              </w:rPr>
            </w:pPr>
            <w:r w:rsidRPr="002E28B3">
              <w:rPr>
                <w:b/>
                <w:bCs/>
                <w:sz w:val="28"/>
                <w:szCs w:val="28"/>
              </w:rPr>
              <w:t>Priority #4</w:t>
            </w:r>
          </w:p>
        </w:tc>
        <w:tc>
          <w:tcPr>
            <w:tcW w:w="3960" w:type="dxa"/>
            <w:vAlign w:val="center"/>
          </w:tcPr>
          <w:p w14:paraId="493C45BD" w14:textId="5BBB13E4" w:rsidR="00EA74CA" w:rsidRDefault="00EA74CA" w:rsidP="00EA74CA">
            <w:pPr>
              <w:tabs>
                <w:tab w:val="left" w:pos="2348"/>
              </w:tabs>
              <w:jc w:val="center"/>
              <w:rPr>
                <w:sz w:val="28"/>
                <w:szCs w:val="28"/>
              </w:rPr>
            </w:pPr>
            <w:r>
              <w:rPr>
                <w:sz w:val="28"/>
                <w:szCs w:val="28"/>
              </w:rPr>
              <w:t>Equipment</w:t>
            </w:r>
          </w:p>
        </w:tc>
        <w:tc>
          <w:tcPr>
            <w:tcW w:w="4410" w:type="dxa"/>
            <w:vAlign w:val="center"/>
          </w:tcPr>
          <w:p w14:paraId="284C4B83" w14:textId="32F70046" w:rsidR="00EA74CA" w:rsidRDefault="00EA74CA" w:rsidP="00EA74CA">
            <w:pPr>
              <w:tabs>
                <w:tab w:val="left" w:pos="2348"/>
              </w:tabs>
              <w:jc w:val="center"/>
              <w:rPr>
                <w:sz w:val="28"/>
                <w:szCs w:val="28"/>
              </w:rPr>
            </w:pPr>
            <w:r>
              <w:rPr>
                <w:sz w:val="28"/>
                <w:szCs w:val="28"/>
              </w:rPr>
              <w:t>Refrigerator for Chemistry lab</w:t>
            </w:r>
          </w:p>
        </w:tc>
        <w:tc>
          <w:tcPr>
            <w:tcW w:w="1530" w:type="dxa"/>
          </w:tcPr>
          <w:p w14:paraId="04EA4B1E" w14:textId="48D24D3A" w:rsidR="00EA74CA" w:rsidRDefault="00EA74CA" w:rsidP="00EA74CA">
            <w:pPr>
              <w:tabs>
                <w:tab w:val="left" w:pos="2348"/>
              </w:tabs>
              <w:jc w:val="center"/>
              <w:rPr>
                <w:sz w:val="28"/>
                <w:szCs w:val="28"/>
              </w:rPr>
            </w:pPr>
            <w:r>
              <w:rPr>
                <w:sz w:val="28"/>
                <w:szCs w:val="28"/>
              </w:rPr>
              <w:t>$500</w:t>
            </w:r>
          </w:p>
        </w:tc>
      </w:tr>
      <w:tr w:rsidR="00EA74CA" w14:paraId="72DE0511" w14:textId="2B506D7B" w:rsidTr="00F8534C">
        <w:tc>
          <w:tcPr>
            <w:tcW w:w="1535" w:type="dxa"/>
            <w:vAlign w:val="center"/>
          </w:tcPr>
          <w:p w14:paraId="4B3849EC" w14:textId="7668F820" w:rsidR="00EA74CA" w:rsidRPr="002E28B3" w:rsidRDefault="00EA74CA" w:rsidP="00EA74CA">
            <w:pPr>
              <w:tabs>
                <w:tab w:val="left" w:pos="2348"/>
              </w:tabs>
              <w:jc w:val="center"/>
              <w:rPr>
                <w:b/>
                <w:bCs/>
                <w:sz w:val="28"/>
                <w:szCs w:val="28"/>
              </w:rPr>
            </w:pPr>
            <w:r w:rsidRPr="002E28B3">
              <w:rPr>
                <w:b/>
                <w:bCs/>
                <w:sz w:val="28"/>
                <w:szCs w:val="28"/>
              </w:rPr>
              <w:t>Priority #5</w:t>
            </w:r>
          </w:p>
        </w:tc>
        <w:tc>
          <w:tcPr>
            <w:tcW w:w="3960" w:type="dxa"/>
            <w:vAlign w:val="center"/>
          </w:tcPr>
          <w:p w14:paraId="4978B322" w14:textId="46E99511" w:rsidR="00EA74CA" w:rsidRDefault="00EA74CA" w:rsidP="00EA74CA">
            <w:pPr>
              <w:tabs>
                <w:tab w:val="left" w:pos="2348"/>
              </w:tabs>
              <w:jc w:val="center"/>
              <w:rPr>
                <w:sz w:val="28"/>
                <w:szCs w:val="28"/>
              </w:rPr>
            </w:pPr>
            <w:r>
              <w:rPr>
                <w:sz w:val="28"/>
                <w:szCs w:val="28"/>
              </w:rPr>
              <w:t>Equipment</w:t>
            </w:r>
          </w:p>
        </w:tc>
        <w:tc>
          <w:tcPr>
            <w:tcW w:w="4410" w:type="dxa"/>
            <w:vAlign w:val="center"/>
          </w:tcPr>
          <w:p w14:paraId="367CF55F" w14:textId="0A0895B4" w:rsidR="00EA74CA" w:rsidRDefault="00EA74CA" w:rsidP="00EA74CA">
            <w:pPr>
              <w:tabs>
                <w:tab w:val="left" w:pos="2348"/>
              </w:tabs>
              <w:jc w:val="center"/>
              <w:rPr>
                <w:sz w:val="28"/>
                <w:szCs w:val="28"/>
              </w:rPr>
            </w:pPr>
            <w:r>
              <w:rPr>
                <w:sz w:val="28"/>
                <w:szCs w:val="28"/>
              </w:rPr>
              <w:t>Replace Elmo projectors</w:t>
            </w:r>
          </w:p>
        </w:tc>
        <w:tc>
          <w:tcPr>
            <w:tcW w:w="1530" w:type="dxa"/>
          </w:tcPr>
          <w:p w14:paraId="4784C846" w14:textId="0663DCC8" w:rsidR="00EA74CA" w:rsidRDefault="00EA74CA" w:rsidP="00EA74CA">
            <w:pPr>
              <w:tabs>
                <w:tab w:val="left" w:pos="2348"/>
              </w:tabs>
              <w:jc w:val="center"/>
              <w:rPr>
                <w:sz w:val="28"/>
                <w:szCs w:val="28"/>
              </w:rPr>
            </w:pPr>
            <w:r>
              <w:rPr>
                <w:sz w:val="28"/>
                <w:szCs w:val="28"/>
              </w:rPr>
              <w:t>$6,000</w:t>
            </w:r>
          </w:p>
        </w:tc>
      </w:tr>
      <w:tr w:rsidR="00443E14" w14:paraId="14A892E1" w14:textId="77777777" w:rsidTr="00F8534C">
        <w:tc>
          <w:tcPr>
            <w:tcW w:w="1535" w:type="dxa"/>
            <w:vAlign w:val="center"/>
          </w:tcPr>
          <w:p w14:paraId="4F2F48BE" w14:textId="55132DA0" w:rsidR="00443E14" w:rsidRPr="002E28B3" w:rsidRDefault="00443E14" w:rsidP="00EA74CA">
            <w:pPr>
              <w:tabs>
                <w:tab w:val="left" w:pos="2348"/>
              </w:tabs>
              <w:jc w:val="center"/>
              <w:rPr>
                <w:b/>
                <w:bCs/>
                <w:sz w:val="28"/>
                <w:szCs w:val="28"/>
              </w:rPr>
            </w:pPr>
            <w:r>
              <w:rPr>
                <w:b/>
                <w:bCs/>
                <w:sz w:val="28"/>
                <w:szCs w:val="28"/>
              </w:rPr>
              <w:t>Priority #6</w:t>
            </w:r>
          </w:p>
        </w:tc>
        <w:tc>
          <w:tcPr>
            <w:tcW w:w="3960" w:type="dxa"/>
            <w:vAlign w:val="center"/>
          </w:tcPr>
          <w:p w14:paraId="640689FF" w14:textId="149ECA16" w:rsidR="00443E14" w:rsidRDefault="009B5189" w:rsidP="00EA74CA">
            <w:pPr>
              <w:tabs>
                <w:tab w:val="left" w:pos="2348"/>
              </w:tabs>
              <w:jc w:val="center"/>
              <w:rPr>
                <w:sz w:val="28"/>
                <w:szCs w:val="28"/>
              </w:rPr>
            </w:pPr>
            <w:r>
              <w:rPr>
                <w:sz w:val="28"/>
                <w:szCs w:val="28"/>
              </w:rPr>
              <w:t>Other</w:t>
            </w:r>
          </w:p>
        </w:tc>
        <w:tc>
          <w:tcPr>
            <w:tcW w:w="4410" w:type="dxa"/>
            <w:vAlign w:val="center"/>
          </w:tcPr>
          <w:p w14:paraId="69E8E7D5" w14:textId="4AA2EC99" w:rsidR="00443E14" w:rsidRDefault="009B5189" w:rsidP="00EA74CA">
            <w:pPr>
              <w:tabs>
                <w:tab w:val="left" w:pos="2348"/>
              </w:tabs>
              <w:jc w:val="center"/>
              <w:rPr>
                <w:sz w:val="28"/>
                <w:szCs w:val="28"/>
              </w:rPr>
            </w:pPr>
            <w:r>
              <w:rPr>
                <w:sz w:val="28"/>
                <w:szCs w:val="28"/>
              </w:rPr>
              <w:t>Conference registration\travel costs</w:t>
            </w:r>
          </w:p>
        </w:tc>
        <w:tc>
          <w:tcPr>
            <w:tcW w:w="1530" w:type="dxa"/>
          </w:tcPr>
          <w:p w14:paraId="2712BB4F" w14:textId="2503C28E" w:rsidR="005841E5" w:rsidRDefault="009B5189" w:rsidP="005841E5">
            <w:pPr>
              <w:tabs>
                <w:tab w:val="left" w:pos="2348"/>
              </w:tabs>
              <w:jc w:val="center"/>
              <w:rPr>
                <w:sz w:val="28"/>
                <w:szCs w:val="28"/>
              </w:rPr>
            </w:pPr>
            <w:r>
              <w:rPr>
                <w:sz w:val="28"/>
                <w:szCs w:val="28"/>
              </w:rPr>
              <w:t>$2,000</w:t>
            </w:r>
          </w:p>
        </w:tc>
      </w:tr>
      <w:tr w:rsidR="005841E5" w14:paraId="71A12E9A" w14:textId="77777777" w:rsidTr="0090238D">
        <w:tc>
          <w:tcPr>
            <w:tcW w:w="1535" w:type="dxa"/>
            <w:vAlign w:val="center"/>
          </w:tcPr>
          <w:p w14:paraId="71D09A89" w14:textId="65D58115" w:rsidR="005841E5" w:rsidRDefault="005841E5" w:rsidP="00EA74CA">
            <w:pPr>
              <w:tabs>
                <w:tab w:val="left" w:pos="2348"/>
              </w:tabs>
              <w:jc w:val="center"/>
              <w:rPr>
                <w:b/>
                <w:bCs/>
                <w:sz w:val="28"/>
                <w:szCs w:val="28"/>
              </w:rPr>
            </w:pPr>
            <w:r>
              <w:rPr>
                <w:b/>
                <w:bCs/>
                <w:sz w:val="28"/>
                <w:szCs w:val="28"/>
              </w:rPr>
              <w:t>Priority #7</w:t>
            </w:r>
          </w:p>
        </w:tc>
        <w:tc>
          <w:tcPr>
            <w:tcW w:w="3960" w:type="dxa"/>
            <w:vAlign w:val="center"/>
          </w:tcPr>
          <w:p w14:paraId="6AC56BA9" w14:textId="1AB79C1F" w:rsidR="005841E5" w:rsidRDefault="005841E5" w:rsidP="00EA74CA">
            <w:pPr>
              <w:tabs>
                <w:tab w:val="left" w:pos="2348"/>
              </w:tabs>
              <w:jc w:val="center"/>
              <w:rPr>
                <w:sz w:val="28"/>
                <w:szCs w:val="28"/>
              </w:rPr>
            </w:pPr>
            <w:r>
              <w:rPr>
                <w:sz w:val="28"/>
                <w:szCs w:val="28"/>
              </w:rPr>
              <w:t>Other</w:t>
            </w:r>
          </w:p>
        </w:tc>
        <w:tc>
          <w:tcPr>
            <w:tcW w:w="4410" w:type="dxa"/>
            <w:vAlign w:val="center"/>
          </w:tcPr>
          <w:p w14:paraId="32C00FD5" w14:textId="4E49A65C" w:rsidR="005841E5" w:rsidRDefault="005841E5" w:rsidP="00EA74CA">
            <w:pPr>
              <w:tabs>
                <w:tab w:val="left" w:pos="2348"/>
              </w:tabs>
              <w:jc w:val="center"/>
              <w:rPr>
                <w:sz w:val="28"/>
                <w:szCs w:val="28"/>
              </w:rPr>
            </w:pPr>
            <w:r>
              <w:rPr>
                <w:sz w:val="28"/>
                <w:szCs w:val="28"/>
              </w:rPr>
              <w:t>Purchase licenses\registration for online seminars</w:t>
            </w:r>
          </w:p>
        </w:tc>
        <w:tc>
          <w:tcPr>
            <w:tcW w:w="1530" w:type="dxa"/>
            <w:vAlign w:val="center"/>
          </w:tcPr>
          <w:p w14:paraId="0D2C2557" w14:textId="643A6104" w:rsidR="005841E5" w:rsidRDefault="0090238D" w:rsidP="005841E5">
            <w:pPr>
              <w:tabs>
                <w:tab w:val="left" w:pos="2348"/>
              </w:tabs>
              <w:jc w:val="center"/>
              <w:rPr>
                <w:sz w:val="28"/>
                <w:szCs w:val="28"/>
              </w:rPr>
            </w:pPr>
            <w:r>
              <w:rPr>
                <w:sz w:val="28"/>
                <w:szCs w:val="28"/>
              </w:rPr>
              <w:t>$1,000</w:t>
            </w:r>
          </w:p>
        </w:tc>
      </w:tr>
    </w:tbl>
    <w:p w14:paraId="67F15265" w14:textId="573AAD20" w:rsidR="00584A43" w:rsidRP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sectPr w:rsidR="00584A43" w:rsidRPr="00584A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FF749" w14:textId="77777777" w:rsidR="00D650FD" w:rsidRDefault="00D650FD" w:rsidP="007D08A3">
      <w:pPr>
        <w:spacing w:after="0" w:line="240" w:lineRule="auto"/>
      </w:pPr>
      <w:r>
        <w:separator/>
      </w:r>
    </w:p>
  </w:endnote>
  <w:endnote w:type="continuationSeparator" w:id="0">
    <w:p w14:paraId="6205072E" w14:textId="77777777" w:rsidR="00D650FD" w:rsidRDefault="00D650FD"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79C495ED" w:rsidR="00646BAA" w:rsidRDefault="000858A9" w:rsidP="007D08A3">
    <w:pPr>
      <w:pStyle w:val="Footer"/>
      <w:jc w:val="right"/>
    </w:pPr>
    <w:r>
      <w:t>April</w:t>
    </w:r>
    <w:r w:rsidR="00036360">
      <w:t xml:space="preserve">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47E7" w14:textId="77777777" w:rsidR="00D650FD" w:rsidRDefault="00D650FD" w:rsidP="007D08A3">
      <w:pPr>
        <w:spacing w:after="0" w:line="240" w:lineRule="auto"/>
      </w:pPr>
      <w:r>
        <w:separator/>
      </w:r>
    </w:p>
  </w:footnote>
  <w:footnote w:type="continuationSeparator" w:id="0">
    <w:p w14:paraId="1B86C850" w14:textId="77777777" w:rsidR="00D650FD" w:rsidRDefault="00D650FD"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AE23A2"/>
    <w:multiLevelType w:val="hybridMultilevel"/>
    <w:tmpl w:val="45B0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B7D31"/>
    <w:multiLevelType w:val="hybridMultilevel"/>
    <w:tmpl w:val="E956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360"/>
    <w:rsid w:val="000470D4"/>
    <w:rsid w:val="000709DD"/>
    <w:rsid w:val="000858A9"/>
    <w:rsid w:val="000A7774"/>
    <w:rsid w:val="000C1AFE"/>
    <w:rsid w:val="00171C14"/>
    <w:rsid w:val="001B213C"/>
    <w:rsid w:val="001B7001"/>
    <w:rsid w:val="001D13DD"/>
    <w:rsid w:val="00211CBC"/>
    <w:rsid w:val="0022410F"/>
    <w:rsid w:val="00256CAE"/>
    <w:rsid w:val="002A5F18"/>
    <w:rsid w:val="002E28B3"/>
    <w:rsid w:val="00314AA6"/>
    <w:rsid w:val="00355EEC"/>
    <w:rsid w:val="003B0DCF"/>
    <w:rsid w:val="003F3B80"/>
    <w:rsid w:val="00420086"/>
    <w:rsid w:val="00433317"/>
    <w:rsid w:val="00437F86"/>
    <w:rsid w:val="00443E14"/>
    <w:rsid w:val="00481035"/>
    <w:rsid w:val="00497695"/>
    <w:rsid w:val="004A629F"/>
    <w:rsid w:val="004E2361"/>
    <w:rsid w:val="005210F5"/>
    <w:rsid w:val="005237E5"/>
    <w:rsid w:val="005841E5"/>
    <w:rsid w:val="00584A43"/>
    <w:rsid w:val="00632821"/>
    <w:rsid w:val="00646BAA"/>
    <w:rsid w:val="00661294"/>
    <w:rsid w:val="00674ABC"/>
    <w:rsid w:val="0068263D"/>
    <w:rsid w:val="006B23E2"/>
    <w:rsid w:val="006D4ED3"/>
    <w:rsid w:val="006F21EA"/>
    <w:rsid w:val="007157D5"/>
    <w:rsid w:val="00735DED"/>
    <w:rsid w:val="00784951"/>
    <w:rsid w:val="007A3D42"/>
    <w:rsid w:val="007B0926"/>
    <w:rsid w:val="007D08A3"/>
    <w:rsid w:val="008031B6"/>
    <w:rsid w:val="008822EA"/>
    <w:rsid w:val="008B1658"/>
    <w:rsid w:val="0090238D"/>
    <w:rsid w:val="00995EEC"/>
    <w:rsid w:val="009A44EA"/>
    <w:rsid w:val="009B5189"/>
    <w:rsid w:val="009D7A68"/>
    <w:rsid w:val="009E038A"/>
    <w:rsid w:val="00A26617"/>
    <w:rsid w:val="00AE6467"/>
    <w:rsid w:val="00B02DDD"/>
    <w:rsid w:val="00B70E06"/>
    <w:rsid w:val="00BA4899"/>
    <w:rsid w:val="00BB4C08"/>
    <w:rsid w:val="00BD238C"/>
    <w:rsid w:val="00BF43CE"/>
    <w:rsid w:val="00C02F27"/>
    <w:rsid w:val="00C10960"/>
    <w:rsid w:val="00C664F5"/>
    <w:rsid w:val="00C964B4"/>
    <w:rsid w:val="00CD6C24"/>
    <w:rsid w:val="00D650FD"/>
    <w:rsid w:val="00E74D41"/>
    <w:rsid w:val="00EA6483"/>
    <w:rsid w:val="00EA74CA"/>
    <w:rsid w:val="00ED263A"/>
    <w:rsid w:val="00ED4E61"/>
    <w:rsid w:val="00ED5283"/>
    <w:rsid w:val="00F22987"/>
    <w:rsid w:val="00F406E9"/>
    <w:rsid w:val="00F43B89"/>
    <w:rsid w:val="00F61765"/>
    <w:rsid w:val="00F8534C"/>
    <w:rsid w:val="00F93677"/>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B0E868-8C71-45F0-B53F-2B5C4D0E3A2B}">
  <ds:schemaRef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8496b722-9b76-4408-8308-b7091a9fc972"/>
    <ds:schemaRef ds:uri="ba1ad488-052c-48b5-a777-0fe2bf8a61bc"/>
    <ds:schemaRef ds:uri="http://schemas.microsoft.com/office/2006/metadata/properties"/>
  </ds:schemaRefs>
</ds:datastoreItem>
</file>

<file path=customXml/itemProps2.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3.xml><?xml version="1.0" encoding="utf-8"?>
<ds:datastoreItem xmlns:ds="http://schemas.openxmlformats.org/officeDocument/2006/customXml" ds:itemID="{ED5FBEE1-B31D-478F-9D2E-9EA1644C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4</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Jamie Holley</cp:lastModifiedBy>
  <cp:revision>44</cp:revision>
  <cp:lastPrinted>2020-02-12T21:06:00Z</cp:lastPrinted>
  <dcterms:created xsi:type="dcterms:W3CDTF">2020-04-28T14:53:00Z</dcterms:created>
  <dcterms:modified xsi:type="dcterms:W3CDTF">2020-04-29T19:28:00Z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