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6E38D27A">
                <wp:simplePos x="0" y="0"/>
                <wp:positionH relativeFrom="margin">
                  <wp:posOffset>-714375</wp:posOffset>
                </wp:positionH>
                <wp:positionV relativeFrom="paragraph">
                  <wp:posOffset>-304800</wp:posOffset>
                </wp:positionV>
                <wp:extent cx="7358063" cy="1403985"/>
                <wp:effectExtent l="0" t="0" r="146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8063" cy="1403985"/>
                        </a:xfrm>
                        <a:prstGeom prst="rect">
                          <a:avLst/>
                        </a:prstGeom>
                        <a:solidFill>
                          <a:srgbClr val="FFFFFF"/>
                        </a:solidFill>
                        <a:ln w="9525">
                          <a:solidFill>
                            <a:srgbClr val="000000"/>
                          </a:solidFill>
                          <a:miter lim="800000"/>
                          <a:headEnd/>
                          <a:tailEnd/>
                        </a:ln>
                      </wps:spPr>
                      <wps:txbx>
                        <w:txbxContent>
                          <w:p w14:paraId="2E755FF7" w14:textId="20A1CCAA" w:rsidR="00646BAA" w:rsidRPr="00584A43" w:rsidRDefault="002F0ACB" w:rsidP="00584A43">
                            <w:pPr>
                              <w:spacing w:after="0"/>
                              <w:jc w:val="center"/>
                              <w:rPr>
                                <w:b/>
                                <w:sz w:val="32"/>
                                <w:szCs w:val="32"/>
                              </w:rPr>
                            </w:pPr>
                            <w:r>
                              <w:rPr>
                                <w:b/>
                                <w:sz w:val="32"/>
                                <w:szCs w:val="32"/>
                              </w:rPr>
                              <w:t xml:space="preserve">Chilton-Clanton </w:t>
                            </w:r>
                            <w:r w:rsidR="00646BAA" w:rsidRPr="00584A43">
                              <w:rPr>
                                <w:b/>
                                <w:sz w:val="32"/>
                                <w:szCs w:val="32"/>
                              </w:rPr>
                              <w:t>Unit Goal Revisions</w:t>
                            </w:r>
                          </w:p>
                          <w:p w14:paraId="67EF4D9C" w14:textId="0222CBE6" w:rsidR="00646BAA" w:rsidRPr="00584A43" w:rsidRDefault="00CD6C24" w:rsidP="00584A43">
                            <w:pPr>
                              <w:spacing w:after="0"/>
                              <w:jc w:val="center"/>
                              <w:rPr>
                                <w:b/>
                                <w:sz w:val="32"/>
                                <w:szCs w:val="32"/>
                              </w:rPr>
                            </w:pPr>
                            <w:r w:rsidRPr="00584A43">
                              <w:rPr>
                                <w:b/>
                                <w:sz w:val="32"/>
                                <w:szCs w:val="32"/>
                              </w:rPr>
                              <w:t>2020-2021</w:t>
                            </w:r>
                          </w:p>
                          <w:p w14:paraId="0BF4F9EB" w14:textId="0DA64C1E" w:rsidR="00584A43" w:rsidRPr="00584A43" w:rsidRDefault="00584A43" w:rsidP="00584A43">
                            <w:pPr>
                              <w:spacing w:after="0"/>
                              <w:jc w:val="center"/>
                              <w:rPr>
                                <w:b/>
                                <w:sz w:val="32"/>
                                <w:szCs w:val="32"/>
                              </w:rPr>
                            </w:pPr>
                            <w:r>
                              <w:rPr>
                                <w:b/>
                                <w:sz w:val="32"/>
                                <w:szCs w:val="32"/>
                              </w:rPr>
                              <w:t>P</w:t>
                            </w:r>
                            <w:r w:rsidRPr="00584A43">
                              <w:rPr>
                                <w:b/>
                                <w:sz w:val="32"/>
                                <w:szCs w:val="32"/>
                              </w:rPr>
                              <w:t>lans for the unit for the second year of the two year plan</w:t>
                            </w:r>
                            <w:r>
                              <w:rPr>
                                <w:b/>
                                <w:sz w:val="32"/>
                                <w:szCs w:val="32"/>
                              </w:rPr>
                              <w:t xml:space="preserve"> (19-21)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56.25pt;margin-top:-24pt;width:579.4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">
                <v:textbox style="mso-fit-shape-to-text:t">
                  <w:txbxContent>
                    <w:p w14:paraId="2E755FF7" w14:textId="20A1CCAA" w:rsidR="00646BAA" w:rsidRPr="00584A43" w:rsidRDefault="002F0ACB" w:rsidP="00584A43">
                      <w:pPr>
                        <w:spacing w:after="0"/>
                        <w:jc w:val="center"/>
                        <w:rPr>
                          <w:b/>
                          <w:sz w:val="32"/>
                          <w:szCs w:val="32"/>
                        </w:rPr>
                      </w:pPr>
                      <w:r>
                        <w:rPr>
                          <w:b/>
                          <w:sz w:val="32"/>
                          <w:szCs w:val="32"/>
                        </w:rPr>
                        <w:t xml:space="preserve">Chilton-Clanton </w:t>
                      </w:r>
                      <w:r w:rsidR="00646BAA" w:rsidRPr="00584A43">
                        <w:rPr>
                          <w:b/>
                          <w:sz w:val="32"/>
                          <w:szCs w:val="32"/>
                        </w:rPr>
                        <w:t>Unit Goal Revisions</w:t>
                      </w:r>
                    </w:p>
                    <w:p w14:paraId="67EF4D9C" w14:textId="0222CBE6" w:rsidR="00646BAA" w:rsidRPr="00584A43" w:rsidRDefault="00CD6C24" w:rsidP="00584A43">
                      <w:pPr>
                        <w:spacing w:after="0"/>
                        <w:jc w:val="center"/>
                        <w:rPr>
                          <w:b/>
                          <w:sz w:val="32"/>
                          <w:szCs w:val="32"/>
                        </w:rPr>
                      </w:pPr>
                      <w:r w:rsidRPr="00584A43">
                        <w:rPr>
                          <w:b/>
                          <w:sz w:val="32"/>
                          <w:szCs w:val="32"/>
                        </w:rPr>
                        <w:t>2020-2021</w:t>
                      </w:r>
                    </w:p>
                    <w:p w14:paraId="0BF4F9EB" w14:textId="0DA64C1E" w:rsidR="00584A43" w:rsidRPr="00584A43" w:rsidRDefault="00584A43" w:rsidP="00584A43">
                      <w:pPr>
                        <w:spacing w:after="0"/>
                        <w:jc w:val="center"/>
                        <w:rPr>
                          <w:b/>
                          <w:sz w:val="32"/>
                          <w:szCs w:val="32"/>
                        </w:rPr>
                      </w:pPr>
                      <w:r>
                        <w:rPr>
                          <w:b/>
                          <w:sz w:val="32"/>
                          <w:szCs w:val="32"/>
                        </w:rPr>
                        <w:t>P</w:t>
                      </w:r>
                      <w:r w:rsidRPr="00584A43">
                        <w:rPr>
                          <w:b/>
                          <w:sz w:val="32"/>
                          <w:szCs w:val="32"/>
                        </w:rPr>
                        <w:t>lans for the unit for the second year of the two year plan</w:t>
                      </w:r>
                      <w:r>
                        <w:rPr>
                          <w:b/>
                          <w:sz w:val="32"/>
                          <w:szCs w:val="32"/>
                        </w:rPr>
                        <w:t xml:space="preserve"> (19-21)</w:t>
                      </w:r>
                    </w:p>
                  </w:txbxContent>
                </v:textbox>
                <w10:wrap anchorx="margin"/>
              </v:shape>
            </w:pict>
          </mc:Fallback>
        </mc:AlternateContent>
      </w:r>
    </w:p>
    <w:p w14:paraId="5C82C435" w14:textId="77777777" w:rsidR="00420086" w:rsidRDefault="00420086" w:rsidP="00420086"/>
    <w:p w14:paraId="1FAE1B6B" w14:textId="77777777" w:rsidR="00420086" w:rsidRDefault="00420086" w:rsidP="00420086"/>
    <w:p w14:paraId="77851AA4" w14:textId="0704CE1C" w:rsidR="00420086" w:rsidRPr="00CD6C24" w:rsidRDefault="00420086" w:rsidP="00EA6483">
      <w:pPr>
        <w:ind w:left="-1080"/>
        <w:rPr>
          <w:b/>
          <w:sz w:val="28"/>
          <w:szCs w:val="28"/>
        </w:rPr>
      </w:pPr>
      <w:r w:rsidRPr="00CD6C24">
        <w:rPr>
          <w:b/>
          <w:sz w:val="28"/>
          <w:szCs w:val="28"/>
        </w:rPr>
        <w:t>Name of Program/Department:</w:t>
      </w:r>
      <w:r w:rsidR="009D7F36">
        <w:rPr>
          <w:b/>
          <w:sz w:val="28"/>
          <w:szCs w:val="28"/>
        </w:rPr>
        <w:t xml:space="preserve"> </w:t>
      </w:r>
      <w:r w:rsidR="009D7F36" w:rsidRPr="009D7F36">
        <w:rPr>
          <w:b/>
          <w:sz w:val="24"/>
          <w:szCs w:val="24"/>
        </w:rPr>
        <w:t>Chilton Clanton Campus Academic and Enrollment Services</w:t>
      </w:r>
    </w:p>
    <w:p w14:paraId="5761F459" w14:textId="4913AE25" w:rsidR="00CD6C24" w:rsidRDefault="006B23E2" w:rsidP="00420086">
      <w:pPr>
        <w:rPr>
          <w:b/>
          <w:sz w:val="28"/>
          <w:szCs w:val="28"/>
        </w:rPr>
      </w:pPr>
      <w:r>
        <w:rPr>
          <w:b/>
          <w:noProof/>
          <w:sz w:val="28"/>
          <w:szCs w:val="28"/>
        </w:rPr>
        <mc:AlternateContent>
          <mc:Choice Requires="wps">
            <w:drawing>
              <wp:anchor distT="0" distB="0" distL="114300" distR="114300" simplePos="0" relativeHeight="251654656" behindDoc="0" locked="0" layoutInCell="1" allowOverlap="1" wp14:anchorId="57AA7FEB" wp14:editId="30F83FDB">
                <wp:simplePos x="0" y="0"/>
                <wp:positionH relativeFrom="margin">
                  <wp:posOffset>-742950</wp:posOffset>
                </wp:positionH>
                <wp:positionV relativeFrom="page">
                  <wp:posOffset>2414588</wp:posOffset>
                </wp:positionV>
                <wp:extent cx="7400925" cy="1123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400925" cy="112395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2C296C" w14:textId="2689687A" w:rsidR="00CD6C24" w:rsidRPr="00661294" w:rsidRDefault="00CD6C24"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sidR="00661294">
                              <w:rPr>
                                <w:color w:val="7030A0"/>
                                <w:sz w:val="28"/>
                                <w:szCs w:val="28"/>
                              </w:rPr>
                              <w:t xml:space="preserve">  If you have no personnel requests</w:t>
                            </w:r>
                            <w:r w:rsidR="00036360">
                              <w:rPr>
                                <w:color w:val="7030A0"/>
                                <w:sz w:val="28"/>
                                <w:szCs w:val="28"/>
                              </w:rPr>
                              <w:t>,</w:t>
                            </w:r>
                            <w:r w:rsidR="00661294">
                              <w:rPr>
                                <w:color w:val="7030A0"/>
                                <w:sz w:val="28"/>
                                <w:szCs w:val="28"/>
                              </w:rPr>
                              <w:t xml:space="preserve"> you may skip this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A7FEB" id="Rectangle 1" o:spid="_x0000_s1027" style="position:absolute;margin-left:-58.5pt;margin-top:190.15pt;width:582.75pt;height:8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" fillcolor="#a5a5a5 [2092]" strokecolor="black [3213]" strokeweight="2pt">
                <v:textbox>
                  <w:txbxContent>
                    <w:p w14:paraId="502C296C" w14:textId="2689687A" w:rsidR="00CD6C24" w:rsidRPr="00661294" w:rsidRDefault="00CD6C24"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sidR="00661294">
                        <w:rPr>
                          <w:color w:val="7030A0"/>
                          <w:sz w:val="28"/>
                          <w:szCs w:val="28"/>
                        </w:rPr>
                        <w:t xml:space="preserve">  If you have no personnel requests</w:t>
                      </w:r>
                      <w:r w:rsidR="00036360">
                        <w:rPr>
                          <w:color w:val="7030A0"/>
                          <w:sz w:val="28"/>
                          <w:szCs w:val="28"/>
                        </w:rPr>
                        <w:t>,</w:t>
                      </w:r>
                      <w:r w:rsidR="00661294">
                        <w:rPr>
                          <w:color w:val="7030A0"/>
                          <w:sz w:val="28"/>
                          <w:szCs w:val="28"/>
                        </w:rPr>
                        <w:t xml:space="preserve"> you may skip this section. </w:t>
                      </w:r>
                    </w:p>
                  </w:txbxContent>
                </v:textbox>
                <w10:wrap anchorx="margin" anchory="page"/>
              </v:rect>
            </w:pict>
          </mc:Fallback>
        </mc:AlternateContent>
      </w:r>
    </w:p>
    <w:p w14:paraId="2E5E7401" w14:textId="68FC92AB" w:rsidR="00CD6C24" w:rsidRDefault="00CD6C24" w:rsidP="00420086">
      <w:pPr>
        <w:rPr>
          <w:b/>
          <w:sz w:val="28"/>
          <w:szCs w:val="28"/>
        </w:rPr>
      </w:pPr>
    </w:p>
    <w:p w14:paraId="65396C2C" w14:textId="23205278" w:rsidR="00CD6C24" w:rsidRDefault="00CD6C24" w:rsidP="00420086">
      <w:pPr>
        <w:rPr>
          <w:b/>
          <w:sz w:val="28"/>
          <w:szCs w:val="28"/>
        </w:rPr>
      </w:pPr>
    </w:p>
    <w:p w14:paraId="305CE013" w14:textId="77777777" w:rsidR="00584A43" w:rsidRDefault="00584A43" w:rsidP="00420086">
      <w:pPr>
        <w:rPr>
          <w:b/>
          <w:sz w:val="28"/>
          <w:szCs w:val="28"/>
          <w:u w:val="single"/>
        </w:rPr>
      </w:pPr>
    </w:p>
    <w:p w14:paraId="5D0AAF7D" w14:textId="7CB0BB6A" w:rsidR="00F8534C" w:rsidRPr="002F0ACB" w:rsidRDefault="00584A43" w:rsidP="00F8534C">
      <w:pPr>
        <w:ind w:left="-1080"/>
        <w:rPr>
          <w:b/>
          <w:sz w:val="28"/>
          <w:szCs w:val="28"/>
        </w:rPr>
      </w:pPr>
      <w:r>
        <w:rPr>
          <w:b/>
          <w:sz w:val="28"/>
          <w:szCs w:val="28"/>
          <w:u w:val="single"/>
        </w:rPr>
        <w:t xml:space="preserve">Brief Description of </w:t>
      </w:r>
      <w:r w:rsidR="00CD6C24" w:rsidRPr="00661294">
        <w:rPr>
          <w:b/>
          <w:sz w:val="28"/>
          <w:szCs w:val="28"/>
          <w:u w:val="single"/>
        </w:rPr>
        <w:t>Request</w:t>
      </w:r>
      <w:r w:rsidR="00256CAE">
        <w:rPr>
          <w:b/>
          <w:sz w:val="28"/>
          <w:szCs w:val="28"/>
          <w:u w:val="single"/>
        </w:rPr>
        <w:t>:</w:t>
      </w:r>
      <w:r w:rsidR="002F0ACB">
        <w:rPr>
          <w:b/>
          <w:sz w:val="28"/>
          <w:szCs w:val="28"/>
        </w:rPr>
        <w:t xml:space="preserve">  Campus Faculty Chair</w:t>
      </w:r>
      <w:bookmarkStart w:id="0" w:name="_GoBack"/>
      <w:bookmarkEnd w:id="0"/>
    </w:p>
    <w:p w14:paraId="780DF509" w14:textId="4299701B" w:rsidR="00F8534C" w:rsidRDefault="00F8534C" w:rsidP="00F8534C">
      <w:pPr>
        <w:ind w:left="-1080"/>
        <w:rPr>
          <w:b/>
          <w:sz w:val="28"/>
          <w:szCs w:val="28"/>
          <w:u w:val="single"/>
        </w:rPr>
      </w:pPr>
      <w:r w:rsidRPr="00661294">
        <w:rPr>
          <w:b/>
          <w:sz w:val="28"/>
          <w:szCs w:val="28"/>
          <w:u w:val="single"/>
        </w:rPr>
        <w:t>Proposed Job Title:</w:t>
      </w:r>
      <w:r w:rsidR="002F0ACB" w:rsidRPr="002F0ACB">
        <w:rPr>
          <w:b/>
          <w:sz w:val="28"/>
          <w:szCs w:val="28"/>
        </w:rPr>
        <w:t xml:space="preserve"> Campus Faculty Chair</w:t>
      </w:r>
    </w:p>
    <w:p w14:paraId="2CA5C319" w14:textId="44577DA9" w:rsidR="00F8534C" w:rsidRPr="002F0ACB" w:rsidRDefault="00F8534C" w:rsidP="00F8534C">
      <w:pPr>
        <w:ind w:left="-1080"/>
        <w:rPr>
          <w:b/>
          <w:sz w:val="28"/>
          <w:szCs w:val="28"/>
        </w:rPr>
      </w:pPr>
      <w:r>
        <w:rPr>
          <w:b/>
          <w:sz w:val="28"/>
          <w:szCs w:val="28"/>
          <w:u w:val="single"/>
        </w:rPr>
        <w:t>Salary Schedule:</w:t>
      </w:r>
      <w:r w:rsidR="002F0ACB">
        <w:rPr>
          <w:b/>
          <w:sz w:val="28"/>
          <w:szCs w:val="28"/>
        </w:rPr>
        <w:t xml:space="preserve"> No additional Salary needed; $400/</w:t>
      </w:r>
      <w:proofErr w:type="spellStart"/>
      <w:r w:rsidR="002F0ACB">
        <w:rPr>
          <w:b/>
          <w:sz w:val="28"/>
          <w:szCs w:val="28"/>
        </w:rPr>
        <w:t>mo</w:t>
      </w:r>
      <w:proofErr w:type="spellEnd"/>
      <w:r w:rsidR="002F0ACB">
        <w:rPr>
          <w:b/>
          <w:sz w:val="28"/>
          <w:szCs w:val="28"/>
        </w:rPr>
        <w:t xml:space="preserve"> and 1 class load drop</w:t>
      </w:r>
    </w:p>
    <w:p w14:paraId="1438949C" w14:textId="0B2BC756" w:rsidR="00F8534C" w:rsidRPr="002F0ACB" w:rsidRDefault="00F8534C" w:rsidP="00F8534C">
      <w:pPr>
        <w:ind w:left="-1080"/>
        <w:rPr>
          <w:b/>
          <w:sz w:val="28"/>
          <w:szCs w:val="28"/>
        </w:rPr>
      </w:pPr>
      <w:r w:rsidRPr="00661294">
        <w:rPr>
          <w:b/>
          <w:sz w:val="28"/>
          <w:szCs w:val="28"/>
          <w:u w:val="single"/>
        </w:rPr>
        <w:t>Annual Salary and Benefits (This information can be obtained from HR):</w:t>
      </w:r>
      <w:r w:rsidR="002F0ACB">
        <w:rPr>
          <w:b/>
          <w:sz w:val="28"/>
          <w:szCs w:val="28"/>
        </w:rPr>
        <w:t xml:space="preserve"> No additional Benefits required</w:t>
      </w:r>
    </w:p>
    <w:p w14:paraId="21D3C9EF" w14:textId="714FD6CA" w:rsidR="00661294" w:rsidRPr="002F0ACB" w:rsidRDefault="00661294" w:rsidP="00EA6483">
      <w:pPr>
        <w:ind w:left="-1080"/>
        <w:rPr>
          <w:b/>
          <w:sz w:val="28"/>
          <w:szCs w:val="28"/>
        </w:rPr>
      </w:pPr>
      <w:r w:rsidRPr="00661294">
        <w:rPr>
          <w:b/>
          <w:sz w:val="28"/>
          <w:szCs w:val="28"/>
          <w:u w:val="single"/>
        </w:rPr>
        <w:t>Justification to support personnel request including data:</w:t>
      </w:r>
      <w:r w:rsidR="002F0ACB">
        <w:rPr>
          <w:b/>
          <w:sz w:val="28"/>
          <w:szCs w:val="28"/>
        </w:rPr>
        <w:t xml:space="preserve">  </w:t>
      </w:r>
      <w:r w:rsidR="009B431C">
        <w:rPr>
          <w:b/>
          <w:sz w:val="28"/>
          <w:szCs w:val="28"/>
        </w:rPr>
        <w:t xml:space="preserve">As one of two campuses whose Associate Deans function in both an enrollment services and academic unit, a faculty chair will function in much the same fashion as the other Associate Deans’ – and other campus chairs’ - office managers.  The office managers that serve the enrollment services areas at the branch campuses spend 90% of their time with enrollment services processing, advising, help email (as one of only two campuses that answer help email), and registration. As they can, the other 10%, they get semester paperwork (beginning and end) together and get evaluation paperwork out.  </w:t>
      </w:r>
      <w:r w:rsidR="002F0ACB">
        <w:rPr>
          <w:b/>
          <w:sz w:val="28"/>
          <w:szCs w:val="28"/>
        </w:rPr>
        <w:t>A faculty chair position over the main full-time instructors at the branch campuses will allow for a more cohesive process in communicating new book/material requests, schedule requests, and faculty meeting concern requests.  Duties of evaluation, conflict management, and scheduling</w:t>
      </w:r>
      <w:r w:rsidR="009B431C">
        <w:rPr>
          <w:b/>
          <w:sz w:val="28"/>
          <w:szCs w:val="28"/>
        </w:rPr>
        <w:t xml:space="preserve"> will </w:t>
      </w:r>
      <w:proofErr w:type="gramStart"/>
      <w:r w:rsidR="009B431C">
        <w:rPr>
          <w:b/>
          <w:sz w:val="28"/>
          <w:szCs w:val="28"/>
        </w:rPr>
        <w:t>still remain</w:t>
      </w:r>
      <w:proofErr w:type="gramEnd"/>
      <w:r w:rsidR="009B431C">
        <w:rPr>
          <w:b/>
          <w:sz w:val="28"/>
          <w:szCs w:val="28"/>
        </w:rPr>
        <w:t xml:space="preserve"> with the Associate Dean, but a faculty chair would equate to what all Associate Deans across the campuses have.</w:t>
      </w:r>
    </w:p>
    <w:p w14:paraId="053BF9CF" w14:textId="4C063D9C" w:rsidR="00661294" w:rsidRDefault="00F8534C" w:rsidP="00563768">
      <w:pPr>
        <w:ind w:left="-1080"/>
        <w:rPr>
          <w:b/>
          <w:sz w:val="28"/>
          <w:szCs w:val="28"/>
        </w:rPr>
      </w:pPr>
      <w:r>
        <w:rPr>
          <w:bCs/>
          <w:i/>
          <w:iCs/>
          <w:sz w:val="20"/>
          <w:szCs w:val="20"/>
        </w:rPr>
        <w:t>*Please copy and paste the headings above for each personnel request if you have more than one.</w:t>
      </w:r>
      <w:r w:rsidR="00661294">
        <w:rPr>
          <w:b/>
          <w:sz w:val="28"/>
          <w:szCs w:val="28"/>
        </w:rPr>
        <w:br w:type="page"/>
      </w:r>
    </w:p>
    <w:p w14:paraId="7702B343" w14:textId="19212918" w:rsidR="00CD6C24" w:rsidRPr="00CD6C24" w:rsidRDefault="00661294" w:rsidP="00420086">
      <w:pPr>
        <w:rPr>
          <w:b/>
          <w:sz w:val="28"/>
          <w:szCs w:val="28"/>
        </w:rPr>
      </w:pPr>
      <w:r>
        <w:rPr>
          <w:b/>
          <w:noProof/>
          <w:sz w:val="28"/>
          <w:szCs w:val="28"/>
        </w:rPr>
        <w:lastRenderedPageBreak/>
        <mc:AlternateContent>
          <mc:Choice Requires="wps">
            <w:drawing>
              <wp:anchor distT="0" distB="0" distL="114300" distR="114300" simplePos="0" relativeHeight="251656704" behindDoc="0" locked="0" layoutInCell="1" allowOverlap="1" wp14:anchorId="520FBDBE" wp14:editId="1DF27DC3">
                <wp:simplePos x="0" y="0"/>
                <wp:positionH relativeFrom="margin">
                  <wp:posOffset>-700086</wp:posOffset>
                </wp:positionH>
                <wp:positionV relativeFrom="paragraph">
                  <wp:posOffset>-404812</wp:posOffset>
                </wp:positionV>
                <wp:extent cx="7305040" cy="904875"/>
                <wp:effectExtent l="0" t="0" r="10160" b="28575"/>
                <wp:wrapNone/>
                <wp:docPr id="2" name="Rectangle 2"/>
                <wp:cNvGraphicFramePr/>
                <a:graphic xmlns:a="http://schemas.openxmlformats.org/drawingml/2006/main">
                  <a:graphicData uri="http://schemas.microsoft.com/office/word/2010/wordprocessingShape">
                    <wps:wsp>
                      <wps:cNvSpPr/>
                      <wps:spPr>
                        <a:xfrm>
                          <a:off x="0" y="0"/>
                          <a:ext cx="7305040" cy="9048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DD196" w14:textId="78102B71" w:rsidR="00661294" w:rsidRPr="00661294" w:rsidRDefault="00661294"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including replacing old equipment. If you don’t have any equipment requests, you may skip this section.</w:t>
                            </w:r>
                            <w:r w:rsidR="00584A43">
                              <w:rPr>
                                <w:color w:val="7030A0"/>
                                <w:sz w:val="28"/>
                                <w:szCs w:val="28"/>
                              </w:rPr>
                              <w:t xml:space="preserve"> Please number your requests for easier tracking and reference.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FBDBE" id="Rectangle 2" o:spid="_x0000_s1028" style="position:absolute;margin-left:-55.1pt;margin-top:-31.85pt;width:575.2pt;height:7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" fillcolor="#a5a5a5 [2092]" strokecolor="black [3213]" strokeweight="2pt">
                <v:textbox>
                  <w:txbxContent>
                    <w:p w14:paraId="150DD196" w14:textId="78102B71" w:rsidR="00661294" w:rsidRPr="00661294" w:rsidRDefault="00661294"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including replacing old equipment. If you don’t have any equipment requests, you may skip this section.</w:t>
                      </w:r>
                      <w:r w:rsidR="00584A43">
                        <w:rPr>
                          <w:color w:val="7030A0"/>
                          <w:sz w:val="28"/>
                          <w:szCs w:val="28"/>
                        </w:rPr>
                        <w:t xml:space="preserve"> Please number your requests for easier tracking and reference. </w:t>
                      </w:r>
                    </w:p>
                  </w:txbxContent>
                </v:textbox>
                <w10:wrap anchorx="margin"/>
              </v:rect>
            </w:pict>
          </mc:Fallback>
        </mc:AlternateContent>
      </w:r>
    </w:p>
    <w:p w14:paraId="406C3470" w14:textId="77777777" w:rsidR="00BB4C08" w:rsidRDefault="00BB4C08" w:rsidP="00BB4C08">
      <w:pPr>
        <w:rPr>
          <w:b/>
        </w:rPr>
      </w:pPr>
    </w:p>
    <w:tbl>
      <w:tblPr>
        <w:tblStyle w:val="TableGrid"/>
        <w:tblW w:w="11519" w:type="dxa"/>
        <w:tblInd w:w="-1085" w:type="dxa"/>
        <w:tblLook w:val="04A0" w:firstRow="1" w:lastRow="0" w:firstColumn="1" w:lastColumn="0" w:noHBand="0" w:noVBand="1"/>
      </w:tblPr>
      <w:tblGrid>
        <w:gridCol w:w="3960"/>
        <w:gridCol w:w="1491"/>
        <w:gridCol w:w="3360"/>
        <w:gridCol w:w="1285"/>
        <w:gridCol w:w="1423"/>
      </w:tblGrid>
      <w:tr w:rsidR="00211CBC" w14:paraId="5C2F24CF" w14:textId="77777777" w:rsidTr="00211CBC">
        <w:trPr>
          <w:trHeight w:val="696"/>
        </w:trPr>
        <w:tc>
          <w:tcPr>
            <w:tcW w:w="3960" w:type="dxa"/>
            <w:vAlign w:val="center"/>
          </w:tcPr>
          <w:p w14:paraId="57ACA5A2" w14:textId="5A6E557C" w:rsidR="006B23E2" w:rsidRPr="006B23E2" w:rsidRDefault="006B23E2" w:rsidP="006B23E2">
            <w:pPr>
              <w:jc w:val="center"/>
              <w:rPr>
                <w:b/>
                <w:sz w:val="28"/>
                <w:szCs w:val="28"/>
              </w:rPr>
            </w:pPr>
            <w:bookmarkStart w:id="1" w:name="_Hlk32428352"/>
            <w:r>
              <w:rPr>
                <w:b/>
                <w:sz w:val="28"/>
                <w:szCs w:val="28"/>
              </w:rPr>
              <w:t>Description</w:t>
            </w:r>
          </w:p>
        </w:tc>
        <w:tc>
          <w:tcPr>
            <w:tcW w:w="1491" w:type="dxa"/>
            <w:vAlign w:val="center"/>
          </w:tcPr>
          <w:p w14:paraId="155B2314" w14:textId="58BE4438" w:rsidR="006B23E2" w:rsidRPr="006B23E2" w:rsidRDefault="00211CBC" w:rsidP="006B23E2">
            <w:pPr>
              <w:jc w:val="center"/>
              <w:rPr>
                <w:b/>
                <w:sz w:val="28"/>
                <w:szCs w:val="28"/>
              </w:rPr>
            </w:pPr>
            <w:r>
              <w:rPr>
                <w:b/>
                <w:sz w:val="28"/>
                <w:szCs w:val="28"/>
              </w:rPr>
              <w:t xml:space="preserve"># </w:t>
            </w:r>
            <w:r w:rsidR="00F8534C">
              <w:rPr>
                <w:b/>
                <w:sz w:val="28"/>
                <w:szCs w:val="28"/>
              </w:rPr>
              <w:t>requested</w:t>
            </w:r>
          </w:p>
        </w:tc>
        <w:tc>
          <w:tcPr>
            <w:tcW w:w="3360" w:type="dxa"/>
            <w:vAlign w:val="center"/>
          </w:tcPr>
          <w:p w14:paraId="1008B861" w14:textId="14B7F518" w:rsidR="006B23E2" w:rsidRDefault="00F8534C" w:rsidP="006B23E2">
            <w:pPr>
              <w:jc w:val="center"/>
              <w:rPr>
                <w:b/>
                <w:sz w:val="28"/>
                <w:szCs w:val="28"/>
              </w:rPr>
            </w:pPr>
            <w:r>
              <w:rPr>
                <w:b/>
                <w:sz w:val="28"/>
                <w:szCs w:val="28"/>
              </w:rPr>
              <w:t xml:space="preserve">Equipment </w:t>
            </w:r>
            <w:r w:rsidR="006B23E2">
              <w:rPr>
                <w:b/>
                <w:sz w:val="28"/>
                <w:szCs w:val="28"/>
              </w:rPr>
              <w:t>Location</w:t>
            </w:r>
          </w:p>
          <w:p w14:paraId="645D66F8" w14:textId="3D26A0AF" w:rsidR="006B23E2" w:rsidRPr="006B23E2" w:rsidRDefault="006B23E2" w:rsidP="006B23E2">
            <w:pPr>
              <w:jc w:val="center"/>
              <w:rPr>
                <w:b/>
                <w:sz w:val="28"/>
                <w:szCs w:val="28"/>
              </w:rPr>
            </w:pPr>
            <w:r>
              <w:rPr>
                <w:b/>
                <w:sz w:val="28"/>
                <w:szCs w:val="28"/>
              </w:rPr>
              <w:t xml:space="preserve">(Campus, </w:t>
            </w:r>
            <w:proofErr w:type="spellStart"/>
            <w:r>
              <w:rPr>
                <w:b/>
                <w:sz w:val="28"/>
                <w:szCs w:val="28"/>
              </w:rPr>
              <w:t>Bldg</w:t>
            </w:r>
            <w:proofErr w:type="spellEnd"/>
            <w:r>
              <w:rPr>
                <w:b/>
                <w:sz w:val="28"/>
                <w:szCs w:val="28"/>
              </w:rPr>
              <w:t>, and Room #)</w:t>
            </w:r>
          </w:p>
        </w:tc>
        <w:tc>
          <w:tcPr>
            <w:tcW w:w="1285" w:type="dxa"/>
            <w:vAlign w:val="center"/>
          </w:tcPr>
          <w:p w14:paraId="6E44147A" w14:textId="6B54B5E1" w:rsidR="006B23E2" w:rsidRPr="006B23E2" w:rsidRDefault="006B23E2" w:rsidP="006B23E2">
            <w:pPr>
              <w:jc w:val="center"/>
              <w:rPr>
                <w:b/>
                <w:sz w:val="28"/>
                <w:szCs w:val="28"/>
              </w:rPr>
            </w:pPr>
            <w:r>
              <w:rPr>
                <w:b/>
                <w:sz w:val="28"/>
                <w:szCs w:val="28"/>
              </w:rPr>
              <w:t>Unit Cost</w:t>
            </w:r>
            <w:r w:rsidR="00F8534C">
              <w:rPr>
                <w:b/>
                <w:sz w:val="28"/>
                <w:szCs w:val="28"/>
              </w:rPr>
              <w:t xml:space="preserve"> </w:t>
            </w:r>
          </w:p>
        </w:tc>
        <w:tc>
          <w:tcPr>
            <w:tcW w:w="1423" w:type="dxa"/>
            <w:vAlign w:val="center"/>
          </w:tcPr>
          <w:p w14:paraId="44D28B19" w14:textId="1ACBEF87" w:rsidR="006B23E2" w:rsidRPr="006B23E2" w:rsidRDefault="006B23E2" w:rsidP="006B23E2">
            <w:pPr>
              <w:jc w:val="center"/>
              <w:rPr>
                <w:b/>
                <w:sz w:val="28"/>
                <w:szCs w:val="28"/>
              </w:rPr>
            </w:pPr>
            <w:r>
              <w:rPr>
                <w:b/>
                <w:sz w:val="28"/>
                <w:szCs w:val="28"/>
              </w:rPr>
              <w:t>Total Cost</w:t>
            </w:r>
          </w:p>
        </w:tc>
      </w:tr>
      <w:tr w:rsidR="00211CBC" w14:paraId="1F6C18BB" w14:textId="77777777" w:rsidTr="00211CBC">
        <w:trPr>
          <w:trHeight w:val="1055"/>
        </w:trPr>
        <w:tc>
          <w:tcPr>
            <w:tcW w:w="3960" w:type="dxa"/>
            <w:vAlign w:val="center"/>
          </w:tcPr>
          <w:p w14:paraId="2DCD8D16" w14:textId="653E8EAC" w:rsidR="006B23E2" w:rsidRPr="00211CBC" w:rsidRDefault="00211CBC" w:rsidP="00563768">
            <w:pPr>
              <w:jc w:val="both"/>
              <w:rPr>
                <w:bCs/>
                <w:sz w:val="28"/>
                <w:szCs w:val="28"/>
              </w:rPr>
            </w:pPr>
            <w:r>
              <w:rPr>
                <w:bCs/>
                <w:sz w:val="28"/>
                <w:szCs w:val="28"/>
              </w:rPr>
              <w:t>1.</w:t>
            </w:r>
            <w:r w:rsidR="00563768">
              <w:rPr>
                <w:bCs/>
                <w:sz w:val="28"/>
                <w:szCs w:val="28"/>
              </w:rPr>
              <w:t xml:space="preserve"> Computer Lab #2 Replacement Desktop Computers</w:t>
            </w:r>
          </w:p>
          <w:p w14:paraId="17A3F42A" w14:textId="5B0F90B9" w:rsidR="006B23E2" w:rsidRPr="00211CBC" w:rsidRDefault="006B23E2" w:rsidP="00211CBC">
            <w:pPr>
              <w:rPr>
                <w:bCs/>
                <w:sz w:val="28"/>
                <w:szCs w:val="28"/>
              </w:rPr>
            </w:pPr>
          </w:p>
        </w:tc>
        <w:tc>
          <w:tcPr>
            <w:tcW w:w="1491" w:type="dxa"/>
            <w:vAlign w:val="center"/>
          </w:tcPr>
          <w:p w14:paraId="07DAB65E" w14:textId="569D943E" w:rsidR="006B23E2" w:rsidRDefault="00563768" w:rsidP="006B23E2">
            <w:pPr>
              <w:jc w:val="center"/>
              <w:rPr>
                <w:b/>
                <w:sz w:val="28"/>
                <w:szCs w:val="28"/>
                <w:u w:val="single"/>
              </w:rPr>
            </w:pPr>
            <w:r>
              <w:rPr>
                <w:b/>
                <w:sz w:val="28"/>
                <w:szCs w:val="28"/>
                <w:u w:val="single"/>
              </w:rPr>
              <w:t>31</w:t>
            </w:r>
          </w:p>
        </w:tc>
        <w:tc>
          <w:tcPr>
            <w:tcW w:w="3360" w:type="dxa"/>
            <w:vAlign w:val="center"/>
          </w:tcPr>
          <w:p w14:paraId="6C92F615" w14:textId="01E0DAE6" w:rsidR="006B23E2" w:rsidRDefault="00563768" w:rsidP="006B23E2">
            <w:pPr>
              <w:jc w:val="center"/>
              <w:rPr>
                <w:b/>
                <w:sz w:val="28"/>
                <w:szCs w:val="28"/>
                <w:u w:val="single"/>
              </w:rPr>
            </w:pPr>
            <w:r>
              <w:rPr>
                <w:b/>
                <w:sz w:val="28"/>
                <w:szCs w:val="28"/>
                <w:u w:val="single"/>
              </w:rPr>
              <w:t>Clanton, Main, Room 201</w:t>
            </w:r>
          </w:p>
        </w:tc>
        <w:tc>
          <w:tcPr>
            <w:tcW w:w="1285" w:type="dxa"/>
            <w:vAlign w:val="center"/>
          </w:tcPr>
          <w:p w14:paraId="5CF77DD6" w14:textId="5E6A89DE" w:rsidR="006B23E2" w:rsidRDefault="00563768" w:rsidP="006B23E2">
            <w:pPr>
              <w:jc w:val="center"/>
              <w:rPr>
                <w:b/>
                <w:sz w:val="28"/>
                <w:szCs w:val="28"/>
                <w:u w:val="single"/>
              </w:rPr>
            </w:pPr>
            <w:r>
              <w:rPr>
                <w:b/>
                <w:sz w:val="28"/>
                <w:szCs w:val="28"/>
                <w:u w:val="single"/>
              </w:rPr>
              <w:t>$1300</w:t>
            </w:r>
          </w:p>
        </w:tc>
        <w:tc>
          <w:tcPr>
            <w:tcW w:w="1423" w:type="dxa"/>
            <w:vAlign w:val="center"/>
          </w:tcPr>
          <w:p w14:paraId="1DA35E79" w14:textId="3B4017D8" w:rsidR="006B23E2" w:rsidRDefault="00563768" w:rsidP="006B23E2">
            <w:pPr>
              <w:jc w:val="center"/>
              <w:rPr>
                <w:b/>
                <w:sz w:val="28"/>
                <w:szCs w:val="28"/>
                <w:u w:val="single"/>
              </w:rPr>
            </w:pPr>
            <w:r>
              <w:rPr>
                <w:b/>
                <w:sz w:val="28"/>
                <w:szCs w:val="28"/>
                <w:u w:val="single"/>
              </w:rPr>
              <w:t>$40,300</w:t>
            </w:r>
          </w:p>
        </w:tc>
      </w:tr>
      <w:tr w:rsidR="00211CBC" w14:paraId="0B05427B" w14:textId="77777777" w:rsidTr="00211CBC">
        <w:trPr>
          <w:trHeight w:val="1048"/>
        </w:trPr>
        <w:tc>
          <w:tcPr>
            <w:tcW w:w="3960" w:type="dxa"/>
            <w:vAlign w:val="center"/>
          </w:tcPr>
          <w:p w14:paraId="308B3A1D" w14:textId="51BD655C" w:rsidR="006B23E2" w:rsidRPr="00211CBC" w:rsidRDefault="00211CBC" w:rsidP="00211CBC">
            <w:pPr>
              <w:rPr>
                <w:bCs/>
                <w:sz w:val="28"/>
                <w:szCs w:val="28"/>
              </w:rPr>
            </w:pPr>
            <w:r>
              <w:rPr>
                <w:bCs/>
                <w:sz w:val="28"/>
                <w:szCs w:val="28"/>
              </w:rPr>
              <w:t>2.</w:t>
            </w:r>
            <w:r w:rsidR="00563768">
              <w:rPr>
                <w:bCs/>
                <w:sz w:val="28"/>
                <w:szCs w:val="28"/>
              </w:rPr>
              <w:t xml:space="preserve">  Enrollment Services Staff Computers</w:t>
            </w:r>
          </w:p>
          <w:p w14:paraId="3BE032C6" w14:textId="77777777" w:rsidR="006B23E2" w:rsidRPr="00211CBC" w:rsidRDefault="006B23E2" w:rsidP="00211CBC">
            <w:pPr>
              <w:rPr>
                <w:bCs/>
                <w:sz w:val="28"/>
                <w:szCs w:val="28"/>
              </w:rPr>
            </w:pPr>
          </w:p>
          <w:p w14:paraId="10FD906F" w14:textId="6DBE1728" w:rsidR="006B23E2" w:rsidRPr="00211CBC" w:rsidRDefault="006B23E2" w:rsidP="00211CBC">
            <w:pPr>
              <w:rPr>
                <w:bCs/>
                <w:sz w:val="28"/>
                <w:szCs w:val="28"/>
              </w:rPr>
            </w:pPr>
          </w:p>
        </w:tc>
        <w:tc>
          <w:tcPr>
            <w:tcW w:w="1491" w:type="dxa"/>
            <w:vAlign w:val="center"/>
          </w:tcPr>
          <w:p w14:paraId="6A9AA546" w14:textId="2921F026" w:rsidR="006B23E2" w:rsidRDefault="00563768" w:rsidP="006B23E2">
            <w:pPr>
              <w:jc w:val="center"/>
              <w:rPr>
                <w:b/>
                <w:sz w:val="28"/>
                <w:szCs w:val="28"/>
                <w:u w:val="single"/>
              </w:rPr>
            </w:pPr>
            <w:r>
              <w:rPr>
                <w:b/>
                <w:sz w:val="28"/>
                <w:szCs w:val="28"/>
                <w:u w:val="single"/>
              </w:rPr>
              <w:t>2</w:t>
            </w:r>
          </w:p>
        </w:tc>
        <w:tc>
          <w:tcPr>
            <w:tcW w:w="3360" w:type="dxa"/>
            <w:vAlign w:val="center"/>
          </w:tcPr>
          <w:p w14:paraId="49C35C0D" w14:textId="6E65132D" w:rsidR="006B23E2" w:rsidRDefault="00563768" w:rsidP="006B23E2">
            <w:pPr>
              <w:jc w:val="center"/>
              <w:rPr>
                <w:b/>
                <w:sz w:val="28"/>
                <w:szCs w:val="28"/>
                <w:u w:val="single"/>
              </w:rPr>
            </w:pPr>
            <w:r>
              <w:rPr>
                <w:b/>
                <w:sz w:val="28"/>
                <w:szCs w:val="28"/>
                <w:u w:val="single"/>
              </w:rPr>
              <w:t>Clanton, Main, Rooms 117 &amp; 119</w:t>
            </w:r>
          </w:p>
        </w:tc>
        <w:tc>
          <w:tcPr>
            <w:tcW w:w="1285" w:type="dxa"/>
            <w:vAlign w:val="center"/>
          </w:tcPr>
          <w:p w14:paraId="66AF2E98" w14:textId="46FE8033" w:rsidR="006B23E2" w:rsidRDefault="00563768" w:rsidP="006B23E2">
            <w:pPr>
              <w:jc w:val="center"/>
              <w:rPr>
                <w:b/>
                <w:sz w:val="28"/>
                <w:szCs w:val="28"/>
                <w:u w:val="single"/>
              </w:rPr>
            </w:pPr>
            <w:r>
              <w:rPr>
                <w:b/>
                <w:sz w:val="28"/>
                <w:szCs w:val="28"/>
                <w:u w:val="single"/>
              </w:rPr>
              <w:t>$1300</w:t>
            </w:r>
          </w:p>
        </w:tc>
        <w:tc>
          <w:tcPr>
            <w:tcW w:w="1423" w:type="dxa"/>
            <w:vAlign w:val="center"/>
          </w:tcPr>
          <w:p w14:paraId="699B6F2F" w14:textId="68477604" w:rsidR="006B23E2" w:rsidRDefault="00563768" w:rsidP="006B23E2">
            <w:pPr>
              <w:jc w:val="center"/>
              <w:rPr>
                <w:b/>
                <w:sz w:val="28"/>
                <w:szCs w:val="28"/>
                <w:u w:val="single"/>
              </w:rPr>
            </w:pPr>
            <w:r>
              <w:rPr>
                <w:b/>
                <w:sz w:val="28"/>
                <w:szCs w:val="28"/>
                <w:u w:val="single"/>
              </w:rPr>
              <w:t>$2600</w:t>
            </w:r>
          </w:p>
        </w:tc>
      </w:tr>
      <w:tr w:rsidR="00211CBC" w14:paraId="4BC373E0" w14:textId="77777777" w:rsidTr="00211CBC">
        <w:trPr>
          <w:trHeight w:val="1048"/>
        </w:trPr>
        <w:tc>
          <w:tcPr>
            <w:tcW w:w="3960" w:type="dxa"/>
            <w:vAlign w:val="center"/>
          </w:tcPr>
          <w:p w14:paraId="1D26E2F1" w14:textId="39312A20" w:rsidR="006B23E2" w:rsidRPr="00211CBC" w:rsidRDefault="00211CBC" w:rsidP="00211CBC">
            <w:pPr>
              <w:rPr>
                <w:bCs/>
                <w:sz w:val="28"/>
                <w:szCs w:val="28"/>
              </w:rPr>
            </w:pPr>
            <w:r>
              <w:rPr>
                <w:bCs/>
                <w:sz w:val="28"/>
                <w:szCs w:val="28"/>
              </w:rPr>
              <w:t>3.</w:t>
            </w:r>
            <w:r w:rsidR="00563768">
              <w:rPr>
                <w:bCs/>
                <w:sz w:val="28"/>
                <w:szCs w:val="28"/>
              </w:rPr>
              <w:t xml:space="preserve"> Associate Dean Laptop and plug in station</w:t>
            </w:r>
          </w:p>
          <w:p w14:paraId="63D42B71" w14:textId="6841499E" w:rsidR="006B23E2" w:rsidRPr="00211CBC" w:rsidRDefault="006B23E2" w:rsidP="00211CBC">
            <w:pPr>
              <w:rPr>
                <w:bCs/>
                <w:sz w:val="28"/>
                <w:szCs w:val="28"/>
              </w:rPr>
            </w:pPr>
          </w:p>
        </w:tc>
        <w:tc>
          <w:tcPr>
            <w:tcW w:w="1491" w:type="dxa"/>
            <w:vAlign w:val="center"/>
          </w:tcPr>
          <w:p w14:paraId="5D93882F" w14:textId="57D8D8C5" w:rsidR="006B23E2" w:rsidRDefault="00563768" w:rsidP="006B23E2">
            <w:pPr>
              <w:jc w:val="center"/>
              <w:rPr>
                <w:b/>
                <w:sz w:val="28"/>
                <w:szCs w:val="28"/>
                <w:u w:val="single"/>
              </w:rPr>
            </w:pPr>
            <w:r>
              <w:rPr>
                <w:b/>
                <w:sz w:val="28"/>
                <w:szCs w:val="28"/>
                <w:u w:val="single"/>
              </w:rPr>
              <w:t>1</w:t>
            </w:r>
          </w:p>
        </w:tc>
        <w:tc>
          <w:tcPr>
            <w:tcW w:w="3360" w:type="dxa"/>
            <w:vAlign w:val="center"/>
          </w:tcPr>
          <w:p w14:paraId="7FDC4FC2" w14:textId="66C405E7" w:rsidR="006B23E2" w:rsidRDefault="00563768" w:rsidP="006B23E2">
            <w:pPr>
              <w:jc w:val="center"/>
              <w:rPr>
                <w:b/>
                <w:sz w:val="28"/>
                <w:szCs w:val="28"/>
                <w:u w:val="single"/>
              </w:rPr>
            </w:pPr>
            <w:r>
              <w:rPr>
                <w:b/>
                <w:sz w:val="28"/>
                <w:szCs w:val="28"/>
                <w:u w:val="single"/>
              </w:rPr>
              <w:t>Clanton, Main, Room 115</w:t>
            </w:r>
          </w:p>
        </w:tc>
        <w:tc>
          <w:tcPr>
            <w:tcW w:w="1285" w:type="dxa"/>
            <w:vAlign w:val="center"/>
          </w:tcPr>
          <w:p w14:paraId="41ECB9C4" w14:textId="4CE4700A" w:rsidR="006B23E2" w:rsidRDefault="00563768" w:rsidP="006B23E2">
            <w:pPr>
              <w:jc w:val="center"/>
              <w:rPr>
                <w:b/>
                <w:sz w:val="28"/>
                <w:szCs w:val="28"/>
                <w:u w:val="single"/>
              </w:rPr>
            </w:pPr>
            <w:r>
              <w:rPr>
                <w:b/>
                <w:sz w:val="28"/>
                <w:szCs w:val="28"/>
                <w:u w:val="single"/>
              </w:rPr>
              <w:t>$1800</w:t>
            </w:r>
          </w:p>
        </w:tc>
        <w:tc>
          <w:tcPr>
            <w:tcW w:w="1423" w:type="dxa"/>
            <w:vAlign w:val="center"/>
          </w:tcPr>
          <w:p w14:paraId="319F6A72" w14:textId="278E6D82" w:rsidR="006B23E2" w:rsidRDefault="00563768" w:rsidP="006B23E2">
            <w:pPr>
              <w:jc w:val="center"/>
              <w:rPr>
                <w:b/>
                <w:sz w:val="28"/>
                <w:szCs w:val="28"/>
                <w:u w:val="single"/>
              </w:rPr>
            </w:pPr>
            <w:r>
              <w:rPr>
                <w:b/>
                <w:sz w:val="28"/>
                <w:szCs w:val="28"/>
                <w:u w:val="single"/>
              </w:rPr>
              <w:t>$1800</w:t>
            </w:r>
          </w:p>
        </w:tc>
      </w:tr>
      <w:tr w:rsidR="00211CBC" w14:paraId="42CF96E4" w14:textId="77777777" w:rsidTr="00211CBC">
        <w:trPr>
          <w:trHeight w:val="1048"/>
        </w:trPr>
        <w:tc>
          <w:tcPr>
            <w:tcW w:w="3960" w:type="dxa"/>
            <w:vAlign w:val="center"/>
          </w:tcPr>
          <w:p w14:paraId="244137C3" w14:textId="1F2BD83D" w:rsidR="006B23E2" w:rsidRPr="00211CBC" w:rsidRDefault="00211CBC" w:rsidP="00563768">
            <w:pPr>
              <w:rPr>
                <w:bCs/>
                <w:sz w:val="28"/>
                <w:szCs w:val="28"/>
              </w:rPr>
            </w:pPr>
            <w:r>
              <w:rPr>
                <w:bCs/>
                <w:sz w:val="28"/>
                <w:szCs w:val="28"/>
              </w:rPr>
              <w:t>4.</w:t>
            </w:r>
            <w:r w:rsidR="00563768">
              <w:rPr>
                <w:bCs/>
                <w:sz w:val="28"/>
                <w:szCs w:val="28"/>
              </w:rPr>
              <w:t xml:space="preserve"> Split Math Instructor Laptop and 2 </w:t>
            </w:r>
            <w:proofErr w:type="gramStart"/>
            <w:r w:rsidR="00563768">
              <w:rPr>
                <w:bCs/>
                <w:sz w:val="28"/>
                <w:szCs w:val="28"/>
              </w:rPr>
              <w:t>plug</w:t>
            </w:r>
            <w:proofErr w:type="gramEnd"/>
            <w:r w:rsidR="00563768">
              <w:rPr>
                <w:bCs/>
                <w:sz w:val="28"/>
                <w:szCs w:val="28"/>
              </w:rPr>
              <w:t xml:space="preserve"> in stations (one for each campus when traveling)</w:t>
            </w:r>
          </w:p>
        </w:tc>
        <w:tc>
          <w:tcPr>
            <w:tcW w:w="1491" w:type="dxa"/>
            <w:vAlign w:val="center"/>
          </w:tcPr>
          <w:p w14:paraId="7504F014" w14:textId="701370C0" w:rsidR="006B23E2" w:rsidRDefault="00563768" w:rsidP="006B23E2">
            <w:pPr>
              <w:jc w:val="center"/>
              <w:rPr>
                <w:b/>
                <w:sz w:val="28"/>
                <w:szCs w:val="28"/>
                <w:u w:val="single"/>
              </w:rPr>
            </w:pPr>
            <w:r>
              <w:rPr>
                <w:b/>
                <w:sz w:val="28"/>
                <w:szCs w:val="28"/>
                <w:u w:val="single"/>
              </w:rPr>
              <w:t>1</w:t>
            </w:r>
          </w:p>
        </w:tc>
        <w:tc>
          <w:tcPr>
            <w:tcW w:w="3360" w:type="dxa"/>
            <w:vAlign w:val="center"/>
          </w:tcPr>
          <w:p w14:paraId="597B30F7" w14:textId="6A6FFAF9" w:rsidR="006B23E2" w:rsidRDefault="00563768" w:rsidP="006B23E2">
            <w:pPr>
              <w:jc w:val="center"/>
              <w:rPr>
                <w:b/>
                <w:sz w:val="28"/>
                <w:szCs w:val="28"/>
                <w:u w:val="single"/>
              </w:rPr>
            </w:pPr>
            <w:r>
              <w:rPr>
                <w:b/>
                <w:sz w:val="28"/>
                <w:szCs w:val="28"/>
                <w:u w:val="single"/>
              </w:rPr>
              <w:t xml:space="preserve">Clanton, Main, Room 212A </w:t>
            </w:r>
            <w:r w:rsidR="006A2B6C">
              <w:rPr>
                <w:b/>
                <w:sz w:val="28"/>
                <w:szCs w:val="28"/>
                <w:u w:val="single"/>
              </w:rPr>
              <w:t>travel to Pell City</w:t>
            </w:r>
          </w:p>
        </w:tc>
        <w:tc>
          <w:tcPr>
            <w:tcW w:w="1285" w:type="dxa"/>
            <w:vAlign w:val="center"/>
          </w:tcPr>
          <w:p w14:paraId="66125DC1" w14:textId="4B457489" w:rsidR="006B23E2" w:rsidRDefault="006A2B6C" w:rsidP="006B23E2">
            <w:pPr>
              <w:jc w:val="center"/>
              <w:rPr>
                <w:b/>
                <w:sz w:val="28"/>
                <w:szCs w:val="28"/>
                <w:u w:val="single"/>
              </w:rPr>
            </w:pPr>
            <w:r>
              <w:rPr>
                <w:b/>
                <w:sz w:val="28"/>
                <w:szCs w:val="28"/>
                <w:u w:val="single"/>
              </w:rPr>
              <w:t>$2000</w:t>
            </w:r>
          </w:p>
        </w:tc>
        <w:tc>
          <w:tcPr>
            <w:tcW w:w="1423" w:type="dxa"/>
            <w:vAlign w:val="center"/>
          </w:tcPr>
          <w:p w14:paraId="69A38FC6" w14:textId="29D06C1B" w:rsidR="006B23E2" w:rsidRDefault="006A2B6C" w:rsidP="006B23E2">
            <w:pPr>
              <w:jc w:val="center"/>
              <w:rPr>
                <w:b/>
                <w:sz w:val="28"/>
                <w:szCs w:val="28"/>
                <w:u w:val="single"/>
              </w:rPr>
            </w:pPr>
            <w:r>
              <w:rPr>
                <w:b/>
                <w:sz w:val="28"/>
                <w:szCs w:val="28"/>
                <w:u w:val="single"/>
              </w:rPr>
              <w:t>$2000</w:t>
            </w:r>
          </w:p>
        </w:tc>
      </w:tr>
      <w:tr w:rsidR="00211CBC" w14:paraId="5EFB93B2" w14:textId="77777777" w:rsidTr="00211CBC">
        <w:trPr>
          <w:trHeight w:val="1048"/>
        </w:trPr>
        <w:tc>
          <w:tcPr>
            <w:tcW w:w="3960" w:type="dxa"/>
            <w:tcBorders>
              <w:bottom w:val="single" w:sz="4" w:space="0" w:color="auto"/>
            </w:tcBorders>
            <w:vAlign w:val="center"/>
          </w:tcPr>
          <w:p w14:paraId="4DE76685" w14:textId="26FCB638" w:rsidR="00A26617" w:rsidRPr="00211CBC" w:rsidRDefault="00211CBC" w:rsidP="00211CBC">
            <w:pPr>
              <w:rPr>
                <w:bCs/>
                <w:sz w:val="28"/>
                <w:szCs w:val="28"/>
              </w:rPr>
            </w:pPr>
            <w:r>
              <w:rPr>
                <w:bCs/>
                <w:sz w:val="28"/>
                <w:szCs w:val="28"/>
              </w:rPr>
              <w:t xml:space="preserve">5. </w:t>
            </w:r>
            <w:r w:rsidR="00FE2059">
              <w:rPr>
                <w:bCs/>
                <w:sz w:val="28"/>
                <w:szCs w:val="28"/>
              </w:rPr>
              <w:t>Projector for Classroom</w:t>
            </w:r>
          </w:p>
        </w:tc>
        <w:tc>
          <w:tcPr>
            <w:tcW w:w="1491" w:type="dxa"/>
            <w:tcBorders>
              <w:bottom w:val="single" w:sz="4" w:space="0" w:color="auto"/>
            </w:tcBorders>
            <w:vAlign w:val="center"/>
          </w:tcPr>
          <w:p w14:paraId="4154E0CC" w14:textId="47E74627" w:rsidR="00A26617" w:rsidRDefault="00FE2059" w:rsidP="00A26617">
            <w:pPr>
              <w:jc w:val="center"/>
              <w:rPr>
                <w:b/>
                <w:sz w:val="28"/>
                <w:szCs w:val="28"/>
                <w:u w:val="single"/>
              </w:rPr>
            </w:pPr>
            <w:r>
              <w:rPr>
                <w:b/>
                <w:sz w:val="28"/>
                <w:szCs w:val="28"/>
                <w:u w:val="single"/>
              </w:rPr>
              <w:t>1</w:t>
            </w:r>
          </w:p>
        </w:tc>
        <w:tc>
          <w:tcPr>
            <w:tcW w:w="3360" w:type="dxa"/>
            <w:tcBorders>
              <w:bottom w:val="single" w:sz="4" w:space="0" w:color="auto"/>
            </w:tcBorders>
            <w:vAlign w:val="center"/>
          </w:tcPr>
          <w:p w14:paraId="22BC1084" w14:textId="6345E101" w:rsidR="00A26617" w:rsidRDefault="00FE2059" w:rsidP="00A26617">
            <w:pPr>
              <w:jc w:val="center"/>
              <w:rPr>
                <w:b/>
                <w:sz w:val="28"/>
                <w:szCs w:val="28"/>
                <w:u w:val="single"/>
              </w:rPr>
            </w:pPr>
            <w:r>
              <w:rPr>
                <w:b/>
                <w:sz w:val="28"/>
                <w:szCs w:val="28"/>
                <w:u w:val="single"/>
              </w:rPr>
              <w:t>Clanton, Main, Room 204</w:t>
            </w:r>
          </w:p>
          <w:p w14:paraId="7040BBD6" w14:textId="34044446" w:rsidR="00A26617" w:rsidRDefault="00A26617" w:rsidP="00A26617">
            <w:pPr>
              <w:jc w:val="center"/>
              <w:rPr>
                <w:b/>
                <w:sz w:val="28"/>
                <w:szCs w:val="28"/>
                <w:u w:val="single"/>
              </w:rPr>
            </w:pPr>
          </w:p>
        </w:tc>
        <w:tc>
          <w:tcPr>
            <w:tcW w:w="1285" w:type="dxa"/>
            <w:vAlign w:val="center"/>
          </w:tcPr>
          <w:p w14:paraId="7E72F6C0" w14:textId="7DA37E4A" w:rsidR="00A26617" w:rsidRDefault="00FE2059" w:rsidP="00A26617">
            <w:pPr>
              <w:jc w:val="center"/>
              <w:rPr>
                <w:b/>
                <w:sz w:val="28"/>
                <w:szCs w:val="28"/>
                <w:u w:val="single"/>
              </w:rPr>
            </w:pPr>
            <w:r>
              <w:rPr>
                <w:b/>
                <w:sz w:val="28"/>
                <w:szCs w:val="28"/>
                <w:u w:val="single"/>
              </w:rPr>
              <w:t>$1400</w:t>
            </w:r>
          </w:p>
        </w:tc>
        <w:tc>
          <w:tcPr>
            <w:tcW w:w="1423" w:type="dxa"/>
            <w:vAlign w:val="center"/>
          </w:tcPr>
          <w:p w14:paraId="1B712740" w14:textId="196D30B3" w:rsidR="00A26617" w:rsidRDefault="00FE2059" w:rsidP="00A26617">
            <w:pPr>
              <w:jc w:val="center"/>
              <w:rPr>
                <w:b/>
                <w:sz w:val="28"/>
                <w:szCs w:val="28"/>
                <w:u w:val="single"/>
              </w:rPr>
            </w:pPr>
            <w:r>
              <w:rPr>
                <w:b/>
                <w:sz w:val="28"/>
                <w:szCs w:val="28"/>
                <w:u w:val="single"/>
              </w:rPr>
              <w:t>$1400</w:t>
            </w:r>
          </w:p>
        </w:tc>
      </w:tr>
      <w:tr w:rsidR="00A26617" w14:paraId="5FA0696C" w14:textId="77777777" w:rsidTr="00211CBC">
        <w:trPr>
          <w:trHeight w:val="1048"/>
        </w:trPr>
        <w:tc>
          <w:tcPr>
            <w:tcW w:w="8811" w:type="dxa"/>
            <w:gridSpan w:val="3"/>
            <w:tcBorders>
              <w:left w:val="nil"/>
              <w:bottom w:val="nil"/>
            </w:tcBorders>
            <w:vAlign w:val="center"/>
          </w:tcPr>
          <w:p w14:paraId="5F33E8AA" w14:textId="62750337" w:rsidR="00A26617" w:rsidRPr="00211CBC" w:rsidRDefault="00211CBC" w:rsidP="00211CBC">
            <w:pPr>
              <w:rPr>
                <w:bCs/>
                <w:i/>
                <w:iCs/>
                <w:sz w:val="20"/>
                <w:szCs w:val="20"/>
              </w:rPr>
            </w:pPr>
            <w:r>
              <w:rPr>
                <w:bCs/>
                <w:i/>
                <w:iCs/>
                <w:sz w:val="20"/>
                <w:szCs w:val="20"/>
              </w:rPr>
              <w:t>*If you need additional rows please right click in the row above and select “insert row below”</w:t>
            </w:r>
          </w:p>
        </w:tc>
        <w:tc>
          <w:tcPr>
            <w:tcW w:w="1285" w:type="dxa"/>
            <w:vAlign w:val="center"/>
          </w:tcPr>
          <w:p w14:paraId="6571B6B8" w14:textId="0AAE1543" w:rsidR="00A26617" w:rsidRPr="002E28B3" w:rsidRDefault="00EA6483" w:rsidP="00A26617">
            <w:pPr>
              <w:jc w:val="center"/>
              <w:rPr>
                <w:b/>
                <w:sz w:val="28"/>
                <w:szCs w:val="28"/>
              </w:rPr>
            </w:pPr>
            <w:r w:rsidRPr="002E28B3">
              <w:rPr>
                <w:b/>
                <w:sz w:val="28"/>
                <w:szCs w:val="28"/>
              </w:rPr>
              <w:t>GRAND TOTAL:</w:t>
            </w:r>
          </w:p>
        </w:tc>
        <w:tc>
          <w:tcPr>
            <w:tcW w:w="1423" w:type="dxa"/>
            <w:vAlign w:val="center"/>
          </w:tcPr>
          <w:p w14:paraId="567B9F70" w14:textId="3D837018" w:rsidR="00A26617" w:rsidRDefault="00FE2059" w:rsidP="00A26617">
            <w:pPr>
              <w:jc w:val="center"/>
              <w:rPr>
                <w:b/>
                <w:sz w:val="28"/>
                <w:szCs w:val="28"/>
                <w:u w:val="single"/>
              </w:rPr>
            </w:pPr>
            <w:r>
              <w:rPr>
                <w:b/>
                <w:sz w:val="28"/>
                <w:szCs w:val="28"/>
                <w:u w:val="single"/>
              </w:rPr>
              <w:t>$48,100</w:t>
            </w:r>
          </w:p>
        </w:tc>
      </w:tr>
    </w:tbl>
    <w:bookmarkEnd w:id="1"/>
    <w:p w14:paraId="3BE57068" w14:textId="3ACCD96E" w:rsidR="006B23E2" w:rsidRPr="00A26617" w:rsidRDefault="00A26617">
      <w:pPr>
        <w:rPr>
          <w:b/>
          <w:sz w:val="28"/>
          <w:szCs w:val="28"/>
        </w:rPr>
      </w:pPr>
      <w:r>
        <w:rPr>
          <w:b/>
          <w:sz w:val="28"/>
          <w:szCs w:val="28"/>
        </w:rPr>
        <w:tab/>
      </w:r>
      <w:r>
        <w:rPr>
          <w:b/>
          <w:sz w:val="28"/>
          <w:szCs w:val="28"/>
        </w:rPr>
        <w:tab/>
      </w:r>
    </w:p>
    <w:p w14:paraId="58737DD2" w14:textId="04699C1B" w:rsidR="00B70E06" w:rsidRDefault="006B23E2" w:rsidP="00EA6483">
      <w:pPr>
        <w:ind w:left="-1080"/>
        <w:rPr>
          <w:b/>
          <w:sz w:val="28"/>
          <w:szCs w:val="28"/>
          <w:u w:val="single"/>
        </w:rPr>
      </w:pPr>
      <w:r w:rsidRPr="00661294">
        <w:rPr>
          <w:b/>
          <w:sz w:val="28"/>
          <w:szCs w:val="28"/>
          <w:u w:val="single"/>
        </w:rPr>
        <w:t xml:space="preserve">Justification </w:t>
      </w:r>
      <w:r>
        <w:rPr>
          <w:b/>
          <w:sz w:val="28"/>
          <w:szCs w:val="28"/>
          <w:u w:val="single"/>
        </w:rPr>
        <w:t xml:space="preserve">and </w:t>
      </w:r>
      <w:r w:rsidRPr="00661294">
        <w:rPr>
          <w:b/>
          <w:sz w:val="28"/>
          <w:szCs w:val="28"/>
          <w:u w:val="single"/>
        </w:rPr>
        <w:t>data</w:t>
      </w:r>
      <w:r>
        <w:rPr>
          <w:b/>
          <w:sz w:val="28"/>
          <w:szCs w:val="28"/>
          <w:u w:val="single"/>
        </w:rPr>
        <w:t xml:space="preserve"> (if applicable) </w:t>
      </w:r>
      <w:r w:rsidRPr="00661294">
        <w:rPr>
          <w:b/>
          <w:sz w:val="28"/>
          <w:szCs w:val="28"/>
          <w:u w:val="single"/>
        </w:rPr>
        <w:t xml:space="preserve">to support </w:t>
      </w:r>
      <w:r>
        <w:rPr>
          <w:b/>
          <w:sz w:val="28"/>
          <w:szCs w:val="28"/>
          <w:u w:val="single"/>
        </w:rPr>
        <w:t>equipment</w:t>
      </w:r>
      <w:r w:rsidRPr="00661294">
        <w:rPr>
          <w:b/>
          <w:sz w:val="28"/>
          <w:szCs w:val="28"/>
          <w:u w:val="single"/>
        </w:rPr>
        <w:t xml:space="preserve"> request</w:t>
      </w:r>
      <w:r>
        <w:rPr>
          <w:b/>
          <w:sz w:val="28"/>
          <w:szCs w:val="28"/>
          <w:u w:val="single"/>
        </w:rPr>
        <w:t>:</w:t>
      </w:r>
      <w:r w:rsidR="00FE2059">
        <w:rPr>
          <w:b/>
          <w:sz w:val="28"/>
          <w:szCs w:val="28"/>
          <w:u w:val="single"/>
        </w:rPr>
        <w:t xml:space="preserve">  </w:t>
      </w:r>
      <w:r w:rsidR="00FE2059">
        <w:t xml:space="preserve">Both computer labs are over 3 years old and several computers have stopped working.  Likewise, none of the computers are running Office 2019 or Windows 10.  </w:t>
      </w:r>
      <w:proofErr w:type="gramStart"/>
      <w:r w:rsidR="00FE2059">
        <w:t>Both of these</w:t>
      </w:r>
      <w:proofErr w:type="gramEnd"/>
      <w:r w:rsidR="00FE2059">
        <w:t xml:space="preserve"> systems/programs are essential for running the updated version of the CIS classes that meet in the lab and for functioning in connection with Blackboard and other programs that require system updates</w:t>
      </w:r>
      <w:r w:rsidR="00FE2059">
        <w:t>.  C</w:t>
      </w:r>
      <w:r w:rsidR="00FE2059">
        <w:t>omputers previously purchased for Julie Emmerich and Heather Smith have been faulty and are currently “rigged up” to work properly in their offices.  IT recommend</w:t>
      </w:r>
      <w:r w:rsidR="00FE2059">
        <w:t>s</w:t>
      </w:r>
      <w:r w:rsidR="00FE2059">
        <w:t xml:space="preserve"> replacing these computers</w:t>
      </w:r>
      <w:r w:rsidR="00FE2059">
        <w:t xml:space="preserve">.  </w:t>
      </w:r>
      <w:r w:rsidR="00FE2059">
        <w:t>The current laptop being used</w:t>
      </w:r>
      <w:r w:rsidR="00FE2059">
        <w:t xml:space="preserve"> by the Associate Dean is on Windows 7 and</w:t>
      </w:r>
      <w:r w:rsidR="00FE2059">
        <w:t xml:space="preserve"> has been slowing down and the battery no longer charges for use.  A new split CC/PC math instructor was hired beginning in Fall 2019.  He will need a laptop to be able to travel between campuses and dock at each location</w:t>
      </w:r>
      <w:r w:rsidR="00FE2059">
        <w:t>.  The last of the projectors needing to be replaced is at the end of its life span.</w:t>
      </w:r>
      <w:r w:rsidR="00FE2059">
        <w:rPr>
          <w:b/>
          <w:sz w:val="28"/>
          <w:szCs w:val="28"/>
          <w:u w:val="single"/>
        </w:rPr>
        <w:t xml:space="preserve"> </w:t>
      </w:r>
      <w:r w:rsidR="00B70E06">
        <w:rPr>
          <w:b/>
          <w:sz w:val="28"/>
          <w:szCs w:val="28"/>
          <w:u w:val="single"/>
        </w:rPr>
        <w:br w:type="page"/>
      </w:r>
    </w:p>
    <w:p w14:paraId="28465261" w14:textId="5140E09A" w:rsidR="006B23E2" w:rsidRDefault="00EA6483">
      <w:pPr>
        <w:rPr>
          <w:b/>
          <w:sz w:val="28"/>
          <w:szCs w:val="28"/>
          <w:u w:val="single"/>
        </w:rPr>
      </w:pPr>
      <w:r>
        <w:rPr>
          <w:b/>
          <w:noProof/>
          <w:sz w:val="28"/>
          <w:szCs w:val="28"/>
        </w:rPr>
        <w:lastRenderedPageBreak/>
        <mc:AlternateContent>
          <mc:Choice Requires="wps">
            <w:drawing>
              <wp:anchor distT="0" distB="0" distL="114300" distR="114300" simplePos="0" relativeHeight="251659776" behindDoc="0" locked="0" layoutInCell="1" allowOverlap="1" wp14:anchorId="407C0A17" wp14:editId="7A34D2CA">
                <wp:simplePos x="0" y="0"/>
                <wp:positionH relativeFrom="margin">
                  <wp:posOffset>-709611</wp:posOffset>
                </wp:positionH>
                <wp:positionV relativeFrom="paragraph">
                  <wp:posOffset>-195262</wp:posOffset>
                </wp:positionV>
                <wp:extent cx="7339012" cy="1133475"/>
                <wp:effectExtent l="0" t="0" r="14605" b="28575"/>
                <wp:wrapNone/>
                <wp:docPr id="3" name="Rectangle 3"/>
                <wp:cNvGraphicFramePr/>
                <a:graphic xmlns:a="http://schemas.openxmlformats.org/drawingml/2006/main">
                  <a:graphicData uri="http://schemas.microsoft.com/office/word/2010/wordprocessingShape">
                    <wps:wsp>
                      <wps:cNvSpPr/>
                      <wps:spPr>
                        <a:xfrm>
                          <a:off x="0" y="0"/>
                          <a:ext cx="7339012" cy="11334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C7621" w14:textId="0EEDCB7C" w:rsidR="00B70E06" w:rsidRPr="00661294" w:rsidRDefault="00B70E06"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 xml:space="preserve">additional requests that were not included above. This may include items such as; professional memberships, monetary budget requests for department or program activities, accreditation fees, </w:t>
                            </w:r>
                            <w:proofErr w:type="spellStart"/>
                            <w:r>
                              <w:rPr>
                                <w:color w:val="7030A0"/>
                                <w:sz w:val="28"/>
                                <w:szCs w:val="28"/>
                              </w:rPr>
                              <w:t>etc</w:t>
                            </w:r>
                            <w:proofErr w:type="spellEnd"/>
                            <w:r>
                              <w:rPr>
                                <w:color w:val="7030A0"/>
                                <w:sz w:val="28"/>
                                <w:szCs w:val="28"/>
                              </w:rPr>
                              <w:t>…  If you don’t have any of these requests, you may skip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C0A17" id="Rectangle 3" o:spid="_x0000_s1029" style="position:absolute;margin-left:-55.85pt;margin-top:-15.35pt;width:577.85pt;height:8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" fillcolor="#a5a5a5 [2092]" strokecolor="black [3213]" strokeweight="2pt">
                <v:textbox>
                  <w:txbxContent>
                    <w:p w14:paraId="47AC7621" w14:textId="0EEDCB7C" w:rsidR="00B70E06" w:rsidRPr="00661294" w:rsidRDefault="00B70E06"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 xml:space="preserve">additional requests that were not included above. This may include items such as; professional memberships, monetary budget requests for department or program activities, accreditation fees, </w:t>
                      </w:r>
                      <w:proofErr w:type="spellStart"/>
                      <w:r>
                        <w:rPr>
                          <w:color w:val="7030A0"/>
                          <w:sz w:val="28"/>
                          <w:szCs w:val="28"/>
                        </w:rPr>
                        <w:t>etc</w:t>
                      </w:r>
                      <w:proofErr w:type="spellEnd"/>
                      <w:r>
                        <w:rPr>
                          <w:color w:val="7030A0"/>
                          <w:sz w:val="28"/>
                          <w:szCs w:val="28"/>
                        </w:rPr>
                        <w:t>…  If you don’t have any of these requests, you may skip this section.</w:t>
                      </w:r>
                    </w:p>
                  </w:txbxContent>
                </v:textbox>
                <w10:wrap anchorx="margin"/>
              </v:rect>
            </w:pict>
          </mc:Fallback>
        </mc:AlternateContent>
      </w:r>
    </w:p>
    <w:p w14:paraId="3194219E" w14:textId="2F39A377" w:rsidR="00B70E06" w:rsidRDefault="00B70E06" w:rsidP="00BB4C08">
      <w:pPr>
        <w:rPr>
          <w:b/>
          <w:sz w:val="28"/>
          <w:szCs w:val="28"/>
          <w:u w:val="single"/>
        </w:rPr>
      </w:pPr>
    </w:p>
    <w:p w14:paraId="6F48A17C" w14:textId="77777777" w:rsidR="002E28B3" w:rsidRPr="002E28B3" w:rsidRDefault="002E28B3" w:rsidP="002E28B3">
      <w:pPr>
        <w:rPr>
          <w:b/>
          <w:sz w:val="28"/>
          <w:szCs w:val="28"/>
          <w:u w:val="single"/>
        </w:rPr>
      </w:pPr>
    </w:p>
    <w:tbl>
      <w:tblPr>
        <w:tblStyle w:val="TableGrid"/>
        <w:tblW w:w="11520" w:type="dxa"/>
        <w:tblInd w:w="-1085" w:type="dxa"/>
        <w:tblLook w:val="04A0" w:firstRow="1" w:lastRow="0" w:firstColumn="1" w:lastColumn="0" w:noHBand="0" w:noVBand="1"/>
      </w:tblPr>
      <w:tblGrid>
        <w:gridCol w:w="8010"/>
        <w:gridCol w:w="1530"/>
        <w:gridCol w:w="1980"/>
      </w:tblGrid>
      <w:tr w:rsidR="002E28B3" w14:paraId="0147A788" w14:textId="77777777" w:rsidTr="002E28B3">
        <w:trPr>
          <w:trHeight w:val="696"/>
        </w:trPr>
        <w:tc>
          <w:tcPr>
            <w:tcW w:w="9540" w:type="dxa"/>
            <w:gridSpan w:val="2"/>
            <w:vAlign w:val="center"/>
          </w:tcPr>
          <w:p w14:paraId="0B996DBF" w14:textId="5084CDA6" w:rsidR="002E28B3" w:rsidRPr="006B23E2" w:rsidRDefault="002E28B3" w:rsidP="00617DA9">
            <w:pPr>
              <w:jc w:val="center"/>
              <w:rPr>
                <w:b/>
                <w:sz w:val="28"/>
                <w:szCs w:val="28"/>
              </w:rPr>
            </w:pPr>
            <w:r>
              <w:rPr>
                <w:b/>
                <w:sz w:val="28"/>
                <w:szCs w:val="28"/>
              </w:rPr>
              <w:t xml:space="preserve">Description </w:t>
            </w:r>
            <w:proofErr w:type="gramStart"/>
            <w:r>
              <w:rPr>
                <w:b/>
                <w:sz w:val="28"/>
                <w:szCs w:val="28"/>
              </w:rPr>
              <w:t>Of</w:t>
            </w:r>
            <w:proofErr w:type="gramEnd"/>
            <w:r>
              <w:rPr>
                <w:b/>
                <w:sz w:val="28"/>
                <w:szCs w:val="28"/>
              </w:rPr>
              <w:t xml:space="preserve"> Need</w:t>
            </w:r>
          </w:p>
        </w:tc>
        <w:tc>
          <w:tcPr>
            <w:tcW w:w="1980" w:type="dxa"/>
            <w:vAlign w:val="center"/>
          </w:tcPr>
          <w:p w14:paraId="15E07543" w14:textId="09D2BE96" w:rsidR="002E28B3" w:rsidRPr="006B23E2" w:rsidRDefault="002E28B3" w:rsidP="00617DA9">
            <w:pPr>
              <w:jc w:val="center"/>
              <w:rPr>
                <w:b/>
                <w:sz w:val="28"/>
                <w:szCs w:val="28"/>
              </w:rPr>
            </w:pPr>
            <w:r>
              <w:rPr>
                <w:b/>
                <w:sz w:val="28"/>
                <w:szCs w:val="28"/>
              </w:rPr>
              <w:t>Cost</w:t>
            </w:r>
          </w:p>
        </w:tc>
      </w:tr>
      <w:tr w:rsidR="002E28B3" w14:paraId="21256A3C" w14:textId="77777777" w:rsidTr="002E28B3">
        <w:trPr>
          <w:trHeight w:val="1055"/>
        </w:trPr>
        <w:tc>
          <w:tcPr>
            <w:tcW w:w="9540" w:type="dxa"/>
            <w:gridSpan w:val="2"/>
            <w:vAlign w:val="center"/>
          </w:tcPr>
          <w:p w14:paraId="34F2CA39" w14:textId="12614E9B" w:rsidR="002E28B3" w:rsidRPr="00FE2059" w:rsidRDefault="00FE2059" w:rsidP="00FE2059">
            <w:pPr>
              <w:rPr>
                <w:b/>
                <w:sz w:val="28"/>
                <w:szCs w:val="28"/>
              </w:rPr>
            </w:pPr>
            <w:r>
              <w:rPr>
                <w:b/>
                <w:sz w:val="28"/>
                <w:szCs w:val="28"/>
                <w:u w:val="single"/>
              </w:rPr>
              <w:t xml:space="preserve">Outdoor Classroom Space:  </w:t>
            </w:r>
            <w:r w:rsidR="00FC08C7">
              <w:rPr>
                <w:b/>
                <w:sz w:val="28"/>
                <w:szCs w:val="28"/>
              </w:rPr>
              <w:t>A concrete 20x20 or so pad with a roofed structure and seating capability (either picnic tables or benches and tables)</w:t>
            </w:r>
          </w:p>
          <w:p w14:paraId="6144C0ED" w14:textId="77777777" w:rsidR="002E28B3" w:rsidRDefault="002E28B3" w:rsidP="00617DA9">
            <w:pPr>
              <w:jc w:val="center"/>
              <w:rPr>
                <w:b/>
                <w:sz w:val="28"/>
                <w:szCs w:val="28"/>
                <w:u w:val="single"/>
              </w:rPr>
            </w:pPr>
          </w:p>
          <w:p w14:paraId="25AA2FBC" w14:textId="77777777" w:rsidR="002E28B3" w:rsidRDefault="002E28B3" w:rsidP="00617DA9">
            <w:pPr>
              <w:jc w:val="center"/>
              <w:rPr>
                <w:b/>
                <w:sz w:val="28"/>
                <w:szCs w:val="28"/>
                <w:u w:val="single"/>
              </w:rPr>
            </w:pPr>
          </w:p>
        </w:tc>
        <w:tc>
          <w:tcPr>
            <w:tcW w:w="1980" w:type="dxa"/>
            <w:vAlign w:val="center"/>
          </w:tcPr>
          <w:p w14:paraId="6D22EE63" w14:textId="17236C79" w:rsidR="002E28B3" w:rsidRDefault="00FC08C7" w:rsidP="00617DA9">
            <w:pPr>
              <w:jc w:val="center"/>
              <w:rPr>
                <w:b/>
                <w:sz w:val="28"/>
                <w:szCs w:val="28"/>
                <w:u w:val="single"/>
              </w:rPr>
            </w:pPr>
            <w:r>
              <w:rPr>
                <w:b/>
                <w:sz w:val="28"/>
                <w:szCs w:val="28"/>
                <w:u w:val="single"/>
              </w:rPr>
              <w:t>$20,000</w:t>
            </w:r>
          </w:p>
        </w:tc>
      </w:tr>
      <w:tr w:rsidR="002E28B3" w14:paraId="33838876" w14:textId="77777777" w:rsidTr="002E28B3">
        <w:trPr>
          <w:trHeight w:val="1048"/>
        </w:trPr>
        <w:tc>
          <w:tcPr>
            <w:tcW w:w="9540" w:type="dxa"/>
            <w:gridSpan w:val="2"/>
            <w:vAlign w:val="center"/>
          </w:tcPr>
          <w:p w14:paraId="33693AC4" w14:textId="77777777" w:rsidR="002E28B3" w:rsidRDefault="002E28B3" w:rsidP="00617DA9">
            <w:pPr>
              <w:jc w:val="center"/>
              <w:rPr>
                <w:b/>
                <w:sz w:val="28"/>
                <w:szCs w:val="28"/>
                <w:u w:val="single"/>
              </w:rPr>
            </w:pPr>
          </w:p>
          <w:p w14:paraId="6700492B" w14:textId="77777777" w:rsidR="002E28B3" w:rsidRDefault="002E28B3" w:rsidP="00617DA9">
            <w:pPr>
              <w:jc w:val="center"/>
              <w:rPr>
                <w:b/>
                <w:sz w:val="28"/>
                <w:szCs w:val="28"/>
                <w:u w:val="single"/>
              </w:rPr>
            </w:pPr>
          </w:p>
          <w:p w14:paraId="1103D9E7" w14:textId="77777777" w:rsidR="002E28B3" w:rsidRDefault="002E28B3" w:rsidP="00617DA9">
            <w:pPr>
              <w:jc w:val="center"/>
              <w:rPr>
                <w:b/>
                <w:sz w:val="28"/>
                <w:szCs w:val="28"/>
                <w:u w:val="single"/>
              </w:rPr>
            </w:pPr>
          </w:p>
        </w:tc>
        <w:tc>
          <w:tcPr>
            <w:tcW w:w="1980" w:type="dxa"/>
            <w:vAlign w:val="center"/>
          </w:tcPr>
          <w:p w14:paraId="1EEDF775" w14:textId="77777777" w:rsidR="002E28B3" w:rsidRDefault="002E28B3" w:rsidP="00617DA9">
            <w:pPr>
              <w:jc w:val="center"/>
              <w:rPr>
                <w:b/>
                <w:sz w:val="28"/>
                <w:szCs w:val="28"/>
                <w:u w:val="single"/>
              </w:rPr>
            </w:pPr>
          </w:p>
        </w:tc>
      </w:tr>
      <w:tr w:rsidR="002E28B3" w14:paraId="5568F4C4" w14:textId="77777777" w:rsidTr="002E28B3">
        <w:trPr>
          <w:trHeight w:val="1048"/>
        </w:trPr>
        <w:tc>
          <w:tcPr>
            <w:tcW w:w="9540" w:type="dxa"/>
            <w:gridSpan w:val="2"/>
            <w:vAlign w:val="center"/>
          </w:tcPr>
          <w:p w14:paraId="5816D73B" w14:textId="77777777" w:rsidR="002E28B3" w:rsidRDefault="002E28B3" w:rsidP="00617DA9">
            <w:pPr>
              <w:jc w:val="center"/>
              <w:rPr>
                <w:b/>
                <w:sz w:val="28"/>
                <w:szCs w:val="28"/>
                <w:u w:val="single"/>
              </w:rPr>
            </w:pPr>
          </w:p>
          <w:p w14:paraId="7F4BCD65" w14:textId="77777777" w:rsidR="002E28B3" w:rsidRDefault="002E28B3" w:rsidP="00617DA9">
            <w:pPr>
              <w:jc w:val="center"/>
              <w:rPr>
                <w:b/>
                <w:sz w:val="28"/>
                <w:szCs w:val="28"/>
                <w:u w:val="single"/>
              </w:rPr>
            </w:pPr>
          </w:p>
          <w:p w14:paraId="1A13892A" w14:textId="77777777" w:rsidR="002E28B3" w:rsidRDefault="002E28B3" w:rsidP="00617DA9">
            <w:pPr>
              <w:jc w:val="center"/>
              <w:rPr>
                <w:b/>
                <w:sz w:val="28"/>
                <w:szCs w:val="28"/>
                <w:u w:val="single"/>
              </w:rPr>
            </w:pPr>
          </w:p>
        </w:tc>
        <w:tc>
          <w:tcPr>
            <w:tcW w:w="1980" w:type="dxa"/>
            <w:vAlign w:val="center"/>
          </w:tcPr>
          <w:p w14:paraId="19D94646" w14:textId="77777777" w:rsidR="002E28B3" w:rsidRDefault="002E28B3" w:rsidP="00617DA9">
            <w:pPr>
              <w:jc w:val="center"/>
              <w:rPr>
                <w:b/>
                <w:sz w:val="28"/>
                <w:szCs w:val="28"/>
                <w:u w:val="single"/>
              </w:rPr>
            </w:pPr>
          </w:p>
        </w:tc>
      </w:tr>
      <w:tr w:rsidR="002E28B3" w14:paraId="7629B001" w14:textId="77777777" w:rsidTr="002E28B3">
        <w:trPr>
          <w:trHeight w:val="1048"/>
        </w:trPr>
        <w:tc>
          <w:tcPr>
            <w:tcW w:w="9540" w:type="dxa"/>
            <w:gridSpan w:val="2"/>
            <w:vAlign w:val="center"/>
          </w:tcPr>
          <w:p w14:paraId="3682EDE7" w14:textId="77777777" w:rsidR="002E28B3" w:rsidRDefault="002E28B3" w:rsidP="00617DA9">
            <w:pPr>
              <w:jc w:val="center"/>
              <w:rPr>
                <w:b/>
                <w:sz w:val="28"/>
                <w:szCs w:val="28"/>
                <w:u w:val="single"/>
              </w:rPr>
            </w:pPr>
          </w:p>
          <w:p w14:paraId="57ED8392" w14:textId="77777777" w:rsidR="002E28B3" w:rsidRDefault="002E28B3" w:rsidP="00617DA9">
            <w:pPr>
              <w:jc w:val="center"/>
              <w:rPr>
                <w:b/>
                <w:sz w:val="28"/>
                <w:szCs w:val="28"/>
                <w:u w:val="single"/>
              </w:rPr>
            </w:pPr>
          </w:p>
          <w:p w14:paraId="4DDD4AE9" w14:textId="77777777" w:rsidR="002E28B3" w:rsidRDefault="002E28B3" w:rsidP="00617DA9">
            <w:pPr>
              <w:jc w:val="center"/>
              <w:rPr>
                <w:b/>
                <w:sz w:val="28"/>
                <w:szCs w:val="28"/>
                <w:u w:val="single"/>
              </w:rPr>
            </w:pPr>
          </w:p>
        </w:tc>
        <w:tc>
          <w:tcPr>
            <w:tcW w:w="1980" w:type="dxa"/>
            <w:vAlign w:val="center"/>
          </w:tcPr>
          <w:p w14:paraId="19317A24" w14:textId="77777777" w:rsidR="002E28B3" w:rsidRDefault="002E28B3" w:rsidP="00617DA9">
            <w:pPr>
              <w:jc w:val="center"/>
              <w:rPr>
                <w:b/>
                <w:sz w:val="28"/>
                <w:szCs w:val="28"/>
                <w:u w:val="single"/>
              </w:rPr>
            </w:pPr>
          </w:p>
        </w:tc>
      </w:tr>
      <w:tr w:rsidR="002E28B3" w14:paraId="791A952B" w14:textId="77777777" w:rsidTr="002E28B3">
        <w:trPr>
          <w:trHeight w:val="1048"/>
        </w:trPr>
        <w:tc>
          <w:tcPr>
            <w:tcW w:w="8010" w:type="dxa"/>
            <w:tcBorders>
              <w:left w:val="nil"/>
              <w:bottom w:val="nil"/>
            </w:tcBorders>
            <w:vAlign w:val="center"/>
          </w:tcPr>
          <w:p w14:paraId="1AC4B19E" w14:textId="5DC02C7B" w:rsidR="002E28B3" w:rsidRPr="00211CBC" w:rsidRDefault="00211CBC" w:rsidP="00211CBC">
            <w:pPr>
              <w:rPr>
                <w:bCs/>
                <w:i/>
                <w:iCs/>
                <w:sz w:val="20"/>
                <w:szCs w:val="20"/>
              </w:rPr>
            </w:pPr>
            <w:r>
              <w:rPr>
                <w:bCs/>
                <w:i/>
                <w:iCs/>
                <w:sz w:val="20"/>
                <w:szCs w:val="20"/>
              </w:rPr>
              <w:t>*If you need additional rows please right click in the row above and select “insert row below”</w:t>
            </w:r>
          </w:p>
        </w:tc>
        <w:tc>
          <w:tcPr>
            <w:tcW w:w="1530" w:type="dxa"/>
            <w:tcBorders>
              <w:left w:val="nil"/>
              <w:bottom w:val="single" w:sz="4" w:space="0" w:color="auto"/>
            </w:tcBorders>
            <w:vAlign w:val="center"/>
          </w:tcPr>
          <w:p w14:paraId="7951CF5D" w14:textId="1685AFDB" w:rsidR="002E28B3" w:rsidRPr="002E28B3" w:rsidRDefault="002E28B3" w:rsidP="002E28B3">
            <w:pPr>
              <w:jc w:val="center"/>
              <w:rPr>
                <w:b/>
                <w:sz w:val="28"/>
                <w:szCs w:val="28"/>
              </w:rPr>
            </w:pPr>
            <w:r w:rsidRPr="002E28B3">
              <w:rPr>
                <w:b/>
                <w:sz w:val="28"/>
                <w:szCs w:val="28"/>
              </w:rPr>
              <w:t>TOTAL:</w:t>
            </w:r>
          </w:p>
        </w:tc>
        <w:tc>
          <w:tcPr>
            <w:tcW w:w="1980" w:type="dxa"/>
            <w:vAlign w:val="center"/>
          </w:tcPr>
          <w:p w14:paraId="3FDB8962" w14:textId="5444486B" w:rsidR="002E28B3" w:rsidRDefault="00FC08C7" w:rsidP="002E28B3">
            <w:pPr>
              <w:jc w:val="center"/>
              <w:rPr>
                <w:b/>
                <w:sz w:val="28"/>
                <w:szCs w:val="28"/>
                <w:u w:val="single"/>
              </w:rPr>
            </w:pPr>
            <w:r>
              <w:rPr>
                <w:b/>
                <w:sz w:val="28"/>
                <w:szCs w:val="28"/>
                <w:u w:val="single"/>
              </w:rPr>
              <w:t>$25,000</w:t>
            </w:r>
          </w:p>
        </w:tc>
      </w:tr>
    </w:tbl>
    <w:p w14:paraId="5A13D8AB" w14:textId="3228317F" w:rsidR="00B70E06" w:rsidRDefault="00B70E06" w:rsidP="00B70E06">
      <w:pPr>
        <w:rPr>
          <w:sz w:val="28"/>
          <w:szCs w:val="28"/>
        </w:rPr>
      </w:pPr>
    </w:p>
    <w:p w14:paraId="4AFF9EA4" w14:textId="3CEDEA17" w:rsidR="00B70E06" w:rsidRPr="00FC08C7" w:rsidRDefault="002E28B3" w:rsidP="002E28B3">
      <w:pPr>
        <w:ind w:left="-1080"/>
        <w:rPr>
          <w:sz w:val="28"/>
          <w:szCs w:val="28"/>
        </w:rPr>
      </w:pPr>
      <w:r w:rsidRPr="00661294">
        <w:rPr>
          <w:b/>
          <w:sz w:val="28"/>
          <w:szCs w:val="28"/>
          <w:u w:val="single"/>
        </w:rPr>
        <w:t xml:space="preserve">Justification </w:t>
      </w:r>
      <w:r>
        <w:rPr>
          <w:b/>
          <w:sz w:val="28"/>
          <w:szCs w:val="28"/>
          <w:u w:val="single"/>
        </w:rPr>
        <w:t xml:space="preserve">and </w:t>
      </w:r>
      <w:r w:rsidRPr="00661294">
        <w:rPr>
          <w:b/>
          <w:sz w:val="28"/>
          <w:szCs w:val="28"/>
          <w:u w:val="single"/>
        </w:rPr>
        <w:t>data</w:t>
      </w:r>
      <w:r>
        <w:rPr>
          <w:b/>
          <w:sz w:val="28"/>
          <w:szCs w:val="28"/>
          <w:u w:val="single"/>
        </w:rPr>
        <w:t xml:space="preserve"> (if applicable) </w:t>
      </w:r>
      <w:r w:rsidRPr="00661294">
        <w:rPr>
          <w:b/>
          <w:sz w:val="28"/>
          <w:szCs w:val="28"/>
          <w:u w:val="single"/>
        </w:rPr>
        <w:t>to support request</w:t>
      </w:r>
      <w:r>
        <w:rPr>
          <w:b/>
          <w:sz w:val="28"/>
          <w:szCs w:val="28"/>
          <w:u w:val="single"/>
        </w:rPr>
        <w:t>:</w:t>
      </w:r>
      <w:r w:rsidR="00FC08C7">
        <w:rPr>
          <w:b/>
          <w:sz w:val="28"/>
          <w:szCs w:val="28"/>
          <w:u w:val="single"/>
        </w:rPr>
        <w:t xml:space="preserve"> </w:t>
      </w:r>
      <w:r w:rsidR="00FC08C7">
        <w:rPr>
          <w:b/>
          <w:sz w:val="28"/>
          <w:szCs w:val="28"/>
        </w:rPr>
        <w:t>An outdoor classroom space has previously been on budget requests for this campus for years.  It would be a good idea to revisit seriously this item.  Because of the new “normal” of social distancing, this would be an ideal place to hold class outdoors.  When classes are not utilizing the space, students could also use this as a place for outdoor study.</w:t>
      </w:r>
    </w:p>
    <w:p w14:paraId="03535501" w14:textId="2EF0AA48" w:rsidR="00B70E06" w:rsidRDefault="00B70E06" w:rsidP="00B70E06">
      <w:pPr>
        <w:rPr>
          <w:sz w:val="28"/>
          <w:szCs w:val="28"/>
        </w:rPr>
      </w:pPr>
    </w:p>
    <w:p w14:paraId="61C1585C" w14:textId="230FF026" w:rsidR="00B70E06" w:rsidRDefault="00B70E06">
      <w:pPr>
        <w:rPr>
          <w:sz w:val="28"/>
          <w:szCs w:val="28"/>
        </w:rPr>
      </w:pPr>
      <w:r>
        <w:rPr>
          <w:sz w:val="28"/>
          <w:szCs w:val="28"/>
        </w:rPr>
        <w:br w:type="page"/>
      </w:r>
    </w:p>
    <w:p w14:paraId="357CB9D9" w14:textId="7CAEA238" w:rsidR="00B70E06" w:rsidRDefault="00B70E06" w:rsidP="00B70E06">
      <w:pPr>
        <w:rPr>
          <w:sz w:val="28"/>
          <w:szCs w:val="28"/>
        </w:rPr>
      </w:pPr>
      <w:r>
        <w:rPr>
          <w:b/>
          <w:noProof/>
          <w:sz w:val="28"/>
          <w:szCs w:val="28"/>
        </w:rPr>
        <w:lastRenderedPageBreak/>
        <mc:AlternateContent>
          <mc:Choice Requires="wps">
            <w:drawing>
              <wp:anchor distT="0" distB="0" distL="114300" distR="114300" simplePos="0" relativeHeight="251662848" behindDoc="0" locked="0" layoutInCell="1" allowOverlap="1" wp14:anchorId="1F28D1BA" wp14:editId="56D6F72A">
                <wp:simplePos x="0" y="0"/>
                <wp:positionH relativeFrom="margin">
                  <wp:posOffset>-719137</wp:posOffset>
                </wp:positionH>
                <wp:positionV relativeFrom="paragraph">
                  <wp:posOffset>-514350</wp:posOffset>
                </wp:positionV>
                <wp:extent cx="7362825" cy="1219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362825" cy="121920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F5B63" w14:textId="7B075D05" w:rsidR="00B70E06" w:rsidRPr="00B70E06" w:rsidRDefault="00B70E06" w:rsidP="00B70E06">
                            <w:pPr>
                              <w:jc w:val="center"/>
                              <w:rPr>
                                <w:color w:val="7030A0"/>
                                <w:sz w:val="28"/>
                                <w:szCs w:val="28"/>
                              </w:rPr>
                            </w:pPr>
                            <w:r>
                              <w:rPr>
                                <w:b/>
                                <w:bCs/>
                                <w:color w:val="7030A0"/>
                                <w:sz w:val="32"/>
                                <w:szCs w:val="32"/>
                                <w:u w:val="single"/>
                              </w:rPr>
                              <w:t xml:space="preserve">PRIORITY PAGE: </w:t>
                            </w:r>
                            <w:r>
                              <w:rPr>
                                <w:color w:val="7030A0"/>
                                <w:sz w:val="32"/>
                                <w:szCs w:val="32"/>
                              </w:rPr>
                              <w:t>Please consider all budget items described above</w:t>
                            </w:r>
                            <w:r w:rsidR="00584A43">
                              <w:rPr>
                                <w:color w:val="7030A0"/>
                                <w:sz w:val="32"/>
                                <w:szCs w:val="32"/>
                              </w:rPr>
                              <w:t xml:space="preserve"> including personnel, equipment, and other then</w:t>
                            </w:r>
                            <w:r>
                              <w:rPr>
                                <w:color w:val="7030A0"/>
                                <w:sz w:val="32"/>
                                <w:szCs w:val="32"/>
                              </w:rPr>
                              <w:t xml:space="preserve"> list them below in priority order. The most important and needed request should be listed first, the second most important second, </w:t>
                            </w:r>
                            <w:proofErr w:type="spellStart"/>
                            <w:r>
                              <w:rPr>
                                <w:color w:val="7030A0"/>
                                <w:sz w:val="32"/>
                                <w:szCs w:val="32"/>
                              </w:rPr>
                              <w:t>etc</w:t>
                            </w:r>
                            <w:proofErr w:type="spellEnd"/>
                            <w:r>
                              <w:rPr>
                                <w:color w:val="7030A0"/>
                                <w:sz w:val="32"/>
                                <w:szCs w:val="32"/>
                              </w:rPr>
                              <w:t>…</w:t>
                            </w:r>
                            <w:r w:rsidR="00584A43">
                              <w:rPr>
                                <w:color w:val="7030A0"/>
                                <w:sz w:val="32"/>
                                <w:szCs w:val="32"/>
                              </w:rPr>
                              <w:t xml:space="preserve"> A full description is not needed, just the title and/or name of the item is </w:t>
                            </w:r>
                            <w:proofErr w:type="gramStart"/>
                            <w:r w:rsidR="00584A43">
                              <w:rPr>
                                <w:color w:val="7030A0"/>
                                <w:sz w:val="32"/>
                                <w:szCs w:val="32"/>
                              </w:rPr>
                              <w:t>sufficient</w:t>
                            </w:r>
                            <w:proofErr w:type="gramEnd"/>
                            <w:r w:rsidR="00584A43">
                              <w:rPr>
                                <w:color w:val="7030A0"/>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8D1BA" id="Rectangle 4" o:spid="_x0000_s1030" style="position:absolute;margin-left:-56.6pt;margin-top:-40.5pt;width:579.75pt;height:9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" fillcolor="#a5a5a5 [2092]" strokecolor="black [3213]" strokeweight="2pt">
                <v:textbox>
                  <w:txbxContent>
                    <w:p w14:paraId="70CF5B63" w14:textId="7B075D05" w:rsidR="00B70E06" w:rsidRPr="00B70E06" w:rsidRDefault="00B70E06" w:rsidP="00B70E06">
                      <w:pPr>
                        <w:jc w:val="center"/>
                        <w:rPr>
                          <w:color w:val="7030A0"/>
                          <w:sz w:val="28"/>
                          <w:szCs w:val="28"/>
                        </w:rPr>
                      </w:pPr>
                      <w:r>
                        <w:rPr>
                          <w:b/>
                          <w:bCs/>
                          <w:color w:val="7030A0"/>
                          <w:sz w:val="32"/>
                          <w:szCs w:val="32"/>
                          <w:u w:val="single"/>
                        </w:rPr>
                        <w:t xml:space="preserve">PRIORITY PAGE: </w:t>
                      </w:r>
                      <w:r>
                        <w:rPr>
                          <w:color w:val="7030A0"/>
                          <w:sz w:val="32"/>
                          <w:szCs w:val="32"/>
                        </w:rPr>
                        <w:t>Please consider all budget items described above</w:t>
                      </w:r>
                      <w:r w:rsidR="00584A43">
                        <w:rPr>
                          <w:color w:val="7030A0"/>
                          <w:sz w:val="32"/>
                          <w:szCs w:val="32"/>
                        </w:rPr>
                        <w:t xml:space="preserve"> including personnel, equipment, and other then</w:t>
                      </w:r>
                      <w:r>
                        <w:rPr>
                          <w:color w:val="7030A0"/>
                          <w:sz w:val="32"/>
                          <w:szCs w:val="32"/>
                        </w:rPr>
                        <w:t xml:space="preserve"> list them below in priority order. The most important and needed request should be listed first, the second most important second, </w:t>
                      </w:r>
                      <w:proofErr w:type="spellStart"/>
                      <w:r>
                        <w:rPr>
                          <w:color w:val="7030A0"/>
                          <w:sz w:val="32"/>
                          <w:szCs w:val="32"/>
                        </w:rPr>
                        <w:t>etc</w:t>
                      </w:r>
                      <w:proofErr w:type="spellEnd"/>
                      <w:r>
                        <w:rPr>
                          <w:color w:val="7030A0"/>
                          <w:sz w:val="32"/>
                          <w:szCs w:val="32"/>
                        </w:rPr>
                        <w:t>…</w:t>
                      </w:r>
                      <w:r w:rsidR="00584A43">
                        <w:rPr>
                          <w:color w:val="7030A0"/>
                          <w:sz w:val="32"/>
                          <w:szCs w:val="32"/>
                        </w:rPr>
                        <w:t xml:space="preserve"> A full description is not needed, just the title and/or name of the item is </w:t>
                      </w:r>
                      <w:proofErr w:type="gramStart"/>
                      <w:r w:rsidR="00584A43">
                        <w:rPr>
                          <w:color w:val="7030A0"/>
                          <w:sz w:val="32"/>
                          <w:szCs w:val="32"/>
                        </w:rPr>
                        <w:t>sufficient</w:t>
                      </w:r>
                      <w:proofErr w:type="gramEnd"/>
                      <w:r w:rsidR="00584A43">
                        <w:rPr>
                          <w:color w:val="7030A0"/>
                          <w:sz w:val="32"/>
                          <w:szCs w:val="32"/>
                        </w:rPr>
                        <w:t xml:space="preserve">. </w:t>
                      </w:r>
                    </w:p>
                  </w:txbxContent>
                </v:textbox>
                <w10:wrap anchorx="margin"/>
              </v:rect>
            </w:pict>
          </mc:Fallback>
        </mc:AlternateContent>
      </w:r>
    </w:p>
    <w:p w14:paraId="24CD3DFA" w14:textId="2D28F97B" w:rsidR="00B70E06" w:rsidRDefault="00B70E06" w:rsidP="00B70E06">
      <w:pPr>
        <w:rPr>
          <w:sz w:val="28"/>
          <w:szCs w:val="28"/>
        </w:rPr>
      </w:pPr>
    </w:p>
    <w:p w14:paraId="17F7BCA0" w14:textId="130CDAAC" w:rsidR="00584A43" w:rsidRDefault="00584A43" w:rsidP="00584A43">
      <w:pPr>
        <w:rPr>
          <w:sz w:val="28"/>
          <w:szCs w:val="28"/>
        </w:rPr>
      </w:pPr>
    </w:p>
    <w:p w14:paraId="4C05BA75" w14:textId="04615BC2" w:rsidR="00584A43" w:rsidRPr="00584A43" w:rsidRDefault="00584A43" w:rsidP="00584A43">
      <w:pPr>
        <w:rPr>
          <w:sz w:val="32"/>
          <w:szCs w:val="32"/>
        </w:rPr>
      </w:pPr>
    </w:p>
    <w:tbl>
      <w:tblPr>
        <w:tblStyle w:val="TableGrid"/>
        <w:tblW w:w="11435" w:type="dxa"/>
        <w:tblInd w:w="-1175" w:type="dxa"/>
        <w:tblLook w:val="04A0" w:firstRow="1" w:lastRow="0" w:firstColumn="1" w:lastColumn="0" w:noHBand="0" w:noVBand="1"/>
      </w:tblPr>
      <w:tblGrid>
        <w:gridCol w:w="1535"/>
        <w:gridCol w:w="3960"/>
        <w:gridCol w:w="4410"/>
        <w:gridCol w:w="1530"/>
      </w:tblGrid>
      <w:tr w:rsidR="00F8534C" w14:paraId="7565E2B8" w14:textId="66BF04F5" w:rsidTr="00F8534C">
        <w:tc>
          <w:tcPr>
            <w:tcW w:w="1535" w:type="dxa"/>
            <w:tcBorders>
              <w:top w:val="nil"/>
              <w:left w:val="nil"/>
            </w:tcBorders>
            <w:vAlign w:val="center"/>
          </w:tcPr>
          <w:p w14:paraId="1D03AF69" w14:textId="2A9764FB" w:rsidR="00F8534C" w:rsidRDefault="00F8534C" w:rsidP="002E28B3">
            <w:pPr>
              <w:tabs>
                <w:tab w:val="left" w:pos="2348"/>
              </w:tabs>
              <w:jc w:val="center"/>
              <w:rPr>
                <w:sz w:val="28"/>
                <w:szCs w:val="28"/>
              </w:rPr>
            </w:pPr>
          </w:p>
        </w:tc>
        <w:tc>
          <w:tcPr>
            <w:tcW w:w="3960" w:type="dxa"/>
            <w:vAlign w:val="center"/>
          </w:tcPr>
          <w:p w14:paraId="316D15CE" w14:textId="26F59072" w:rsidR="00F8534C" w:rsidRPr="002E28B3" w:rsidRDefault="00F8534C" w:rsidP="002E28B3">
            <w:pPr>
              <w:tabs>
                <w:tab w:val="left" w:pos="2348"/>
              </w:tabs>
              <w:jc w:val="center"/>
              <w:rPr>
                <w:b/>
                <w:bCs/>
                <w:sz w:val="28"/>
                <w:szCs w:val="28"/>
              </w:rPr>
            </w:pPr>
            <w:r w:rsidRPr="002E28B3">
              <w:rPr>
                <w:b/>
                <w:bCs/>
                <w:sz w:val="28"/>
                <w:szCs w:val="28"/>
              </w:rPr>
              <w:t>Section (Personnel, Equipment, Other)</w:t>
            </w:r>
          </w:p>
        </w:tc>
        <w:tc>
          <w:tcPr>
            <w:tcW w:w="4410" w:type="dxa"/>
            <w:vAlign w:val="center"/>
          </w:tcPr>
          <w:p w14:paraId="40EA3E54" w14:textId="5B898590" w:rsidR="00F8534C" w:rsidRPr="002E28B3" w:rsidRDefault="00F8534C" w:rsidP="002E28B3">
            <w:pPr>
              <w:tabs>
                <w:tab w:val="left" w:pos="2348"/>
              </w:tabs>
              <w:jc w:val="center"/>
              <w:rPr>
                <w:b/>
                <w:bCs/>
                <w:sz w:val="28"/>
                <w:szCs w:val="28"/>
              </w:rPr>
            </w:pPr>
            <w:r w:rsidRPr="002E28B3">
              <w:rPr>
                <w:b/>
                <w:bCs/>
                <w:sz w:val="28"/>
                <w:szCs w:val="28"/>
              </w:rPr>
              <w:t>Title</w:t>
            </w:r>
          </w:p>
        </w:tc>
        <w:tc>
          <w:tcPr>
            <w:tcW w:w="1530" w:type="dxa"/>
          </w:tcPr>
          <w:p w14:paraId="51369739" w14:textId="77777777" w:rsidR="00F8534C" w:rsidRDefault="00F8534C" w:rsidP="002E28B3">
            <w:pPr>
              <w:tabs>
                <w:tab w:val="left" w:pos="2348"/>
              </w:tabs>
              <w:jc w:val="center"/>
              <w:rPr>
                <w:b/>
                <w:bCs/>
                <w:sz w:val="28"/>
                <w:szCs w:val="28"/>
              </w:rPr>
            </w:pPr>
          </w:p>
          <w:p w14:paraId="492E0CA3" w14:textId="38EC02DC" w:rsidR="00F8534C" w:rsidRPr="002E28B3" w:rsidRDefault="00F8534C" w:rsidP="002E28B3">
            <w:pPr>
              <w:tabs>
                <w:tab w:val="left" w:pos="2348"/>
              </w:tabs>
              <w:jc w:val="center"/>
              <w:rPr>
                <w:b/>
                <w:bCs/>
                <w:sz w:val="28"/>
                <w:szCs w:val="28"/>
              </w:rPr>
            </w:pPr>
            <w:r>
              <w:rPr>
                <w:b/>
                <w:bCs/>
                <w:sz w:val="28"/>
                <w:szCs w:val="28"/>
              </w:rPr>
              <w:t>Total Cost</w:t>
            </w:r>
          </w:p>
        </w:tc>
      </w:tr>
      <w:tr w:rsidR="00F8534C" w14:paraId="36F4A151" w14:textId="06A796B2" w:rsidTr="00F8534C">
        <w:tc>
          <w:tcPr>
            <w:tcW w:w="1535" w:type="dxa"/>
            <w:vAlign w:val="center"/>
          </w:tcPr>
          <w:p w14:paraId="60B7B49D" w14:textId="54D3D8FA" w:rsidR="00F8534C" w:rsidRPr="002E28B3" w:rsidRDefault="00F8534C" w:rsidP="002E28B3">
            <w:pPr>
              <w:tabs>
                <w:tab w:val="left" w:pos="2348"/>
              </w:tabs>
              <w:jc w:val="center"/>
              <w:rPr>
                <w:b/>
                <w:bCs/>
                <w:sz w:val="28"/>
                <w:szCs w:val="28"/>
              </w:rPr>
            </w:pPr>
            <w:r w:rsidRPr="002E28B3">
              <w:rPr>
                <w:b/>
                <w:bCs/>
                <w:sz w:val="28"/>
                <w:szCs w:val="28"/>
              </w:rPr>
              <w:t>Priority #1</w:t>
            </w:r>
          </w:p>
        </w:tc>
        <w:tc>
          <w:tcPr>
            <w:tcW w:w="3960" w:type="dxa"/>
            <w:vAlign w:val="center"/>
          </w:tcPr>
          <w:p w14:paraId="36D64408" w14:textId="77777777" w:rsidR="00F8534C" w:rsidRDefault="00F8534C" w:rsidP="002E28B3">
            <w:pPr>
              <w:tabs>
                <w:tab w:val="left" w:pos="2348"/>
              </w:tabs>
              <w:jc w:val="center"/>
              <w:rPr>
                <w:sz w:val="28"/>
                <w:szCs w:val="28"/>
              </w:rPr>
            </w:pPr>
          </w:p>
          <w:p w14:paraId="2C55E86F" w14:textId="0A94C5C7" w:rsidR="00F8534C" w:rsidRDefault="00FC08C7" w:rsidP="002E28B3">
            <w:pPr>
              <w:tabs>
                <w:tab w:val="left" w:pos="2348"/>
              </w:tabs>
              <w:jc w:val="center"/>
              <w:rPr>
                <w:sz w:val="28"/>
                <w:szCs w:val="28"/>
              </w:rPr>
            </w:pPr>
            <w:r>
              <w:rPr>
                <w:sz w:val="28"/>
                <w:szCs w:val="28"/>
              </w:rPr>
              <w:t>Equipment</w:t>
            </w:r>
          </w:p>
          <w:p w14:paraId="0298C9F9" w14:textId="40CA4F6D" w:rsidR="00F8534C" w:rsidRDefault="00F8534C" w:rsidP="002E28B3">
            <w:pPr>
              <w:tabs>
                <w:tab w:val="left" w:pos="2348"/>
              </w:tabs>
              <w:jc w:val="center"/>
              <w:rPr>
                <w:sz w:val="28"/>
                <w:szCs w:val="28"/>
              </w:rPr>
            </w:pPr>
          </w:p>
        </w:tc>
        <w:tc>
          <w:tcPr>
            <w:tcW w:w="4410" w:type="dxa"/>
            <w:vAlign w:val="center"/>
          </w:tcPr>
          <w:p w14:paraId="3A890E41" w14:textId="305FA9E5" w:rsidR="00F8534C" w:rsidRDefault="00FC08C7" w:rsidP="002E28B3">
            <w:pPr>
              <w:tabs>
                <w:tab w:val="left" w:pos="2348"/>
              </w:tabs>
              <w:jc w:val="center"/>
              <w:rPr>
                <w:sz w:val="28"/>
                <w:szCs w:val="28"/>
              </w:rPr>
            </w:pPr>
            <w:r>
              <w:rPr>
                <w:sz w:val="28"/>
                <w:szCs w:val="28"/>
              </w:rPr>
              <w:t>Computers (all requested)</w:t>
            </w:r>
          </w:p>
        </w:tc>
        <w:tc>
          <w:tcPr>
            <w:tcW w:w="1530" w:type="dxa"/>
          </w:tcPr>
          <w:p w14:paraId="68303923" w14:textId="77777777" w:rsidR="00F8534C" w:rsidRDefault="00F8534C" w:rsidP="002E28B3">
            <w:pPr>
              <w:tabs>
                <w:tab w:val="left" w:pos="2348"/>
              </w:tabs>
              <w:jc w:val="center"/>
              <w:rPr>
                <w:sz w:val="28"/>
                <w:szCs w:val="28"/>
              </w:rPr>
            </w:pPr>
          </w:p>
          <w:p w14:paraId="664CD718" w14:textId="6B7A5AC6" w:rsidR="00FC08C7" w:rsidRDefault="00FC08C7" w:rsidP="002E28B3">
            <w:pPr>
              <w:tabs>
                <w:tab w:val="left" w:pos="2348"/>
              </w:tabs>
              <w:jc w:val="center"/>
              <w:rPr>
                <w:sz w:val="28"/>
                <w:szCs w:val="28"/>
              </w:rPr>
            </w:pPr>
            <w:r>
              <w:rPr>
                <w:sz w:val="28"/>
                <w:szCs w:val="28"/>
              </w:rPr>
              <w:t>$46,700</w:t>
            </w:r>
          </w:p>
        </w:tc>
      </w:tr>
      <w:tr w:rsidR="00F8534C" w14:paraId="7B1B7ADF" w14:textId="2CE4A8E8" w:rsidTr="00F8534C">
        <w:tc>
          <w:tcPr>
            <w:tcW w:w="1535" w:type="dxa"/>
            <w:vAlign w:val="center"/>
          </w:tcPr>
          <w:p w14:paraId="61DD78C4" w14:textId="23864E7F" w:rsidR="00F8534C" w:rsidRPr="002E28B3" w:rsidRDefault="00F8534C" w:rsidP="002E28B3">
            <w:pPr>
              <w:tabs>
                <w:tab w:val="left" w:pos="2348"/>
              </w:tabs>
              <w:jc w:val="center"/>
              <w:rPr>
                <w:b/>
                <w:bCs/>
                <w:sz w:val="28"/>
                <w:szCs w:val="28"/>
              </w:rPr>
            </w:pPr>
            <w:r w:rsidRPr="002E28B3">
              <w:rPr>
                <w:b/>
                <w:bCs/>
                <w:sz w:val="28"/>
                <w:szCs w:val="28"/>
              </w:rPr>
              <w:t>Priority #2</w:t>
            </w:r>
          </w:p>
        </w:tc>
        <w:tc>
          <w:tcPr>
            <w:tcW w:w="3960" w:type="dxa"/>
            <w:vAlign w:val="center"/>
          </w:tcPr>
          <w:p w14:paraId="7B9B7DAC" w14:textId="76C2AA03" w:rsidR="00F8534C" w:rsidRDefault="00F8534C" w:rsidP="002E28B3">
            <w:pPr>
              <w:tabs>
                <w:tab w:val="left" w:pos="2348"/>
              </w:tabs>
              <w:jc w:val="center"/>
              <w:rPr>
                <w:sz w:val="28"/>
                <w:szCs w:val="28"/>
              </w:rPr>
            </w:pPr>
          </w:p>
          <w:p w14:paraId="25011E11" w14:textId="3A32E11E" w:rsidR="00F8534C" w:rsidRDefault="00FC08C7" w:rsidP="002E28B3">
            <w:pPr>
              <w:tabs>
                <w:tab w:val="left" w:pos="2348"/>
              </w:tabs>
              <w:jc w:val="center"/>
              <w:rPr>
                <w:sz w:val="28"/>
                <w:szCs w:val="28"/>
              </w:rPr>
            </w:pPr>
            <w:r>
              <w:rPr>
                <w:sz w:val="28"/>
                <w:szCs w:val="28"/>
              </w:rPr>
              <w:t>Other</w:t>
            </w:r>
          </w:p>
          <w:p w14:paraId="086ED6F7" w14:textId="54FCA6E5" w:rsidR="00F8534C" w:rsidRDefault="00F8534C" w:rsidP="002E28B3">
            <w:pPr>
              <w:tabs>
                <w:tab w:val="left" w:pos="2348"/>
              </w:tabs>
              <w:jc w:val="center"/>
              <w:rPr>
                <w:sz w:val="28"/>
                <w:szCs w:val="28"/>
              </w:rPr>
            </w:pPr>
          </w:p>
        </w:tc>
        <w:tc>
          <w:tcPr>
            <w:tcW w:w="4410" w:type="dxa"/>
            <w:vAlign w:val="center"/>
          </w:tcPr>
          <w:p w14:paraId="1F397A74" w14:textId="7159E0B9" w:rsidR="00F8534C" w:rsidRDefault="00FC08C7" w:rsidP="002E28B3">
            <w:pPr>
              <w:tabs>
                <w:tab w:val="left" w:pos="2348"/>
              </w:tabs>
              <w:jc w:val="center"/>
              <w:rPr>
                <w:sz w:val="28"/>
                <w:szCs w:val="28"/>
              </w:rPr>
            </w:pPr>
            <w:r>
              <w:rPr>
                <w:sz w:val="28"/>
                <w:szCs w:val="28"/>
              </w:rPr>
              <w:t>Outdoor Classroom</w:t>
            </w:r>
          </w:p>
        </w:tc>
        <w:tc>
          <w:tcPr>
            <w:tcW w:w="1530" w:type="dxa"/>
          </w:tcPr>
          <w:p w14:paraId="7E79C106" w14:textId="77777777" w:rsidR="00F8534C" w:rsidRDefault="00F8534C" w:rsidP="002E28B3">
            <w:pPr>
              <w:tabs>
                <w:tab w:val="left" w:pos="2348"/>
              </w:tabs>
              <w:jc w:val="center"/>
              <w:rPr>
                <w:sz w:val="28"/>
                <w:szCs w:val="28"/>
              </w:rPr>
            </w:pPr>
          </w:p>
          <w:p w14:paraId="5B30A96A" w14:textId="75D8AE15" w:rsidR="00FC08C7" w:rsidRDefault="00FC08C7" w:rsidP="002E28B3">
            <w:pPr>
              <w:tabs>
                <w:tab w:val="left" w:pos="2348"/>
              </w:tabs>
              <w:jc w:val="center"/>
              <w:rPr>
                <w:sz w:val="28"/>
                <w:szCs w:val="28"/>
              </w:rPr>
            </w:pPr>
            <w:r>
              <w:rPr>
                <w:sz w:val="28"/>
                <w:szCs w:val="28"/>
              </w:rPr>
              <w:t>$25,000</w:t>
            </w:r>
          </w:p>
        </w:tc>
      </w:tr>
      <w:tr w:rsidR="00F8534C" w14:paraId="50E31869" w14:textId="74E03F3E" w:rsidTr="00F8534C">
        <w:tc>
          <w:tcPr>
            <w:tcW w:w="1535" w:type="dxa"/>
            <w:vAlign w:val="center"/>
          </w:tcPr>
          <w:p w14:paraId="6845A8D5" w14:textId="2158D895" w:rsidR="00F8534C" w:rsidRPr="002E28B3" w:rsidRDefault="00F8534C" w:rsidP="002E28B3">
            <w:pPr>
              <w:tabs>
                <w:tab w:val="left" w:pos="2348"/>
              </w:tabs>
              <w:jc w:val="center"/>
              <w:rPr>
                <w:b/>
                <w:bCs/>
                <w:sz w:val="28"/>
                <w:szCs w:val="28"/>
              </w:rPr>
            </w:pPr>
            <w:r w:rsidRPr="002E28B3">
              <w:rPr>
                <w:b/>
                <w:bCs/>
                <w:sz w:val="28"/>
                <w:szCs w:val="28"/>
              </w:rPr>
              <w:t>Priority #3</w:t>
            </w:r>
          </w:p>
        </w:tc>
        <w:tc>
          <w:tcPr>
            <w:tcW w:w="3960" w:type="dxa"/>
            <w:vAlign w:val="center"/>
          </w:tcPr>
          <w:p w14:paraId="55472160" w14:textId="36EB3816" w:rsidR="00F8534C" w:rsidRDefault="00F8534C" w:rsidP="002E28B3">
            <w:pPr>
              <w:tabs>
                <w:tab w:val="left" w:pos="2348"/>
              </w:tabs>
              <w:jc w:val="center"/>
              <w:rPr>
                <w:sz w:val="28"/>
                <w:szCs w:val="28"/>
              </w:rPr>
            </w:pPr>
          </w:p>
          <w:p w14:paraId="78D36986" w14:textId="4F6173F6" w:rsidR="00F8534C" w:rsidRDefault="00DC17B7" w:rsidP="002E28B3">
            <w:pPr>
              <w:tabs>
                <w:tab w:val="left" w:pos="2348"/>
              </w:tabs>
              <w:jc w:val="center"/>
              <w:rPr>
                <w:sz w:val="28"/>
                <w:szCs w:val="28"/>
              </w:rPr>
            </w:pPr>
            <w:r>
              <w:rPr>
                <w:sz w:val="28"/>
                <w:szCs w:val="28"/>
              </w:rPr>
              <w:t>Personnel</w:t>
            </w:r>
          </w:p>
          <w:p w14:paraId="536ADBE7" w14:textId="17313190" w:rsidR="00F8534C" w:rsidRDefault="00F8534C" w:rsidP="002E28B3">
            <w:pPr>
              <w:tabs>
                <w:tab w:val="left" w:pos="2348"/>
              </w:tabs>
              <w:jc w:val="center"/>
              <w:rPr>
                <w:sz w:val="28"/>
                <w:szCs w:val="28"/>
              </w:rPr>
            </w:pPr>
          </w:p>
        </w:tc>
        <w:tc>
          <w:tcPr>
            <w:tcW w:w="4410" w:type="dxa"/>
            <w:vAlign w:val="center"/>
          </w:tcPr>
          <w:p w14:paraId="458315AB" w14:textId="382BDE1E" w:rsidR="00F8534C" w:rsidRDefault="00DC17B7" w:rsidP="002E28B3">
            <w:pPr>
              <w:tabs>
                <w:tab w:val="left" w:pos="2348"/>
              </w:tabs>
              <w:jc w:val="center"/>
              <w:rPr>
                <w:sz w:val="28"/>
                <w:szCs w:val="28"/>
              </w:rPr>
            </w:pPr>
            <w:r>
              <w:rPr>
                <w:sz w:val="28"/>
                <w:szCs w:val="28"/>
              </w:rPr>
              <w:t>Faculty Chair</w:t>
            </w:r>
          </w:p>
        </w:tc>
        <w:tc>
          <w:tcPr>
            <w:tcW w:w="1530" w:type="dxa"/>
          </w:tcPr>
          <w:p w14:paraId="22CF0AFB" w14:textId="77777777" w:rsidR="00F8534C" w:rsidRDefault="00F8534C" w:rsidP="002E28B3">
            <w:pPr>
              <w:tabs>
                <w:tab w:val="left" w:pos="2348"/>
              </w:tabs>
              <w:jc w:val="center"/>
              <w:rPr>
                <w:sz w:val="28"/>
                <w:szCs w:val="28"/>
              </w:rPr>
            </w:pPr>
          </w:p>
          <w:p w14:paraId="59E71167" w14:textId="2F3FEC44" w:rsidR="00DC17B7" w:rsidRDefault="00DC17B7" w:rsidP="002E28B3">
            <w:pPr>
              <w:tabs>
                <w:tab w:val="left" w:pos="2348"/>
              </w:tabs>
              <w:jc w:val="center"/>
              <w:rPr>
                <w:sz w:val="28"/>
                <w:szCs w:val="28"/>
              </w:rPr>
            </w:pPr>
            <w:r>
              <w:rPr>
                <w:sz w:val="28"/>
                <w:szCs w:val="28"/>
              </w:rPr>
              <w:t>$4800/</w:t>
            </w:r>
            <w:proofErr w:type="spellStart"/>
            <w:r>
              <w:rPr>
                <w:sz w:val="28"/>
                <w:szCs w:val="28"/>
              </w:rPr>
              <w:t>yr</w:t>
            </w:r>
            <w:proofErr w:type="spellEnd"/>
            <w:r>
              <w:rPr>
                <w:sz w:val="28"/>
                <w:szCs w:val="28"/>
              </w:rPr>
              <w:t xml:space="preserve"> stipend</w:t>
            </w:r>
          </w:p>
        </w:tc>
      </w:tr>
      <w:tr w:rsidR="00F8534C" w14:paraId="11F9B0FE" w14:textId="10937B35" w:rsidTr="00F8534C">
        <w:tc>
          <w:tcPr>
            <w:tcW w:w="1535" w:type="dxa"/>
            <w:vAlign w:val="center"/>
          </w:tcPr>
          <w:p w14:paraId="332C6570" w14:textId="0E83B212" w:rsidR="00F8534C" w:rsidRPr="002E28B3" w:rsidRDefault="00F8534C" w:rsidP="002E28B3">
            <w:pPr>
              <w:tabs>
                <w:tab w:val="left" w:pos="2348"/>
              </w:tabs>
              <w:jc w:val="center"/>
              <w:rPr>
                <w:b/>
                <w:bCs/>
                <w:sz w:val="28"/>
                <w:szCs w:val="28"/>
              </w:rPr>
            </w:pPr>
            <w:r w:rsidRPr="002E28B3">
              <w:rPr>
                <w:b/>
                <w:bCs/>
                <w:sz w:val="28"/>
                <w:szCs w:val="28"/>
              </w:rPr>
              <w:t>Priority #4</w:t>
            </w:r>
          </w:p>
        </w:tc>
        <w:tc>
          <w:tcPr>
            <w:tcW w:w="3960" w:type="dxa"/>
            <w:vAlign w:val="center"/>
          </w:tcPr>
          <w:p w14:paraId="17E87F1C" w14:textId="77777777" w:rsidR="00F8534C" w:rsidRDefault="00F8534C" w:rsidP="002E28B3">
            <w:pPr>
              <w:tabs>
                <w:tab w:val="left" w:pos="2348"/>
              </w:tabs>
              <w:jc w:val="center"/>
              <w:rPr>
                <w:sz w:val="28"/>
                <w:szCs w:val="28"/>
              </w:rPr>
            </w:pPr>
          </w:p>
          <w:p w14:paraId="262981D2" w14:textId="383E52D9" w:rsidR="00F8534C" w:rsidRDefault="00DC17B7" w:rsidP="002E28B3">
            <w:pPr>
              <w:tabs>
                <w:tab w:val="left" w:pos="2348"/>
              </w:tabs>
              <w:jc w:val="center"/>
              <w:rPr>
                <w:sz w:val="28"/>
                <w:szCs w:val="28"/>
              </w:rPr>
            </w:pPr>
            <w:r>
              <w:rPr>
                <w:sz w:val="28"/>
                <w:szCs w:val="28"/>
              </w:rPr>
              <w:t>Equipment</w:t>
            </w:r>
          </w:p>
          <w:p w14:paraId="493C45BD" w14:textId="61842919" w:rsidR="00F8534C" w:rsidRDefault="00F8534C" w:rsidP="002E28B3">
            <w:pPr>
              <w:tabs>
                <w:tab w:val="left" w:pos="2348"/>
              </w:tabs>
              <w:jc w:val="center"/>
              <w:rPr>
                <w:sz w:val="28"/>
                <w:szCs w:val="28"/>
              </w:rPr>
            </w:pPr>
          </w:p>
        </w:tc>
        <w:tc>
          <w:tcPr>
            <w:tcW w:w="4410" w:type="dxa"/>
            <w:vAlign w:val="center"/>
          </w:tcPr>
          <w:p w14:paraId="284C4B83" w14:textId="6E7E34DB" w:rsidR="00F8534C" w:rsidRDefault="00DC17B7" w:rsidP="002E28B3">
            <w:pPr>
              <w:tabs>
                <w:tab w:val="left" w:pos="2348"/>
              </w:tabs>
              <w:jc w:val="center"/>
              <w:rPr>
                <w:sz w:val="28"/>
                <w:szCs w:val="28"/>
              </w:rPr>
            </w:pPr>
            <w:r>
              <w:rPr>
                <w:sz w:val="28"/>
                <w:szCs w:val="28"/>
              </w:rPr>
              <w:t>Projector</w:t>
            </w:r>
          </w:p>
        </w:tc>
        <w:tc>
          <w:tcPr>
            <w:tcW w:w="1530" w:type="dxa"/>
          </w:tcPr>
          <w:p w14:paraId="7CEEBE05" w14:textId="77777777" w:rsidR="00F8534C" w:rsidRDefault="00F8534C" w:rsidP="002E28B3">
            <w:pPr>
              <w:tabs>
                <w:tab w:val="left" w:pos="2348"/>
              </w:tabs>
              <w:jc w:val="center"/>
              <w:rPr>
                <w:sz w:val="28"/>
                <w:szCs w:val="28"/>
              </w:rPr>
            </w:pPr>
          </w:p>
          <w:p w14:paraId="04EA4B1E" w14:textId="2D6D506C" w:rsidR="00DC17B7" w:rsidRDefault="00DC17B7" w:rsidP="002E28B3">
            <w:pPr>
              <w:tabs>
                <w:tab w:val="left" w:pos="2348"/>
              </w:tabs>
              <w:jc w:val="center"/>
              <w:rPr>
                <w:sz w:val="28"/>
                <w:szCs w:val="28"/>
              </w:rPr>
            </w:pPr>
            <w:r>
              <w:rPr>
                <w:sz w:val="28"/>
                <w:szCs w:val="28"/>
              </w:rPr>
              <w:t>$1400</w:t>
            </w:r>
          </w:p>
        </w:tc>
      </w:tr>
      <w:tr w:rsidR="00F8534C" w14:paraId="72DE0511" w14:textId="2B506D7B" w:rsidTr="00F8534C">
        <w:tc>
          <w:tcPr>
            <w:tcW w:w="1535" w:type="dxa"/>
            <w:vAlign w:val="center"/>
          </w:tcPr>
          <w:p w14:paraId="4B3849EC" w14:textId="7668F820" w:rsidR="00F8534C" w:rsidRPr="002E28B3" w:rsidRDefault="00F8534C" w:rsidP="002E28B3">
            <w:pPr>
              <w:tabs>
                <w:tab w:val="left" w:pos="2348"/>
              </w:tabs>
              <w:jc w:val="center"/>
              <w:rPr>
                <w:b/>
                <w:bCs/>
                <w:sz w:val="28"/>
                <w:szCs w:val="28"/>
              </w:rPr>
            </w:pPr>
            <w:r w:rsidRPr="002E28B3">
              <w:rPr>
                <w:b/>
                <w:bCs/>
                <w:sz w:val="28"/>
                <w:szCs w:val="28"/>
              </w:rPr>
              <w:t>Priority #5</w:t>
            </w:r>
          </w:p>
        </w:tc>
        <w:tc>
          <w:tcPr>
            <w:tcW w:w="3960" w:type="dxa"/>
            <w:vAlign w:val="center"/>
          </w:tcPr>
          <w:p w14:paraId="107B675F" w14:textId="216611AF" w:rsidR="00F8534C" w:rsidRDefault="00F8534C" w:rsidP="002E28B3">
            <w:pPr>
              <w:tabs>
                <w:tab w:val="left" w:pos="2348"/>
              </w:tabs>
              <w:jc w:val="center"/>
              <w:rPr>
                <w:sz w:val="28"/>
                <w:szCs w:val="28"/>
              </w:rPr>
            </w:pPr>
          </w:p>
          <w:p w14:paraId="5B3B46D7" w14:textId="1C08F121" w:rsidR="00DC17B7" w:rsidRDefault="00DC17B7" w:rsidP="002E28B3">
            <w:pPr>
              <w:tabs>
                <w:tab w:val="left" w:pos="2348"/>
              </w:tabs>
              <w:jc w:val="center"/>
              <w:rPr>
                <w:sz w:val="28"/>
                <w:szCs w:val="28"/>
              </w:rPr>
            </w:pPr>
            <w:r>
              <w:rPr>
                <w:sz w:val="28"/>
                <w:szCs w:val="28"/>
              </w:rPr>
              <w:t>Other items from</w:t>
            </w:r>
          </w:p>
          <w:p w14:paraId="63C1297C" w14:textId="70F7CD8D" w:rsidR="00F8534C" w:rsidRDefault="00DC17B7" w:rsidP="002E28B3">
            <w:pPr>
              <w:tabs>
                <w:tab w:val="left" w:pos="2348"/>
              </w:tabs>
              <w:jc w:val="center"/>
              <w:rPr>
                <w:sz w:val="28"/>
                <w:szCs w:val="28"/>
              </w:rPr>
            </w:pPr>
            <w:r>
              <w:rPr>
                <w:sz w:val="28"/>
                <w:szCs w:val="28"/>
              </w:rPr>
              <w:t xml:space="preserve"> Previous Strategic Plan still desired</w:t>
            </w:r>
          </w:p>
          <w:p w14:paraId="4978B322" w14:textId="4A7548EC" w:rsidR="00F8534C" w:rsidRDefault="00F8534C" w:rsidP="002E28B3">
            <w:pPr>
              <w:tabs>
                <w:tab w:val="left" w:pos="2348"/>
              </w:tabs>
              <w:jc w:val="center"/>
              <w:rPr>
                <w:sz w:val="28"/>
                <w:szCs w:val="28"/>
              </w:rPr>
            </w:pPr>
          </w:p>
        </w:tc>
        <w:tc>
          <w:tcPr>
            <w:tcW w:w="4410" w:type="dxa"/>
            <w:vAlign w:val="center"/>
          </w:tcPr>
          <w:p w14:paraId="367CF55F" w14:textId="08767549" w:rsidR="00F8534C" w:rsidRDefault="00DC17B7" w:rsidP="002E28B3">
            <w:pPr>
              <w:tabs>
                <w:tab w:val="left" w:pos="2348"/>
              </w:tabs>
              <w:jc w:val="center"/>
              <w:rPr>
                <w:sz w:val="28"/>
                <w:szCs w:val="28"/>
              </w:rPr>
            </w:pPr>
            <w:r>
              <w:rPr>
                <w:sz w:val="28"/>
                <w:szCs w:val="28"/>
              </w:rPr>
              <w:t>Random</w:t>
            </w:r>
          </w:p>
        </w:tc>
        <w:tc>
          <w:tcPr>
            <w:tcW w:w="1530" w:type="dxa"/>
          </w:tcPr>
          <w:p w14:paraId="4A342E3D" w14:textId="77777777" w:rsidR="00F8534C" w:rsidRDefault="00F8534C" w:rsidP="002E28B3">
            <w:pPr>
              <w:tabs>
                <w:tab w:val="left" w:pos="2348"/>
              </w:tabs>
              <w:jc w:val="center"/>
              <w:rPr>
                <w:sz w:val="28"/>
                <w:szCs w:val="28"/>
              </w:rPr>
            </w:pPr>
          </w:p>
          <w:p w14:paraId="4784C846" w14:textId="666F23D8" w:rsidR="00DC17B7" w:rsidRDefault="00DC17B7" w:rsidP="002E28B3">
            <w:pPr>
              <w:tabs>
                <w:tab w:val="left" w:pos="2348"/>
              </w:tabs>
              <w:jc w:val="center"/>
              <w:rPr>
                <w:sz w:val="28"/>
                <w:szCs w:val="28"/>
              </w:rPr>
            </w:pPr>
            <w:r>
              <w:rPr>
                <w:sz w:val="28"/>
                <w:szCs w:val="28"/>
              </w:rPr>
              <w:t>Random</w:t>
            </w:r>
          </w:p>
        </w:tc>
      </w:tr>
    </w:tbl>
    <w:p w14:paraId="67F15265" w14:textId="573AAD20" w:rsidR="00584A43" w:rsidRPr="00584A43" w:rsidRDefault="00211CBC" w:rsidP="00584A43">
      <w:pPr>
        <w:tabs>
          <w:tab w:val="left" w:pos="2348"/>
        </w:tabs>
        <w:rPr>
          <w:sz w:val="28"/>
          <w:szCs w:val="28"/>
        </w:rPr>
      </w:pPr>
      <w:r>
        <w:rPr>
          <w:i/>
          <w:iCs/>
          <w:sz w:val="20"/>
          <w:szCs w:val="20"/>
        </w:rPr>
        <w:t>*If you need additional rows, please right click in the row above and select “insert row below”</w:t>
      </w:r>
      <w:r w:rsidR="00584A43">
        <w:rPr>
          <w:sz w:val="28"/>
          <w:szCs w:val="28"/>
        </w:rPr>
        <w:tab/>
      </w:r>
    </w:p>
    <w:sectPr w:rsidR="00584A43" w:rsidRPr="00584A4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F317B" w14:textId="77777777" w:rsidR="0052653A" w:rsidRDefault="0052653A" w:rsidP="007D08A3">
      <w:pPr>
        <w:spacing w:after="0" w:line="240" w:lineRule="auto"/>
      </w:pPr>
      <w:r>
        <w:separator/>
      </w:r>
    </w:p>
  </w:endnote>
  <w:endnote w:type="continuationSeparator" w:id="0">
    <w:p w14:paraId="1E12FD86" w14:textId="77777777" w:rsidR="0052653A" w:rsidRDefault="0052653A"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4059" w14:textId="1DC56775" w:rsidR="00646BAA" w:rsidRDefault="00036360" w:rsidP="007D08A3">
    <w:pPr>
      <w:pStyle w:val="Footer"/>
      <w:jc w:val="right"/>
    </w:pPr>
    <w:r>
      <w:t>February 2020</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1DDDA" w14:textId="77777777" w:rsidR="0052653A" w:rsidRDefault="0052653A" w:rsidP="007D08A3">
      <w:pPr>
        <w:spacing w:after="0" w:line="240" w:lineRule="auto"/>
      </w:pPr>
      <w:r>
        <w:separator/>
      </w:r>
    </w:p>
  </w:footnote>
  <w:footnote w:type="continuationSeparator" w:id="0">
    <w:p w14:paraId="59323C07" w14:textId="77777777" w:rsidR="0052653A" w:rsidRDefault="0052653A"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04C99"/>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4C04F8"/>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36360"/>
    <w:rsid w:val="000A7774"/>
    <w:rsid w:val="001D13DD"/>
    <w:rsid w:val="00211CBC"/>
    <w:rsid w:val="0022410F"/>
    <w:rsid w:val="00256CAE"/>
    <w:rsid w:val="002E28B3"/>
    <w:rsid w:val="002F0ACB"/>
    <w:rsid w:val="00355EEC"/>
    <w:rsid w:val="00420086"/>
    <w:rsid w:val="00481035"/>
    <w:rsid w:val="004A629F"/>
    <w:rsid w:val="005237E5"/>
    <w:rsid w:val="0052653A"/>
    <w:rsid w:val="00563768"/>
    <w:rsid w:val="00584A43"/>
    <w:rsid w:val="00632821"/>
    <w:rsid w:val="00646BAA"/>
    <w:rsid w:val="00661294"/>
    <w:rsid w:val="006A2B6C"/>
    <w:rsid w:val="006B23E2"/>
    <w:rsid w:val="007D08A3"/>
    <w:rsid w:val="008031B6"/>
    <w:rsid w:val="008B1658"/>
    <w:rsid w:val="009A44EA"/>
    <w:rsid w:val="009B431C"/>
    <w:rsid w:val="009D7F36"/>
    <w:rsid w:val="009E038A"/>
    <w:rsid w:val="00A26617"/>
    <w:rsid w:val="00AE6467"/>
    <w:rsid w:val="00B70E06"/>
    <w:rsid w:val="00BB4C08"/>
    <w:rsid w:val="00C664F5"/>
    <w:rsid w:val="00C964B4"/>
    <w:rsid w:val="00CD6C24"/>
    <w:rsid w:val="00D650FD"/>
    <w:rsid w:val="00DC17B7"/>
    <w:rsid w:val="00EA6483"/>
    <w:rsid w:val="00F406E9"/>
    <w:rsid w:val="00F61765"/>
    <w:rsid w:val="00F8534C"/>
    <w:rsid w:val="00F97D1C"/>
    <w:rsid w:val="00FC08C7"/>
    <w:rsid w:val="00FE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6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25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32DA1725767146A0754943B862639F" ma:contentTypeVersion="12" ma:contentTypeDescription="Create a new document." ma:contentTypeScope="" ma:versionID="a78d90d33a4ea6c7110ac34e4fe524a9">
  <xsd:schema xmlns:xsd="http://www.w3.org/2001/XMLSchema" xmlns:xs="http://www.w3.org/2001/XMLSchema" xmlns:p="http://schemas.microsoft.com/office/2006/metadata/properties" xmlns:ns3="ba1ad488-052c-48b5-a777-0fe2bf8a61bc" xmlns:ns4="8496b722-9b76-4408-8308-b7091a9fc972" targetNamespace="http://schemas.microsoft.com/office/2006/metadata/properties" ma:root="true" ma:fieldsID="6af884b891b144fd96da117f1601afe9" ns3:_="" ns4:_="">
    <xsd:import namespace="ba1ad488-052c-48b5-a777-0fe2bf8a61bc"/>
    <xsd:import namespace="8496b722-9b76-4408-8308-b7091a9fc9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ad488-052c-48b5-a777-0fe2bf8a61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6b722-9b76-4408-8308-b7091a9fc9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5FBEE1-B31D-478F-9D2E-9EA1644C2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ad488-052c-48b5-a777-0fe2bf8a61bc"/>
    <ds:schemaRef ds:uri="8496b722-9b76-4408-8308-b7091a9fc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7B96E-F2AB-4A8F-8672-AE6E07D92CC2}">
  <ds:schemaRefs>
    <ds:schemaRef ds:uri="http://schemas.microsoft.com/sharepoint/v3/contenttype/forms"/>
  </ds:schemaRefs>
</ds:datastoreItem>
</file>

<file path=customXml/itemProps3.xml><?xml version="1.0" encoding="utf-8"?>
<ds:datastoreItem xmlns:ds="http://schemas.openxmlformats.org/officeDocument/2006/customXml" ds:itemID="{ADB0E868-8C71-45F0-B53F-2B5C4D0E3A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Ashley Kitchens</cp:lastModifiedBy>
  <cp:revision>3</cp:revision>
  <cp:lastPrinted>2020-02-12T21:06:00Z</cp:lastPrinted>
  <dcterms:created xsi:type="dcterms:W3CDTF">2020-04-30T16:44:00Z</dcterms:created>
  <dcterms:modified xsi:type="dcterms:W3CDTF">2020-04-30T16:45:00Z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0x0101001E32DA1725767146A0754943B862639F</vt:lpwstr>
  </property>
</Properties>
</file>