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14:paraId="2E755FF7" w14:textId="77777777" w:rsidR="00646BAA" w:rsidRPr="00584A43" w:rsidRDefault="00646BAA" w:rsidP="00584A43">
                      <w:pPr>
                        <w:spacing w:after="0"/>
                        <w:jc w:val="center"/>
                        <w:rPr>
                          <w:b/>
                          <w:sz w:val="32"/>
                          <w:szCs w:val="32"/>
                        </w:rPr>
                      </w:pPr>
                      <w:r w:rsidRPr="00584A43">
                        <w:rPr>
                          <w:b/>
                          <w:sz w:val="32"/>
                          <w:szCs w:val="32"/>
                        </w:rPr>
                        <w:t>Unit Goal Revisions</w:t>
                      </w:r>
                    </w:p>
                    <w:p w14:paraId="67EF4D9C" w14:textId="0222CBE6" w:rsidR="00646BAA" w:rsidRPr="00584A43" w:rsidRDefault="00CD6C24" w:rsidP="00584A43">
                      <w:pPr>
                        <w:spacing w:after="0"/>
                        <w:jc w:val="center"/>
                        <w:rPr>
                          <w:b/>
                          <w:sz w:val="32"/>
                          <w:szCs w:val="32"/>
                        </w:rPr>
                      </w:pPr>
                      <w:r w:rsidRPr="00584A43">
                        <w:rPr>
                          <w:b/>
                          <w:sz w:val="32"/>
                          <w:szCs w:val="32"/>
                        </w:rPr>
                        <w:t>2020-2021</w:t>
                      </w:r>
                    </w:p>
                    <w:p w14:paraId="0BF4F9EB" w14:textId="0DA64C1E" w:rsidR="00584A43" w:rsidRPr="00584A43" w:rsidRDefault="00584A43"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38CF208B" w:rsidR="00420086" w:rsidRPr="00C0594D" w:rsidRDefault="002B2D54" w:rsidP="00EA6483">
      <w:pPr>
        <w:ind w:left="-1080"/>
        <w:rPr>
          <w:rFonts w:ascii="Times New Roman" w:hAnsi="Times New Roman" w:cs="Times New Roman"/>
          <w:b/>
          <w:color w:val="FF0000"/>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7D2048A3">
                <wp:simplePos x="0" y="0"/>
                <wp:positionH relativeFrom="margin">
                  <wp:align>center</wp:align>
                </wp:positionH>
                <wp:positionV relativeFrom="page">
                  <wp:posOffset>1861820</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A7FEB" id="Rectangle 1" o:spid="_x0000_s1027" style="position:absolute;left:0;text-align:left;margin-left:0;margin-top:146.6pt;width:582.75pt;height:88.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" fillcolor="#a5a5a5 [2092]" strokecolor="black [3213]" strokeweight="2pt">
                <v:textbox>
                  <w:txbxContent>
                    <w:p w14:paraId="502C296C" w14:textId="2689687A" w:rsidR="00CD6C24" w:rsidRPr="00661294" w:rsidRDefault="00CD6C24"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sidR="00661294">
                        <w:rPr>
                          <w:color w:val="7030A0"/>
                          <w:sz w:val="28"/>
                          <w:szCs w:val="28"/>
                        </w:rPr>
                        <w:t xml:space="preserve">  If you have no personnel requests</w:t>
                      </w:r>
                      <w:r w:rsidR="00036360">
                        <w:rPr>
                          <w:color w:val="7030A0"/>
                          <w:sz w:val="28"/>
                          <w:szCs w:val="28"/>
                        </w:rPr>
                        <w:t>,</w:t>
                      </w:r>
                      <w:r w:rsidR="00661294">
                        <w:rPr>
                          <w:color w:val="7030A0"/>
                          <w:sz w:val="28"/>
                          <w:szCs w:val="28"/>
                        </w:rPr>
                        <w:t xml:space="preserve"> you may skip this section. </w:t>
                      </w:r>
                    </w:p>
                  </w:txbxContent>
                </v:textbox>
                <w10:wrap anchorx="margin" anchory="page"/>
              </v:rect>
            </w:pict>
          </mc:Fallback>
        </mc:AlternateContent>
      </w:r>
      <w:r w:rsidR="00420086" w:rsidRPr="00CD6C24">
        <w:rPr>
          <w:b/>
          <w:sz w:val="28"/>
          <w:szCs w:val="28"/>
        </w:rPr>
        <w:t>Name of Program/Department:</w:t>
      </w:r>
      <w:r w:rsidR="00C0594D">
        <w:rPr>
          <w:b/>
          <w:sz w:val="28"/>
          <w:szCs w:val="28"/>
        </w:rPr>
        <w:t xml:space="preserve"> </w:t>
      </w:r>
      <w:r w:rsidR="00C0594D" w:rsidRPr="004628D8">
        <w:rPr>
          <w:rFonts w:ascii="Times New Roman" w:hAnsi="Times New Roman" w:cs="Times New Roman"/>
          <w:bCs/>
          <w:sz w:val="28"/>
          <w:szCs w:val="28"/>
        </w:rPr>
        <w:t>Funeral Service Education</w:t>
      </w:r>
    </w:p>
    <w:p w14:paraId="5761F459" w14:textId="3A931D12" w:rsidR="00CD6C24" w:rsidRDefault="00CD6C24" w:rsidP="00420086">
      <w:pPr>
        <w:rPr>
          <w:b/>
          <w:sz w:val="28"/>
          <w:szCs w:val="28"/>
        </w:rPr>
      </w:pPr>
    </w:p>
    <w:p w14:paraId="2E5E7401" w14:textId="01A37D75" w:rsidR="00CD6C24" w:rsidRDefault="00CD6C24" w:rsidP="00420086">
      <w:pPr>
        <w:rPr>
          <w:b/>
          <w:sz w:val="28"/>
          <w:szCs w:val="28"/>
        </w:rPr>
      </w:pPr>
    </w:p>
    <w:p w14:paraId="65396C2C" w14:textId="5E7AF7BE"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1EBEF5C3" w:rsidR="00F8534C" w:rsidRDefault="00584A43" w:rsidP="00F8534C">
      <w:pPr>
        <w:ind w:left="-1080"/>
        <w:rPr>
          <w:rFonts w:ascii="Times New Roman" w:hAnsi="Times New Roman" w:cs="Times New Roman"/>
          <w:bCs/>
          <w:color w:val="FF0000"/>
          <w:sz w:val="28"/>
          <w:szCs w:val="28"/>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A06D33">
        <w:rPr>
          <w:b/>
          <w:sz w:val="28"/>
          <w:szCs w:val="28"/>
          <w:u w:val="single"/>
        </w:rPr>
        <w:t xml:space="preserve"> </w:t>
      </w:r>
      <w:r w:rsidR="00A06D33">
        <w:rPr>
          <w:bCs/>
          <w:sz w:val="28"/>
          <w:szCs w:val="28"/>
        </w:rPr>
        <w:t xml:space="preserve">  </w:t>
      </w:r>
    </w:p>
    <w:p w14:paraId="01C286ED" w14:textId="4FFD33DC" w:rsidR="00D70BF9" w:rsidRPr="00E20708" w:rsidRDefault="0013255C" w:rsidP="00B636C1">
      <w:pPr>
        <w:ind w:left="-1080"/>
        <w:jc w:val="both"/>
        <w:rPr>
          <w:rFonts w:ascii="Times New Roman" w:hAnsi="Times New Roman" w:cs="Times New Roman"/>
          <w:bCs/>
          <w:sz w:val="24"/>
          <w:szCs w:val="24"/>
        </w:rPr>
      </w:pPr>
      <w:r w:rsidRPr="00E20708">
        <w:rPr>
          <w:rFonts w:ascii="Times New Roman" w:hAnsi="Times New Roman" w:cs="Times New Roman"/>
          <w:bCs/>
          <w:sz w:val="24"/>
          <w:szCs w:val="24"/>
        </w:rPr>
        <w:t xml:space="preserve">This individual would assist with funeral home </w:t>
      </w:r>
      <w:r w:rsidR="004D385D" w:rsidRPr="00E20708">
        <w:rPr>
          <w:rFonts w:ascii="Times New Roman" w:hAnsi="Times New Roman" w:cs="Times New Roman"/>
          <w:bCs/>
          <w:sz w:val="24"/>
          <w:szCs w:val="24"/>
        </w:rPr>
        <w:t xml:space="preserve">site </w:t>
      </w:r>
      <w:r w:rsidRPr="00E20708">
        <w:rPr>
          <w:rFonts w:ascii="Times New Roman" w:hAnsi="Times New Roman" w:cs="Times New Roman"/>
          <w:bCs/>
          <w:sz w:val="24"/>
          <w:szCs w:val="24"/>
        </w:rPr>
        <w:t>visit</w:t>
      </w:r>
      <w:r w:rsidR="00B636C1" w:rsidRPr="00E20708">
        <w:rPr>
          <w:rFonts w:ascii="Times New Roman" w:hAnsi="Times New Roman" w:cs="Times New Roman"/>
          <w:bCs/>
          <w:sz w:val="24"/>
          <w:szCs w:val="24"/>
        </w:rPr>
        <w:t>s</w:t>
      </w:r>
      <w:r w:rsidRPr="00E20708">
        <w:rPr>
          <w:rFonts w:ascii="Times New Roman" w:hAnsi="Times New Roman" w:cs="Times New Roman"/>
          <w:bCs/>
          <w:sz w:val="24"/>
          <w:szCs w:val="24"/>
        </w:rPr>
        <w:t xml:space="preserve"> to meet </w:t>
      </w:r>
      <w:r w:rsidR="00B636C1" w:rsidRPr="00E20708">
        <w:rPr>
          <w:rFonts w:ascii="Times New Roman" w:hAnsi="Times New Roman" w:cs="Times New Roman"/>
          <w:bCs/>
          <w:sz w:val="24"/>
          <w:szCs w:val="24"/>
        </w:rPr>
        <w:t xml:space="preserve">the American Board of Funeral Service Education </w:t>
      </w:r>
      <w:r w:rsidR="00910501">
        <w:rPr>
          <w:rFonts w:ascii="Times New Roman" w:hAnsi="Times New Roman" w:cs="Times New Roman"/>
          <w:bCs/>
          <w:sz w:val="24"/>
          <w:szCs w:val="24"/>
        </w:rPr>
        <w:t xml:space="preserve">(FSE) </w:t>
      </w:r>
      <w:r w:rsidRPr="00E20708">
        <w:rPr>
          <w:rFonts w:ascii="Times New Roman" w:hAnsi="Times New Roman" w:cs="Times New Roman"/>
          <w:bCs/>
          <w:sz w:val="24"/>
          <w:szCs w:val="24"/>
        </w:rPr>
        <w:t>accreditation standard</w:t>
      </w:r>
      <w:r w:rsidR="00B636C1" w:rsidRPr="00E20708">
        <w:rPr>
          <w:rFonts w:ascii="Times New Roman" w:hAnsi="Times New Roman" w:cs="Times New Roman"/>
          <w:bCs/>
          <w:sz w:val="24"/>
          <w:szCs w:val="24"/>
        </w:rPr>
        <w:t xml:space="preserve"> 5.4.6.i </w:t>
      </w:r>
      <w:r w:rsidRPr="00E20708">
        <w:rPr>
          <w:rFonts w:ascii="Times New Roman" w:hAnsi="Times New Roman" w:cs="Times New Roman"/>
          <w:bCs/>
          <w:sz w:val="24"/>
          <w:szCs w:val="24"/>
        </w:rPr>
        <w:t xml:space="preserve">for embalming and sometimes funeral directing </w:t>
      </w:r>
      <w:r w:rsidR="00B636C1" w:rsidRPr="00E20708">
        <w:rPr>
          <w:rFonts w:ascii="Times New Roman" w:hAnsi="Times New Roman" w:cs="Times New Roman"/>
          <w:bCs/>
          <w:sz w:val="24"/>
          <w:szCs w:val="24"/>
        </w:rPr>
        <w:t xml:space="preserve">courses, FSE 228 and 203. This </w:t>
      </w:r>
      <w:r w:rsidR="00770E70" w:rsidRPr="00E20708">
        <w:rPr>
          <w:rFonts w:ascii="Times New Roman" w:hAnsi="Times New Roman" w:cs="Times New Roman"/>
          <w:bCs/>
          <w:sz w:val="24"/>
          <w:szCs w:val="24"/>
        </w:rPr>
        <w:t xml:space="preserve">individual would report to the </w:t>
      </w:r>
      <w:r w:rsidR="00047CFC" w:rsidRPr="00E20708">
        <w:rPr>
          <w:rFonts w:ascii="Times New Roman" w:hAnsi="Times New Roman" w:cs="Times New Roman"/>
          <w:bCs/>
          <w:sz w:val="24"/>
          <w:szCs w:val="24"/>
        </w:rPr>
        <w:t xml:space="preserve">Funeral Service Education Program’s </w:t>
      </w:r>
      <w:r w:rsidR="00770E70" w:rsidRPr="00E20708">
        <w:rPr>
          <w:rFonts w:ascii="Times New Roman" w:hAnsi="Times New Roman" w:cs="Times New Roman"/>
          <w:bCs/>
          <w:sz w:val="24"/>
          <w:szCs w:val="24"/>
        </w:rPr>
        <w:t>Program Coordinator and assist with plannin</w:t>
      </w:r>
      <w:r w:rsidR="00047CFC" w:rsidRPr="00E20708">
        <w:rPr>
          <w:rFonts w:ascii="Times New Roman" w:hAnsi="Times New Roman" w:cs="Times New Roman"/>
          <w:bCs/>
          <w:sz w:val="24"/>
          <w:szCs w:val="24"/>
        </w:rPr>
        <w:t>g and</w:t>
      </w:r>
      <w:r w:rsidR="00770E70" w:rsidRPr="00E20708">
        <w:rPr>
          <w:rFonts w:ascii="Times New Roman" w:hAnsi="Times New Roman" w:cs="Times New Roman"/>
          <w:bCs/>
          <w:sz w:val="24"/>
          <w:szCs w:val="24"/>
        </w:rPr>
        <w:t xml:space="preserve"> preparation </w:t>
      </w:r>
      <w:r w:rsidR="00047CFC" w:rsidRPr="00E20708">
        <w:rPr>
          <w:rFonts w:ascii="Times New Roman" w:hAnsi="Times New Roman" w:cs="Times New Roman"/>
          <w:bCs/>
          <w:sz w:val="24"/>
          <w:szCs w:val="24"/>
        </w:rPr>
        <w:t xml:space="preserve">of funeral home </w:t>
      </w:r>
      <w:r w:rsidR="004D385D" w:rsidRPr="00E20708">
        <w:rPr>
          <w:rFonts w:ascii="Times New Roman" w:hAnsi="Times New Roman" w:cs="Times New Roman"/>
          <w:bCs/>
          <w:sz w:val="24"/>
          <w:szCs w:val="24"/>
        </w:rPr>
        <w:t xml:space="preserve">site </w:t>
      </w:r>
      <w:r w:rsidR="00047CFC" w:rsidRPr="00E20708">
        <w:rPr>
          <w:rFonts w:ascii="Times New Roman" w:hAnsi="Times New Roman" w:cs="Times New Roman"/>
          <w:bCs/>
          <w:sz w:val="24"/>
          <w:szCs w:val="24"/>
        </w:rPr>
        <w:t>visits. Th</w:t>
      </w:r>
      <w:r w:rsidR="004D385D" w:rsidRPr="00E20708">
        <w:rPr>
          <w:rFonts w:ascii="Times New Roman" w:hAnsi="Times New Roman" w:cs="Times New Roman"/>
          <w:bCs/>
          <w:sz w:val="24"/>
          <w:szCs w:val="24"/>
        </w:rPr>
        <w:t>is</w:t>
      </w:r>
      <w:r w:rsidR="00047CFC" w:rsidRPr="00E20708">
        <w:rPr>
          <w:rFonts w:ascii="Times New Roman" w:hAnsi="Times New Roman" w:cs="Times New Roman"/>
          <w:bCs/>
          <w:sz w:val="24"/>
          <w:szCs w:val="24"/>
        </w:rPr>
        <w:t xml:space="preserve"> individual will also get assignments to assist the FSE 203 embalming instructor</w:t>
      </w:r>
      <w:r w:rsidR="004D385D" w:rsidRPr="00E20708">
        <w:rPr>
          <w:rFonts w:ascii="Times New Roman" w:hAnsi="Times New Roman" w:cs="Times New Roman"/>
          <w:bCs/>
          <w:sz w:val="24"/>
          <w:szCs w:val="24"/>
        </w:rPr>
        <w:t xml:space="preserve"> with funeral home site visits for embalming laboratory. </w:t>
      </w:r>
      <w:r w:rsidR="00170567" w:rsidRPr="00E20708">
        <w:rPr>
          <w:rFonts w:ascii="Times New Roman" w:hAnsi="Times New Roman" w:cs="Times New Roman"/>
          <w:bCs/>
          <w:sz w:val="24"/>
          <w:szCs w:val="24"/>
        </w:rPr>
        <w:t>The assignment</w:t>
      </w:r>
      <w:r w:rsidR="003C254D" w:rsidRPr="00E20708">
        <w:rPr>
          <w:rFonts w:ascii="Times New Roman" w:hAnsi="Times New Roman" w:cs="Times New Roman"/>
          <w:bCs/>
          <w:sz w:val="24"/>
          <w:szCs w:val="24"/>
        </w:rPr>
        <w:t>s</w:t>
      </w:r>
      <w:r w:rsidR="00170567" w:rsidRPr="00E20708">
        <w:rPr>
          <w:rFonts w:ascii="Times New Roman" w:hAnsi="Times New Roman" w:cs="Times New Roman"/>
          <w:bCs/>
          <w:sz w:val="24"/>
          <w:szCs w:val="24"/>
        </w:rPr>
        <w:t xml:space="preserve"> would consist </w:t>
      </w:r>
      <w:r w:rsidR="003C254D" w:rsidRPr="00E20708">
        <w:rPr>
          <w:rFonts w:ascii="Times New Roman" w:hAnsi="Times New Roman" w:cs="Times New Roman"/>
          <w:bCs/>
          <w:sz w:val="24"/>
          <w:szCs w:val="24"/>
        </w:rPr>
        <w:t xml:space="preserve">of </w:t>
      </w:r>
      <w:r w:rsidR="00170567" w:rsidRPr="00E20708">
        <w:rPr>
          <w:rFonts w:ascii="Times New Roman" w:hAnsi="Times New Roman" w:cs="Times New Roman"/>
          <w:bCs/>
          <w:sz w:val="24"/>
          <w:szCs w:val="24"/>
        </w:rPr>
        <w:t>but not limited to the following: Comple</w:t>
      </w:r>
      <w:r w:rsidR="003C254D" w:rsidRPr="00E20708">
        <w:rPr>
          <w:rFonts w:ascii="Times New Roman" w:hAnsi="Times New Roman" w:cs="Times New Roman"/>
          <w:bCs/>
          <w:sz w:val="24"/>
          <w:szCs w:val="24"/>
        </w:rPr>
        <w:t>te</w:t>
      </w:r>
      <w:r w:rsidR="00CD33A5" w:rsidRPr="00E20708">
        <w:rPr>
          <w:rFonts w:ascii="Times New Roman" w:hAnsi="Times New Roman" w:cs="Times New Roman"/>
          <w:bCs/>
          <w:sz w:val="24"/>
          <w:szCs w:val="24"/>
        </w:rPr>
        <w:t xml:space="preserve"> all</w:t>
      </w:r>
      <w:r w:rsidR="00170567" w:rsidRPr="00E20708">
        <w:rPr>
          <w:rFonts w:ascii="Times New Roman" w:hAnsi="Times New Roman" w:cs="Times New Roman"/>
          <w:bCs/>
          <w:sz w:val="24"/>
          <w:szCs w:val="24"/>
        </w:rPr>
        <w:t xml:space="preserve"> FSE 203 </w:t>
      </w:r>
      <w:r w:rsidR="00CD33A5" w:rsidRPr="00E20708">
        <w:rPr>
          <w:rFonts w:ascii="Times New Roman" w:hAnsi="Times New Roman" w:cs="Times New Roman"/>
          <w:bCs/>
          <w:sz w:val="24"/>
          <w:szCs w:val="24"/>
        </w:rPr>
        <w:t>checklist, affiliation</w:t>
      </w:r>
      <w:r w:rsidR="003C254D" w:rsidRPr="00E20708">
        <w:rPr>
          <w:rFonts w:ascii="Times New Roman" w:hAnsi="Times New Roman" w:cs="Times New Roman"/>
          <w:bCs/>
          <w:sz w:val="24"/>
          <w:szCs w:val="24"/>
        </w:rPr>
        <w:t xml:space="preserve"> agreement and all required </w:t>
      </w:r>
      <w:r w:rsidR="00CD33A5" w:rsidRPr="00E20708">
        <w:rPr>
          <w:rFonts w:ascii="Times New Roman" w:hAnsi="Times New Roman" w:cs="Times New Roman"/>
          <w:bCs/>
          <w:sz w:val="24"/>
          <w:szCs w:val="24"/>
        </w:rPr>
        <w:t xml:space="preserve">documents to meet accreditation standards. </w:t>
      </w:r>
      <w:r w:rsidR="00170567" w:rsidRPr="00E20708">
        <w:rPr>
          <w:rFonts w:ascii="Times New Roman" w:hAnsi="Times New Roman" w:cs="Times New Roman"/>
          <w:bCs/>
          <w:sz w:val="24"/>
          <w:szCs w:val="24"/>
        </w:rPr>
        <w:t xml:space="preserve"> </w:t>
      </w:r>
      <w:r w:rsidR="00CD33A5" w:rsidRPr="00E20708">
        <w:rPr>
          <w:rFonts w:ascii="Times New Roman" w:hAnsi="Times New Roman" w:cs="Times New Roman"/>
          <w:bCs/>
          <w:sz w:val="24"/>
          <w:szCs w:val="24"/>
        </w:rPr>
        <w:t>I</w:t>
      </w:r>
      <w:r w:rsidR="00170567" w:rsidRPr="00E20708">
        <w:rPr>
          <w:rFonts w:ascii="Times New Roman" w:hAnsi="Times New Roman" w:cs="Times New Roman"/>
          <w:bCs/>
          <w:sz w:val="24"/>
          <w:szCs w:val="24"/>
        </w:rPr>
        <w:t>nspection of funeral home</w:t>
      </w:r>
      <w:r w:rsidR="003C254D" w:rsidRPr="00E20708">
        <w:rPr>
          <w:rFonts w:ascii="Times New Roman" w:hAnsi="Times New Roman" w:cs="Times New Roman"/>
          <w:bCs/>
          <w:sz w:val="24"/>
          <w:szCs w:val="24"/>
        </w:rPr>
        <w:t xml:space="preserve"> and embalming room</w:t>
      </w:r>
      <w:r w:rsidR="00261A7D" w:rsidRPr="00E20708">
        <w:rPr>
          <w:rFonts w:ascii="Times New Roman" w:hAnsi="Times New Roman" w:cs="Times New Roman"/>
          <w:bCs/>
          <w:sz w:val="24"/>
          <w:szCs w:val="24"/>
        </w:rPr>
        <w:t xml:space="preserve"> This individual must have a commitment to helping the college maintain the standards appropriate to an institution of higher </w:t>
      </w:r>
      <w:r w:rsidR="00C20B7C" w:rsidRPr="00E20708">
        <w:rPr>
          <w:rFonts w:ascii="Times New Roman" w:hAnsi="Times New Roman" w:cs="Times New Roman"/>
          <w:bCs/>
          <w:sz w:val="24"/>
          <w:szCs w:val="24"/>
        </w:rPr>
        <w:t xml:space="preserve">education, must have the ability to maintain rapport with colleagues, students and other professionals. </w:t>
      </w:r>
      <w:r w:rsidR="00EC7D86" w:rsidRPr="00E20708">
        <w:rPr>
          <w:rFonts w:ascii="Times New Roman" w:hAnsi="Times New Roman" w:cs="Times New Roman"/>
          <w:bCs/>
          <w:sz w:val="24"/>
          <w:szCs w:val="24"/>
        </w:rPr>
        <w:t xml:space="preserve">This individual must be a Funeral Director </w:t>
      </w:r>
      <w:r w:rsidR="00E20708" w:rsidRPr="00E20708">
        <w:rPr>
          <w:rFonts w:ascii="Times New Roman" w:hAnsi="Times New Roman" w:cs="Times New Roman"/>
          <w:bCs/>
          <w:sz w:val="24"/>
          <w:szCs w:val="24"/>
        </w:rPr>
        <w:t>and/or</w:t>
      </w:r>
      <w:r w:rsidR="00EC7D86" w:rsidRPr="00E20708">
        <w:rPr>
          <w:rFonts w:ascii="Times New Roman" w:hAnsi="Times New Roman" w:cs="Times New Roman"/>
          <w:bCs/>
          <w:sz w:val="24"/>
          <w:szCs w:val="24"/>
        </w:rPr>
        <w:t xml:space="preserve"> Embalmer and in good standing with their state board of funeral service. </w:t>
      </w:r>
    </w:p>
    <w:p w14:paraId="780DF509" w14:textId="5BD9B95C" w:rsidR="00F8534C" w:rsidRPr="004A0213" w:rsidRDefault="00F8534C" w:rsidP="00F8534C">
      <w:pPr>
        <w:ind w:left="-1080"/>
        <w:rPr>
          <w:bCs/>
          <w:sz w:val="28"/>
          <w:szCs w:val="28"/>
        </w:rPr>
      </w:pPr>
      <w:r w:rsidRPr="00661294">
        <w:rPr>
          <w:b/>
          <w:sz w:val="28"/>
          <w:szCs w:val="28"/>
          <w:u w:val="single"/>
        </w:rPr>
        <w:t>Proposed Job Title:</w:t>
      </w:r>
      <w:r w:rsidR="004A0213">
        <w:rPr>
          <w:b/>
          <w:sz w:val="28"/>
          <w:szCs w:val="28"/>
          <w:u w:val="single"/>
        </w:rPr>
        <w:t xml:space="preserve"> </w:t>
      </w:r>
      <w:r w:rsidR="00795F42">
        <w:rPr>
          <w:b/>
          <w:sz w:val="28"/>
          <w:szCs w:val="28"/>
        </w:rPr>
        <w:t xml:space="preserve">  </w:t>
      </w:r>
      <w:r w:rsidR="00B94F99">
        <w:rPr>
          <w:b/>
          <w:sz w:val="28"/>
          <w:szCs w:val="28"/>
        </w:rPr>
        <w:tab/>
      </w:r>
      <w:r w:rsidR="004A0213" w:rsidRPr="00795F42">
        <w:rPr>
          <w:rFonts w:ascii="Times New Roman" w:hAnsi="Times New Roman" w:cs="Times New Roman"/>
          <w:bCs/>
          <w:sz w:val="24"/>
          <w:szCs w:val="24"/>
        </w:rPr>
        <w:t>FSE Program Assistance</w:t>
      </w:r>
    </w:p>
    <w:p w14:paraId="2CA5C319" w14:textId="4AA8EEBD" w:rsidR="00F8534C" w:rsidRPr="004A0213" w:rsidRDefault="00F8534C" w:rsidP="00F8534C">
      <w:pPr>
        <w:ind w:left="-1080"/>
        <w:rPr>
          <w:bCs/>
          <w:sz w:val="28"/>
          <w:szCs w:val="28"/>
        </w:rPr>
      </w:pPr>
      <w:r>
        <w:rPr>
          <w:b/>
          <w:sz w:val="28"/>
          <w:szCs w:val="28"/>
          <w:u w:val="single"/>
        </w:rPr>
        <w:t>Salary Schedule:</w:t>
      </w:r>
      <w:r w:rsidR="00795F42">
        <w:rPr>
          <w:b/>
          <w:sz w:val="28"/>
          <w:szCs w:val="28"/>
        </w:rPr>
        <w:t xml:space="preserve">  </w:t>
      </w:r>
      <w:r w:rsidR="00B94F99">
        <w:rPr>
          <w:b/>
          <w:sz w:val="28"/>
          <w:szCs w:val="28"/>
        </w:rPr>
        <w:tab/>
      </w:r>
      <w:r w:rsidR="004A0213" w:rsidRPr="00795F42">
        <w:rPr>
          <w:rFonts w:ascii="Times New Roman" w:hAnsi="Times New Roman" w:cs="Times New Roman"/>
          <w:bCs/>
          <w:sz w:val="24"/>
          <w:szCs w:val="24"/>
        </w:rPr>
        <w:t>L-19</w:t>
      </w:r>
      <w:r w:rsidR="00795F42" w:rsidRPr="00795F42">
        <w:rPr>
          <w:rFonts w:ascii="Times New Roman" w:hAnsi="Times New Roman" w:cs="Times New Roman"/>
          <w:bCs/>
          <w:sz w:val="24"/>
          <w:szCs w:val="24"/>
        </w:rPr>
        <w:t xml:space="preserve"> at $15.00, 48 weeks</w:t>
      </w:r>
    </w:p>
    <w:p w14:paraId="1438949C" w14:textId="0B403679" w:rsidR="00F8534C" w:rsidRDefault="00F8534C" w:rsidP="00F8534C">
      <w:pPr>
        <w:ind w:left="-1080"/>
        <w:rPr>
          <w:b/>
          <w:sz w:val="28"/>
          <w:szCs w:val="28"/>
          <w:u w:val="single"/>
        </w:rPr>
      </w:pPr>
      <w:r w:rsidRPr="00661294">
        <w:rPr>
          <w:b/>
          <w:sz w:val="28"/>
          <w:szCs w:val="28"/>
          <w:u w:val="single"/>
        </w:rPr>
        <w:t>Annual Salary and Benefits (This information can be obtained from HR):</w:t>
      </w:r>
      <w:r w:rsidR="005C7573">
        <w:rPr>
          <w:b/>
          <w:sz w:val="28"/>
          <w:szCs w:val="28"/>
          <w:u w:val="single"/>
        </w:rPr>
        <w:t xml:space="preserve"> </w:t>
      </w:r>
    </w:p>
    <w:tbl>
      <w:tblPr>
        <w:tblW w:w="6540" w:type="dxa"/>
        <w:shd w:val="clear" w:color="auto" w:fill="FFFFFF"/>
        <w:tblCellMar>
          <w:top w:w="15" w:type="dxa"/>
          <w:left w:w="15" w:type="dxa"/>
          <w:bottom w:w="15" w:type="dxa"/>
          <w:right w:w="15" w:type="dxa"/>
        </w:tblCellMar>
        <w:tblLook w:val="04A0" w:firstRow="1" w:lastRow="0" w:firstColumn="1" w:lastColumn="0" w:noHBand="0" w:noVBand="1"/>
      </w:tblPr>
      <w:tblGrid>
        <w:gridCol w:w="2287"/>
        <w:gridCol w:w="3125"/>
        <w:gridCol w:w="1128"/>
      </w:tblGrid>
      <w:tr w:rsidR="005C7573" w:rsidRPr="005C7573" w14:paraId="74D43316" w14:textId="77777777" w:rsidTr="005C7573">
        <w:trPr>
          <w:gridAfter w:val="1"/>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21B457A1" w14:textId="77777777" w:rsidR="005C7573" w:rsidRPr="005C7573" w:rsidRDefault="005C7573" w:rsidP="005C7573">
            <w:pPr>
              <w:spacing w:after="0" w:line="240" w:lineRule="auto"/>
              <w:rPr>
                <w:rFonts w:ascii="Calibri" w:eastAsia="Times New Roman" w:hAnsi="Calibri" w:cs="Calibri"/>
                <w:b/>
                <w:bCs/>
                <w:color w:val="000000"/>
              </w:rPr>
            </w:pPr>
            <w:r w:rsidRPr="005C7573">
              <w:rPr>
                <w:rFonts w:ascii="Calibri" w:eastAsia="Times New Roman" w:hAnsi="Calibri" w:cs="Calibri"/>
                <w:b/>
                <w:bCs/>
                <w:color w:val="000000"/>
              </w:rPr>
              <w:t>L19 at 15.00, 48 weeks</w:t>
            </w:r>
          </w:p>
        </w:tc>
        <w:tc>
          <w:tcPr>
            <w:tcW w:w="0" w:type="auto"/>
            <w:tcBorders>
              <w:top w:val="single" w:sz="6" w:space="0" w:color="D4D4D4"/>
              <w:left w:val="single" w:sz="6" w:space="0" w:color="D4D4D4"/>
              <w:bottom w:val="single" w:sz="6" w:space="0" w:color="D4D4D4"/>
              <w:right w:val="single" w:sz="6" w:space="0" w:color="D4D4D4"/>
            </w:tcBorders>
            <w:shd w:val="clear" w:color="auto" w:fill="FFFF00"/>
            <w:vAlign w:val="bottom"/>
            <w:hideMark/>
          </w:tcPr>
          <w:p w14:paraId="1E927D0E"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$13,680.00</w:t>
            </w:r>
          </w:p>
        </w:tc>
      </w:tr>
      <w:tr w:rsidR="005C7573" w:rsidRPr="005C7573" w14:paraId="70AB9FF9"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0BB8CB41"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4B5A449E" w14:textId="77777777" w:rsidR="005C7573" w:rsidRPr="005C7573" w:rsidRDefault="005C7573" w:rsidP="005C7573">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61075097" w14:textId="77777777" w:rsidR="005C7573" w:rsidRPr="005C7573" w:rsidRDefault="005C7573" w:rsidP="005C7573">
            <w:pPr>
              <w:spacing w:after="0" w:line="240" w:lineRule="auto"/>
              <w:rPr>
                <w:rFonts w:ascii="Times New Roman" w:eastAsia="Times New Roman" w:hAnsi="Times New Roman" w:cs="Times New Roman"/>
                <w:sz w:val="20"/>
                <w:szCs w:val="20"/>
              </w:rPr>
            </w:pPr>
          </w:p>
        </w:tc>
      </w:tr>
      <w:tr w:rsidR="005C7573" w:rsidRPr="005C7573" w14:paraId="3769FF99"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0324FB9D" w14:textId="77777777" w:rsidR="005C7573" w:rsidRPr="005C7573" w:rsidRDefault="005C7573" w:rsidP="005C7573">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3CD555BB" w14:textId="77777777" w:rsidR="005C7573" w:rsidRPr="005C7573" w:rsidRDefault="005C7573" w:rsidP="005C7573">
            <w:pPr>
              <w:spacing w:after="0" w:line="240" w:lineRule="auto"/>
              <w:jc w:val="right"/>
              <w:rPr>
                <w:rFonts w:ascii="Calibri" w:eastAsia="Times New Roman" w:hAnsi="Calibri" w:cs="Calibri"/>
                <w:b/>
                <w:bCs/>
                <w:color w:val="000000"/>
              </w:rPr>
            </w:pPr>
            <w:r w:rsidRPr="005C7573">
              <w:rPr>
                <w:rFonts w:ascii="Calibri" w:eastAsia="Times New Roman" w:hAnsi="Calibri" w:cs="Calibri"/>
                <w:b/>
                <w:bCs/>
                <w:color w:val="000000"/>
              </w:rPr>
              <w:t>Benefits</w:t>
            </w:r>
            <w:r w:rsidRPr="005C7573">
              <w:rPr>
                <w:rFonts w:ascii="Calibri" w:eastAsia="Times New Roman" w:hAnsi="Calibri" w:cs="Calibri"/>
                <w:b/>
                <w:bCs/>
                <w:color w:val="000000"/>
                <w:bdr w:val="none" w:sz="0" w:space="0" w:color="auto" w:frame="1"/>
              </w:rPr>
              <w:t>                           </w:t>
            </w:r>
            <w:proofErr w:type="spellStart"/>
            <w:r w:rsidRPr="005C7573">
              <w:rPr>
                <w:rFonts w:ascii="Calibri" w:eastAsia="Times New Roman" w:hAnsi="Calibri" w:cs="Calibri"/>
                <w:b/>
                <w:bCs/>
                <w:color w:val="000000"/>
              </w:rPr>
              <w:t>Fica</w:t>
            </w:r>
            <w:proofErr w:type="spellEnd"/>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5F46BA68"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$1,046.52</w:t>
            </w:r>
          </w:p>
        </w:tc>
      </w:tr>
      <w:tr w:rsidR="005C7573" w:rsidRPr="005C7573" w14:paraId="3CF5A349"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787F65EC"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00"/>
            <w:vAlign w:val="bottom"/>
            <w:hideMark/>
          </w:tcPr>
          <w:p w14:paraId="4A760AAA" w14:textId="77777777" w:rsidR="005C7573" w:rsidRPr="005C7573" w:rsidRDefault="005C7573" w:rsidP="005C7573">
            <w:pPr>
              <w:spacing w:after="0" w:line="240" w:lineRule="auto"/>
              <w:jc w:val="right"/>
              <w:rPr>
                <w:rFonts w:ascii="Calibri" w:eastAsia="Times New Roman" w:hAnsi="Calibri" w:cs="Calibri"/>
                <w:b/>
                <w:bCs/>
                <w:color w:val="000000"/>
              </w:rPr>
            </w:pPr>
            <w:proofErr w:type="spellStart"/>
            <w:r w:rsidRPr="005C7573">
              <w:rPr>
                <w:rFonts w:ascii="Calibri" w:eastAsia="Times New Roman" w:hAnsi="Calibri" w:cs="Calibri"/>
                <w:b/>
                <w:bCs/>
                <w:color w:val="000000"/>
              </w:rPr>
              <w:t>Trs</w:t>
            </w:r>
            <w:proofErr w:type="spellEnd"/>
            <w:r w:rsidRPr="005C7573">
              <w:rPr>
                <w:rFonts w:ascii="Calibri" w:eastAsia="Times New Roman" w:hAnsi="Calibri" w:cs="Calibri"/>
                <w:b/>
                <w:bCs/>
                <w:color w:val="000000"/>
              </w:rPr>
              <w:t xml:space="preserve"> Tier 1</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2D840662"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$0.00</w:t>
            </w:r>
          </w:p>
        </w:tc>
      </w:tr>
      <w:tr w:rsidR="005C7573" w:rsidRPr="005C7573" w14:paraId="095B3AB2"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3685FE83"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4D81BD02" w14:textId="77777777" w:rsidR="005C7573" w:rsidRPr="005C7573" w:rsidRDefault="005C7573" w:rsidP="005C7573">
            <w:pPr>
              <w:spacing w:after="0" w:line="240" w:lineRule="auto"/>
              <w:jc w:val="right"/>
              <w:rPr>
                <w:rFonts w:ascii="Calibri" w:eastAsia="Times New Roman" w:hAnsi="Calibri" w:cs="Calibri"/>
                <w:b/>
                <w:bCs/>
                <w:color w:val="000000"/>
              </w:rPr>
            </w:pPr>
            <w:r w:rsidRPr="005C7573">
              <w:rPr>
                <w:rFonts w:ascii="Calibri" w:eastAsia="Times New Roman" w:hAnsi="Calibri" w:cs="Calibri"/>
                <w:b/>
                <w:bCs/>
                <w:color w:val="000000"/>
              </w:rPr>
              <w:t>Sui</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053CD244"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$9.58</w:t>
            </w:r>
          </w:p>
        </w:tc>
      </w:tr>
      <w:tr w:rsidR="005C7573" w:rsidRPr="005C7573" w14:paraId="730602DF"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0BE776CA"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49C4D8BB" w14:textId="77777777" w:rsidR="005C7573" w:rsidRPr="005C7573" w:rsidRDefault="005C7573" w:rsidP="005C7573">
            <w:pPr>
              <w:spacing w:after="0" w:line="240" w:lineRule="auto"/>
              <w:jc w:val="right"/>
              <w:rPr>
                <w:rFonts w:ascii="Calibri" w:eastAsia="Times New Roman" w:hAnsi="Calibri" w:cs="Calibri"/>
                <w:b/>
                <w:bCs/>
                <w:color w:val="000000"/>
              </w:rPr>
            </w:pPr>
            <w:r w:rsidRPr="005C7573">
              <w:rPr>
                <w:rFonts w:ascii="Calibri" w:eastAsia="Times New Roman" w:hAnsi="Calibri" w:cs="Calibri"/>
                <w:b/>
                <w:bCs/>
                <w:color w:val="000000"/>
              </w:rPr>
              <w:t>PEEHIP</w:t>
            </w: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1FBB645D"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$0.00</w:t>
            </w:r>
          </w:p>
        </w:tc>
      </w:tr>
      <w:tr w:rsidR="005C7573" w:rsidRPr="005C7573" w14:paraId="3237F17C"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48A922F7"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1BAF449C" w14:textId="77777777" w:rsidR="005C7573" w:rsidRPr="005C7573" w:rsidRDefault="005C7573" w:rsidP="005C7573">
            <w:pPr>
              <w:spacing w:after="0" w:line="240" w:lineRule="auto"/>
              <w:rPr>
                <w:rFonts w:ascii="Calibri" w:eastAsia="Times New Roman" w:hAnsi="Calibri" w:cs="Calibri"/>
                <w:b/>
                <w:bCs/>
                <w:color w:val="000000"/>
              </w:rPr>
            </w:pPr>
            <w:r w:rsidRPr="005C7573">
              <w:rPr>
                <w:rFonts w:ascii="Calibri" w:eastAsia="Times New Roman" w:hAnsi="Calibri" w:cs="Calibri"/>
                <w:b/>
                <w:bCs/>
                <w:color w:val="000000"/>
              </w:rPr>
              <w:t>Total Benefits</w:t>
            </w:r>
          </w:p>
        </w:tc>
        <w:tc>
          <w:tcPr>
            <w:tcW w:w="0" w:type="auto"/>
            <w:tcBorders>
              <w:top w:val="single" w:sz="6" w:space="0" w:color="D4D4D4"/>
              <w:left w:val="single" w:sz="6" w:space="0" w:color="D4D4D4"/>
              <w:bottom w:val="single" w:sz="6" w:space="0" w:color="D4D4D4"/>
              <w:right w:val="single" w:sz="6" w:space="0" w:color="D4D4D4"/>
            </w:tcBorders>
            <w:shd w:val="clear" w:color="auto" w:fill="FFFF00"/>
            <w:vAlign w:val="bottom"/>
            <w:hideMark/>
          </w:tcPr>
          <w:p w14:paraId="2DE7D736"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$1,056.10</w:t>
            </w:r>
          </w:p>
        </w:tc>
      </w:tr>
      <w:tr w:rsidR="005C7573" w:rsidRPr="005C7573" w14:paraId="1C0AB062" w14:textId="77777777" w:rsidTr="005C7573">
        <w:trPr>
          <w:trHeight w:val="288"/>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2737E4BC" w14:textId="77777777" w:rsidR="005C7573" w:rsidRPr="005C7573" w:rsidRDefault="005C7573" w:rsidP="005C7573">
            <w:pPr>
              <w:spacing w:after="0" w:line="240" w:lineRule="auto"/>
              <w:jc w:val="right"/>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264ECD1A" w14:textId="77777777" w:rsidR="005C7573" w:rsidRPr="005C7573" w:rsidRDefault="005C7573" w:rsidP="005C7573">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381F18E4" w14:textId="77777777" w:rsidR="005C7573" w:rsidRPr="005C7573" w:rsidRDefault="005C7573" w:rsidP="005C7573">
            <w:pPr>
              <w:spacing w:after="0" w:line="240" w:lineRule="auto"/>
              <w:rPr>
                <w:rFonts w:ascii="Times New Roman" w:eastAsia="Times New Roman" w:hAnsi="Times New Roman" w:cs="Times New Roman"/>
                <w:sz w:val="20"/>
                <w:szCs w:val="20"/>
              </w:rPr>
            </w:pPr>
          </w:p>
        </w:tc>
      </w:tr>
      <w:tr w:rsidR="005C7573" w:rsidRPr="005C7573" w14:paraId="0AD72ACB" w14:textId="77777777" w:rsidTr="005C7573">
        <w:trPr>
          <w:trHeight w:val="300"/>
        </w:trPr>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611D5300" w14:textId="77777777" w:rsidR="005C7573" w:rsidRPr="005C7573" w:rsidRDefault="005C7573" w:rsidP="005C7573">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shd w:val="clear" w:color="auto" w:fill="FFFFFF"/>
            <w:vAlign w:val="bottom"/>
            <w:hideMark/>
          </w:tcPr>
          <w:p w14:paraId="3D061811" w14:textId="77777777" w:rsidR="005C7573" w:rsidRPr="005C7573" w:rsidRDefault="005C7573" w:rsidP="005C7573">
            <w:pPr>
              <w:spacing w:after="0" w:line="240" w:lineRule="auto"/>
              <w:rPr>
                <w:rFonts w:ascii="Calibri" w:eastAsia="Times New Roman" w:hAnsi="Calibri" w:cs="Calibri"/>
                <w:b/>
                <w:bCs/>
                <w:color w:val="000000"/>
              </w:rPr>
            </w:pPr>
            <w:r w:rsidRPr="005C7573">
              <w:rPr>
                <w:rFonts w:ascii="Calibri" w:eastAsia="Times New Roman" w:hAnsi="Calibri" w:cs="Calibri"/>
                <w:b/>
                <w:bCs/>
                <w:color w:val="000000"/>
              </w:rPr>
              <w:t>Total Gross Salary and Benefits</w:t>
            </w:r>
          </w:p>
        </w:tc>
        <w:tc>
          <w:tcPr>
            <w:tcW w:w="0" w:type="auto"/>
            <w:tcBorders>
              <w:top w:val="single" w:sz="6" w:space="0" w:color="D4D4D4"/>
              <w:left w:val="single" w:sz="6" w:space="0" w:color="D4D4D4"/>
              <w:bottom w:val="single" w:sz="6" w:space="0" w:color="D4D4D4"/>
              <w:right w:val="single" w:sz="6" w:space="0" w:color="D4D4D4"/>
            </w:tcBorders>
            <w:shd w:val="clear" w:color="auto" w:fill="FFFF00"/>
            <w:vAlign w:val="bottom"/>
            <w:hideMark/>
          </w:tcPr>
          <w:p w14:paraId="2DD621B0" w14:textId="77777777" w:rsidR="005C7573" w:rsidRPr="005C7573" w:rsidRDefault="005C7573" w:rsidP="005C7573">
            <w:pPr>
              <w:spacing w:after="0" w:line="240" w:lineRule="auto"/>
              <w:jc w:val="right"/>
              <w:rPr>
                <w:rFonts w:ascii="Calibri" w:eastAsia="Times New Roman" w:hAnsi="Calibri" w:cs="Calibri"/>
                <w:color w:val="000000"/>
              </w:rPr>
            </w:pPr>
            <w:r w:rsidRPr="005C7573">
              <w:rPr>
                <w:rFonts w:ascii="Calibri" w:eastAsia="Times New Roman" w:hAnsi="Calibri" w:cs="Calibri"/>
                <w:color w:val="000000"/>
              </w:rPr>
              <w:t>$14,736.10</w:t>
            </w:r>
          </w:p>
        </w:tc>
      </w:tr>
    </w:tbl>
    <w:p w14:paraId="21D3C9EF" w14:textId="3DA11A2B" w:rsidR="00661294" w:rsidRDefault="00661294" w:rsidP="00EA6483">
      <w:pPr>
        <w:ind w:left="-1080"/>
        <w:rPr>
          <w:b/>
          <w:sz w:val="28"/>
          <w:szCs w:val="28"/>
          <w:u w:val="single"/>
        </w:rPr>
      </w:pPr>
      <w:r w:rsidRPr="00661294">
        <w:rPr>
          <w:b/>
          <w:sz w:val="28"/>
          <w:szCs w:val="28"/>
          <w:u w:val="single"/>
        </w:rPr>
        <w:lastRenderedPageBreak/>
        <w:t>Justification to support personnel request including data:</w:t>
      </w:r>
    </w:p>
    <w:p w14:paraId="204A4131" w14:textId="28ECAE8C" w:rsidR="00E20708" w:rsidRPr="00607B1C" w:rsidRDefault="00910501" w:rsidP="007C5CAE">
      <w:pPr>
        <w:ind w:left="-1080"/>
        <w:jc w:val="both"/>
        <w:rPr>
          <w:rFonts w:ascii="Times New Roman" w:hAnsi="Times New Roman" w:cs="Times New Roman"/>
          <w:b/>
          <w:sz w:val="24"/>
          <w:szCs w:val="24"/>
          <w:u w:val="single"/>
        </w:rPr>
      </w:pPr>
      <w:r w:rsidRPr="00607B1C">
        <w:rPr>
          <w:rFonts w:ascii="Times New Roman" w:hAnsi="Times New Roman" w:cs="Times New Roman"/>
          <w:bCs/>
          <w:sz w:val="24"/>
          <w:szCs w:val="24"/>
        </w:rPr>
        <w:t>The FSE Program’s Embalming Laboratory will no longer be housed at John’s-Ridout Funeral Parlor. Students will now complete FSE 203 Embalming Laboratory, at their prospective funeral homes.</w:t>
      </w:r>
      <w:r w:rsidR="004628D8" w:rsidRPr="00607B1C">
        <w:rPr>
          <w:rFonts w:ascii="Times New Roman" w:hAnsi="Times New Roman" w:cs="Times New Roman"/>
          <w:bCs/>
          <w:sz w:val="24"/>
          <w:szCs w:val="24"/>
        </w:rPr>
        <w:t xml:space="preserve"> The embalming instructors will have to visit each funeral home of student participating in FSE 203. </w:t>
      </w:r>
      <w:r w:rsidR="00607B1C">
        <w:rPr>
          <w:rFonts w:ascii="Times New Roman" w:hAnsi="Times New Roman" w:cs="Times New Roman"/>
          <w:bCs/>
          <w:sz w:val="24"/>
          <w:szCs w:val="24"/>
        </w:rPr>
        <w:t xml:space="preserve">The FSE Program will start FSE 203 </w:t>
      </w:r>
      <w:r w:rsidR="00607B1C" w:rsidRPr="00607B1C">
        <w:rPr>
          <w:rFonts w:ascii="Times New Roman" w:hAnsi="Times New Roman" w:cs="Times New Roman"/>
          <w:bCs/>
          <w:sz w:val="24"/>
          <w:szCs w:val="24"/>
        </w:rPr>
        <w:t xml:space="preserve">Embalming Laboratory </w:t>
      </w:r>
      <w:r w:rsidR="000E62D0">
        <w:rPr>
          <w:rFonts w:ascii="Times New Roman" w:hAnsi="Times New Roman" w:cs="Times New Roman"/>
          <w:bCs/>
          <w:sz w:val="24"/>
          <w:szCs w:val="24"/>
        </w:rPr>
        <w:t xml:space="preserve">in the fall of 2020. </w:t>
      </w:r>
      <w:r w:rsidR="0033621F" w:rsidRPr="00607B1C">
        <w:rPr>
          <w:rFonts w:ascii="Times New Roman" w:hAnsi="Times New Roman" w:cs="Times New Roman"/>
          <w:bCs/>
          <w:sz w:val="24"/>
          <w:szCs w:val="24"/>
        </w:rPr>
        <w:t xml:space="preserve">This individual will also help the Program Coordinators on funeral home visits as well. </w:t>
      </w:r>
      <w:r w:rsidRPr="00607B1C">
        <w:rPr>
          <w:rFonts w:ascii="Times New Roman" w:hAnsi="Times New Roman" w:cs="Times New Roman"/>
          <w:bCs/>
          <w:sz w:val="24"/>
          <w:szCs w:val="24"/>
        </w:rPr>
        <w:t xml:space="preserve"> </w:t>
      </w:r>
      <w:r w:rsidR="007C5CAE" w:rsidRPr="00607B1C">
        <w:rPr>
          <w:rFonts w:ascii="Times New Roman" w:hAnsi="Times New Roman" w:cs="Times New Roman"/>
          <w:bCs/>
          <w:sz w:val="24"/>
          <w:szCs w:val="24"/>
        </w:rPr>
        <w:t>The L-19 will help the FSE Program meet the following standards:</w:t>
      </w:r>
    </w:p>
    <w:p w14:paraId="5F994147" w14:textId="77777777" w:rsidR="00E20708" w:rsidRPr="00B636C1" w:rsidRDefault="00E20708" w:rsidP="00E20708">
      <w:pPr>
        <w:jc w:val="both"/>
        <w:rPr>
          <w:rFonts w:ascii="Arial Narrow" w:hAnsi="Arial Narrow"/>
          <w:b/>
          <w:sz w:val="16"/>
          <w:szCs w:val="16"/>
        </w:rPr>
      </w:pPr>
      <w:r w:rsidRPr="00B636C1">
        <w:rPr>
          <w:rFonts w:ascii="Arial Narrow" w:hAnsi="Arial Narrow"/>
          <w:b/>
          <w:sz w:val="16"/>
          <w:szCs w:val="16"/>
        </w:rPr>
        <w:t>American Board of Funeral Service Education - Standard 5.4.6.i which states the following:</w:t>
      </w:r>
    </w:p>
    <w:p w14:paraId="156A1F0E" w14:textId="77777777" w:rsidR="00E20708" w:rsidRPr="00B636C1" w:rsidRDefault="00E20708" w:rsidP="00E20708">
      <w:pPr>
        <w:ind w:left="720"/>
        <w:jc w:val="both"/>
        <w:rPr>
          <w:rFonts w:ascii="Arial Narrow" w:hAnsi="Arial Narrow"/>
          <w:sz w:val="16"/>
          <w:szCs w:val="16"/>
        </w:rPr>
      </w:pPr>
    </w:p>
    <w:p w14:paraId="233622E5" w14:textId="77777777" w:rsidR="00E20708" w:rsidRPr="00B636C1" w:rsidRDefault="00E20708" w:rsidP="00E20708">
      <w:pPr>
        <w:spacing w:line="360" w:lineRule="auto"/>
        <w:jc w:val="both"/>
        <w:rPr>
          <w:rFonts w:ascii="Arial Narrow" w:eastAsia="Times New Roman" w:hAnsi="Arial Narrow"/>
          <w:i/>
          <w:sz w:val="16"/>
          <w:szCs w:val="16"/>
        </w:rPr>
      </w:pPr>
      <w:r w:rsidRPr="00B636C1">
        <w:rPr>
          <w:rFonts w:ascii="Arial Narrow" w:eastAsia="Times New Roman" w:hAnsi="Arial Narrow"/>
          <w:i/>
          <w:sz w:val="16"/>
          <w:szCs w:val="16"/>
        </w:rPr>
        <w:t>“</w:t>
      </w:r>
      <w:r w:rsidRPr="00B636C1">
        <w:rPr>
          <w:rFonts w:ascii="Arial Narrow" w:hAnsi="Arial Narrow"/>
          <w:sz w:val="16"/>
          <w:szCs w:val="16"/>
        </w:rPr>
        <w:t>Off-campus instructional sites where students receive college credit are to be physically visited by a representative of the program and approved prior to the start of instruction. Instruction includes management, funeral directing and clinical. These visits must occur at least once every three years or prior to each use if the use occurs intermittently over a period of several years. Visits must also occur whenever physical changes to the facility are reported. Inspections of off-campus instruction sites must ensure the location has a valid, current license. In addition, inspections must ensure that off-campus sites are clean and adequate for instructional purposes. The inspection must ensure that appropriate equipment and protocols (drench shower, eye wash station, SDS and blood borne pathogen program, ventilation system, proper protective equipment, etc.) are in place and functioning.</w:t>
      </w:r>
    </w:p>
    <w:p w14:paraId="182E67BE" w14:textId="474E9540" w:rsidR="00E20708" w:rsidRDefault="00E20708" w:rsidP="00EA6483">
      <w:pPr>
        <w:ind w:left="-1080"/>
        <w:rPr>
          <w:b/>
          <w:sz w:val="28"/>
          <w:szCs w:val="28"/>
          <w:u w:val="single"/>
        </w:rPr>
      </w:pPr>
    </w:p>
    <w:p w14:paraId="2CC09F0E" w14:textId="77777777" w:rsidR="00E20708" w:rsidRDefault="00E20708" w:rsidP="00EA6483">
      <w:pPr>
        <w:ind w:left="-1080"/>
        <w:rPr>
          <w:b/>
          <w:sz w:val="28"/>
          <w:szCs w:val="28"/>
          <w:u w:val="single"/>
        </w:rPr>
      </w:pPr>
    </w:p>
    <w:p w14:paraId="51ED4D87" w14:textId="79267085" w:rsidR="00F8534C" w:rsidRPr="00F8534C" w:rsidRDefault="00F8534C" w:rsidP="00EA6483">
      <w:pPr>
        <w:ind w:left="-1080"/>
        <w:rPr>
          <w:bCs/>
          <w:i/>
          <w:iCs/>
          <w:sz w:val="20"/>
          <w:szCs w:val="20"/>
        </w:rPr>
      </w:pPr>
      <w:r>
        <w:rPr>
          <w:bCs/>
          <w:i/>
          <w:iCs/>
          <w:sz w:val="20"/>
          <w:szCs w:val="20"/>
        </w:rPr>
        <w:t>*Please copy and paste the headings above for each personnel request if you have more than one.</w:t>
      </w:r>
    </w:p>
    <w:p w14:paraId="053BF9CF" w14:textId="77777777" w:rsidR="00661294" w:rsidRDefault="00661294">
      <w:pPr>
        <w:rPr>
          <w:b/>
          <w:sz w:val="28"/>
          <w:szCs w:val="28"/>
        </w:rPr>
      </w:pPr>
      <w:r>
        <w:rPr>
          <w:b/>
          <w:sz w:val="28"/>
          <w:szCs w:val="28"/>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3C0294EB">
                <wp:simplePos x="0" y="0"/>
                <wp:positionH relativeFrom="margin">
                  <wp:align>center</wp:align>
                </wp:positionH>
                <wp:positionV relativeFrom="paragraph">
                  <wp:posOffset>-213995</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BDBE" id="Rectangle 2" o:spid="_x0000_s1028" style="position:absolute;margin-left:0;margin-top:-16.85pt;width:575.2pt;height:71.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" fillcolor="#a5a5a5 [2092]" strokecolor="black [3213]" strokeweight="2pt">
                <v:textbox>
                  <w:txbxContent>
                    <w:p w14:paraId="150DD196" w14:textId="78102B71" w:rsidR="00661294" w:rsidRPr="00661294" w:rsidRDefault="00661294"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including replacing old equipment. If you don’t have any equipment requests, you may skip this section.</w:t>
                      </w:r>
                      <w:r w:rsidR="00584A43">
                        <w:rPr>
                          <w:color w:val="7030A0"/>
                          <w:sz w:val="28"/>
                          <w:szCs w:val="28"/>
                        </w:rPr>
                        <w:t xml:space="preserve">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38"/>
        <w:gridCol w:w="1398"/>
        <w:gridCol w:w="3574"/>
        <w:gridCol w:w="1190"/>
        <w:gridCol w:w="1419"/>
      </w:tblGrid>
      <w:tr w:rsidR="00211CBC" w14:paraId="5C2F24CF" w14:textId="77777777" w:rsidTr="00C21261">
        <w:trPr>
          <w:trHeight w:val="696"/>
        </w:trPr>
        <w:tc>
          <w:tcPr>
            <w:tcW w:w="3938"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398"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574"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 xml:space="preserve">(Campus, </w:t>
            </w:r>
            <w:proofErr w:type="spellStart"/>
            <w:r>
              <w:rPr>
                <w:b/>
                <w:sz w:val="28"/>
                <w:szCs w:val="28"/>
              </w:rPr>
              <w:t>Bldg</w:t>
            </w:r>
            <w:proofErr w:type="spellEnd"/>
            <w:r>
              <w:rPr>
                <w:b/>
                <w:sz w:val="28"/>
                <w:szCs w:val="28"/>
              </w:rPr>
              <w:t>, and Room #)</w:t>
            </w:r>
          </w:p>
        </w:tc>
        <w:tc>
          <w:tcPr>
            <w:tcW w:w="1190"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419"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CC1929" w14:paraId="1F6C18BB" w14:textId="77777777" w:rsidTr="00C21261">
        <w:trPr>
          <w:trHeight w:val="1055"/>
        </w:trPr>
        <w:tc>
          <w:tcPr>
            <w:tcW w:w="3938" w:type="dxa"/>
            <w:vAlign w:val="center"/>
          </w:tcPr>
          <w:p w14:paraId="2DCD8D16" w14:textId="76FB7BCA" w:rsidR="00CC1929" w:rsidRPr="008C04CF" w:rsidRDefault="00CC1929" w:rsidP="00CC1929">
            <w:pPr>
              <w:pStyle w:val="ListParagraph"/>
              <w:numPr>
                <w:ilvl w:val="0"/>
                <w:numId w:val="9"/>
              </w:numPr>
              <w:rPr>
                <w:rFonts w:ascii="Times New Roman" w:hAnsi="Times New Roman" w:cs="Times New Roman"/>
                <w:bCs/>
              </w:rPr>
            </w:pPr>
            <w:r w:rsidRPr="008C04CF">
              <w:rPr>
                <w:rFonts w:ascii="Times New Roman" w:hAnsi="Times New Roman" w:cs="Times New Roman"/>
                <w:bCs/>
              </w:rPr>
              <w:t>Computer Docking Station with ceiling microphone</w:t>
            </w:r>
            <w:r>
              <w:rPr>
                <w:rFonts w:ascii="Times New Roman" w:hAnsi="Times New Roman" w:cs="Times New Roman"/>
                <w:bCs/>
              </w:rPr>
              <w:t xml:space="preserve"> (1)</w:t>
            </w:r>
            <w:r w:rsidRPr="008C04CF">
              <w:rPr>
                <w:rFonts w:ascii="Times New Roman" w:hAnsi="Times New Roman" w:cs="Times New Roman"/>
                <w:bCs/>
              </w:rPr>
              <w:t xml:space="preserve"> &amp; cameras</w:t>
            </w:r>
            <w:r>
              <w:rPr>
                <w:rFonts w:ascii="Times New Roman" w:hAnsi="Times New Roman" w:cs="Times New Roman"/>
                <w:bCs/>
              </w:rPr>
              <w:t xml:space="preserve"> (2)</w:t>
            </w:r>
          </w:p>
          <w:p w14:paraId="17A3F42A" w14:textId="5B0F90B9" w:rsidR="00CC1929" w:rsidRPr="008C04CF" w:rsidRDefault="00CC1929" w:rsidP="00CC1929">
            <w:pPr>
              <w:rPr>
                <w:rFonts w:ascii="Times New Roman" w:hAnsi="Times New Roman" w:cs="Times New Roman"/>
                <w:bCs/>
              </w:rPr>
            </w:pPr>
          </w:p>
        </w:tc>
        <w:tc>
          <w:tcPr>
            <w:tcW w:w="1398" w:type="dxa"/>
            <w:vAlign w:val="center"/>
          </w:tcPr>
          <w:p w14:paraId="07DAB65E" w14:textId="126A58FC"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1 each</w:t>
            </w:r>
          </w:p>
        </w:tc>
        <w:tc>
          <w:tcPr>
            <w:tcW w:w="3574" w:type="dxa"/>
            <w:vAlign w:val="center"/>
          </w:tcPr>
          <w:p w14:paraId="03399745" w14:textId="77777777"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Classroom 12</w:t>
            </w:r>
          </w:p>
          <w:p w14:paraId="4780931A" w14:textId="77777777"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Harold Martin Building</w:t>
            </w:r>
          </w:p>
          <w:p w14:paraId="6C92F615" w14:textId="5087E377"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Jefferson Campus</w:t>
            </w:r>
          </w:p>
        </w:tc>
        <w:tc>
          <w:tcPr>
            <w:tcW w:w="1190" w:type="dxa"/>
            <w:vAlign w:val="center"/>
          </w:tcPr>
          <w:p w14:paraId="5CF77DD6" w14:textId="24110532" w:rsidR="00CC1929" w:rsidRPr="00D4386C" w:rsidRDefault="00CC1929" w:rsidP="00CC1929">
            <w:pPr>
              <w:jc w:val="center"/>
              <w:rPr>
                <w:rFonts w:ascii="Times New Roman" w:hAnsi="Times New Roman" w:cs="Times New Roman"/>
                <w:bCs/>
                <w:u w:val="single"/>
              </w:rPr>
            </w:pPr>
            <w:r>
              <w:rPr>
                <w:rFonts w:ascii="Times New Roman" w:hAnsi="Times New Roman" w:cs="Times New Roman"/>
                <w:bCs/>
              </w:rPr>
              <w:t>$2500.00</w:t>
            </w:r>
          </w:p>
        </w:tc>
        <w:tc>
          <w:tcPr>
            <w:tcW w:w="1419" w:type="dxa"/>
            <w:vAlign w:val="center"/>
          </w:tcPr>
          <w:p w14:paraId="1DA35E79" w14:textId="416C59CF" w:rsidR="00CC1929" w:rsidRPr="00D4386C" w:rsidRDefault="00CC1929" w:rsidP="00CC1929">
            <w:pPr>
              <w:jc w:val="center"/>
              <w:rPr>
                <w:rFonts w:ascii="Times New Roman" w:hAnsi="Times New Roman" w:cs="Times New Roman"/>
                <w:bCs/>
              </w:rPr>
            </w:pPr>
            <w:r>
              <w:rPr>
                <w:rFonts w:ascii="Times New Roman" w:hAnsi="Times New Roman" w:cs="Times New Roman"/>
                <w:bCs/>
              </w:rPr>
              <w:t>$2500.00</w:t>
            </w:r>
          </w:p>
        </w:tc>
      </w:tr>
      <w:tr w:rsidR="00CC1929" w14:paraId="4BC373E0" w14:textId="77777777" w:rsidTr="00C21261">
        <w:trPr>
          <w:trHeight w:val="1048"/>
        </w:trPr>
        <w:tc>
          <w:tcPr>
            <w:tcW w:w="3938" w:type="dxa"/>
            <w:vAlign w:val="center"/>
          </w:tcPr>
          <w:p w14:paraId="2BB21F7F" w14:textId="235E6BD5" w:rsidR="00CC1929" w:rsidRPr="008C04CF" w:rsidRDefault="00CC1929" w:rsidP="00CC1929">
            <w:pPr>
              <w:pStyle w:val="ListParagraph"/>
              <w:numPr>
                <w:ilvl w:val="0"/>
                <w:numId w:val="9"/>
              </w:numPr>
              <w:rPr>
                <w:rFonts w:ascii="Times New Roman" w:hAnsi="Times New Roman" w:cs="Times New Roman"/>
                <w:bCs/>
              </w:rPr>
            </w:pPr>
            <w:r w:rsidRPr="008C04CF">
              <w:rPr>
                <w:rFonts w:ascii="Times New Roman" w:hAnsi="Times New Roman" w:cs="Times New Roman"/>
                <w:bCs/>
              </w:rPr>
              <w:t>Restorative Art Supplies for Lab, 10 boxes of wax &amp; a new airbrush machine</w:t>
            </w:r>
          </w:p>
          <w:p w14:paraId="1D26E2F1" w14:textId="77777777" w:rsidR="00CC1929" w:rsidRPr="008C04CF" w:rsidRDefault="00CC1929" w:rsidP="00CC1929">
            <w:pPr>
              <w:rPr>
                <w:rFonts w:ascii="Times New Roman" w:hAnsi="Times New Roman" w:cs="Times New Roman"/>
                <w:bCs/>
              </w:rPr>
            </w:pPr>
          </w:p>
          <w:p w14:paraId="63D42B71" w14:textId="6841499E" w:rsidR="00CC1929" w:rsidRPr="008C04CF" w:rsidRDefault="00CC1929" w:rsidP="00CC1929">
            <w:pPr>
              <w:rPr>
                <w:rFonts w:ascii="Times New Roman" w:hAnsi="Times New Roman" w:cs="Times New Roman"/>
                <w:bCs/>
              </w:rPr>
            </w:pPr>
          </w:p>
        </w:tc>
        <w:tc>
          <w:tcPr>
            <w:tcW w:w="1398" w:type="dxa"/>
            <w:vAlign w:val="center"/>
          </w:tcPr>
          <w:p w14:paraId="5D93882F" w14:textId="6CE49CD9"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1 each</w:t>
            </w:r>
          </w:p>
        </w:tc>
        <w:tc>
          <w:tcPr>
            <w:tcW w:w="3574" w:type="dxa"/>
            <w:vAlign w:val="center"/>
          </w:tcPr>
          <w:p w14:paraId="494773E7" w14:textId="2463B9B4"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Classroom 13</w:t>
            </w:r>
          </w:p>
          <w:p w14:paraId="5536341E" w14:textId="77777777"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Harold Martin Building</w:t>
            </w:r>
          </w:p>
          <w:p w14:paraId="7FDC4FC2" w14:textId="1B7A3C84" w:rsidR="00CC1929" w:rsidRPr="008C04CF" w:rsidRDefault="00CC1929" w:rsidP="00CC1929">
            <w:pPr>
              <w:jc w:val="center"/>
              <w:rPr>
                <w:rFonts w:ascii="Times New Roman" w:hAnsi="Times New Roman" w:cs="Times New Roman"/>
                <w:b/>
                <w:u w:val="single"/>
              </w:rPr>
            </w:pPr>
            <w:r w:rsidRPr="008C04CF">
              <w:rPr>
                <w:rFonts w:ascii="Times New Roman" w:hAnsi="Times New Roman" w:cs="Times New Roman"/>
                <w:bCs/>
              </w:rPr>
              <w:t>Jefferson Campus</w:t>
            </w:r>
          </w:p>
        </w:tc>
        <w:tc>
          <w:tcPr>
            <w:tcW w:w="1190" w:type="dxa"/>
            <w:vAlign w:val="center"/>
          </w:tcPr>
          <w:p w14:paraId="41ECB9C4" w14:textId="03628523" w:rsidR="00CC1929" w:rsidRPr="00D4386C" w:rsidRDefault="00CC1929" w:rsidP="00CC1929">
            <w:pPr>
              <w:jc w:val="center"/>
              <w:rPr>
                <w:rFonts w:ascii="Times New Roman" w:hAnsi="Times New Roman" w:cs="Times New Roman"/>
                <w:bCs/>
                <w:u w:val="single"/>
              </w:rPr>
            </w:pPr>
            <w:r w:rsidRPr="00D4386C">
              <w:rPr>
                <w:rFonts w:ascii="Times New Roman" w:hAnsi="Times New Roman" w:cs="Times New Roman"/>
                <w:bCs/>
              </w:rPr>
              <w:t>$400.00</w:t>
            </w:r>
          </w:p>
        </w:tc>
        <w:tc>
          <w:tcPr>
            <w:tcW w:w="1419" w:type="dxa"/>
            <w:vAlign w:val="center"/>
          </w:tcPr>
          <w:p w14:paraId="319F6A72" w14:textId="20C18E73"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$400.00</w:t>
            </w:r>
          </w:p>
        </w:tc>
      </w:tr>
      <w:tr w:rsidR="00CC1929" w14:paraId="42CF96E4" w14:textId="77777777" w:rsidTr="00C21261">
        <w:trPr>
          <w:trHeight w:val="1048"/>
        </w:trPr>
        <w:tc>
          <w:tcPr>
            <w:tcW w:w="3938" w:type="dxa"/>
            <w:vAlign w:val="center"/>
          </w:tcPr>
          <w:p w14:paraId="7419BBB7" w14:textId="582C5FC3" w:rsidR="00CC1929" w:rsidRPr="008C04CF" w:rsidRDefault="00CC1929" w:rsidP="00CC1929">
            <w:pPr>
              <w:pStyle w:val="ListParagraph"/>
              <w:numPr>
                <w:ilvl w:val="0"/>
                <w:numId w:val="9"/>
              </w:numPr>
              <w:rPr>
                <w:rFonts w:ascii="Times New Roman" w:hAnsi="Times New Roman" w:cs="Times New Roman"/>
                <w:bCs/>
              </w:rPr>
            </w:pPr>
            <w:r w:rsidRPr="008C04CF">
              <w:rPr>
                <w:rFonts w:ascii="Times New Roman" w:hAnsi="Times New Roman" w:cs="Times New Roman"/>
              </w:rPr>
              <w:t>Purchase of supplies, Protective Personal Equipment, shoes covers, hair net, gowns, etc.</w:t>
            </w:r>
          </w:p>
          <w:p w14:paraId="244137C3" w14:textId="6B6F1098" w:rsidR="00CC1929" w:rsidRPr="008C04CF" w:rsidRDefault="00CC1929" w:rsidP="00CC1929">
            <w:pPr>
              <w:rPr>
                <w:rFonts w:ascii="Times New Roman" w:hAnsi="Times New Roman" w:cs="Times New Roman"/>
                <w:bCs/>
              </w:rPr>
            </w:pPr>
          </w:p>
        </w:tc>
        <w:tc>
          <w:tcPr>
            <w:tcW w:w="1398" w:type="dxa"/>
            <w:vAlign w:val="center"/>
          </w:tcPr>
          <w:p w14:paraId="7504F014" w14:textId="2EE9493A" w:rsidR="00CC1929" w:rsidRPr="00D4386C" w:rsidRDefault="00E31AD4" w:rsidP="00CC1929">
            <w:pPr>
              <w:jc w:val="center"/>
              <w:rPr>
                <w:rFonts w:ascii="Times New Roman" w:hAnsi="Times New Roman" w:cs="Times New Roman"/>
                <w:bCs/>
              </w:rPr>
            </w:pPr>
            <w:r>
              <w:rPr>
                <w:rFonts w:ascii="Times New Roman" w:hAnsi="Times New Roman" w:cs="Times New Roman"/>
                <w:bCs/>
              </w:rPr>
              <w:t>1 box of each</w:t>
            </w:r>
          </w:p>
        </w:tc>
        <w:tc>
          <w:tcPr>
            <w:tcW w:w="3574" w:type="dxa"/>
            <w:vAlign w:val="center"/>
          </w:tcPr>
          <w:p w14:paraId="18ACC909" w14:textId="4F403014"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Classroom 14</w:t>
            </w:r>
          </w:p>
          <w:p w14:paraId="0FD551B3" w14:textId="20D7FA5F"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Harold Martin Building</w:t>
            </w:r>
          </w:p>
          <w:p w14:paraId="597B30F7" w14:textId="05AC0783" w:rsidR="00CC1929" w:rsidRPr="008C04CF" w:rsidRDefault="00CC1929" w:rsidP="00CC1929">
            <w:pPr>
              <w:jc w:val="center"/>
              <w:rPr>
                <w:rFonts w:ascii="Times New Roman" w:hAnsi="Times New Roman" w:cs="Times New Roman"/>
                <w:b/>
                <w:u w:val="single"/>
              </w:rPr>
            </w:pPr>
            <w:r w:rsidRPr="008C04CF">
              <w:rPr>
                <w:rFonts w:ascii="Times New Roman" w:hAnsi="Times New Roman" w:cs="Times New Roman"/>
                <w:bCs/>
              </w:rPr>
              <w:t>Jefferson Campus</w:t>
            </w:r>
          </w:p>
        </w:tc>
        <w:tc>
          <w:tcPr>
            <w:tcW w:w="1190" w:type="dxa"/>
            <w:vAlign w:val="center"/>
          </w:tcPr>
          <w:p w14:paraId="66125DC1" w14:textId="759A31CE" w:rsidR="00CC1929" w:rsidRPr="00D4386C" w:rsidRDefault="00CC1929" w:rsidP="00CC1929">
            <w:pPr>
              <w:jc w:val="center"/>
              <w:rPr>
                <w:rFonts w:ascii="Times New Roman" w:hAnsi="Times New Roman" w:cs="Times New Roman"/>
                <w:bCs/>
                <w:u w:val="single"/>
              </w:rPr>
            </w:pPr>
            <w:r w:rsidRPr="00D4386C">
              <w:rPr>
                <w:rFonts w:ascii="Times New Roman" w:hAnsi="Times New Roman" w:cs="Times New Roman"/>
                <w:bCs/>
              </w:rPr>
              <w:t>$2000.00</w:t>
            </w:r>
          </w:p>
        </w:tc>
        <w:tc>
          <w:tcPr>
            <w:tcW w:w="1419" w:type="dxa"/>
            <w:vAlign w:val="center"/>
          </w:tcPr>
          <w:p w14:paraId="69A38FC6" w14:textId="3C4E0980"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$2000.00</w:t>
            </w:r>
          </w:p>
        </w:tc>
      </w:tr>
      <w:tr w:rsidR="00CC1929" w14:paraId="5EFB93B2" w14:textId="77777777" w:rsidTr="00C21261">
        <w:trPr>
          <w:trHeight w:val="1048"/>
        </w:trPr>
        <w:tc>
          <w:tcPr>
            <w:tcW w:w="3938" w:type="dxa"/>
            <w:tcBorders>
              <w:bottom w:val="single" w:sz="4" w:space="0" w:color="auto"/>
            </w:tcBorders>
            <w:vAlign w:val="center"/>
          </w:tcPr>
          <w:p w14:paraId="10E511C0" w14:textId="1F4627C2" w:rsidR="00CC1929" w:rsidRPr="008C04CF" w:rsidRDefault="00CC1929" w:rsidP="00CC1929">
            <w:pPr>
              <w:pStyle w:val="ListParagraph"/>
              <w:numPr>
                <w:ilvl w:val="0"/>
                <w:numId w:val="9"/>
              </w:numPr>
              <w:rPr>
                <w:rFonts w:ascii="Times New Roman" w:eastAsia="Times New Roman" w:hAnsi="Times New Roman" w:cs="Times New Roman"/>
              </w:rPr>
            </w:pPr>
            <w:r w:rsidRPr="008C04CF">
              <w:rPr>
                <w:rFonts w:ascii="Times New Roman" w:eastAsia="Times New Roman" w:hAnsi="Times New Roman" w:cs="Times New Roman"/>
              </w:rPr>
              <w:t>Maintain M.A.T.S. (Mortician Assessment Testing Stimulator) licensure $4,500.00</w:t>
            </w:r>
          </w:p>
          <w:p w14:paraId="4DE76685" w14:textId="176EAF9F" w:rsidR="00CC1929" w:rsidRPr="008C04CF" w:rsidRDefault="00CC1929" w:rsidP="00CC1929">
            <w:pPr>
              <w:rPr>
                <w:rFonts w:ascii="Times New Roman" w:hAnsi="Times New Roman" w:cs="Times New Roman"/>
                <w:bCs/>
              </w:rPr>
            </w:pPr>
          </w:p>
        </w:tc>
        <w:tc>
          <w:tcPr>
            <w:tcW w:w="1398" w:type="dxa"/>
            <w:tcBorders>
              <w:bottom w:val="single" w:sz="4" w:space="0" w:color="auto"/>
            </w:tcBorders>
            <w:vAlign w:val="center"/>
          </w:tcPr>
          <w:p w14:paraId="4154E0CC" w14:textId="199C706A"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5 licenses</w:t>
            </w:r>
          </w:p>
        </w:tc>
        <w:tc>
          <w:tcPr>
            <w:tcW w:w="3574" w:type="dxa"/>
            <w:tcBorders>
              <w:bottom w:val="single" w:sz="4" w:space="0" w:color="auto"/>
            </w:tcBorders>
            <w:vAlign w:val="center"/>
          </w:tcPr>
          <w:p w14:paraId="78903EA1" w14:textId="2995D2EB"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Computer Lab Room 244</w:t>
            </w:r>
          </w:p>
          <w:p w14:paraId="50BF91DC" w14:textId="77777777"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Harold Martin Building</w:t>
            </w:r>
          </w:p>
          <w:p w14:paraId="77633564" w14:textId="604B8A00" w:rsidR="00CC1929" w:rsidRPr="008C04CF" w:rsidRDefault="00CC1929" w:rsidP="00CC1929">
            <w:pPr>
              <w:jc w:val="center"/>
              <w:rPr>
                <w:rFonts w:ascii="Times New Roman" w:hAnsi="Times New Roman" w:cs="Times New Roman"/>
                <w:b/>
                <w:u w:val="single"/>
              </w:rPr>
            </w:pPr>
            <w:r w:rsidRPr="008C04CF">
              <w:rPr>
                <w:rFonts w:ascii="Times New Roman" w:hAnsi="Times New Roman" w:cs="Times New Roman"/>
                <w:bCs/>
              </w:rPr>
              <w:t>Jefferson Campus</w:t>
            </w:r>
          </w:p>
          <w:p w14:paraId="22BC1084" w14:textId="77777777" w:rsidR="00CC1929" w:rsidRPr="008C04CF" w:rsidRDefault="00CC1929" w:rsidP="00CC1929">
            <w:pPr>
              <w:jc w:val="center"/>
              <w:rPr>
                <w:rFonts w:ascii="Times New Roman" w:hAnsi="Times New Roman" w:cs="Times New Roman"/>
                <w:b/>
                <w:u w:val="single"/>
              </w:rPr>
            </w:pPr>
          </w:p>
          <w:p w14:paraId="7040BBD6" w14:textId="34044446" w:rsidR="00CC1929" w:rsidRPr="008C04CF" w:rsidRDefault="00CC1929" w:rsidP="00CC1929">
            <w:pPr>
              <w:jc w:val="center"/>
              <w:rPr>
                <w:rFonts w:ascii="Times New Roman" w:hAnsi="Times New Roman" w:cs="Times New Roman"/>
                <w:b/>
                <w:u w:val="single"/>
              </w:rPr>
            </w:pPr>
          </w:p>
        </w:tc>
        <w:tc>
          <w:tcPr>
            <w:tcW w:w="1190" w:type="dxa"/>
            <w:vAlign w:val="center"/>
          </w:tcPr>
          <w:p w14:paraId="7E72F6C0" w14:textId="37759E7A"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$4500.00</w:t>
            </w:r>
          </w:p>
        </w:tc>
        <w:tc>
          <w:tcPr>
            <w:tcW w:w="1419" w:type="dxa"/>
            <w:vAlign w:val="center"/>
          </w:tcPr>
          <w:p w14:paraId="1B712740" w14:textId="64B3B9B6"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$4500.00</w:t>
            </w:r>
          </w:p>
        </w:tc>
      </w:tr>
      <w:tr w:rsidR="00CC1929" w14:paraId="074C3049" w14:textId="77777777" w:rsidTr="00C21261">
        <w:trPr>
          <w:trHeight w:val="1048"/>
        </w:trPr>
        <w:tc>
          <w:tcPr>
            <w:tcW w:w="3938" w:type="dxa"/>
            <w:tcBorders>
              <w:bottom w:val="single" w:sz="4" w:space="0" w:color="auto"/>
            </w:tcBorders>
            <w:vAlign w:val="center"/>
          </w:tcPr>
          <w:p w14:paraId="5B8B704B" w14:textId="19034422" w:rsidR="00CC1929" w:rsidRPr="008C04CF" w:rsidRDefault="00CC1929" w:rsidP="00CC1929">
            <w:pPr>
              <w:pStyle w:val="ListParagraph"/>
              <w:numPr>
                <w:ilvl w:val="0"/>
                <w:numId w:val="9"/>
              </w:numPr>
              <w:rPr>
                <w:rFonts w:ascii="Times New Roman" w:hAnsi="Times New Roman" w:cs="Times New Roman"/>
                <w:bCs/>
              </w:rPr>
            </w:pPr>
            <w:r w:rsidRPr="008C04CF">
              <w:rPr>
                <w:rFonts w:ascii="Times New Roman" w:hAnsi="Times New Roman" w:cs="Times New Roman"/>
                <w:bCs/>
              </w:rPr>
              <w:t>Supplement of Textbooks, DVDs, CDs,</w:t>
            </w:r>
          </w:p>
        </w:tc>
        <w:tc>
          <w:tcPr>
            <w:tcW w:w="1398" w:type="dxa"/>
            <w:tcBorders>
              <w:bottom w:val="single" w:sz="4" w:space="0" w:color="auto"/>
            </w:tcBorders>
            <w:vAlign w:val="center"/>
          </w:tcPr>
          <w:p w14:paraId="0F5FD39A" w14:textId="27AD2726" w:rsidR="00CC1929" w:rsidRPr="00D4386C" w:rsidRDefault="00CC1929" w:rsidP="00CC1929">
            <w:pPr>
              <w:jc w:val="center"/>
              <w:rPr>
                <w:rFonts w:ascii="Times New Roman" w:hAnsi="Times New Roman" w:cs="Times New Roman"/>
                <w:bCs/>
              </w:rPr>
            </w:pPr>
            <w:r>
              <w:rPr>
                <w:rFonts w:ascii="Times New Roman" w:hAnsi="Times New Roman" w:cs="Times New Roman"/>
                <w:bCs/>
              </w:rPr>
              <w:t>1 each</w:t>
            </w:r>
          </w:p>
        </w:tc>
        <w:tc>
          <w:tcPr>
            <w:tcW w:w="3574" w:type="dxa"/>
            <w:tcBorders>
              <w:bottom w:val="single" w:sz="4" w:space="0" w:color="auto"/>
            </w:tcBorders>
            <w:vAlign w:val="center"/>
          </w:tcPr>
          <w:p w14:paraId="6E931EBC" w14:textId="3CCABE1F"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Faculty/Library</w:t>
            </w:r>
          </w:p>
          <w:p w14:paraId="1EED4618" w14:textId="0E18F59C" w:rsidR="00CC1929" w:rsidRPr="008C04CF" w:rsidRDefault="00CC1929" w:rsidP="00CC1929">
            <w:pPr>
              <w:jc w:val="center"/>
              <w:rPr>
                <w:rFonts w:ascii="Times New Roman" w:hAnsi="Times New Roman" w:cs="Times New Roman"/>
                <w:bCs/>
              </w:rPr>
            </w:pPr>
            <w:r w:rsidRPr="008C04CF">
              <w:rPr>
                <w:rFonts w:ascii="Times New Roman" w:hAnsi="Times New Roman" w:cs="Times New Roman"/>
                <w:bCs/>
              </w:rPr>
              <w:t>Harold Martin Building</w:t>
            </w:r>
          </w:p>
          <w:p w14:paraId="0FA6D3D3" w14:textId="77777777" w:rsidR="00CC1929" w:rsidRPr="008C04CF" w:rsidRDefault="00CC1929" w:rsidP="00CC1929">
            <w:pPr>
              <w:jc w:val="center"/>
              <w:rPr>
                <w:rFonts w:ascii="Times New Roman" w:hAnsi="Times New Roman" w:cs="Times New Roman"/>
                <w:b/>
                <w:u w:val="single"/>
              </w:rPr>
            </w:pPr>
            <w:r w:rsidRPr="008C04CF">
              <w:rPr>
                <w:rFonts w:ascii="Times New Roman" w:hAnsi="Times New Roman" w:cs="Times New Roman"/>
                <w:bCs/>
              </w:rPr>
              <w:t>Jefferson Campus</w:t>
            </w:r>
          </w:p>
          <w:p w14:paraId="6A457310" w14:textId="77777777" w:rsidR="00CC1929" w:rsidRPr="008C04CF" w:rsidRDefault="00CC1929" w:rsidP="00CC1929">
            <w:pPr>
              <w:jc w:val="center"/>
              <w:rPr>
                <w:rFonts w:ascii="Times New Roman" w:hAnsi="Times New Roman" w:cs="Times New Roman"/>
                <w:b/>
                <w:u w:val="single"/>
              </w:rPr>
            </w:pPr>
          </w:p>
        </w:tc>
        <w:tc>
          <w:tcPr>
            <w:tcW w:w="1190" w:type="dxa"/>
            <w:vAlign w:val="center"/>
          </w:tcPr>
          <w:p w14:paraId="055C2EE4" w14:textId="364D84DD"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$400.00</w:t>
            </w:r>
          </w:p>
        </w:tc>
        <w:tc>
          <w:tcPr>
            <w:tcW w:w="1419" w:type="dxa"/>
            <w:vAlign w:val="center"/>
          </w:tcPr>
          <w:p w14:paraId="3C7FA0E4" w14:textId="3C6AB0DA" w:rsidR="00CC1929" w:rsidRPr="00D4386C" w:rsidRDefault="00CC1929" w:rsidP="00CC1929">
            <w:pPr>
              <w:jc w:val="center"/>
              <w:rPr>
                <w:rFonts w:ascii="Times New Roman" w:hAnsi="Times New Roman" w:cs="Times New Roman"/>
                <w:bCs/>
              </w:rPr>
            </w:pPr>
            <w:r w:rsidRPr="00D4386C">
              <w:rPr>
                <w:rFonts w:ascii="Times New Roman" w:hAnsi="Times New Roman" w:cs="Times New Roman"/>
                <w:bCs/>
              </w:rPr>
              <w:t>$400.00</w:t>
            </w:r>
          </w:p>
        </w:tc>
      </w:tr>
      <w:tr w:rsidR="00CC1929" w14:paraId="5FA0696C" w14:textId="77777777" w:rsidTr="00C21261">
        <w:trPr>
          <w:trHeight w:val="1048"/>
        </w:trPr>
        <w:tc>
          <w:tcPr>
            <w:tcW w:w="8910" w:type="dxa"/>
            <w:gridSpan w:val="3"/>
            <w:tcBorders>
              <w:left w:val="nil"/>
              <w:bottom w:val="nil"/>
            </w:tcBorders>
            <w:vAlign w:val="center"/>
          </w:tcPr>
          <w:p w14:paraId="5F33E8AA" w14:textId="62750337" w:rsidR="00CC1929" w:rsidRPr="00211CBC" w:rsidRDefault="00CC1929" w:rsidP="00CC1929">
            <w:pPr>
              <w:rPr>
                <w:bCs/>
                <w:i/>
                <w:iCs/>
                <w:sz w:val="20"/>
                <w:szCs w:val="20"/>
              </w:rPr>
            </w:pPr>
            <w:r>
              <w:rPr>
                <w:bCs/>
                <w:i/>
                <w:iCs/>
                <w:sz w:val="20"/>
                <w:szCs w:val="20"/>
              </w:rPr>
              <w:t>*If you need additional rows please right click in the row above and select “insert row below”</w:t>
            </w:r>
          </w:p>
        </w:tc>
        <w:tc>
          <w:tcPr>
            <w:tcW w:w="1190" w:type="dxa"/>
            <w:vAlign w:val="center"/>
          </w:tcPr>
          <w:p w14:paraId="6571B6B8" w14:textId="0AAE1543" w:rsidR="00CC1929" w:rsidRPr="002E28B3" w:rsidRDefault="00CC1929" w:rsidP="00CC1929">
            <w:pPr>
              <w:jc w:val="center"/>
              <w:rPr>
                <w:b/>
                <w:sz w:val="28"/>
                <w:szCs w:val="28"/>
              </w:rPr>
            </w:pPr>
            <w:r w:rsidRPr="002E28B3">
              <w:rPr>
                <w:b/>
                <w:sz w:val="28"/>
                <w:szCs w:val="28"/>
              </w:rPr>
              <w:t>GRAND TOTAL:</w:t>
            </w:r>
          </w:p>
        </w:tc>
        <w:tc>
          <w:tcPr>
            <w:tcW w:w="1419" w:type="dxa"/>
            <w:vAlign w:val="center"/>
          </w:tcPr>
          <w:p w14:paraId="567B9F70" w14:textId="242F4870" w:rsidR="00CC1929" w:rsidRPr="009F3216" w:rsidRDefault="00CC1929" w:rsidP="00CC1929">
            <w:pPr>
              <w:jc w:val="center"/>
              <w:rPr>
                <w:rFonts w:ascii="Times New Roman" w:hAnsi="Times New Roman" w:cs="Times New Roman"/>
                <w:b/>
                <w:sz w:val="28"/>
                <w:szCs w:val="28"/>
              </w:rPr>
            </w:pPr>
            <w:r w:rsidRPr="009F3216">
              <w:rPr>
                <w:rFonts w:ascii="Times New Roman" w:hAnsi="Times New Roman" w:cs="Times New Roman"/>
                <w:b/>
                <w:sz w:val="28"/>
                <w:szCs w:val="28"/>
              </w:rPr>
              <w:t>$9800.00</w:t>
            </w:r>
          </w:p>
        </w:tc>
      </w:tr>
    </w:tbl>
    <w:bookmarkEnd w:id="0"/>
    <w:p w14:paraId="62809418" w14:textId="77777777" w:rsidR="00C436D7" w:rsidRDefault="006B23E2" w:rsidP="00C436D7">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 xml:space="preserve">to support </w:t>
      </w:r>
      <w:r>
        <w:rPr>
          <w:b/>
          <w:sz w:val="28"/>
          <w:szCs w:val="28"/>
          <w:u w:val="single"/>
        </w:rPr>
        <w:t>equipment</w:t>
      </w:r>
      <w:r w:rsidRPr="00661294">
        <w:rPr>
          <w:b/>
          <w:sz w:val="28"/>
          <w:szCs w:val="28"/>
          <w:u w:val="single"/>
        </w:rPr>
        <w:t xml:space="preserve"> request</w:t>
      </w:r>
      <w:r>
        <w:rPr>
          <w:b/>
          <w:sz w:val="28"/>
          <w:szCs w:val="28"/>
          <w:u w:val="single"/>
        </w:rPr>
        <w:t>:</w:t>
      </w:r>
    </w:p>
    <w:p w14:paraId="3D37AA2B" w14:textId="418B99BF" w:rsidR="00C436D7" w:rsidRDefault="00555F6E" w:rsidP="00E31AD4">
      <w:pPr>
        <w:pStyle w:val="ListParagraph"/>
        <w:numPr>
          <w:ilvl w:val="0"/>
          <w:numId w:val="10"/>
        </w:numPr>
        <w:jc w:val="both"/>
        <w:rPr>
          <w:rFonts w:ascii="Times New Roman" w:hAnsi="Times New Roman" w:cs="Times New Roman"/>
          <w:sz w:val="24"/>
          <w:szCs w:val="24"/>
        </w:rPr>
      </w:pPr>
      <w:r w:rsidRPr="00E31AD4">
        <w:rPr>
          <w:rFonts w:ascii="Times New Roman" w:hAnsi="Times New Roman" w:cs="Times New Roman"/>
          <w:sz w:val="24"/>
          <w:szCs w:val="24"/>
        </w:rPr>
        <w:t xml:space="preserve">The FSE Program would like to update the classroom with new computer docking station, new </w:t>
      </w:r>
      <w:r w:rsidR="00C436D7" w:rsidRPr="00E31AD4">
        <w:rPr>
          <w:rFonts w:ascii="Times New Roman" w:hAnsi="Times New Roman" w:cs="Times New Roman"/>
          <w:sz w:val="24"/>
          <w:szCs w:val="24"/>
        </w:rPr>
        <w:t xml:space="preserve">               </w:t>
      </w:r>
      <w:r w:rsidRPr="00E31AD4">
        <w:rPr>
          <w:rFonts w:ascii="Times New Roman" w:hAnsi="Times New Roman" w:cs="Times New Roman"/>
          <w:sz w:val="24"/>
          <w:szCs w:val="24"/>
        </w:rPr>
        <w:t xml:space="preserve">proctoring software, new ceiling microphones and cameras. </w:t>
      </w:r>
    </w:p>
    <w:p w14:paraId="6ED03A2F" w14:textId="77777777" w:rsidR="00E31AD4" w:rsidRPr="00E31AD4" w:rsidRDefault="00E31AD4" w:rsidP="00E31AD4">
      <w:pPr>
        <w:pStyle w:val="ListParagraph"/>
        <w:rPr>
          <w:rFonts w:ascii="Times New Roman" w:hAnsi="Times New Roman" w:cs="Times New Roman"/>
          <w:sz w:val="24"/>
          <w:szCs w:val="24"/>
        </w:rPr>
      </w:pPr>
    </w:p>
    <w:p w14:paraId="2CEFDC10" w14:textId="16A53A5A" w:rsidR="004E777E" w:rsidRDefault="00A62A4A" w:rsidP="00E31AD4">
      <w:pPr>
        <w:pStyle w:val="ListParagraph"/>
        <w:numPr>
          <w:ilvl w:val="0"/>
          <w:numId w:val="10"/>
        </w:numPr>
        <w:jc w:val="both"/>
        <w:rPr>
          <w:rFonts w:ascii="Times New Roman" w:hAnsi="Times New Roman" w:cs="Times New Roman"/>
          <w:sz w:val="24"/>
          <w:szCs w:val="24"/>
        </w:rPr>
      </w:pPr>
      <w:r w:rsidRPr="00E31AD4">
        <w:rPr>
          <w:rFonts w:ascii="Times New Roman" w:hAnsi="Times New Roman" w:cs="Times New Roman"/>
          <w:sz w:val="24"/>
          <w:szCs w:val="24"/>
        </w:rPr>
        <w:t xml:space="preserve">Restorative Art Supplies – Helps faculty uses various supplies to improve instructional learning and improve practical skills for the students. </w:t>
      </w:r>
    </w:p>
    <w:p w14:paraId="63B8BBD2" w14:textId="77777777" w:rsidR="002C708D" w:rsidRPr="002C708D" w:rsidRDefault="002C708D" w:rsidP="002C708D">
      <w:pPr>
        <w:pStyle w:val="ListParagraph"/>
        <w:rPr>
          <w:rFonts w:ascii="Times New Roman" w:hAnsi="Times New Roman" w:cs="Times New Roman"/>
          <w:sz w:val="24"/>
          <w:szCs w:val="24"/>
        </w:rPr>
      </w:pPr>
    </w:p>
    <w:p w14:paraId="5776C54C" w14:textId="73EBDDAA" w:rsidR="006B2143" w:rsidRDefault="006B6066" w:rsidP="00E31AD4">
      <w:pPr>
        <w:pStyle w:val="ListParagraph"/>
        <w:numPr>
          <w:ilvl w:val="0"/>
          <w:numId w:val="10"/>
        </w:numPr>
        <w:jc w:val="both"/>
        <w:rPr>
          <w:rFonts w:ascii="Times New Roman" w:hAnsi="Times New Roman" w:cs="Times New Roman"/>
          <w:sz w:val="24"/>
          <w:szCs w:val="24"/>
        </w:rPr>
      </w:pPr>
      <w:r w:rsidRPr="00E31AD4">
        <w:rPr>
          <w:rFonts w:ascii="Times New Roman" w:hAnsi="Times New Roman" w:cs="Times New Roman"/>
          <w:sz w:val="24"/>
          <w:szCs w:val="24"/>
        </w:rPr>
        <w:t>FSE 203</w:t>
      </w:r>
      <w:r w:rsidR="004E777E" w:rsidRPr="00E31AD4">
        <w:rPr>
          <w:rFonts w:ascii="Times New Roman" w:hAnsi="Times New Roman" w:cs="Times New Roman"/>
          <w:sz w:val="24"/>
          <w:szCs w:val="24"/>
        </w:rPr>
        <w:t xml:space="preserve"> – Embalming Laboratory</w:t>
      </w:r>
      <w:r w:rsidRPr="00E31AD4">
        <w:rPr>
          <w:rFonts w:ascii="Times New Roman" w:hAnsi="Times New Roman" w:cs="Times New Roman"/>
          <w:sz w:val="24"/>
          <w:szCs w:val="24"/>
        </w:rPr>
        <w:t xml:space="preserve">, Embalming Instructor will order additional Personal Protective Equipment (PPE) for embalming lab certification, </w:t>
      </w:r>
      <w:r w:rsidR="004E777E" w:rsidRPr="00E31AD4">
        <w:rPr>
          <w:rFonts w:ascii="Times New Roman" w:hAnsi="Times New Roman" w:cs="Times New Roman"/>
          <w:sz w:val="24"/>
          <w:szCs w:val="24"/>
        </w:rPr>
        <w:t xml:space="preserve">meeting </w:t>
      </w:r>
      <w:r w:rsidRPr="00E31AD4">
        <w:rPr>
          <w:rFonts w:ascii="Times New Roman" w:hAnsi="Times New Roman" w:cs="Times New Roman"/>
          <w:sz w:val="24"/>
          <w:szCs w:val="24"/>
        </w:rPr>
        <w:t>standard</w:t>
      </w:r>
      <w:r w:rsidR="004E777E" w:rsidRPr="00E31AD4">
        <w:rPr>
          <w:rFonts w:ascii="Times New Roman" w:hAnsi="Times New Roman" w:cs="Times New Roman"/>
          <w:sz w:val="24"/>
          <w:szCs w:val="24"/>
        </w:rPr>
        <w:t>s</w:t>
      </w:r>
      <w:r w:rsidRPr="00E31AD4">
        <w:rPr>
          <w:rFonts w:ascii="Times New Roman" w:hAnsi="Times New Roman" w:cs="Times New Roman"/>
          <w:sz w:val="24"/>
          <w:szCs w:val="24"/>
        </w:rPr>
        <w:t xml:space="preserve"> 5.4.6 and 7.1</w:t>
      </w:r>
      <w:r w:rsidR="004E777E" w:rsidRPr="00E31AD4">
        <w:rPr>
          <w:rFonts w:ascii="Times New Roman" w:hAnsi="Times New Roman" w:cs="Times New Roman"/>
          <w:sz w:val="24"/>
          <w:szCs w:val="24"/>
        </w:rPr>
        <w:t xml:space="preserve"> of the American Board of Funeral Service Education Accreditation Manua</w:t>
      </w:r>
      <w:r w:rsidR="000D199B" w:rsidRPr="00E31AD4">
        <w:rPr>
          <w:rFonts w:ascii="Times New Roman" w:hAnsi="Times New Roman" w:cs="Times New Roman"/>
          <w:sz w:val="24"/>
          <w:szCs w:val="24"/>
        </w:rPr>
        <w:t xml:space="preserve">l. </w:t>
      </w:r>
    </w:p>
    <w:p w14:paraId="34DD6753" w14:textId="77777777" w:rsidR="00C824BF" w:rsidRPr="00C824BF" w:rsidRDefault="00C824BF" w:rsidP="00C824BF">
      <w:pPr>
        <w:pStyle w:val="ListParagraph"/>
        <w:rPr>
          <w:rFonts w:ascii="Times New Roman" w:hAnsi="Times New Roman" w:cs="Times New Roman"/>
          <w:sz w:val="24"/>
          <w:szCs w:val="24"/>
        </w:rPr>
      </w:pPr>
    </w:p>
    <w:p w14:paraId="1D1472DD" w14:textId="3A25FF06" w:rsidR="00CE7872" w:rsidRDefault="006B2143" w:rsidP="00E31AD4">
      <w:pPr>
        <w:pStyle w:val="ListParagraph"/>
        <w:numPr>
          <w:ilvl w:val="0"/>
          <w:numId w:val="10"/>
        </w:numPr>
        <w:jc w:val="both"/>
        <w:rPr>
          <w:rFonts w:ascii="Times New Roman" w:hAnsi="Times New Roman" w:cs="Times New Roman"/>
          <w:sz w:val="24"/>
          <w:szCs w:val="24"/>
        </w:rPr>
      </w:pPr>
      <w:r w:rsidRPr="00E31AD4">
        <w:rPr>
          <w:rFonts w:ascii="Times New Roman" w:hAnsi="Times New Roman" w:cs="Times New Roman"/>
          <w:sz w:val="24"/>
          <w:szCs w:val="24"/>
        </w:rPr>
        <w:t>T</w:t>
      </w:r>
      <w:r w:rsidR="007B60B1" w:rsidRPr="00E31AD4">
        <w:rPr>
          <w:rFonts w:ascii="Times New Roman" w:hAnsi="Times New Roman" w:cs="Times New Roman"/>
          <w:sz w:val="24"/>
          <w:szCs w:val="24"/>
        </w:rPr>
        <w:t xml:space="preserve">he FSE Program is currently using the M.A.T.S. (Morticians Assessment Test Stimulator) for graduating students to help improve and prepare students to complete that National Board </w:t>
      </w:r>
      <w:r w:rsidR="007B60B1" w:rsidRPr="00E31AD4">
        <w:rPr>
          <w:rFonts w:ascii="Times New Roman" w:hAnsi="Times New Roman" w:cs="Times New Roman"/>
          <w:sz w:val="24"/>
          <w:szCs w:val="24"/>
        </w:rPr>
        <w:lastRenderedPageBreak/>
        <w:t>Examination. We have been using the software for roughly five years and it has shown us improvement and help to build confidence in our students as they prepare for exams</w:t>
      </w:r>
      <w:r w:rsidRPr="00E31AD4">
        <w:rPr>
          <w:rFonts w:ascii="Times New Roman" w:hAnsi="Times New Roman" w:cs="Times New Roman"/>
          <w:sz w:val="24"/>
          <w:szCs w:val="24"/>
        </w:rPr>
        <w:t xml:space="preserve">. </w:t>
      </w:r>
    </w:p>
    <w:p w14:paraId="713136A3" w14:textId="77777777" w:rsidR="00C824BF" w:rsidRPr="00C824BF" w:rsidRDefault="00C824BF" w:rsidP="00C824BF">
      <w:pPr>
        <w:pStyle w:val="ListParagraph"/>
        <w:rPr>
          <w:rFonts w:ascii="Times New Roman" w:hAnsi="Times New Roman" w:cs="Times New Roman"/>
          <w:sz w:val="24"/>
          <w:szCs w:val="24"/>
        </w:rPr>
      </w:pPr>
    </w:p>
    <w:p w14:paraId="3D3A2E5F" w14:textId="57B3857A" w:rsidR="007B60B1" w:rsidRPr="00E31AD4" w:rsidRDefault="007B60B1" w:rsidP="00E31AD4">
      <w:pPr>
        <w:pStyle w:val="ListParagraph"/>
        <w:numPr>
          <w:ilvl w:val="0"/>
          <w:numId w:val="10"/>
        </w:numPr>
        <w:jc w:val="both"/>
        <w:rPr>
          <w:rFonts w:ascii="Times New Roman" w:hAnsi="Times New Roman" w:cs="Times New Roman"/>
          <w:sz w:val="24"/>
          <w:szCs w:val="24"/>
        </w:rPr>
      </w:pPr>
      <w:r w:rsidRPr="00E31AD4">
        <w:rPr>
          <w:rFonts w:ascii="Times New Roman" w:hAnsi="Times New Roman" w:cs="Times New Roman"/>
          <w:sz w:val="24"/>
          <w:szCs w:val="24"/>
        </w:rPr>
        <w:t xml:space="preserve">The FSE Program is </w:t>
      </w:r>
      <w:r w:rsidR="006B2143" w:rsidRPr="00E31AD4">
        <w:rPr>
          <w:rFonts w:ascii="Times New Roman" w:hAnsi="Times New Roman" w:cs="Times New Roman"/>
          <w:sz w:val="24"/>
          <w:szCs w:val="24"/>
        </w:rPr>
        <w:t>always</w:t>
      </w:r>
      <w:r w:rsidRPr="00E31AD4">
        <w:rPr>
          <w:rFonts w:ascii="Times New Roman" w:hAnsi="Times New Roman" w:cs="Times New Roman"/>
          <w:sz w:val="24"/>
          <w:szCs w:val="24"/>
        </w:rPr>
        <w:t xml:space="preserve"> revamping our</w:t>
      </w:r>
      <w:r w:rsidR="006B2143" w:rsidRPr="00E31AD4">
        <w:rPr>
          <w:rFonts w:ascii="Times New Roman" w:hAnsi="Times New Roman" w:cs="Times New Roman"/>
          <w:sz w:val="24"/>
          <w:szCs w:val="24"/>
        </w:rPr>
        <w:t xml:space="preserve"> course and updating</w:t>
      </w:r>
      <w:r w:rsidRPr="00E31AD4">
        <w:rPr>
          <w:rFonts w:ascii="Times New Roman" w:hAnsi="Times New Roman" w:cs="Times New Roman"/>
          <w:sz w:val="24"/>
          <w:szCs w:val="24"/>
        </w:rPr>
        <w:t xml:space="preserve"> book</w:t>
      </w:r>
      <w:r w:rsidR="006B2143" w:rsidRPr="00E31AD4">
        <w:rPr>
          <w:rFonts w:ascii="Times New Roman" w:hAnsi="Times New Roman" w:cs="Times New Roman"/>
          <w:sz w:val="24"/>
          <w:szCs w:val="24"/>
        </w:rPr>
        <w:t>s fo</w:t>
      </w:r>
      <w:r w:rsidRPr="00E31AD4">
        <w:rPr>
          <w:rFonts w:ascii="Times New Roman" w:hAnsi="Times New Roman" w:cs="Times New Roman"/>
          <w:sz w:val="24"/>
          <w:szCs w:val="24"/>
        </w:rPr>
        <w:t xml:space="preserve">r the FSE program to better assist our students with being prepared for the National Board Exam. The revamping of books includes books </w:t>
      </w:r>
      <w:r w:rsidR="00A90254" w:rsidRPr="00E31AD4">
        <w:rPr>
          <w:rFonts w:ascii="Times New Roman" w:hAnsi="Times New Roman" w:cs="Times New Roman"/>
          <w:sz w:val="24"/>
          <w:szCs w:val="24"/>
        </w:rPr>
        <w:t>that is covered on the booklist of the International Conference of Funeral Service Examining Board booklist</w:t>
      </w:r>
      <w:r w:rsidRPr="00E31AD4">
        <w:rPr>
          <w:rFonts w:ascii="Times New Roman" w:hAnsi="Times New Roman" w:cs="Times New Roman"/>
          <w:sz w:val="24"/>
          <w:szCs w:val="24"/>
        </w:rPr>
        <w:t xml:space="preserve">. This will give us the opportunity to review and use additional information in the courses we teach. </w:t>
      </w:r>
      <w:r w:rsidR="00CE7872" w:rsidRPr="00E31AD4">
        <w:rPr>
          <w:rFonts w:ascii="Times New Roman" w:hAnsi="Times New Roman" w:cs="Times New Roman"/>
          <w:sz w:val="24"/>
          <w:szCs w:val="24"/>
        </w:rPr>
        <w:t xml:space="preserve">This will also cover the cost with the bookstore, regarding some publishers not sending desk copies as requested. </w:t>
      </w:r>
    </w:p>
    <w:p w14:paraId="58737DD2" w14:textId="1F24C6BD" w:rsidR="00B70E06" w:rsidRDefault="00B70E06" w:rsidP="0069540E">
      <w:pPr>
        <w:ind w:left="-1080"/>
        <w:jc w:val="both"/>
        <w:rPr>
          <w:b/>
          <w:sz w:val="28"/>
          <w:szCs w:val="28"/>
          <w:u w:val="single"/>
        </w:rPr>
      </w:pPr>
      <w:r>
        <w:rPr>
          <w:b/>
          <w:sz w:val="28"/>
          <w:szCs w:val="28"/>
          <w:u w:val="single"/>
        </w:rPr>
        <w:br w:type="page"/>
      </w:r>
    </w:p>
    <w:p w14:paraId="28465261" w14:textId="5140E09A" w:rsidR="006B23E2" w:rsidRDefault="00EA6483">
      <w:pPr>
        <w:rPr>
          <w:b/>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7A34D2CA">
                <wp:simplePos x="0" y="0"/>
                <wp:positionH relativeFrom="margin">
                  <wp:posOffset>-709611</wp:posOffset>
                </wp:positionH>
                <wp:positionV relativeFrom="paragraph">
                  <wp:posOffset>-195262</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55.85pt;margin-top:-15.35pt;width:577.85pt;height:8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" fillcolor="#a5a5a5 [2092]" strokecolor="black [3213]" strokeweight="2pt">
                <v:textbox>
                  <w:txbxContent>
                    <w:p w14:paraId="47AC7621" w14:textId="0EEDCB7C" w:rsidR="00B70E06" w:rsidRPr="00661294" w:rsidRDefault="00B70E06"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 xml:space="preserve">additional requests that were not included above. This may include items such as; professional memberships, monetary budget requests for department or program activities, accreditation fees, </w:t>
                      </w:r>
                      <w:proofErr w:type="spellStart"/>
                      <w:r>
                        <w:rPr>
                          <w:color w:val="7030A0"/>
                          <w:sz w:val="28"/>
                          <w:szCs w:val="28"/>
                        </w:rPr>
                        <w:t>etc</w:t>
                      </w:r>
                      <w:proofErr w:type="spellEnd"/>
                      <w:r>
                        <w:rPr>
                          <w:color w:val="7030A0"/>
                          <w:sz w:val="28"/>
                          <w:szCs w:val="28"/>
                        </w:rPr>
                        <w:t>…  If you don’t have any of these requests, you may skip this section.</w:t>
                      </w:r>
                    </w:p>
                  </w:txbxContent>
                </v:textbox>
                <w10:wrap anchorx="margin"/>
              </v:rect>
            </w:pict>
          </mc:Fallback>
        </mc:AlternateContent>
      </w:r>
    </w:p>
    <w:p w14:paraId="3194219E" w14:textId="2F39A377" w:rsidR="00B70E06" w:rsidRDefault="00B70E06" w:rsidP="00BB4C08">
      <w:pPr>
        <w:rPr>
          <w:b/>
          <w:sz w:val="28"/>
          <w:szCs w:val="28"/>
          <w:u w:val="single"/>
        </w:rPr>
      </w:pPr>
    </w:p>
    <w:p w14:paraId="6F48A17C" w14:textId="77777777" w:rsidR="002E28B3" w:rsidRPr="002E28B3" w:rsidRDefault="002E28B3" w:rsidP="002E28B3">
      <w:pPr>
        <w:rPr>
          <w:b/>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002E28B3">
        <w:trPr>
          <w:trHeight w:val="696"/>
        </w:trPr>
        <w:tc>
          <w:tcPr>
            <w:tcW w:w="9540" w:type="dxa"/>
            <w:gridSpan w:val="2"/>
            <w:vAlign w:val="center"/>
          </w:tcPr>
          <w:p w14:paraId="0B996DBF" w14:textId="6052D5BA" w:rsidR="002E28B3" w:rsidRPr="006B23E2" w:rsidRDefault="002E28B3" w:rsidP="00617DA9">
            <w:pPr>
              <w:jc w:val="center"/>
              <w:rPr>
                <w:b/>
                <w:sz w:val="28"/>
                <w:szCs w:val="28"/>
              </w:rPr>
            </w:pPr>
            <w:r>
              <w:rPr>
                <w:b/>
                <w:sz w:val="28"/>
                <w:szCs w:val="28"/>
              </w:rPr>
              <w:t xml:space="preserve">Description </w:t>
            </w:r>
            <w:r w:rsidR="00FE3F2F">
              <w:rPr>
                <w:b/>
                <w:sz w:val="28"/>
                <w:szCs w:val="28"/>
              </w:rPr>
              <w:t>o</w:t>
            </w:r>
            <w:r>
              <w:rPr>
                <w:b/>
                <w:sz w:val="28"/>
                <w:szCs w:val="28"/>
              </w:rPr>
              <w:t>f Need</w:t>
            </w:r>
          </w:p>
        </w:tc>
        <w:tc>
          <w:tcPr>
            <w:tcW w:w="1980" w:type="dxa"/>
            <w:vAlign w:val="center"/>
          </w:tcPr>
          <w:p w14:paraId="15E07543" w14:textId="09D2BE96" w:rsidR="002E28B3" w:rsidRPr="006B23E2" w:rsidRDefault="002E28B3" w:rsidP="00617DA9">
            <w:pPr>
              <w:jc w:val="center"/>
              <w:rPr>
                <w:b/>
                <w:sz w:val="28"/>
                <w:szCs w:val="28"/>
              </w:rPr>
            </w:pPr>
            <w:r>
              <w:rPr>
                <w:b/>
                <w:sz w:val="28"/>
                <w:szCs w:val="28"/>
              </w:rPr>
              <w:t>Cost</w:t>
            </w:r>
          </w:p>
        </w:tc>
      </w:tr>
      <w:tr w:rsidR="002E28B3" w14:paraId="21256A3C" w14:textId="77777777" w:rsidTr="00B46358">
        <w:trPr>
          <w:trHeight w:val="827"/>
        </w:trPr>
        <w:tc>
          <w:tcPr>
            <w:tcW w:w="9540" w:type="dxa"/>
            <w:gridSpan w:val="2"/>
            <w:vAlign w:val="center"/>
          </w:tcPr>
          <w:p w14:paraId="34F2CA39" w14:textId="77777777" w:rsidR="002E28B3" w:rsidRPr="00107CF4" w:rsidRDefault="002E28B3" w:rsidP="00617DA9">
            <w:pPr>
              <w:jc w:val="center"/>
              <w:rPr>
                <w:rFonts w:ascii="Times New Roman" w:hAnsi="Times New Roman" w:cs="Times New Roman"/>
                <w:b/>
                <w:sz w:val="24"/>
                <w:szCs w:val="24"/>
                <w:u w:val="single"/>
              </w:rPr>
            </w:pPr>
          </w:p>
          <w:p w14:paraId="6144C0ED" w14:textId="7409AB1B" w:rsidR="002E28B3" w:rsidRPr="00107CF4" w:rsidRDefault="00D9083C" w:rsidP="00617DA9">
            <w:pPr>
              <w:jc w:val="center"/>
              <w:rPr>
                <w:rFonts w:ascii="Times New Roman" w:hAnsi="Times New Roman" w:cs="Times New Roman"/>
                <w:b/>
                <w:sz w:val="24"/>
                <w:szCs w:val="24"/>
                <w:u w:val="single"/>
              </w:rPr>
            </w:pPr>
            <w:r w:rsidRPr="00107CF4">
              <w:rPr>
                <w:rFonts w:ascii="Times New Roman" w:hAnsi="Times New Roman" w:cs="Times New Roman"/>
                <w:sz w:val="24"/>
                <w:szCs w:val="24"/>
              </w:rPr>
              <w:t>National Funeral Directors &amp; Mortician Association (NFDMA) / Alabama Funeral Directors &amp; Mortician Association (AFDMA) Membership</w:t>
            </w:r>
          </w:p>
          <w:p w14:paraId="25AA2FBC" w14:textId="77777777" w:rsidR="002E28B3" w:rsidRPr="00107CF4" w:rsidRDefault="002E28B3" w:rsidP="00617DA9">
            <w:pPr>
              <w:jc w:val="center"/>
              <w:rPr>
                <w:rFonts w:ascii="Times New Roman" w:hAnsi="Times New Roman" w:cs="Times New Roman"/>
                <w:b/>
                <w:sz w:val="24"/>
                <w:szCs w:val="24"/>
                <w:u w:val="single"/>
              </w:rPr>
            </w:pPr>
          </w:p>
        </w:tc>
        <w:tc>
          <w:tcPr>
            <w:tcW w:w="1980" w:type="dxa"/>
            <w:vAlign w:val="center"/>
          </w:tcPr>
          <w:p w14:paraId="6D22EE63" w14:textId="597C0FCA" w:rsidR="002E28B3" w:rsidRPr="00D4386C" w:rsidRDefault="00D9083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$650.00</w:t>
            </w:r>
          </w:p>
        </w:tc>
      </w:tr>
      <w:tr w:rsidR="002E28B3" w14:paraId="33838876" w14:textId="77777777" w:rsidTr="00B46358">
        <w:trPr>
          <w:trHeight w:val="575"/>
        </w:trPr>
        <w:tc>
          <w:tcPr>
            <w:tcW w:w="9540" w:type="dxa"/>
            <w:gridSpan w:val="2"/>
            <w:vAlign w:val="center"/>
          </w:tcPr>
          <w:p w14:paraId="33693AC4" w14:textId="77777777" w:rsidR="002E28B3" w:rsidRPr="00107CF4" w:rsidRDefault="002E28B3" w:rsidP="00617DA9">
            <w:pPr>
              <w:jc w:val="center"/>
              <w:rPr>
                <w:rFonts w:ascii="Times New Roman" w:hAnsi="Times New Roman" w:cs="Times New Roman"/>
                <w:b/>
                <w:sz w:val="24"/>
                <w:szCs w:val="24"/>
                <w:u w:val="single"/>
              </w:rPr>
            </w:pPr>
          </w:p>
          <w:p w14:paraId="6700492B" w14:textId="4E1EDB1D" w:rsidR="002E28B3" w:rsidRPr="00107CF4" w:rsidRDefault="00D9083C" w:rsidP="00617DA9">
            <w:pPr>
              <w:jc w:val="center"/>
              <w:rPr>
                <w:rFonts w:ascii="Times New Roman" w:hAnsi="Times New Roman" w:cs="Times New Roman"/>
                <w:b/>
                <w:sz w:val="24"/>
                <w:szCs w:val="24"/>
                <w:u w:val="single"/>
              </w:rPr>
            </w:pPr>
            <w:r w:rsidRPr="00107CF4">
              <w:rPr>
                <w:rFonts w:ascii="Times New Roman" w:hAnsi="Times New Roman"/>
                <w:sz w:val="24"/>
                <w:szCs w:val="24"/>
              </w:rPr>
              <w:t>Alabama Funeral Directors Association (AFDA) Membership</w:t>
            </w:r>
          </w:p>
          <w:p w14:paraId="1103D9E7" w14:textId="77777777" w:rsidR="002E28B3" w:rsidRPr="00107CF4" w:rsidRDefault="002E28B3" w:rsidP="00617DA9">
            <w:pPr>
              <w:jc w:val="center"/>
              <w:rPr>
                <w:rFonts w:ascii="Times New Roman" w:hAnsi="Times New Roman" w:cs="Times New Roman"/>
                <w:b/>
                <w:sz w:val="24"/>
                <w:szCs w:val="24"/>
                <w:u w:val="single"/>
              </w:rPr>
            </w:pPr>
          </w:p>
        </w:tc>
        <w:tc>
          <w:tcPr>
            <w:tcW w:w="1980" w:type="dxa"/>
            <w:vAlign w:val="center"/>
          </w:tcPr>
          <w:p w14:paraId="1EEDF775" w14:textId="6039A2AF" w:rsidR="002E28B3" w:rsidRPr="00D4386C" w:rsidRDefault="00D9083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$255.00</w:t>
            </w:r>
          </w:p>
        </w:tc>
      </w:tr>
      <w:tr w:rsidR="00D9083C" w14:paraId="6F463FD3" w14:textId="77777777" w:rsidTr="00B46358">
        <w:trPr>
          <w:trHeight w:val="737"/>
        </w:trPr>
        <w:tc>
          <w:tcPr>
            <w:tcW w:w="9540" w:type="dxa"/>
            <w:gridSpan w:val="2"/>
            <w:vAlign w:val="center"/>
          </w:tcPr>
          <w:p w14:paraId="7F22ED1D" w14:textId="2C8E3203" w:rsidR="00D9083C" w:rsidRPr="00107CF4" w:rsidRDefault="00D9083C" w:rsidP="00617DA9">
            <w:pPr>
              <w:jc w:val="center"/>
              <w:rPr>
                <w:rFonts w:ascii="Times New Roman" w:hAnsi="Times New Roman" w:cs="Times New Roman"/>
                <w:b/>
                <w:sz w:val="24"/>
                <w:szCs w:val="24"/>
                <w:u w:val="single"/>
              </w:rPr>
            </w:pPr>
            <w:r w:rsidRPr="00107CF4">
              <w:rPr>
                <w:rFonts w:ascii="Times New Roman" w:hAnsi="Times New Roman"/>
                <w:sz w:val="24"/>
                <w:szCs w:val="24"/>
              </w:rPr>
              <w:t xml:space="preserve">American Board of Funeral Service Education (ABFSE) Membership &amp; </w:t>
            </w:r>
            <w:r w:rsidR="003B2125" w:rsidRPr="00107CF4">
              <w:rPr>
                <w:rFonts w:ascii="Times New Roman" w:hAnsi="Times New Roman"/>
                <w:sz w:val="24"/>
                <w:szCs w:val="24"/>
              </w:rPr>
              <w:t>A</w:t>
            </w:r>
            <w:r w:rsidRPr="00107CF4">
              <w:rPr>
                <w:rFonts w:ascii="Times New Roman" w:hAnsi="Times New Roman"/>
                <w:sz w:val="24"/>
                <w:szCs w:val="24"/>
              </w:rPr>
              <w:t xml:space="preserve">ccreditation </w:t>
            </w:r>
            <w:r w:rsidR="003B2125" w:rsidRPr="00107CF4">
              <w:rPr>
                <w:rFonts w:ascii="Times New Roman" w:hAnsi="Times New Roman"/>
                <w:sz w:val="24"/>
                <w:szCs w:val="24"/>
              </w:rPr>
              <w:t>F</w:t>
            </w:r>
            <w:r w:rsidRPr="00107CF4">
              <w:rPr>
                <w:rFonts w:ascii="Times New Roman" w:hAnsi="Times New Roman"/>
                <w:sz w:val="24"/>
                <w:szCs w:val="24"/>
              </w:rPr>
              <w:t>ee</w:t>
            </w:r>
          </w:p>
        </w:tc>
        <w:tc>
          <w:tcPr>
            <w:tcW w:w="1980" w:type="dxa"/>
            <w:vAlign w:val="center"/>
          </w:tcPr>
          <w:p w14:paraId="79EF6017" w14:textId="11DC96AC" w:rsidR="008D36F1" w:rsidRPr="00D4386C" w:rsidRDefault="00D9083C" w:rsidP="008D36F1">
            <w:pPr>
              <w:jc w:val="center"/>
              <w:rPr>
                <w:rFonts w:ascii="Times New Roman" w:hAnsi="Times New Roman" w:cs="Times New Roman"/>
                <w:bCs/>
                <w:sz w:val="24"/>
                <w:szCs w:val="24"/>
              </w:rPr>
            </w:pPr>
            <w:r w:rsidRPr="00D4386C">
              <w:rPr>
                <w:rFonts w:ascii="Times New Roman" w:hAnsi="Times New Roman" w:cs="Times New Roman"/>
                <w:bCs/>
                <w:sz w:val="24"/>
                <w:szCs w:val="24"/>
              </w:rPr>
              <w:t>$</w:t>
            </w:r>
            <w:r w:rsidR="00CF6DAA">
              <w:rPr>
                <w:rFonts w:ascii="Times New Roman" w:hAnsi="Times New Roman" w:cs="Times New Roman"/>
                <w:bCs/>
                <w:sz w:val="24"/>
                <w:szCs w:val="24"/>
              </w:rPr>
              <w:t>7</w:t>
            </w:r>
            <w:r w:rsidR="008D36F1" w:rsidRPr="00D4386C">
              <w:rPr>
                <w:rFonts w:ascii="Times New Roman" w:hAnsi="Times New Roman" w:cs="Times New Roman"/>
                <w:bCs/>
                <w:sz w:val="24"/>
                <w:szCs w:val="24"/>
              </w:rPr>
              <w:t>,</w:t>
            </w:r>
            <w:r w:rsidR="00CF6DAA">
              <w:rPr>
                <w:rFonts w:ascii="Times New Roman" w:hAnsi="Times New Roman" w:cs="Times New Roman"/>
                <w:bCs/>
                <w:sz w:val="24"/>
                <w:szCs w:val="24"/>
              </w:rPr>
              <w:t>5</w:t>
            </w:r>
            <w:r w:rsidRPr="00D4386C">
              <w:rPr>
                <w:rFonts w:ascii="Times New Roman" w:hAnsi="Times New Roman" w:cs="Times New Roman"/>
                <w:bCs/>
                <w:sz w:val="24"/>
                <w:szCs w:val="24"/>
              </w:rPr>
              <w:t>00.00</w:t>
            </w:r>
            <w:r w:rsidR="00CF6DAA">
              <w:rPr>
                <w:rFonts w:ascii="Times New Roman" w:hAnsi="Times New Roman" w:cs="Times New Roman"/>
                <w:bCs/>
                <w:sz w:val="24"/>
                <w:szCs w:val="24"/>
              </w:rPr>
              <w:t xml:space="preserve"> </w:t>
            </w:r>
          </w:p>
        </w:tc>
      </w:tr>
      <w:tr w:rsidR="002E28B3" w14:paraId="5568F4C4" w14:textId="77777777" w:rsidTr="00B46358">
        <w:trPr>
          <w:trHeight w:val="710"/>
        </w:trPr>
        <w:tc>
          <w:tcPr>
            <w:tcW w:w="9540" w:type="dxa"/>
            <w:gridSpan w:val="2"/>
            <w:vAlign w:val="center"/>
          </w:tcPr>
          <w:p w14:paraId="5816D73B" w14:textId="77777777" w:rsidR="002E28B3" w:rsidRPr="00107CF4" w:rsidRDefault="002E28B3" w:rsidP="00617DA9">
            <w:pPr>
              <w:jc w:val="center"/>
              <w:rPr>
                <w:rFonts w:ascii="Times New Roman" w:hAnsi="Times New Roman" w:cs="Times New Roman"/>
                <w:b/>
                <w:sz w:val="24"/>
                <w:szCs w:val="24"/>
                <w:u w:val="single"/>
              </w:rPr>
            </w:pPr>
          </w:p>
          <w:p w14:paraId="7F4BCD65" w14:textId="5FA4AEC8" w:rsidR="002E28B3" w:rsidRPr="00107CF4" w:rsidRDefault="00D9083C" w:rsidP="00617DA9">
            <w:pPr>
              <w:jc w:val="center"/>
              <w:rPr>
                <w:rFonts w:ascii="Times New Roman" w:hAnsi="Times New Roman" w:cs="Times New Roman"/>
                <w:b/>
                <w:sz w:val="24"/>
                <w:szCs w:val="24"/>
                <w:u w:val="single"/>
              </w:rPr>
            </w:pPr>
            <w:r w:rsidRPr="00107CF4">
              <w:rPr>
                <w:rFonts w:ascii="Times New Roman" w:hAnsi="Times New Roman"/>
                <w:sz w:val="24"/>
                <w:szCs w:val="24"/>
              </w:rPr>
              <w:t>University of Mortuary Science Education Association (UMSEA) Membership</w:t>
            </w:r>
          </w:p>
          <w:p w14:paraId="1A13892A" w14:textId="77777777" w:rsidR="002E28B3" w:rsidRPr="00107CF4" w:rsidRDefault="002E28B3" w:rsidP="00617DA9">
            <w:pPr>
              <w:jc w:val="center"/>
              <w:rPr>
                <w:rFonts w:ascii="Times New Roman" w:hAnsi="Times New Roman" w:cs="Times New Roman"/>
                <w:b/>
                <w:sz w:val="24"/>
                <w:szCs w:val="24"/>
                <w:u w:val="single"/>
              </w:rPr>
            </w:pPr>
          </w:p>
        </w:tc>
        <w:tc>
          <w:tcPr>
            <w:tcW w:w="1980" w:type="dxa"/>
            <w:vAlign w:val="center"/>
          </w:tcPr>
          <w:p w14:paraId="19D94646" w14:textId="4C94A570" w:rsidR="002E28B3" w:rsidRPr="00D4386C" w:rsidRDefault="00D9083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w:t>
            </w:r>
            <w:r w:rsidR="0076544C" w:rsidRPr="00D4386C">
              <w:rPr>
                <w:rFonts w:ascii="Times New Roman" w:hAnsi="Times New Roman" w:cs="Times New Roman"/>
                <w:bCs/>
                <w:sz w:val="24"/>
                <w:szCs w:val="24"/>
              </w:rPr>
              <w:t>250.00</w:t>
            </w:r>
          </w:p>
        </w:tc>
      </w:tr>
      <w:tr w:rsidR="002E28B3" w14:paraId="7629B001" w14:textId="77777777" w:rsidTr="00B46358">
        <w:trPr>
          <w:trHeight w:val="350"/>
        </w:trPr>
        <w:tc>
          <w:tcPr>
            <w:tcW w:w="9540" w:type="dxa"/>
            <w:gridSpan w:val="2"/>
            <w:vAlign w:val="center"/>
          </w:tcPr>
          <w:p w14:paraId="3682EDE7" w14:textId="77777777" w:rsidR="002E28B3" w:rsidRPr="00107CF4" w:rsidRDefault="002E28B3" w:rsidP="00617DA9">
            <w:pPr>
              <w:jc w:val="center"/>
              <w:rPr>
                <w:rFonts w:ascii="Times New Roman" w:hAnsi="Times New Roman" w:cs="Times New Roman"/>
                <w:b/>
                <w:sz w:val="24"/>
                <w:szCs w:val="24"/>
                <w:u w:val="single"/>
              </w:rPr>
            </w:pPr>
          </w:p>
          <w:p w14:paraId="57ED8392" w14:textId="39854C90" w:rsidR="002E28B3" w:rsidRPr="00107CF4" w:rsidRDefault="0076544C" w:rsidP="00617DA9">
            <w:pPr>
              <w:jc w:val="center"/>
              <w:rPr>
                <w:rFonts w:ascii="Times New Roman" w:hAnsi="Times New Roman" w:cs="Times New Roman"/>
                <w:b/>
                <w:sz w:val="24"/>
                <w:szCs w:val="24"/>
                <w:u w:val="single"/>
              </w:rPr>
            </w:pPr>
            <w:r w:rsidRPr="00107CF4">
              <w:rPr>
                <w:rFonts w:ascii="Times New Roman" w:hAnsi="Times New Roman"/>
                <w:sz w:val="24"/>
                <w:szCs w:val="24"/>
              </w:rPr>
              <w:t xml:space="preserve">Purchase </w:t>
            </w:r>
            <w:proofErr w:type="gramStart"/>
            <w:r w:rsidRPr="00107CF4">
              <w:rPr>
                <w:rFonts w:ascii="Times New Roman" w:hAnsi="Times New Roman"/>
                <w:sz w:val="24"/>
                <w:szCs w:val="24"/>
              </w:rPr>
              <w:t>The</w:t>
            </w:r>
            <w:proofErr w:type="gramEnd"/>
            <w:r w:rsidRPr="00107CF4">
              <w:rPr>
                <w:rFonts w:ascii="Times New Roman" w:hAnsi="Times New Roman"/>
                <w:sz w:val="24"/>
                <w:szCs w:val="24"/>
              </w:rPr>
              <w:t xml:space="preserve"> Red Book Advertising</w:t>
            </w:r>
          </w:p>
          <w:p w14:paraId="4DDD4AE9" w14:textId="77777777" w:rsidR="002E28B3" w:rsidRPr="00107CF4" w:rsidRDefault="002E28B3" w:rsidP="00617DA9">
            <w:pPr>
              <w:jc w:val="center"/>
              <w:rPr>
                <w:rFonts w:ascii="Times New Roman" w:hAnsi="Times New Roman" w:cs="Times New Roman"/>
                <w:b/>
                <w:sz w:val="24"/>
                <w:szCs w:val="24"/>
                <w:u w:val="single"/>
              </w:rPr>
            </w:pPr>
          </w:p>
        </w:tc>
        <w:tc>
          <w:tcPr>
            <w:tcW w:w="1980" w:type="dxa"/>
            <w:vAlign w:val="center"/>
          </w:tcPr>
          <w:p w14:paraId="19317A24" w14:textId="609BF9BC" w:rsidR="002E28B3" w:rsidRPr="00D4386C" w:rsidRDefault="0076544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$260.00</w:t>
            </w:r>
          </w:p>
        </w:tc>
      </w:tr>
      <w:tr w:rsidR="00424B27" w14:paraId="758FB7CC" w14:textId="77777777" w:rsidTr="00B46358">
        <w:trPr>
          <w:trHeight w:val="782"/>
        </w:trPr>
        <w:tc>
          <w:tcPr>
            <w:tcW w:w="9540" w:type="dxa"/>
            <w:gridSpan w:val="2"/>
            <w:vAlign w:val="center"/>
          </w:tcPr>
          <w:p w14:paraId="5F548FB8" w14:textId="20A52877" w:rsidR="00424B27" w:rsidRPr="00107CF4" w:rsidRDefault="00424B27" w:rsidP="00424B27">
            <w:pPr>
              <w:jc w:val="center"/>
              <w:rPr>
                <w:rFonts w:ascii="Times New Roman" w:hAnsi="Times New Roman"/>
                <w:sz w:val="24"/>
                <w:szCs w:val="24"/>
              </w:rPr>
            </w:pPr>
            <w:r w:rsidRPr="00107CF4">
              <w:rPr>
                <w:rFonts w:ascii="Times New Roman" w:hAnsi="Times New Roman"/>
                <w:sz w:val="24"/>
                <w:szCs w:val="24"/>
              </w:rPr>
              <w:t xml:space="preserve">Faculty Professional Development (Attend </w:t>
            </w:r>
            <w:r w:rsidR="003B2125" w:rsidRPr="00107CF4">
              <w:rPr>
                <w:rFonts w:ascii="Times New Roman" w:hAnsi="Times New Roman"/>
                <w:sz w:val="24"/>
                <w:szCs w:val="24"/>
              </w:rPr>
              <w:t>required meeting)</w:t>
            </w:r>
          </w:p>
        </w:tc>
        <w:tc>
          <w:tcPr>
            <w:tcW w:w="1980" w:type="dxa"/>
            <w:vAlign w:val="center"/>
          </w:tcPr>
          <w:p w14:paraId="4A1A7F3A" w14:textId="2A4E8085" w:rsidR="00424B27" w:rsidRPr="00D4386C" w:rsidRDefault="003B2125"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$5000.00</w:t>
            </w:r>
          </w:p>
        </w:tc>
      </w:tr>
      <w:tr w:rsidR="0076544C" w14:paraId="3A30463C" w14:textId="77777777" w:rsidTr="00B46358">
        <w:trPr>
          <w:trHeight w:val="782"/>
        </w:trPr>
        <w:tc>
          <w:tcPr>
            <w:tcW w:w="9540" w:type="dxa"/>
            <w:gridSpan w:val="2"/>
            <w:vAlign w:val="center"/>
          </w:tcPr>
          <w:p w14:paraId="0D4976D1" w14:textId="27FF8E9C" w:rsidR="00424B27" w:rsidRPr="00107CF4" w:rsidRDefault="0076544C" w:rsidP="00424B27">
            <w:pPr>
              <w:jc w:val="center"/>
              <w:rPr>
                <w:rFonts w:ascii="Times New Roman" w:hAnsi="Times New Roman"/>
                <w:sz w:val="24"/>
                <w:szCs w:val="24"/>
              </w:rPr>
            </w:pPr>
            <w:r w:rsidRPr="00107CF4">
              <w:rPr>
                <w:rFonts w:ascii="Times New Roman" w:hAnsi="Times New Roman"/>
                <w:sz w:val="24"/>
                <w:szCs w:val="24"/>
              </w:rPr>
              <w:t>ABFSE meeting for two faculty (ABFSE &amp; AFDA’s Mid-Winter Meeting)</w:t>
            </w:r>
          </w:p>
        </w:tc>
        <w:tc>
          <w:tcPr>
            <w:tcW w:w="1980" w:type="dxa"/>
            <w:vAlign w:val="center"/>
          </w:tcPr>
          <w:p w14:paraId="565FF469" w14:textId="6A37723B" w:rsidR="0076544C" w:rsidRPr="00D4386C" w:rsidRDefault="0076544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$4500.00</w:t>
            </w:r>
          </w:p>
        </w:tc>
      </w:tr>
      <w:tr w:rsidR="0076544C" w14:paraId="4C7EDA30" w14:textId="77777777" w:rsidTr="00B46358">
        <w:trPr>
          <w:trHeight w:val="818"/>
        </w:trPr>
        <w:tc>
          <w:tcPr>
            <w:tcW w:w="9540" w:type="dxa"/>
            <w:gridSpan w:val="2"/>
            <w:vAlign w:val="center"/>
          </w:tcPr>
          <w:p w14:paraId="537FAB9E" w14:textId="5993A270" w:rsidR="0076544C" w:rsidRPr="00107CF4" w:rsidRDefault="0076544C" w:rsidP="00617DA9">
            <w:pPr>
              <w:jc w:val="center"/>
              <w:rPr>
                <w:rFonts w:ascii="Times New Roman" w:hAnsi="Times New Roman" w:cs="Times New Roman"/>
                <w:b/>
                <w:sz w:val="24"/>
                <w:szCs w:val="24"/>
                <w:u w:val="single"/>
              </w:rPr>
            </w:pPr>
            <w:r w:rsidRPr="00107CF4">
              <w:rPr>
                <w:rFonts w:ascii="Times New Roman" w:hAnsi="Times New Roman"/>
                <w:sz w:val="24"/>
                <w:szCs w:val="24"/>
              </w:rPr>
              <w:t>Continuing Education Provider from the Alabama Board of Funeral Service</w:t>
            </w:r>
          </w:p>
        </w:tc>
        <w:tc>
          <w:tcPr>
            <w:tcW w:w="1980" w:type="dxa"/>
            <w:vAlign w:val="center"/>
          </w:tcPr>
          <w:p w14:paraId="63E7BE5D" w14:textId="46967BAC" w:rsidR="0076544C" w:rsidRPr="00D4386C" w:rsidRDefault="0076544C" w:rsidP="00617DA9">
            <w:pPr>
              <w:jc w:val="center"/>
              <w:rPr>
                <w:rFonts w:ascii="Times New Roman" w:hAnsi="Times New Roman" w:cs="Times New Roman"/>
                <w:bCs/>
                <w:sz w:val="24"/>
                <w:szCs w:val="24"/>
              </w:rPr>
            </w:pPr>
            <w:r w:rsidRPr="00D4386C">
              <w:rPr>
                <w:rFonts w:ascii="Times New Roman" w:hAnsi="Times New Roman" w:cs="Times New Roman"/>
                <w:bCs/>
                <w:sz w:val="24"/>
                <w:szCs w:val="24"/>
              </w:rPr>
              <w:t>$250.00</w:t>
            </w:r>
          </w:p>
        </w:tc>
      </w:tr>
      <w:tr w:rsidR="002E28B3" w14:paraId="791A952B" w14:textId="77777777" w:rsidTr="002E28B3">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3CC9F5BE" w:rsidR="002E28B3" w:rsidRPr="00D4386C" w:rsidRDefault="00D4386C" w:rsidP="002E28B3">
            <w:pPr>
              <w:jc w:val="center"/>
              <w:rPr>
                <w:rFonts w:ascii="Times New Roman" w:hAnsi="Times New Roman" w:cs="Times New Roman"/>
                <w:b/>
                <w:sz w:val="28"/>
                <w:szCs w:val="28"/>
              </w:rPr>
            </w:pPr>
            <w:bookmarkStart w:id="1" w:name="_GoBack"/>
            <w:r w:rsidRPr="00CE7594">
              <w:rPr>
                <w:rFonts w:ascii="Times New Roman" w:hAnsi="Times New Roman" w:cs="Times New Roman"/>
                <w:b/>
                <w:sz w:val="28"/>
                <w:szCs w:val="28"/>
              </w:rPr>
              <w:t>$</w:t>
            </w:r>
            <w:r w:rsidR="00E31AD4" w:rsidRPr="00CE7594">
              <w:rPr>
                <w:rFonts w:ascii="Times New Roman" w:hAnsi="Times New Roman" w:cs="Times New Roman"/>
                <w:b/>
                <w:sz w:val="28"/>
                <w:szCs w:val="28"/>
              </w:rPr>
              <w:t>18</w:t>
            </w:r>
            <w:r w:rsidRPr="00CE7594">
              <w:rPr>
                <w:rFonts w:ascii="Times New Roman" w:hAnsi="Times New Roman" w:cs="Times New Roman"/>
                <w:b/>
                <w:sz w:val="28"/>
                <w:szCs w:val="28"/>
              </w:rPr>
              <w:t>,</w:t>
            </w:r>
            <w:r w:rsidR="00E31AD4" w:rsidRPr="00CE7594">
              <w:rPr>
                <w:rFonts w:ascii="Times New Roman" w:hAnsi="Times New Roman" w:cs="Times New Roman"/>
                <w:b/>
                <w:sz w:val="28"/>
                <w:szCs w:val="28"/>
              </w:rPr>
              <w:t>6</w:t>
            </w:r>
            <w:r w:rsidRPr="00CE7594">
              <w:rPr>
                <w:rFonts w:ascii="Times New Roman" w:hAnsi="Times New Roman" w:cs="Times New Roman"/>
                <w:b/>
                <w:sz w:val="28"/>
                <w:szCs w:val="28"/>
              </w:rPr>
              <w:t>65.00</w:t>
            </w:r>
            <w:bookmarkEnd w:id="1"/>
          </w:p>
        </w:tc>
      </w:tr>
    </w:tbl>
    <w:p w14:paraId="4AFF9EA4" w14:textId="76EFB33C" w:rsidR="00B70E06" w:rsidRDefault="002E28B3" w:rsidP="002E28B3">
      <w:pPr>
        <w:ind w:left="-1080"/>
        <w:rPr>
          <w:b/>
          <w:sz w:val="28"/>
          <w:szCs w:val="28"/>
          <w:u w:val="single"/>
        </w:rPr>
      </w:pPr>
      <w:r w:rsidRPr="00661294">
        <w:rPr>
          <w:b/>
          <w:sz w:val="28"/>
          <w:szCs w:val="28"/>
          <w:u w:val="single"/>
        </w:rPr>
        <w:t xml:space="preserve">Justification </w:t>
      </w:r>
      <w:r>
        <w:rPr>
          <w:b/>
          <w:sz w:val="28"/>
          <w:szCs w:val="28"/>
          <w:u w:val="single"/>
        </w:rPr>
        <w:t xml:space="preserve">and </w:t>
      </w:r>
      <w:r w:rsidRPr="00661294">
        <w:rPr>
          <w:b/>
          <w:sz w:val="28"/>
          <w:szCs w:val="28"/>
          <w:u w:val="single"/>
        </w:rPr>
        <w:t>data</w:t>
      </w:r>
      <w:r>
        <w:rPr>
          <w:b/>
          <w:sz w:val="28"/>
          <w:szCs w:val="28"/>
          <w:u w:val="single"/>
        </w:rPr>
        <w:t xml:space="preserve"> (if applicable) </w:t>
      </w:r>
      <w:r w:rsidRPr="00661294">
        <w:rPr>
          <w:b/>
          <w:sz w:val="28"/>
          <w:szCs w:val="28"/>
          <w:u w:val="single"/>
        </w:rPr>
        <w:t>to support request</w:t>
      </w:r>
      <w:r>
        <w:rPr>
          <w:b/>
          <w:sz w:val="28"/>
          <w:szCs w:val="28"/>
          <w:u w:val="single"/>
        </w:rPr>
        <w:t>:</w:t>
      </w:r>
    </w:p>
    <w:p w14:paraId="64BBF44A" w14:textId="623703B0" w:rsidR="003241BF" w:rsidRDefault="003241BF" w:rsidP="00063B01">
      <w:pPr>
        <w:ind w:left="-1080"/>
        <w:jc w:val="both"/>
        <w:rPr>
          <w:rFonts w:ascii="Times New Roman" w:hAnsi="Times New Roman" w:cs="Times New Roman"/>
          <w:bCs/>
          <w:sz w:val="24"/>
          <w:szCs w:val="24"/>
        </w:rPr>
      </w:pPr>
      <w:r w:rsidRPr="00063B01">
        <w:rPr>
          <w:rFonts w:ascii="Times New Roman" w:hAnsi="Times New Roman" w:cs="Times New Roman"/>
          <w:bCs/>
          <w:sz w:val="24"/>
          <w:szCs w:val="24"/>
        </w:rPr>
        <w:t xml:space="preserve">All the listed organizations are organizations that both faculty member serve or have served leadership with. Each meeting </w:t>
      </w:r>
      <w:r w:rsidR="00063B01" w:rsidRPr="00063B01">
        <w:rPr>
          <w:rFonts w:ascii="Times New Roman" w:hAnsi="Times New Roman" w:cs="Times New Roman"/>
          <w:bCs/>
          <w:sz w:val="24"/>
          <w:szCs w:val="24"/>
        </w:rPr>
        <w:t>and membership provide</w:t>
      </w:r>
      <w:r w:rsidRPr="00063B01">
        <w:rPr>
          <w:rFonts w:ascii="Times New Roman" w:hAnsi="Times New Roman" w:cs="Times New Roman"/>
          <w:bCs/>
          <w:sz w:val="24"/>
          <w:szCs w:val="24"/>
        </w:rPr>
        <w:t xml:space="preserve"> information that is extremely important for student instruction. </w:t>
      </w:r>
      <w:r w:rsidR="00063B01" w:rsidRPr="00063B01">
        <w:rPr>
          <w:rFonts w:ascii="Times New Roman" w:hAnsi="Times New Roman" w:cs="Times New Roman"/>
          <w:bCs/>
          <w:sz w:val="24"/>
          <w:szCs w:val="24"/>
        </w:rPr>
        <w:t>The Funeral Service Education Program provides Continuing Education Hours to funeral service licensees across the state</w:t>
      </w:r>
      <w:r w:rsidR="00673F9B">
        <w:rPr>
          <w:rFonts w:ascii="Times New Roman" w:hAnsi="Times New Roman" w:cs="Times New Roman"/>
          <w:bCs/>
          <w:sz w:val="24"/>
          <w:szCs w:val="24"/>
        </w:rPr>
        <w:t>, this provide</w:t>
      </w:r>
      <w:r w:rsidR="00F802D2">
        <w:rPr>
          <w:rFonts w:ascii="Times New Roman" w:hAnsi="Times New Roman" w:cs="Times New Roman"/>
          <w:bCs/>
          <w:sz w:val="24"/>
          <w:szCs w:val="24"/>
        </w:rPr>
        <w:t xml:space="preserve">s JSCC the opportunity for professional growth to the community. These associations also help to network and establish relationships to promote the FSE Program. </w:t>
      </w:r>
    </w:p>
    <w:p w14:paraId="73957364" w14:textId="77777777" w:rsidR="002112BF" w:rsidRPr="00063B01" w:rsidRDefault="002112BF" w:rsidP="00063B01">
      <w:pPr>
        <w:ind w:left="-1080"/>
        <w:jc w:val="both"/>
        <w:rPr>
          <w:rFonts w:ascii="Times New Roman" w:hAnsi="Times New Roman" w:cs="Times New Roman"/>
          <w:bCs/>
          <w:sz w:val="24"/>
          <w:szCs w:val="24"/>
        </w:rPr>
      </w:pPr>
    </w:p>
    <w:p w14:paraId="03535501" w14:textId="15B721B0" w:rsidR="00B70E06" w:rsidRDefault="00B70E06" w:rsidP="00B70E06">
      <w:pPr>
        <w:rPr>
          <w:sz w:val="28"/>
          <w:szCs w:val="28"/>
        </w:rPr>
      </w:pPr>
    </w:p>
    <w:p w14:paraId="61C1585C" w14:textId="4778B837" w:rsidR="00B70E06" w:rsidRDefault="00B70E06">
      <w:pPr>
        <w:rPr>
          <w:sz w:val="28"/>
          <w:szCs w:val="28"/>
        </w:rPr>
      </w:pPr>
    </w:p>
    <w:p w14:paraId="357CB9D9" w14:textId="7CAEA238" w:rsidR="00B70E06" w:rsidRDefault="00B70E06" w:rsidP="00B70E06">
      <w:pPr>
        <w:rPr>
          <w:sz w:val="28"/>
          <w:szCs w:val="28"/>
        </w:rPr>
      </w:pPr>
      <w:r>
        <w:rPr>
          <w:b/>
          <w:noProof/>
          <w:sz w:val="28"/>
          <w:szCs w:val="28"/>
        </w:rPr>
        <mc:AlternateContent>
          <mc:Choice Requires="wps">
            <w:drawing>
              <wp:anchor distT="0" distB="0" distL="114300" distR="114300" simplePos="0" relativeHeight="251662848" behindDoc="0" locked="0" layoutInCell="1" allowOverlap="1" wp14:anchorId="1F28D1BA" wp14:editId="56D6F72A">
                <wp:simplePos x="0" y="0"/>
                <wp:positionH relativeFrom="margin">
                  <wp:posOffset>-719137</wp:posOffset>
                </wp:positionH>
                <wp:positionV relativeFrom="paragraph">
                  <wp:posOffset>-514350</wp:posOffset>
                </wp:positionV>
                <wp:extent cx="736282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362825" cy="12192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pt;margin-top:-40.5pt;width:579.75pt;height:9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" fillcolor="#a5a5a5 [2092]" strokecolor="black [3213]" strokeweight="2pt">
                <v:textbox>
                  <w:txbxContent>
                    <w:p w14:paraId="70CF5B63" w14:textId="7B075D05" w:rsidR="00B70E06" w:rsidRPr="00B70E06" w:rsidRDefault="00B70E06" w:rsidP="00B70E06">
                      <w:pPr>
                        <w:jc w:val="center"/>
                        <w:rPr>
                          <w:color w:val="7030A0"/>
                          <w:sz w:val="28"/>
                          <w:szCs w:val="28"/>
                        </w:rPr>
                      </w:pPr>
                      <w:r>
                        <w:rPr>
                          <w:b/>
                          <w:bCs/>
                          <w:color w:val="7030A0"/>
                          <w:sz w:val="32"/>
                          <w:szCs w:val="32"/>
                          <w:u w:val="single"/>
                        </w:rPr>
                        <w:t xml:space="preserve">PRIORITY PAGE: </w:t>
                      </w:r>
                      <w:r>
                        <w:rPr>
                          <w:color w:val="7030A0"/>
                          <w:sz w:val="32"/>
                          <w:szCs w:val="32"/>
                        </w:rPr>
                        <w:t>Please consider all budget items described above</w:t>
                      </w:r>
                      <w:r w:rsidR="00584A43">
                        <w:rPr>
                          <w:color w:val="7030A0"/>
                          <w:sz w:val="32"/>
                          <w:szCs w:val="32"/>
                        </w:rPr>
                        <w:t xml:space="preserve"> including personnel, equipment, and other then</w:t>
                      </w:r>
                      <w:r>
                        <w:rPr>
                          <w:color w:val="7030A0"/>
                          <w:sz w:val="32"/>
                          <w:szCs w:val="32"/>
                        </w:rPr>
                        <w:t xml:space="preserve"> list them below in priority order. The most important and needed request should be listed first, the second most important second, </w:t>
                      </w:r>
                      <w:proofErr w:type="spellStart"/>
                      <w:r>
                        <w:rPr>
                          <w:color w:val="7030A0"/>
                          <w:sz w:val="32"/>
                          <w:szCs w:val="32"/>
                        </w:rPr>
                        <w:t>etc</w:t>
                      </w:r>
                      <w:proofErr w:type="spellEnd"/>
                      <w:r>
                        <w:rPr>
                          <w:color w:val="7030A0"/>
                          <w:sz w:val="32"/>
                          <w:szCs w:val="32"/>
                        </w:rPr>
                        <w:t>…</w:t>
                      </w:r>
                      <w:r w:rsidR="00584A43">
                        <w:rPr>
                          <w:color w:val="7030A0"/>
                          <w:sz w:val="32"/>
                          <w:szCs w:val="32"/>
                        </w:rPr>
                        <w:t xml:space="preserve"> A full description is not needed, just the title and/or name of the item is </w:t>
                      </w:r>
                      <w:proofErr w:type="gramStart"/>
                      <w:r w:rsidR="00584A43">
                        <w:rPr>
                          <w:color w:val="7030A0"/>
                          <w:sz w:val="32"/>
                          <w:szCs w:val="32"/>
                        </w:rPr>
                        <w:t>sufficient</w:t>
                      </w:r>
                      <w:proofErr w:type="gramEnd"/>
                      <w:r w:rsidR="00584A43">
                        <w:rPr>
                          <w:color w:val="7030A0"/>
                          <w:sz w:val="32"/>
                          <w:szCs w:val="32"/>
                        </w:rPr>
                        <w:t xml:space="preserve">. </w:t>
                      </w:r>
                    </w:p>
                  </w:txbxContent>
                </v:textbox>
                <w10:wrap anchorx="margin"/>
              </v:rect>
            </w:pict>
          </mc:Fallback>
        </mc:AlternateContent>
      </w:r>
    </w:p>
    <w:p w14:paraId="24CD3DFA" w14:textId="2D28F97B" w:rsidR="00B70E06" w:rsidRDefault="00B70E06" w:rsidP="00B70E06">
      <w:pPr>
        <w:rPr>
          <w:sz w:val="28"/>
          <w:szCs w:val="28"/>
        </w:rPr>
      </w:pPr>
    </w:p>
    <w:p w14:paraId="4C05BA75" w14:textId="04615BC2" w:rsidR="00584A43" w:rsidRPr="00584A43" w:rsidRDefault="00584A43" w:rsidP="00584A43">
      <w:pPr>
        <w:rPr>
          <w:sz w:val="32"/>
          <w:szCs w:val="32"/>
        </w:rPr>
      </w:pPr>
    </w:p>
    <w:tbl>
      <w:tblPr>
        <w:tblStyle w:val="TableGrid"/>
        <w:tblW w:w="11435" w:type="dxa"/>
        <w:tblInd w:w="-1175" w:type="dxa"/>
        <w:tblLook w:val="04A0" w:firstRow="1" w:lastRow="0" w:firstColumn="1" w:lastColumn="0" w:noHBand="0" w:noVBand="1"/>
      </w:tblPr>
      <w:tblGrid>
        <w:gridCol w:w="1535"/>
        <w:gridCol w:w="3960"/>
        <w:gridCol w:w="4410"/>
        <w:gridCol w:w="1530"/>
      </w:tblGrid>
      <w:tr w:rsidR="00F8534C" w14:paraId="7565E2B8" w14:textId="66BF04F5" w:rsidTr="00F8534C">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410"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530"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F8534C">
        <w:tc>
          <w:tcPr>
            <w:tcW w:w="1535" w:type="dxa"/>
            <w:vAlign w:val="center"/>
          </w:tcPr>
          <w:p w14:paraId="60B7B49D" w14:textId="54D3D8FA" w:rsidR="00F8534C" w:rsidRPr="002E28B3" w:rsidRDefault="00F8534C" w:rsidP="002E28B3">
            <w:pPr>
              <w:tabs>
                <w:tab w:val="left" w:pos="2348"/>
              </w:tabs>
              <w:jc w:val="center"/>
              <w:rPr>
                <w:b/>
                <w:bCs/>
                <w:sz w:val="28"/>
                <w:szCs w:val="28"/>
              </w:rPr>
            </w:pPr>
            <w:r w:rsidRPr="002E28B3">
              <w:rPr>
                <w:b/>
                <w:bCs/>
                <w:sz w:val="28"/>
                <w:szCs w:val="28"/>
              </w:rPr>
              <w:t>Priority #1</w:t>
            </w:r>
          </w:p>
        </w:tc>
        <w:tc>
          <w:tcPr>
            <w:tcW w:w="3960" w:type="dxa"/>
            <w:vAlign w:val="center"/>
          </w:tcPr>
          <w:p w14:paraId="36D64408" w14:textId="77777777" w:rsidR="00F8534C" w:rsidRPr="00B3389D" w:rsidRDefault="00F8534C" w:rsidP="002E28B3">
            <w:pPr>
              <w:tabs>
                <w:tab w:val="left" w:pos="2348"/>
              </w:tabs>
              <w:jc w:val="center"/>
              <w:rPr>
                <w:rFonts w:ascii="Times New Roman" w:hAnsi="Times New Roman" w:cs="Times New Roman"/>
                <w:sz w:val="28"/>
                <w:szCs w:val="28"/>
              </w:rPr>
            </w:pPr>
          </w:p>
          <w:p w14:paraId="2C55E86F" w14:textId="1372F62E" w:rsidR="00F8534C" w:rsidRPr="00B3389D" w:rsidRDefault="007D75F2" w:rsidP="002E28B3">
            <w:pPr>
              <w:tabs>
                <w:tab w:val="left" w:pos="2348"/>
              </w:tabs>
              <w:jc w:val="center"/>
              <w:rPr>
                <w:rFonts w:ascii="Times New Roman" w:hAnsi="Times New Roman" w:cs="Times New Roman"/>
                <w:sz w:val="28"/>
                <w:szCs w:val="28"/>
              </w:rPr>
            </w:pPr>
            <w:r w:rsidRPr="00B3389D">
              <w:rPr>
                <w:rFonts w:ascii="Times New Roman" w:hAnsi="Times New Roman" w:cs="Times New Roman"/>
                <w:sz w:val="28"/>
                <w:szCs w:val="28"/>
              </w:rPr>
              <w:t>Other</w:t>
            </w:r>
          </w:p>
          <w:p w14:paraId="0298C9F9" w14:textId="40CA4F6D" w:rsidR="00F8534C" w:rsidRPr="00B3389D" w:rsidRDefault="00F8534C" w:rsidP="002E28B3">
            <w:pPr>
              <w:tabs>
                <w:tab w:val="left" w:pos="2348"/>
              </w:tabs>
              <w:jc w:val="center"/>
              <w:rPr>
                <w:rFonts w:ascii="Times New Roman" w:hAnsi="Times New Roman" w:cs="Times New Roman"/>
                <w:sz w:val="28"/>
                <w:szCs w:val="28"/>
              </w:rPr>
            </w:pPr>
          </w:p>
        </w:tc>
        <w:tc>
          <w:tcPr>
            <w:tcW w:w="4410" w:type="dxa"/>
            <w:vAlign w:val="center"/>
          </w:tcPr>
          <w:p w14:paraId="3A890E41" w14:textId="389A9D81" w:rsidR="00F8534C" w:rsidRPr="00B3389D" w:rsidRDefault="00BD3943" w:rsidP="002E28B3">
            <w:pPr>
              <w:tabs>
                <w:tab w:val="left" w:pos="2348"/>
              </w:tabs>
              <w:jc w:val="center"/>
              <w:rPr>
                <w:rFonts w:ascii="Times New Roman" w:hAnsi="Times New Roman" w:cs="Times New Roman"/>
                <w:sz w:val="28"/>
                <w:szCs w:val="28"/>
              </w:rPr>
            </w:pPr>
            <w:r>
              <w:rPr>
                <w:rFonts w:ascii="Times New Roman" w:hAnsi="Times New Roman" w:cs="Times New Roman"/>
                <w:sz w:val="28"/>
                <w:szCs w:val="28"/>
              </w:rPr>
              <w:t xml:space="preserve">Accreditation Fee, </w:t>
            </w:r>
            <w:r w:rsidR="007D75F2" w:rsidRPr="00B3389D">
              <w:rPr>
                <w:rFonts w:ascii="Times New Roman" w:hAnsi="Times New Roman" w:cs="Times New Roman"/>
                <w:sz w:val="28"/>
                <w:szCs w:val="28"/>
              </w:rPr>
              <w:t xml:space="preserve">Membership Fee and </w:t>
            </w:r>
            <w:r>
              <w:rPr>
                <w:rFonts w:ascii="Times New Roman" w:hAnsi="Times New Roman" w:cs="Times New Roman"/>
                <w:sz w:val="28"/>
                <w:szCs w:val="28"/>
              </w:rPr>
              <w:t>Professional Development</w:t>
            </w:r>
            <w:r w:rsidR="00A93B5C">
              <w:rPr>
                <w:rFonts w:ascii="Times New Roman" w:hAnsi="Times New Roman" w:cs="Times New Roman"/>
                <w:sz w:val="28"/>
                <w:szCs w:val="28"/>
              </w:rPr>
              <w:t>/Meeting</w:t>
            </w:r>
          </w:p>
        </w:tc>
        <w:tc>
          <w:tcPr>
            <w:tcW w:w="1530" w:type="dxa"/>
          </w:tcPr>
          <w:p w14:paraId="714EAE8B" w14:textId="77777777" w:rsidR="00F8534C" w:rsidRPr="00B3389D" w:rsidRDefault="00F8534C" w:rsidP="00107CF4">
            <w:pPr>
              <w:tabs>
                <w:tab w:val="left" w:pos="2348"/>
              </w:tabs>
              <w:jc w:val="center"/>
              <w:rPr>
                <w:rFonts w:ascii="Times New Roman" w:hAnsi="Times New Roman" w:cs="Times New Roman"/>
                <w:sz w:val="28"/>
                <w:szCs w:val="28"/>
              </w:rPr>
            </w:pPr>
          </w:p>
          <w:p w14:paraId="664CD718" w14:textId="36681E54" w:rsidR="007D75F2" w:rsidRPr="00777738" w:rsidRDefault="00777738" w:rsidP="00107CF4">
            <w:pPr>
              <w:tabs>
                <w:tab w:val="left" w:pos="2348"/>
              </w:tabs>
              <w:jc w:val="center"/>
              <w:rPr>
                <w:rFonts w:ascii="Times New Roman" w:hAnsi="Times New Roman" w:cs="Times New Roman"/>
                <w:bCs/>
                <w:sz w:val="28"/>
                <w:szCs w:val="28"/>
              </w:rPr>
            </w:pPr>
            <w:r w:rsidRPr="00777738">
              <w:rPr>
                <w:rFonts w:ascii="Times New Roman" w:hAnsi="Times New Roman" w:cs="Times New Roman"/>
                <w:bCs/>
                <w:sz w:val="28"/>
                <w:szCs w:val="28"/>
              </w:rPr>
              <w:t>$18,665.00</w:t>
            </w:r>
          </w:p>
        </w:tc>
      </w:tr>
      <w:tr w:rsidR="00F8534C" w14:paraId="7B1B7ADF" w14:textId="2CE4A8E8" w:rsidTr="00F8534C">
        <w:tc>
          <w:tcPr>
            <w:tcW w:w="1535" w:type="dxa"/>
            <w:vAlign w:val="center"/>
          </w:tcPr>
          <w:p w14:paraId="61DD78C4" w14:textId="23864E7F" w:rsidR="00F8534C" w:rsidRPr="002E28B3" w:rsidRDefault="00F8534C" w:rsidP="002E28B3">
            <w:pPr>
              <w:tabs>
                <w:tab w:val="left" w:pos="2348"/>
              </w:tabs>
              <w:jc w:val="center"/>
              <w:rPr>
                <w:b/>
                <w:bCs/>
                <w:sz w:val="28"/>
                <w:szCs w:val="28"/>
              </w:rPr>
            </w:pPr>
            <w:r w:rsidRPr="002E28B3">
              <w:rPr>
                <w:b/>
                <w:bCs/>
                <w:sz w:val="28"/>
                <w:szCs w:val="28"/>
              </w:rPr>
              <w:t>Priority #2</w:t>
            </w:r>
          </w:p>
        </w:tc>
        <w:tc>
          <w:tcPr>
            <w:tcW w:w="3960" w:type="dxa"/>
            <w:vAlign w:val="center"/>
          </w:tcPr>
          <w:p w14:paraId="7B9B7DAC" w14:textId="76C2AA03" w:rsidR="00F8534C" w:rsidRPr="00B3389D" w:rsidRDefault="00F8534C" w:rsidP="002E28B3">
            <w:pPr>
              <w:tabs>
                <w:tab w:val="left" w:pos="2348"/>
              </w:tabs>
              <w:jc w:val="center"/>
              <w:rPr>
                <w:rFonts w:ascii="Times New Roman" w:hAnsi="Times New Roman" w:cs="Times New Roman"/>
                <w:sz w:val="28"/>
                <w:szCs w:val="28"/>
              </w:rPr>
            </w:pPr>
          </w:p>
          <w:p w14:paraId="25011E11" w14:textId="41000AEC" w:rsidR="00F8534C" w:rsidRPr="00B3389D" w:rsidRDefault="007D75F2" w:rsidP="002E28B3">
            <w:pPr>
              <w:tabs>
                <w:tab w:val="left" w:pos="2348"/>
              </w:tabs>
              <w:jc w:val="center"/>
              <w:rPr>
                <w:rFonts w:ascii="Times New Roman" w:hAnsi="Times New Roman" w:cs="Times New Roman"/>
                <w:sz w:val="28"/>
                <w:szCs w:val="28"/>
              </w:rPr>
            </w:pPr>
            <w:r w:rsidRPr="00B3389D">
              <w:rPr>
                <w:rFonts w:ascii="Times New Roman" w:hAnsi="Times New Roman" w:cs="Times New Roman"/>
                <w:sz w:val="28"/>
                <w:szCs w:val="28"/>
              </w:rPr>
              <w:t>Equipment</w:t>
            </w:r>
          </w:p>
          <w:p w14:paraId="086ED6F7" w14:textId="54FCA6E5" w:rsidR="00F8534C" w:rsidRPr="00B3389D" w:rsidRDefault="00F8534C" w:rsidP="002E28B3">
            <w:pPr>
              <w:tabs>
                <w:tab w:val="left" w:pos="2348"/>
              </w:tabs>
              <w:jc w:val="center"/>
              <w:rPr>
                <w:rFonts w:ascii="Times New Roman" w:hAnsi="Times New Roman" w:cs="Times New Roman"/>
                <w:sz w:val="28"/>
                <w:szCs w:val="28"/>
              </w:rPr>
            </w:pPr>
          </w:p>
        </w:tc>
        <w:tc>
          <w:tcPr>
            <w:tcW w:w="4410" w:type="dxa"/>
            <w:vAlign w:val="center"/>
          </w:tcPr>
          <w:p w14:paraId="15CAF2C5" w14:textId="77777777" w:rsidR="00A93B5C" w:rsidRDefault="00A93B5C" w:rsidP="00150A3C">
            <w:pPr>
              <w:tabs>
                <w:tab w:val="left" w:pos="2348"/>
              </w:tabs>
              <w:jc w:val="center"/>
              <w:rPr>
                <w:rFonts w:ascii="Times New Roman" w:hAnsi="Times New Roman" w:cs="Times New Roman"/>
                <w:sz w:val="28"/>
                <w:szCs w:val="28"/>
              </w:rPr>
            </w:pPr>
          </w:p>
          <w:p w14:paraId="0B33E1D0" w14:textId="77777777" w:rsidR="00916ACB" w:rsidRPr="00916ACB" w:rsidRDefault="00916ACB" w:rsidP="00916ACB">
            <w:pPr>
              <w:rPr>
                <w:rFonts w:ascii="Times New Roman" w:hAnsi="Times New Roman" w:cs="Times New Roman"/>
                <w:bCs/>
              </w:rPr>
            </w:pPr>
            <w:r w:rsidRPr="00916ACB">
              <w:rPr>
                <w:rFonts w:ascii="Times New Roman" w:hAnsi="Times New Roman" w:cs="Times New Roman"/>
              </w:rPr>
              <w:t>Purchase of supplies, Protective Personal Equipment, shoes covers, hair net, gowns, etc.</w:t>
            </w:r>
          </w:p>
          <w:p w14:paraId="1F397A74" w14:textId="2E08305B" w:rsidR="00F8534C" w:rsidRPr="00B3389D" w:rsidRDefault="00F8534C" w:rsidP="00916ACB">
            <w:pPr>
              <w:tabs>
                <w:tab w:val="left" w:pos="2348"/>
              </w:tabs>
              <w:jc w:val="center"/>
              <w:rPr>
                <w:rFonts w:ascii="Times New Roman" w:hAnsi="Times New Roman" w:cs="Times New Roman"/>
                <w:sz w:val="28"/>
                <w:szCs w:val="28"/>
              </w:rPr>
            </w:pPr>
          </w:p>
        </w:tc>
        <w:tc>
          <w:tcPr>
            <w:tcW w:w="1530" w:type="dxa"/>
          </w:tcPr>
          <w:p w14:paraId="24B7E982" w14:textId="77777777" w:rsidR="00F8534C" w:rsidRDefault="00F8534C" w:rsidP="00107CF4">
            <w:pPr>
              <w:tabs>
                <w:tab w:val="left" w:pos="2348"/>
              </w:tabs>
              <w:jc w:val="center"/>
              <w:rPr>
                <w:rFonts w:ascii="Times New Roman" w:hAnsi="Times New Roman" w:cs="Times New Roman"/>
                <w:sz w:val="28"/>
                <w:szCs w:val="28"/>
              </w:rPr>
            </w:pPr>
          </w:p>
          <w:p w14:paraId="5B30A96A" w14:textId="1E6313DD" w:rsidR="00A93B5C" w:rsidRPr="00B3389D" w:rsidRDefault="00846213" w:rsidP="00107CF4">
            <w:pPr>
              <w:tabs>
                <w:tab w:val="left" w:pos="2348"/>
              </w:tabs>
              <w:jc w:val="center"/>
              <w:rPr>
                <w:rFonts w:ascii="Times New Roman" w:hAnsi="Times New Roman" w:cs="Times New Roman"/>
                <w:sz w:val="28"/>
                <w:szCs w:val="28"/>
              </w:rPr>
            </w:pPr>
            <w:r>
              <w:rPr>
                <w:rFonts w:ascii="Times New Roman" w:hAnsi="Times New Roman" w:cs="Times New Roman"/>
                <w:sz w:val="28"/>
                <w:szCs w:val="28"/>
              </w:rPr>
              <w:t>$</w:t>
            </w:r>
            <w:r w:rsidR="00A93B5C">
              <w:rPr>
                <w:rFonts w:ascii="Times New Roman" w:hAnsi="Times New Roman" w:cs="Times New Roman"/>
                <w:sz w:val="28"/>
                <w:szCs w:val="28"/>
              </w:rPr>
              <w:t>2</w:t>
            </w:r>
            <w:r w:rsidR="00164FC5">
              <w:rPr>
                <w:rFonts w:ascii="Times New Roman" w:hAnsi="Times New Roman" w:cs="Times New Roman"/>
                <w:sz w:val="28"/>
                <w:szCs w:val="28"/>
              </w:rPr>
              <w:t>0</w:t>
            </w:r>
            <w:r w:rsidR="00A93B5C">
              <w:rPr>
                <w:rFonts w:ascii="Times New Roman" w:hAnsi="Times New Roman" w:cs="Times New Roman"/>
                <w:sz w:val="28"/>
                <w:szCs w:val="28"/>
              </w:rPr>
              <w:t>00.00</w:t>
            </w:r>
          </w:p>
        </w:tc>
      </w:tr>
      <w:tr w:rsidR="00F8534C" w14:paraId="50E31869" w14:textId="74E03F3E" w:rsidTr="00F8534C">
        <w:tc>
          <w:tcPr>
            <w:tcW w:w="1535" w:type="dxa"/>
            <w:vAlign w:val="center"/>
          </w:tcPr>
          <w:p w14:paraId="6845A8D5" w14:textId="2158D895" w:rsidR="00F8534C" w:rsidRPr="002E28B3" w:rsidRDefault="00F8534C" w:rsidP="002E28B3">
            <w:pPr>
              <w:tabs>
                <w:tab w:val="left" w:pos="2348"/>
              </w:tabs>
              <w:jc w:val="center"/>
              <w:rPr>
                <w:b/>
                <w:bCs/>
                <w:sz w:val="28"/>
                <w:szCs w:val="28"/>
              </w:rPr>
            </w:pPr>
            <w:r w:rsidRPr="002E28B3">
              <w:rPr>
                <w:b/>
                <w:bCs/>
                <w:sz w:val="28"/>
                <w:szCs w:val="28"/>
              </w:rPr>
              <w:t>Priority #3</w:t>
            </w:r>
          </w:p>
        </w:tc>
        <w:tc>
          <w:tcPr>
            <w:tcW w:w="3960" w:type="dxa"/>
            <w:vAlign w:val="center"/>
          </w:tcPr>
          <w:p w14:paraId="55472160" w14:textId="36EB3816" w:rsidR="00F8534C" w:rsidRPr="00B3389D" w:rsidRDefault="00F8534C" w:rsidP="002E28B3">
            <w:pPr>
              <w:tabs>
                <w:tab w:val="left" w:pos="2348"/>
              </w:tabs>
              <w:jc w:val="center"/>
              <w:rPr>
                <w:rFonts w:ascii="Times New Roman" w:hAnsi="Times New Roman" w:cs="Times New Roman"/>
                <w:sz w:val="28"/>
                <w:szCs w:val="28"/>
              </w:rPr>
            </w:pPr>
          </w:p>
          <w:p w14:paraId="78D36986" w14:textId="7776A9D5" w:rsidR="00F8534C" w:rsidRPr="00B3389D" w:rsidRDefault="00B3389D" w:rsidP="002E28B3">
            <w:pPr>
              <w:tabs>
                <w:tab w:val="left" w:pos="2348"/>
              </w:tabs>
              <w:jc w:val="center"/>
              <w:rPr>
                <w:rFonts w:ascii="Times New Roman" w:hAnsi="Times New Roman" w:cs="Times New Roman"/>
                <w:sz w:val="28"/>
                <w:szCs w:val="28"/>
              </w:rPr>
            </w:pPr>
            <w:r w:rsidRPr="00B3389D">
              <w:rPr>
                <w:rFonts w:ascii="Times New Roman" w:hAnsi="Times New Roman" w:cs="Times New Roman"/>
                <w:sz w:val="28"/>
                <w:szCs w:val="28"/>
              </w:rPr>
              <w:t>Equipment</w:t>
            </w:r>
          </w:p>
          <w:p w14:paraId="536ADBE7" w14:textId="17313190" w:rsidR="00F8534C" w:rsidRPr="00B3389D" w:rsidRDefault="00F8534C" w:rsidP="002E28B3">
            <w:pPr>
              <w:tabs>
                <w:tab w:val="left" w:pos="2348"/>
              </w:tabs>
              <w:jc w:val="center"/>
              <w:rPr>
                <w:rFonts w:ascii="Times New Roman" w:hAnsi="Times New Roman" w:cs="Times New Roman"/>
                <w:sz w:val="28"/>
                <w:szCs w:val="28"/>
              </w:rPr>
            </w:pPr>
          </w:p>
        </w:tc>
        <w:tc>
          <w:tcPr>
            <w:tcW w:w="4410" w:type="dxa"/>
            <w:vAlign w:val="center"/>
          </w:tcPr>
          <w:p w14:paraId="58CB0E28" w14:textId="77777777" w:rsidR="00164FC5" w:rsidRPr="00164FC5" w:rsidRDefault="00164FC5" w:rsidP="00164FC5">
            <w:pPr>
              <w:rPr>
                <w:rFonts w:ascii="Times New Roman" w:eastAsia="Times New Roman" w:hAnsi="Times New Roman" w:cs="Times New Roman"/>
              </w:rPr>
            </w:pPr>
            <w:r w:rsidRPr="00164FC5">
              <w:rPr>
                <w:rFonts w:ascii="Times New Roman" w:eastAsia="Times New Roman" w:hAnsi="Times New Roman" w:cs="Times New Roman"/>
              </w:rPr>
              <w:t>Maintain M.A.T.S. (Mortician Assessment Testing Stimulator) licensure $4,500.00</w:t>
            </w:r>
          </w:p>
          <w:p w14:paraId="458315AB" w14:textId="03F4937E" w:rsidR="00150A3C" w:rsidRPr="00B3389D" w:rsidRDefault="00150A3C" w:rsidP="002E28B3">
            <w:pPr>
              <w:tabs>
                <w:tab w:val="left" w:pos="2348"/>
              </w:tabs>
              <w:jc w:val="center"/>
              <w:rPr>
                <w:rFonts w:ascii="Times New Roman" w:hAnsi="Times New Roman" w:cs="Times New Roman"/>
                <w:sz w:val="28"/>
                <w:szCs w:val="28"/>
              </w:rPr>
            </w:pPr>
          </w:p>
        </w:tc>
        <w:tc>
          <w:tcPr>
            <w:tcW w:w="1530" w:type="dxa"/>
          </w:tcPr>
          <w:p w14:paraId="2E28EACD" w14:textId="77777777" w:rsidR="00F8534C" w:rsidRPr="00B3389D" w:rsidRDefault="00F8534C" w:rsidP="00107CF4">
            <w:pPr>
              <w:tabs>
                <w:tab w:val="left" w:pos="2348"/>
              </w:tabs>
              <w:jc w:val="center"/>
              <w:rPr>
                <w:rFonts w:ascii="Times New Roman" w:hAnsi="Times New Roman" w:cs="Times New Roman"/>
                <w:sz w:val="28"/>
                <w:szCs w:val="28"/>
              </w:rPr>
            </w:pPr>
          </w:p>
          <w:p w14:paraId="59E71167" w14:textId="7F4AB216" w:rsidR="00B3389D" w:rsidRPr="00B3389D" w:rsidRDefault="00846213" w:rsidP="00107CF4">
            <w:pPr>
              <w:tabs>
                <w:tab w:val="left" w:pos="2348"/>
              </w:tabs>
              <w:jc w:val="center"/>
              <w:rPr>
                <w:rFonts w:ascii="Times New Roman" w:hAnsi="Times New Roman" w:cs="Times New Roman"/>
                <w:sz w:val="28"/>
                <w:szCs w:val="28"/>
              </w:rPr>
            </w:pPr>
            <w:r>
              <w:rPr>
                <w:rFonts w:ascii="Times New Roman" w:hAnsi="Times New Roman" w:cs="Times New Roman"/>
                <w:sz w:val="28"/>
                <w:szCs w:val="28"/>
              </w:rPr>
              <w:t>$</w:t>
            </w:r>
            <w:r w:rsidR="00B3389D" w:rsidRPr="00B3389D">
              <w:rPr>
                <w:rFonts w:ascii="Times New Roman" w:hAnsi="Times New Roman" w:cs="Times New Roman"/>
                <w:sz w:val="28"/>
                <w:szCs w:val="28"/>
              </w:rPr>
              <w:t>4</w:t>
            </w:r>
            <w:r>
              <w:rPr>
                <w:rFonts w:ascii="Times New Roman" w:hAnsi="Times New Roman" w:cs="Times New Roman"/>
                <w:sz w:val="28"/>
                <w:szCs w:val="28"/>
              </w:rPr>
              <w:t>5</w:t>
            </w:r>
            <w:r w:rsidR="00B3389D" w:rsidRPr="00B3389D">
              <w:rPr>
                <w:rFonts w:ascii="Times New Roman" w:hAnsi="Times New Roman" w:cs="Times New Roman"/>
                <w:sz w:val="28"/>
                <w:szCs w:val="28"/>
              </w:rPr>
              <w:t>00.00</w:t>
            </w:r>
          </w:p>
        </w:tc>
      </w:tr>
      <w:tr w:rsidR="00F8534C" w14:paraId="11F9B0FE" w14:textId="10937B35" w:rsidTr="00F8534C">
        <w:tc>
          <w:tcPr>
            <w:tcW w:w="1535" w:type="dxa"/>
            <w:vAlign w:val="center"/>
          </w:tcPr>
          <w:p w14:paraId="332C6570" w14:textId="0E83B212" w:rsidR="00F8534C" w:rsidRPr="002E28B3" w:rsidRDefault="00F8534C" w:rsidP="002E28B3">
            <w:pPr>
              <w:tabs>
                <w:tab w:val="left" w:pos="2348"/>
              </w:tabs>
              <w:jc w:val="center"/>
              <w:rPr>
                <w:b/>
                <w:bCs/>
                <w:sz w:val="28"/>
                <w:szCs w:val="28"/>
              </w:rPr>
            </w:pPr>
            <w:r w:rsidRPr="002E28B3">
              <w:rPr>
                <w:b/>
                <w:bCs/>
                <w:sz w:val="28"/>
                <w:szCs w:val="28"/>
              </w:rPr>
              <w:t>Priority #4</w:t>
            </w:r>
          </w:p>
        </w:tc>
        <w:tc>
          <w:tcPr>
            <w:tcW w:w="3960" w:type="dxa"/>
            <w:vAlign w:val="center"/>
          </w:tcPr>
          <w:p w14:paraId="262981D2" w14:textId="091256C8" w:rsidR="00F8534C" w:rsidRPr="00B3389D" w:rsidRDefault="00F8534C" w:rsidP="002E28B3">
            <w:pPr>
              <w:tabs>
                <w:tab w:val="left" w:pos="2348"/>
              </w:tabs>
              <w:jc w:val="center"/>
              <w:rPr>
                <w:rFonts w:ascii="Times New Roman" w:hAnsi="Times New Roman" w:cs="Times New Roman"/>
                <w:sz w:val="28"/>
                <w:szCs w:val="28"/>
              </w:rPr>
            </w:pPr>
          </w:p>
          <w:p w14:paraId="1F97F1A1" w14:textId="79F9243A" w:rsidR="00B3389D" w:rsidRPr="00B3389D" w:rsidRDefault="00B3389D" w:rsidP="002E28B3">
            <w:pPr>
              <w:tabs>
                <w:tab w:val="left" w:pos="2348"/>
              </w:tabs>
              <w:jc w:val="center"/>
              <w:rPr>
                <w:rFonts w:ascii="Times New Roman" w:hAnsi="Times New Roman" w:cs="Times New Roman"/>
                <w:sz w:val="28"/>
                <w:szCs w:val="28"/>
              </w:rPr>
            </w:pPr>
            <w:r w:rsidRPr="00B3389D">
              <w:rPr>
                <w:rFonts w:ascii="Times New Roman" w:hAnsi="Times New Roman" w:cs="Times New Roman"/>
                <w:sz w:val="28"/>
                <w:szCs w:val="28"/>
              </w:rPr>
              <w:t>Equipment</w:t>
            </w:r>
          </w:p>
          <w:p w14:paraId="493C45BD" w14:textId="61842919" w:rsidR="00F8534C" w:rsidRPr="00B3389D" w:rsidRDefault="00F8534C" w:rsidP="002E28B3">
            <w:pPr>
              <w:tabs>
                <w:tab w:val="left" w:pos="2348"/>
              </w:tabs>
              <w:jc w:val="center"/>
              <w:rPr>
                <w:rFonts w:ascii="Times New Roman" w:hAnsi="Times New Roman" w:cs="Times New Roman"/>
                <w:sz w:val="28"/>
                <w:szCs w:val="28"/>
              </w:rPr>
            </w:pPr>
          </w:p>
        </w:tc>
        <w:tc>
          <w:tcPr>
            <w:tcW w:w="4410" w:type="dxa"/>
            <w:vAlign w:val="center"/>
          </w:tcPr>
          <w:p w14:paraId="66E355B1" w14:textId="77777777" w:rsidR="00164FC5" w:rsidRPr="00164FC5" w:rsidRDefault="00164FC5" w:rsidP="00164FC5">
            <w:pPr>
              <w:rPr>
                <w:rFonts w:ascii="Times New Roman" w:hAnsi="Times New Roman" w:cs="Times New Roman"/>
                <w:bCs/>
              </w:rPr>
            </w:pPr>
            <w:r w:rsidRPr="00164FC5">
              <w:rPr>
                <w:rFonts w:ascii="Times New Roman" w:hAnsi="Times New Roman" w:cs="Times New Roman"/>
                <w:bCs/>
              </w:rPr>
              <w:t>Computer Docking Station with ceiling microphone (1) &amp; cameras (2)</w:t>
            </w:r>
          </w:p>
          <w:p w14:paraId="284C4B83" w14:textId="4C4AA687" w:rsidR="00F8534C" w:rsidRPr="00B3389D" w:rsidRDefault="00F8534C" w:rsidP="002E28B3">
            <w:pPr>
              <w:tabs>
                <w:tab w:val="left" w:pos="2348"/>
              </w:tabs>
              <w:jc w:val="center"/>
              <w:rPr>
                <w:rFonts w:ascii="Times New Roman" w:hAnsi="Times New Roman" w:cs="Times New Roman"/>
                <w:sz w:val="28"/>
                <w:szCs w:val="28"/>
              </w:rPr>
            </w:pPr>
          </w:p>
        </w:tc>
        <w:tc>
          <w:tcPr>
            <w:tcW w:w="1530" w:type="dxa"/>
          </w:tcPr>
          <w:p w14:paraId="19BA22BA" w14:textId="77777777" w:rsidR="00F8534C" w:rsidRPr="00B3389D" w:rsidRDefault="00F8534C" w:rsidP="00107CF4">
            <w:pPr>
              <w:tabs>
                <w:tab w:val="left" w:pos="2348"/>
              </w:tabs>
              <w:jc w:val="center"/>
              <w:rPr>
                <w:rFonts w:ascii="Times New Roman" w:hAnsi="Times New Roman" w:cs="Times New Roman"/>
                <w:sz w:val="28"/>
                <w:szCs w:val="28"/>
              </w:rPr>
            </w:pPr>
          </w:p>
          <w:p w14:paraId="04EA4B1E" w14:textId="25C0C5ED" w:rsidR="00B3389D" w:rsidRPr="00B3389D" w:rsidRDefault="00107CF4" w:rsidP="00107CF4">
            <w:pPr>
              <w:tabs>
                <w:tab w:val="left" w:pos="2348"/>
              </w:tabs>
              <w:jc w:val="center"/>
              <w:rPr>
                <w:rFonts w:ascii="Times New Roman" w:hAnsi="Times New Roman" w:cs="Times New Roman"/>
                <w:sz w:val="28"/>
                <w:szCs w:val="28"/>
              </w:rPr>
            </w:pPr>
            <w:r>
              <w:rPr>
                <w:rFonts w:ascii="Times New Roman" w:hAnsi="Times New Roman" w:cs="Times New Roman"/>
                <w:sz w:val="28"/>
                <w:szCs w:val="28"/>
              </w:rPr>
              <w:t>$</w:t>
            </w:r>
            <w:r w:rsidR="00406DFE">
              <w:rPr>
                <w:rFonts w:ascii="Times New Roman" w:hAnsi="Times New Roman" w:cs="Times New Roman"/>
                <w:sz w:val="28"/>
                <w:szCs w:val="28"/>
              </w:rPr>
              <w:t>25</w:t>
            </w:r>
            <w:r w:rsidR="00B3389D" w:rsidRPr="00B3389D">
              <w:rPr>
                <w:rFonts w:ascii="Times New Roman" w:hAnsi="Times New Roman" w:cs="Times New Roman"/>
                <w:sz w:val="28"/>
                <w:szCs w:val="28"/>
              </w:rPr>
              <w:t>00.00</w:t>
            </w:r>
          </w:p>
        </w:tc>
      </w:tr>
      <w:tr w:rsidR="00CE7594" w:rsidRPr="00CE7594" w14:paraId="72DE0511" w14:textId="2B506D7B" w:rsidTr="00EF44EC">
        <w:tc>
          <w:tcPr>
            <w:tcW w:w="1535" w:type="dxa"/>
            <w:vAlign w:val="center"/>
          </w:tcPr>
          <w:p w14:paraId="4B3849EC" w14:textId="7668F820" w:rsidR="00680F11" w:rsidRPr="00CE7594" w:rsidRDefault="00680F11" w:rsidP="00680F11">
            <w:pPr>
              <w:tabs>
                <w:tab w:val="left" w:pos="2348"/>
              </w:tabs>
              <w:jc w:val="center"/>
              <w:rPr>
                <w:b/>
                <w:bCs/>
                <w:sz w:val="28"/>
                <w:szCs w:val="28"/>
              </w:rPr>
            </w:pPr>
            <w:r w:rsidRPr="00CE7594">
              <w:rPr>
                <w:b/>
                <w:bCs/>
                <w:sz w:val="28"/>
                <w:szCs w:val="28"/>
              </w:rPr>
              <w:t>Priority #5</w:t>
            </w:r>
          </w:p>
        </w:tc>
        <w:tc>
          <w:tcPr>
            <w:tcW w:w="3960" w:type="dxa"/>
            <w:vAlign w:val="center"/>
          </w:tcPr>
          <w:p w14:paraId="107B675F" w14:textId="216611AF" w:rsidR="00680F11" w:rsidRPr="00CE7594" w:rsidRDefault="00680F11" w:rsidP="00680F11">
            <w:pPr>
              <w:tabs>
                <w:tab w:val="left" w:pos="2348"/>
              </w:tabs>
              <w:jc w:val="center"/>
              <w:rPr>
                <w:rFonts w:ascii="Times New Roman" w:hAnsi="Times New Roman" w:cs="Times New Roman"/>
                <w:sz w:val="28"/>
                <w:szCs w:val="28"/>
              </w:rPr>
            </w:pPr>
          </w:p>
          <w:p w14:paraId="63C1297C" w14:textId="3704BB24" w:rsidR="00680F11" w:rsidRPr="00CE7594" w:rsidRDefault="00680F11" w:rsidP="00680F11">
            <w:pPr>
              <w:tabs>
                <w:tab w:val="left" w:pos="2348"/>
              </w:tabs>
              <w:jc w:val="center"/>
              <w:rPr>
                <w:rFonts w:ascii="Times New Roman" w:hAnsi="Times New Roman" w:cs="Times New Roman"/>
                <w:sz w:val="28"/>
                <w:szCs w:val="28"/>
              </w:rPr>
            </w:pPr>
            <w:r w:rsidRPr="00CE7594">
              <w:rPr>
                <w:rFonts w:ascii="Times New Roman" w:hAnsi="Times New Roman" w:cs="Times New Roman"/>
                <w:sz w:val="28"/>
                <w:szCs w:val="28"/>
              </w:rPr>
              <w:t>Personnel</w:t>
            </w:r>
          </w:p>
          <w:p w14:paraId="4978B322" w14:textId="4A7548EC" w:rsidR="00680F11" w:rsidRPr="00CE7594" w:rsidRDefault="00680F11" w:rsidP="00680F11">
            <w:pPr>
              <w:tabs>
                <w:tab w:val="left" w:pos="2348"/>
              </w:tabs>
              <w:jc w:val="center"/>
              <w:rPr>
                <w:rFonts w:ascii="Times New Roman" w:hAnsi="Times New Roman" w:cs="Times New Roman"/>
                <w:sz w:val="28"/>
                <w:szCs w:val="28"/>
              </w:rPr>
            </w:pPr>
          </w:p>
        </w:tc>
        <w:tc>
          <w:tcPr>
            <w:tcW w:w="4410" w:type="dxa"/>
            <w:vAlign w:val="center"/>
          </w:tcPr>
          <w:p w14:paraId="367CF55F" w14:textId="5D66AC36" w:rsidR="00680F11" w:rsidRPr="00CE7594" w:rsidRDefault="00680F11" w:rsidP="00680F11">
            <w:pPr>
              <w:tabs>
                <w:tab w:val="left" w:pos="2348"/>
              </w:tabs>
              <w:jc w:val="center"/>
              <w:rPr>
                <w:rFonts w:ascii="Times New Roman" w:hAnsi="Times New Roman" w:cs="Times New Roman"/>
                <w:sz w:val="28"/>
                <w:szCs w:val="28"/>
              </w:rPr>
            </w:pPr>
            <w:r w:rsidRPr="00CE7594">
              <w:rPr>
                <w:rFonts w:ascii="Times New Roman" w:hAnsi="Times New Roman" w:cs="Times New Roman"/>
                <w:sz w:val="28"/>
                <w:szCs w:val="28"/>
              </w:rPr>
              <w:t>L-19</w:t>
            </w:r>
          </w:p>
        </w:tc>
        <w:tc>
          <w:tcPr>
            <w:tcW w:w="1530" w:type="dxa"/>
            <w:vAlign w:val="bottom"/>
          </w:tcPr>
          <w:p w14:paraId="4784C846" w14:textId="46BC2ECD" w:rsidR="00680F11" w:rsidRPr="00CE7594" w:rsidRDefault="00680F11" w:rsidP="007D20F4">
            <w:pPr>
              <w:tabs>
                <w:tab w:val="left" w:pos="2348"/>
              </w:tabs>
              <w:jc w:val="center"/>
              <w:rPr>
                <w:rFonts w:ascii="Times New Roman" w:hAnsi="Times New Roman" w:cs="Times New Roman"/>
                <w:sz w:val="28"/>
                <w:szCs w:val="28"/>
              </w:rPr>
            </w:pPr>
            <w:r w:rsidRPr="00CE7594">
              <w:rPr>
                <w:rFonts w:ascii="Times New Roman" w:eastAsia="Times New Roman" w:hAnsi="Times New Roman" w:cs="Times New Roman"/>
                <w:sz w:val="28"/>
                <w:szCs w:val="28"/>
              </w:rPr>
              <w:t>$14,736.10</w:t>
            </w:r>
          </w:p>
        </w:tc>
      </w:tr>
      <w:tr w:rsidR="00CE7594" w:rsidRPr="00CE7594" w14:paraId="620322D2" w14:textId="77777777" w:rsidTr="00EF44EC">
        <w:tc>
          <w:tcPr>
            <w:tcW w:w="1535" w:type="dxa"/>
            <w:vAlign w:val="center"/>
          </w:tcPr>
          <w:p w14:paraId="10FEDAC9" w14:textId="77777777" w:rsidR="005B0C43" w:rsidRPr="00CE7594" w:rsidRDefault="005B0C43" w:rsidP="00680F11">
            <w:pPr>
              <w:tabs>
                <w:tab w:val="left" w:pos="2348"/>
              </w:tabs>
              <w:jc w:val="center"/>
              <w:rPr>
                <w:b/>
                <w:bCs/>
                <w:sz w:val="28"/>
                <w:szCs w:val="28"/>
              </w:rPr>
            </w:pPr>
          </w:p>
          <w:p w14:paraId="319697C6" w14:textId="7CAEBABE" w:rsidR="005B0C43" w:rsidRPr="00CE7594" w:rsidRDefault="005B0C43" w:rsidP="00680F11">
            <w:pPr>
              <w:tabs>
                <w:tab w:val="left" w:pos="2348"/>
              </w:tabs>
              <w:jc w:val="center"/>
              <w:rPr>
                <w:b/>
                <w:bCs/>
                <w:sz w:val="28"/>
                <w:szCs w:val="28"/>
              </w:rPr>
            </w:pPr>
            <w:r w:rsidRPr="00CE7594">
              <w:rPr>
                <w:b/>
                <w:bCs/>
                <w:sz w:val="28"/>
                <w:szCs w:val="28"/>
              </w:rPr>
              <w:t>Priority #</w:t>
            </w:r>
            <w:r w:rsidR="007D20F4" w:rsidRPr="00CE7594">
              <w:rPr>
                <w:b/>
                <w:bCs/>
                <w:sz w:val="28"/>
                <w:szCs w:val="28"/>
              </w:rPr>
              <w:t>6</w:t>
            </w:r>
          </w:p>
          <w:p w14:paraId="426E00F1" w14:textId="2D5BB0B3" w:rsidR="005B0C43" w:rsidRPr="00CE7594" w:rsidRDefault="005B0C43" w:rsidP="00680F11">
            <w:pPr>
              <w:tabs>
                <w:tab w:val="left" w:pos="2348"/>
              </w:tabs>
              <w:jc w:val="center"/>
              <w:rPr>
                <w:b/>
                <w:bCs/>
                <w:sz w:val="28"/>
                <w:szCs w:val="28"/>
              </w:rPr>
            </w:pPr>
          </w:p>
        </w:tc>
        <w:tc>
          <w:tcPr>
            <w:tcW w:w="3960" w:type="dxa"/>
            <w:vAlign w:val="center"/>
          </w:tcPr>
          <w:p w14:paraId="618C6478" w14:textId="77777777" w:rsidR="005B0C43" w:rsidRPr="00CE7594" w:rsidRDefault="005B0C43" w:rsidP="005B0C43">
            <w:pPr>
              <w:tabs>
                <w:tab w:val="left" w:pos="2348"/>
              </w:tabs>
              <w:jc w:val="center"/>
              <w:rPr>
                <w:rFonts w:ascii="Times New Roman" w:hAnsi="Times New Roman" w:cs="Times New Roman"/>
                <w:sz w:val="28"/>
                <w:szCs w:val="28"/>
              </w:rPr>
            </w:pPr>
          </w:p>
          <w:p w14:paraId="6D05F4B1" w14:textId="18892CE7" w:rsidR="005B0C43" w:rsidRPr="00CE7594" w:rsidRDefault="005B0C43" w:rsidP="005B0C43">
            <w:pPr>
              <w:tabs>
                <w:tab w:val="left" w:pos="2348"/>
              </w:tabs>
              <w:jc w:val="center"/>
              <w:rPr>
                <w:rFonts w:ascii="Times New Roman" w:hAnsi="Times New Roman" w:cs="Times New Roman"/>
                <w:sz w:val="28"/>
                <w:szCs w:val="28"/>
              </w:rPr>
            </w:pPr>
            <w:r w:rsidRPr="00CE7594">
              <w:rPr>
                <w:rFonts w:ascii="Times New Roman" w:hAnsi="Times New Roman" w:cs="Times New Roman"/>
                <w:sz w:val="28"/>
                <w:szCs w:val="28"/>
              </w:rPr>
              <w:t>Equipment</w:t>
            </w:r>
          </w:p>
          <w:p w14:paraId="1127040E" w14:textId="77777777" w:rsidR="005B0C43" w:rsidRPr="00CE7594" w:rsidRDefault="005B0C43" w:rsidP="00680F11">
            <w:pPr>
              <w:tabs>
                <w:tab w:val="left" w:pos="2348"/>
              </w:tabs>
              <w:jc w:val="center"/>
              <w:rPr>
                <w:rFonts w:ascii="Times New Roman" w:hAnsi="Times New Roman" w:cs="Times New Roman"/>
                <w:sz w:val="28"/>
                <w:szCs w:val="28"/>
              </w:rPr>
            </w:pPr>
          </w:p>
        </w:tc>
        <w:tc>
          <w:tcPr>
            <w:tcW w:w="4410" w:type="dxa"/>
            <w:vAlign w:val="center"/>
          </w:tcPr>
          <w:p w14:paraId="20D35325" w14:textId="58712506" w:rsidR="005B0C43" w:rsidRPr="00CE7594" w:rsidRDefault="005B0C43" w:rsidP="00680F11">
            <w:pPr>
              <w:tabs>
                <w:tab w:val="left" w:pos="2348"/>
              </w:tabs>
              <w:jc w:val="center"/>
              <w:rPr>
                <w:rFonts w:ascii="Times New Roman" w:hAnsi="Times New Roman" w:cs="Times New Roman"/>
                <w:sz w:val="28"/>
                <w:szCs w:val="28"/>
              </w:rPr>
            </w:pPr>
            <w:r w:rsidRPr="00CE7594">
              <w:rPr>
                <w:rFonts w:ascii="Times New Roman" w:hAnsi="Times New Roman" w:cs="Times New Roman"/>
                <w:bCs/>
              </w:rPr>
              <w:t>Supplement of Textbooks, DVDs, CDs,</w:t>
            </w:r>
          </w:p>
        </w:tc>
        <w:tc>
          <w:tcPr>
            <w:tcW w:w="1530" w:type="dxa"/>
            <w:vAlign w:val="bottom"/>
          </w:tcPr>
          <w:p w14:paraId="662985E9" w14:textId="3559991D" w:rsidR="005B0C43" w:rsidRPr="00CE7594" w:rsidRDefault="007D20F4" w:rsidP="007D20F4">
            <w:pPr>
              <w:tabs>
                <w:tab w:val="left" w:pos="2348"/>
              </w:tabs>
              <w:jc w:val="center"/>
              <w:rPr>
                <w:rFonts w:ascii="Times New Roman" w:eastAsia="Times New Roman" w:hAnsi="Times New Roman" w:cs="Times New Roman"/>
                <w:sz w:val="28"/>
                <w:szCs w:val="28"/>
              </w:rPr>
            </w:pPr>
            <w:r w:rsidRPr="00CE7594">
              <w:rPr>
                <w:rFonts w:ascii="Times New Roman" w:eastAsia="Times New Roman" w:hAnsi="Times New Roman" w:cs="Times New Roman"/>
                <w:sz w:val="28"/>
                <w:szCs w:val="28"/>
              </w:rPr>
              <w:t>400.00</w:t>
            </w:r>
          </w:p>
        </w:tc>
      </w:tr>
      <w:tr w:rsidR="007D20F4" w:rsidRPr="00CE7594" w14:paraId="150E9E2B" w14:textId="77777777" w:rsidTr="00EF44EC">
        <w:tc>
          <w:tcPr>
            <w:tcW w:w="1535" w:type="dxa"/>
            <w:vAlign w:val="center"/>
          </w:tcPr>
          <w:p w14:paraId="4C50B9CC" w14:textId="77777777" w:rsidR="007D20F4" w:rsidRPr="00CE7594" w:rsidRDefault="007D20F4" w:rsidP="00680F11">
            <w:pPr>
              <w:tabs>
                <w:tab w:val="left" w:pos="2348"/>
              </w:tabs>
              <w:jc w:val="center"/>
              <w:rPr>
                <w:b/>
                <w:bCs/>
                <w:sz w:val="28"/>
                <w:szCs w:val="28"/>
              </w:rPr>
            </w:pPr>
          </w:p>
          <w:p w14:paraId="75AECD35" w14:textId="70C50287" w:rsidR="007D20F4" w:rsidRPr="00CE7594" w:rsidRDefault="007D20F4" w:rsidP="007D20F4">
            <w:pPr>
              <w:tabs>
                <w:tab w:val="left" w:pos="2348"/>
              </w:tabs>
              <w:jc w:val="center"/>
              <w:rPr>
                <w:b/>
                <w:bCs/>
                <w:sz w:val="28"/>
                <w:szCs w:val="28"/>
              </w:rPr>
            </w:pPr>
            <w:r w:rsidRPr="00CE7594">
              <w:rPr>
                <w:b/>
                <w:bCs/>
                <w:sz w:val="28"/>
                <w:szCs w:val="28"/>
              </w:rPr>
              <w:t>Priority #</w:t>
            </w:r>
            <w:r w:rsidRPr="00CE7594">
              <w:rPr>
                <w:b/>
                <w:bCs/>
                <w:sz w:val="28"/>
                <w:szCs w:val="28"/>
              </w:rPr>
              <w:t>7</w:t>
            </w:r>
          </w:p>
          <w:p w14:paraId="79BD9A31" w14:textId="77777777" w:rsidR="007D20F4" w:rsidRPr="00CE7594" w:rsidRDefault="007D20F4" w:rsidP="00680F11">
            <w:pPr>
              <w:tabs>
                <w:tab w:val="left" w:pos="2348"/>
              </w:tabs>
              <w:jc w:val="center"/>
              <w:rPr>
                <w:b/>
                <w:bCs/>
                <w:sz w:val="28"/>
                <w:szCs w:val="28"/>
              </w:rPr>
            </w:pPr>
          </w:p>
          <w:p w14:paraId="126582A3" w14:textId="4FF4B481" w:rsidR="007D20F4" w:rsidRPr="00CE7594" w:rsidRDefault="007D20F4" w:rsidP="00680F11">
            <w:pPr>
              <w:tabs>
                <w:tab w:val="left" w:pos="2348"/>
              </w:tabs>
              <w:jc w:val="center"/>
              <w:rPr>
                <w:b/>
                <w:bCs/>
                <w:sz w:val="28"/>
                <w:szCs w:val="28"/>
              </w:rPr>
            </w:pPr>
          </w:p>
        </w:tc>
        <w:tc>
          <w:tcPr>
            <w:tcW w:w="3960" w:type="dxa"/>
            <w:vAlign w:val="center"/>
          </w:tcPr>
          <w:p w14:paraId="5B516867" w14:textId="592B4054" w:rsidR="007D20F4" w:rsidRPr="00CE7594" w:rsidRDefault="007D20F4" w:rsidP="005B0C43">
            <w:pPr>
              <w:tabs>
                <w:tab w:val="left" w:pos="2348"/>
              </w:tabs>
              <w:jc w:val="center"/>
              <w:rPr>
                <w:rFonts w:ascii="Times New Roman" w:hAnsi="Times New Roman" w:cs="Times New Roman"/>
                <w:sz w:val="28"/>
                <w:szCs w:val="28"/>
              </w:rPr>
            </w:pPr>
            <w:r w:rsidRPr="00CE7594">
              <w:rPr>
                <w:rFonts w:ascii="Times New Roman" w:hAnsi="Times New Roman" w:cs="Times New Roman"/>
                <w:sz w:val="28"/>
                <w:szCs w:val="28"/>
              </w:rPr>
              <w:t>Equipment</w:t>
            </w:r>
          </w:p>
        </w:tc>
        <w:tc>
          <w:tcPr>
            <w:tcW w:w="4410" w:type="dxa"/>
            <w:vAlign w:val="center"/>
          </w:tcPr>
          <w:p w14:paraId="6BB75E85" w14:textId="77777777" w:rsidR="007D20F4" w:rsidRPr="00CE7594" w:rsidRDefault="007D20F4" w:rsidP="007D20F4">
            <w:pPr>
              <w:ind w:left="360"/>
              <w:rPr>
                <w:rFonts w:ascii="Times New Roman" w:hAnsi="Times New Roman" w:cs="Times New Roman"/>
                <w:bCs/>
              </w:rPr>
            </w:pPr>
            <w:r w:rsidRPr="00CE7594">
              <w:rPr>
                <w:rFonts w:ascii="Times New Roman" w:hAnsi="Times New Roman" w:cs="Times New Roman"/>
                <w:bCs/>
              </w:rPr>
              <w:t>Restorative Art Supplies for Lab, 10 boxes of wax &amp; a new airbrush machine</w:t>
            </w:r>
          </w:p>
          <w:p w14:paraId="5D1F124E" w14:textId="77777777" w:rsidR="007D20F4" w:rsidRPr="00CE7594" w:rsidRDefault="007D20F4" w:rsidP="00680F11">
            <w:pPr>
              <w:tabs>
                <w:tab w:val="left" w:pos="2348"/>
              </w:tabs>
              <w:jc w:val="center"/>
              <w:rPr>
                <w:rFonts w:ascii="Times New Roman" w:hAnsi="Times New Roman" w:cs="Times New Roman"/>
                <w:bCs/>
              </w:rPr>
            </w:pPr>
          </w:p>
        </w:tc>
        <w:tc>
          <w:tcPr>
            <w:tcW w:w="1530" w:type="dxa"/>
            <w:vAlign w:val="bottom"/>
          </w:tcPr>
          <w:p w14:paraId="0C0E20D7" w14:textId="3841CC5E" w:rsidR="007D20F4" w:rsidRPr="00CE7594" w:rsidRDefault="007D20F4" w:rsidP="007D20F4">
            <w:pPr>
              <w:tabs>
                <w:tab w:val="left" w:pos="2348"/>
              </w:tabs>
              <w:jc w:val="center"/>
              <w:rPr>
                <w:rFonts w:ascii="Times New Roman" w:eastAsia="Times New Roman" w:hAnsi="Times New Roman" w:cs="Times New Roman"/>
                <w:sz w:val="28"/>
                <w:szCs w:val="28"/>
              </w:rPr>
            </w:pPr>
            <w:r w:rsidRPr="00CE7594">
              <w:rPr>
                <w:rFonts w:ascii="Times New Roman" w:eastAsia="Times New Roman" w:hAnsi="Times New Roman" w:cs="Times New Roman"/>
                <w:sz w:val="28"/>
                <w:szCs w:val="28"/>
              </w:rPr>
              <w:t>400.00</w:t>
            </w:r>
          </w:p>
        </w:tc>
      </w:tr>
    </w:tbl>
    <w:p w14:paraId="67F15265" w14:textId="544D7100" w:rsidR="00584A43" w:rsidRPr="00CE7594" w:rsidRDefault="00211CBC" w:rsidP="00584A43">
      <w:pPr>
        <w:tabs>
          <w:tab w:val="left" w:pos="2348"/>
        </w:tabs>
        <w:rPr>
          <w:sz w:val="28"/>
          <w:szCs w:val="28"/>
        </w:rPr>
      </w:pPr>
      <w:r w:rsidRPr="00CE7594">
        <w:rPr>
          <w:i/>
          <w:iCs/>
          <w:sz w:val="20"/>
          <w:szCs w:val="20"/>
        </w:rPr>
        <w:t>*If you need additional rows, please right click in the row above and select “insert row below”</w:t>
      </w:r>
      <w:r w:rsidR="00584A43" w:rsidRPr="00CE7594">
        <w:rPr>
          <w:sz w:val="28"/>
          <w:szCs w:val="28"/>
        </w:rPr>
        <w:tab/>
      </w:r>
    </w:p>
    <w:p w14:paraId="280692E2" w14:textId="77777777" w:rsidR="00777738" w:rsidRPr="00CE7594" w:rsidRDefault="00777738" w:rsidP="00B11895">
      <w:pPr>
        <w:tabs>
          <w:tab w:val="left" w:pos="2348"/>
        </w:tabs>
        <w:rPr>
          <w:sz w:val="28"/>
          <w:szCs w:val="28"/>
        </w:rPr>
      </w:pPr>
    </w:p>
    <w:p w14:paraId="79CAB1C1" w14:textId="2607377C" w:rsidR="00916ACB" w:rsidRPr="00777738" w:rsidRDefault="00916ACB" w:rsidP="00B11895">
      <w:pPr>
        <w:tabs>
          <w:tab w:val="left" w:pos="2348"/>
        </w:tabs>
        <w:rPr>
          <w:rFonts w:ascii="Times New Roman" w:hAnsi="Times New Roman" w:cs="Times New Roman"/>
        </w:rPr>
      </w:pPr>
    </w:p>
    <w:sectPr w:rsidR="00916ACB" w:rsidRPr="00777738" w:rsidSect="0069540E">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C6CC" w14:textId="77777777" w:rsidR="00401A39" w:rsidRDefault="00401A39" w:rsidP="007D08A3">
      <w:pPr>
        <w:spacing w:after="0" w:line="240" w:lineRule="auto"/>
      </w:pPr>
      <w:r>
        <w:separator/>
      </w:r>
    </w:p>
  </w:endnote>
  <w:endnote w:type="continuationSeparator" w:id="0">
    <w:p w14:paraId="14A34770" w14:textId="77777777" w:rsidR="00401A39" w:rsidRDefault="00401A39"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64059" w14:textId="1DC56775" w:rsidR="00646BAA" w:rsidRDefault="00036360" w:rsidP="007D08A3">
    <w:pPr>
      <w:pStyle w:val="Footer"/>
      <w:jc w:val="right"/>
    </w:pPr>
    <w:r>
      <w:t>February 2020</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27EAE" w14:textId="77777777" w:rsidR="00401A39" w:rsidRDefault="00401A39" w:rsidP="007D08A3">
      <w:pPr>
        <w:spacing w:after="0" w:line="240" w:lineRule="auto"/>
      </w:pPr>
      <w:r>
        <w:separator/>
      </w:r>
    </w:p>
  </w:footnote>
  <w:footnote w:type="continuationSeparator" w:id="0">
    <w:p w14:paraId="71BC0775" w14:textId="77777777" w:rsidR="00401A39" w:rsidRDefault="00401A39"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62B46"/>
    <w:multiLevelType w:val="hybridMultilevel"/>
    <w:tmpl w:val="963A9C7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FC6F19"/>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24AF"/>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A8"/>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421B2"/>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EF3C8D"/>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774CB"/>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C0B6C"/>
    <w:multiLevelType w:val="hybridMultilevel"/>
    <w:tmpl w:val="094E5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B36310"/>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72386"/>
    <w:multiLevelType w:val="hybridMultilevel"/>
    <w:tmpl w:val="094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C3C62"/>
    <w:multiLevelType w:val="hybridMultilevel"/>
    <w:tmpl w:val="DE748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8"/>
  </w:num>
  <w:num w:numId="4">
    <w:abstractNumId w:val="1"/>
  </w:num>
  <w:num w:numId="5">
    <w:abstractNumId w:val="13"/>
  </w:num>
  <w:num w:numId="6">
    <w:abstractNumId w:val="3"/>
  </w:num>
  <w:num w:numId="7">
    <w:abstractNumId w:val="17"/>
  </w:num>
  <w:num w:numId="8">
    <w:abstractNumId w:val="16"/>
  </w:num>
  <w:num w:numId="9">
    <w:abstractNumId w:val="15"/>
  </w:num>
  <w:num w:numId="10">
    <w:abstractNumId w:val="2"/>
  </w:num>
  <w:num w:numId="11">
    <w:abstractNumId w:val="12"/>
  </w:num>
  <w:num w:numId="12">
    <w:abstractNumId w:val="10"/>
  </w:num>
  <w:num w:numId="13">
    <w:abstractNumId w:val="6"/>
  </w:num>
  <w:num w:numId="14">
    <w:abstractNumId w:val="4"/>
  </w:num>
  <w:num w:numId="15">
    <w:abstractNumId w:val="11"/>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36360"/>
    <w:rsid w:val="000479B2"/>
    <w:rsid w:val="00047CFC"/>
    <w:rsid w:val="00063B01"/>
    <w:rsid w:val="000A7774"/>
    <w:rsid w:val="000D199B"/>
    <w:rsid w:val="000E62D0"/>
    <w:rsid w:val="00107CF4"/>
    <w:rsid w:val="0013255C"/>
    <w:rsid w:val="00150A3C"/>
    <w:rsid w:val="00164FC5"/>
    <w:rsid w:val="00170567"/>
    <w:rsid w:val="001D13DD"/>
    <w:rsid w:val="002112BF"/>
    <w:rsid w:val="00211CBC"/>
    <w:rsid w:val="002175BA"/>
    <w:rsid w:val="0022410F"/>
    <w:rsid w:val="00256CAE"/>
    <w:rsid w:val="00261A7D"/>
    <w:rsid w:val="002B2D54"/>
    <w:rsid w:val="002C708D"/>
    <w:rsid w:val="002D5AF4"/>
    <w:rsid w:val="002E28B3"/>
    <w:rsid w:val="002E408D"/>
    <w:rsid w:val="003241BF"/>
    <w:rsid w:val="0033621F"/>
    <w:rsid w:val="00355EEC"/>
    <w:rsid w:val="0036301E"/>
    <w:rsid w:val="00376E80"/>
    <w:rsid w:val="003B2125"/>
    <w:rsid w:val="003C254D"/>
    <w:rsid w:val="00401A39"/>
    <w:rsid w:val="00402AB5"/>
    <w:rsid w:val="00406DFE"/>
    <w:rsid w:val="00420086"/>
    <w:rsid w:val="00424B27"/>
    <w:rsid w:val="004628D8"/>
    <w:rsid w:val="00481035"/>
    <w:rsid w:val="004A0213"/>
    <w:rsid w:val="004A629F"/>
    <w:rsid w:val="004D385D"/>
    <w:rsid w:val="004E777E"/>
    <w:rsid w:val="005237E5"/>
    <w:rsid w:val="00555F6E"/>
    <w:rsid w:val="00584A43"/>
    <w:rsid w:val="005B0C43"/>
    <w:rsid w:val="005C7573"/>
    <w:rsid w:val="00607B1C"/>
    <w:rsid w:val="00632821"/>
    <w:rsid w:val="00646BAA"/>
    <w:rsid w:val="00661294"/>
    <w:rsid w:val="00673F9B"/>
    <w:rsid w:val="00680F11"/>
    <w:rsid w:val="006810F9"/>
    <w:rsid w:val="0069540E"/>
    <w:rsid w:val="006B2143"/>
    <w:rsid w:val="006B23E2"/>
    <w:rsid w:val="006B6066"/>
    <w:rsid w:val="006C332C"/>
    <w:rsid w:val="007214E6"/>
    <w:rsid w:val="00732A94"/>
    <w:rsid w:val="00736095"/>
    <w:rsid w:val="0076544C"/>
    <w:rsid w:val="00770E70"/>
    <w:rsid w:val="00777738"/>
    <w:rsid w:val="00795F42"/>
    <w:rsid w:val="007B4E7E"/>
    <w:rsid w:val="007B60B1"/>
    <w:rsid w:val="007C5CAE"/>
    <w:rsid w:val="007D08A3"/>
    <w:rsid w:val="007D20F4"/>
    <w:rsid w:val="007D75F2"/>
    <w:rsid w:val="007F73B8"/>
    <w:rsid w:val="008031B6"/>
    <w:rsid w:val="00846213"/>
    <w:rsid w:val="00860CC2"/>
    <w:rsid w:val="008B1658"/>
    <w:rsid w:val="008C04CF"/>
    <w:rsid w:val="008D36F1"/>
    <w:rsid w:val="00910501"/>
    <w:rsid w:val="00916ACB"/>
    <w:rsid w:val="009278EF"/>
    <w:rsid w:val="009A44EA"/>
    <w:rsid w:val="009E038A"/>
    <w:rsid w:val="009F3216"/>
    <w:rsid w:val="00A06D33"/>
    <w:rsid w:val="00A26617"/>
    <w:rsid w:val="00A33261"/>
    <w:rsid w:val="00A62A4A"/>
    <w:rsid w:val="00A90254"/>
    <w:rsid w:val="00A93B5C"/>
    <w:rsid w:val="00AD1644"/>
    <w:rsid w:val="00AE6467"/>
    <w:rsid w:val="00B11895"/>
    <w:rsid w:val="00B3389D"/>
    <w:rsid w:val="00B46358"/>
    <w:rsid w:val="00B636C1"/>
    <w:rsid w:val="00B70E06"/>
    <w:rsid w:val="00B94F99"/>
    <w:rsid w:val="00BA21BA"/>
    <w:rsid w:val="00BB4C08"/>
    <w:rsid w:val="00BD3943"/>
    <w:rsid w:val="00BE1E88"/>
    <w:rsid w:val="00C0594D"/>
    <w:rsid w:val="00C20B7C"/>
    <w:rsid w:val="00C21261"/>
    <w:rsid w:val="00C436D7"/>
    <w:rsid w:val="00C664F5"/>
    <w:rsid w:val="00C81F30"/>
    <w:rsid w:val="00C824BF"/>
    <w:rsid w:val="00C964B3"/>
    <w:rsid w:val="00C964B4"/>
    <w:rsid w:val="00CA3065"/>
    <w:rsid w:val="00CC1929"/>
    <w:rsid w:val="00CD33A5"/>
    <w:rsid w:val="00CD6C24"/>
    <w:rsid w:val="00CE7594"/>
    <w:rsid w:val="00CE7872"/>
    <w:rsid w:val="00CF6DAA"/>
    <w:rsid w:val="00D4386C"/>
    <w:rsid w:val="00D650FD"/>
    <w:rsid w:val="00D70BF9"/>
    <w:rsid w:val="00D9083C"/>
    <w:rsid w:val="00DC1EEF"/>
    <w:rsid w:val="00DF4A32"/>
    <w:rsid w:val="00E20708"/>
    <w:rsid w:val="00E2231A"/>
    <w:rsid w:val="00E31AD4"/>
    <w:rsid w:val="00EA6483"/>
    <w:rsid w:val="00EC7D86"/>
    <w:rsid w:val="00ED2303"/>
    <w:rsid w:val="00EF193C"/>
    <w:rsid w:val="00F406E9"/>
    <w:rsid w:val="00F61765"/>
    <w:rsid w:val="00F802D2"/>
    <w:rsid w:val="00F8534C"/>
    <w:rsid w:val="00F85BD1"/>
    <w:rsid w:val="00F97D1C"/>
    <w:rsid w:val="00FE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5818">
      <w:bodyDiv w:val="1"/>
      <w:marLeft w:val="0"/>
      <w:marRight w:val="0"/>
      <w:marTop w:val="0"/>
      <w:marBottom w:val="0"/>
      <w:divBdr>
        <w:top w:val="none" w:sz="0" w:space="0" w:color="auto"/>
        <w:left w:val="none" w:sz="0" w:space="0" w:color="auto"/>
        <w:bottom w:val="none" w:sz="0" w:space="0" w:color="auto"/>
        <w:right w:val="none" w:sz="0" w:space="0" w:color="auto"/>
      </w:divBdr>
    </w:div>
    <w:div w:id="622923543">
      <w:bodyDiv w:val="1"/>
      <w:marLeft w:val="0"/>
      <w:marRight w:val="0"/>
      <w:marTop w:val="0"/>
      <w:marBottom w:val="0"/>
      <w:divBdr>
        <w:top w:val="none" w:sz="0" w:space="0" w:color="auto"/>
        <w:left w:val="none" w:sz="0" w:space="0" w:color="auto"/>
        <w:bottom w:val="none" w:sz="0" w:space="0" w:color="auto"/>
        <w:right w:val="none" w:sz="0" w:space="0" w:color="auto"/>
      </w:divBdr>
    </w:div>
    <w:div w:id="12119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7B96E-F2AB-4A8F-8672-AE6E07D92CC2}">
  <ds:schemaRefs>
    <ds:schemaRef ds:uri="http://schemas.microsoft.com/sharepoint/v3/contenttype/forms"/>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FBEE1-B31D-478F-9D2E-9EA1644C2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C486A-A0E2-4266-A349-41410892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Venus Smith</cp:lastModifiedBy>
  <cp:revision>2</cp:revision>
  <cp:lastPrinted>2020-02-12T21:06:00Z</cp:lastPrinted>
  <dcterms:created xsi:type="dcterms:W3CDTF">2020-04-29T20:26:00Z</dcterms:created>
  <dcterms:modified xsi:type="dcterms:W3CDTF">2020-04-29T20:26:00Z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