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0C696F89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2B32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994BE0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03006696" w14:textId="77777777" w:rsidR="00297F9F" w:rsidRDefault="00297F9F" w:rsidP="007B0814">
            <w:pPr>
              <w:rPr>
                <w:b/>
                <w:sz w:val="24"/>
                <w:szCs w:val="24"/>
              </w:rPr>
            </w:pPr>
          </w:p>
          <w:p w14:paraId="77D1386B" w14:textId="1D132880" w:rsidR="00297F9F" w:rsidRPr="00B81C69" w:rsidRDefault="00297F9F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Medical Services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3263"/>
        <w:gridCol w:w="3215"/>
        <w:gridCol w:w="3248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9FB9C75" w14:textId="77777777" w:rsidR="00F26A57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  <w:p w14:paraId="376CF702" w14:textId="3C901229" w:rsidR="00164B9E" w:rsidRPr="00164B9E" w:rsidRDefault="00164B9E" w:rsidP="007B081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014507" w14:textId="46B40D35" w:rsidR="00F26A57" w:rsidRDefault="00322530" w:rsidP="007B0814">
            <w:r>
              <w:t>Goal 1:  Attract, Recruit and Retain quality full-time and part-time faculty to meet the program needs.</w:t>
            </w:r>
          </w:p>
          <w:p w14:paraId="35C21C06" w14:textId="77777777" w:rsidR="00F26A57" w:rsidRDefault="00F26A57" w:rsidP="007B0814"/>
          <w:p w14:paraId="72B9DD08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F61675A" w14:textId="1A5C965B" w:rsidR="00F26A57" w:rsidRDefault="00322530" w:rsidP="00322530">
            <w:pPr>
              <w:pStyle w:val="ListParagraph"/>
              <w:numPr>
                <w:ilvl w:val="0"/>
                <w:numId w:val="1"/>
              </w:numPr>
            </w:pPr>
            <w:r>
              <w:t xml:space="preserve">Currently no additional request for full or part time faculty.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C6D3D1" w14:textId="61035EB6" w:rsidR="00322530" w:rsidRDefault="000855C8" w:rsidP="00857796">
            <w:pPr>
              <w:ind w:left="360"/>
            </w:pPr>
            <w:r>
              <w:t>Goal met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6FFE86CF" w14:textId="0192C21A" w:rsidR="00563EA3" w:rsidRDefault="00563EA3" w:rsidP="00563EA3">
            <w:pPr>
              <w:ind w:left="360"/>
            </w:pPr>
            <w:r>
              <w:t>1.Hire full time faculty as needed at the college current rate of pay</w:t>
            </w:r>
          </w:p>
          <w:p w14:paraId="04B8D6E4" w14:textId="0071BCCE" w:rsidR="00F26A57" w:rsidRDefault="00563EA3" w:rsidP="00563EA3">
            <w:pPr>
              <w:ind w:left="360"/>
            </w:pPr>
            <w:r>
              <w:t>2 .Hire part-time faculty as needed at the college current rate of pay</w:t>
            </w:r>
          </w:p>
        </w:tc>
      </w:tr>
      <w:tr w:rsidR="00F26A5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F63B494" w14:textId="0E5DA028" w:rsidR="00F26A57" w:rsidRDefault="00563EA3" w:rsidP="007B0814">
            <w:r>
              <w:t>Goal 2: Maintain Program Accreditation</w:t>
            </w:r>
          </w:p>
          <w:p w14:paraId="5F138202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A608408" w14:textId="2D7CF077" w:rsidR="00F26A57" w:rsidRDefault="0085322D" w:rsidP="0085322D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pay annual fees to accreditation bodies, </w:t>
            </w:r>
            <w:proofErr w:type="spellStart"/>
            <w:r>
              <w:t>CoAEMSP</w:t>
            </w:r>
            <w:proofErr w:type="spellEnd"/>
            <w:r>
              <w:t xml:space="preserve"> and CAAHEP.</w:t>
            </w:r>
            <w:r w:rsidR="000855C8">
              <w:t xml:space="preserve"> Total $1,650</w:t>
            </w:r>
          </w:p>
          <w:p w14:paraId="4C430470" w14:textId="42762159" w:rsidR="0085322D" w:rsidRDefault="0085322D" w:rsidP="0085322D">
            <w:pPr>
              <w:pStyle w:val="ListParagraph"/>
              <w:numPr>
                <w:ilvl w:val="0"/>
                <w:numId w:val="4"/>
              </w:numPr>
            </w:pPr>
            <w:r>
              <w:t>Provide appropriate personnel.</w:t>
            </w:r>
          </w:p>
          <w:p w14:paraId="0A6F6477" w14:textId="7BFAA6E1" w:rsidR="0085322D" w:rsidRDefault="0085322D" w:rsidP="0085322D">
            <w:pPr>
              <w:pStyle w:val="ListParagraph"/>
              <w:numPr>
                <w:ilvl w:val="0"/>
                <w:numId w:val="4"/>
              </w:numPr>
            </w:pPr>
            <w:r>
              <w:t>Provide the full-time EMS faculty the opportunity to obtain professional development to remain current on clinical,</w:t>
            </w:r>
            <w:r w:rsidR="009218C9">
              <w:t xml:space="preserve"> </w:t>
            </w:r>
            <w:r>
              <w:t>educational and accreditation trends.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2DD167F" w14:textId="59554C66" w:rsidR="009218C9" w:rsidRDefault="000855C8" w:rsidP="00857796">
            <w:pPr>
              <w:pStyle w:val="ListParagraph"/>
              <w:jc w:val="both"/>
            </w:pPr>
            <w:r>
              <w:t>Goal met</w:t>
            </w:r>
          </w:p>
          <w:p w14:paraId="6E6DE59F" w14:textId="70865A85" w:rsidR="00563EA3" w:rsidRDefault="00563EA3" w:rsidP="009218C9">
            <w:pPr>
              <w:pStyle w:val="ListParagraph"/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F842415" w14:textId="77777777" w:rsidR="00F26A57" w:rsidRDefault="009218C9" w:rsidP="009218C9">
            <w:pPr>
              <w:pStyle w:val="ListParagraph"/>
              <w:numPr>
                <w:ilvl w:val="0"/>
                <w:numId w:val="6"/>
              </w:numPr>
            </w:pPr>
            <w:r>
              <w:t>Pay the required fees on time.</w:t>
            </w:r>
          </w:p>
          <w:p w14:paraId="06C6EFC7" w14:textId="00B5879E" w:rsidR="009218C9" w:rsidRDefault="009218C9" w:rsidP="009218C9">
            <w:pPr>
              <w:pStyle w:val="ListParagraph"/>
              <w:numPr>
                <w:ilvl w:val="0"/>
                <w:numId w:val="6"/>
              </w:numPr>
            </w:pPr>
            <w:r>
              <w:t>Hire necessary faculty at college rat</w:t>
            </w:r>
            <w:r w:rsidR="00974260">
              <w:t>e</w:t>
            </w:r>
            <w:r>
              <w:t xml:space="preserve"> of pay (as needed)</w:t>
            </w:r>
          </w:p>
          <w:p w14:paraId="090EEE0A" w14:textId="452613AE" w:rsidR="009218C9" w:rsidRDefault="009218C9" w:rsidP="009218C9">
            <w:pPr>
              <w:pStyle w:val="ListParagraph"/>
              <w:numPr>
                <w:ilvl w:val="0"/>
                <w:numId w:val="6"/>
              </w:numPr>
            </w:pPr>
            <w:r>
              <w:t>Fund each full time faculty for at least one national level training annually.</w:t>
            </w:r>
          </w:p>
        </w:tc>
      </w:tr>
      <w:tr w:rsidR="00F26A5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0C1C711C" w:rsidR="00F26A57" w:rsidRDefault="009218C9" w:rsidP="007B0814">
            <w:r>
              <w:lastRenderedPageBreak/>
              <w:t>Goal 3:  Faculty and students have access to technology and resources sufficient to achieve course and program outcomes</w:t>
            </w:r>
          </w:p>
          <w:p w14:paraId="67FCD844" w14:textId="77777777" w:rsidR="00F26A57" w:rsidRDefault="00F26A57" w:rsidP="007B0814"/>
          <w:p w14:paraId="6A019EA3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14172E5" w14:textId="77777777" w:rsidR="00164B9E" w:rsidRDefault="00164B9E" w:rsidP="00164B9E">
            <w:pPr>
              <w:pStyle w:val="ListParagraph"/>
            </w:pPr>
          </w:p>
          <w:p w14:paraId="20B4CD67" w14:textId="08A96A7A" w:rsidR="00F26A57" w:rsidRDefault="009218C9" w:rsidP="009218C9">
            <w:pPr>
              <w:pStyle w:val="ListParagraph"/>
              <w:numPr>
                <w:ilvl w:val="0"/>
                <w:numId w:val="7"/>
              </w:numPr>
            </w:pPr>
            <w:r>
              <w:t>Replace / upgrade and repair worn lab equipment.</w:t>
            </w:r>
            <w:r w:rsidR="000F7BD5">
              <w:t xml:space="preserve"> $5,000</w:t>
            </w:r>
          </w:p>
          <w:p w14:paraId="0BCE3D42" w14:textId="5C99011A" w:rsidR="009218C9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Maintain and replace necessary supplies.</w:t>
            </w:r>
            <w:r w:rsidR="000F7BD5">
              <w:t>$15,000</w:t>
            </w:r>
          </w:p>
          <w:p w14:paraId="52217848" w14:textId="76FC4EEB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Maintain contract warranty for manikins with manufacturer</w:t>
            </w:r>
            <w:r w:rsidR="000F7BD5">
              <w:t xml:space="preserve"> $11,184</w:t>
            </w:r>
          </w:p>
          <w:p w14:paraId="05A7C88D" w14:textId="4B17B663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Purchase additional high fidelity manikins for applications trauma applications, Medical Scenarios, and other specialty applications such as sonography.</w:t>
            </w:r>
            <w:r w:rsidR="000F7BD5">
              <w:t xml:space="preserve"> $98,694</w:t>
            </w:r>
          </w:p>
          <w:p w14:paraId="60DB6363" w14:textId="3AB665F8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Replace and update computer hardware and software of the EMS staff and classrooms to provide quality instruction and administrative duties as needed.</w:t>
            </w:r>
            <w:r w:rsidR="000F7BD5">
              <w:t xml:space="preserve"> $3,000</w:t>
            </w:r>
          </w:p>
          <w:p w14:paraId="1576CC5C" w14:textId="73804B77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Provide printed materials to students and for program operation.</w:t>
            </w:r>
            <w:r w:rsidR="000F7BD5">
              <w:t xml:space="preserve"> $1,500</w:t>
            </w:r>
          </w:p>
          <w:p w14:paraId="5B2FCFAB" w14:textId="23D4EC1F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repair, preventive maintenance and support for program </w:t>
            </w:r>
            <w:r>
              <w:lastRenderedPageBreak/>
              <w:t>equipment such as the ambulance simulator, stretchers</w:t>
            </w:r>
            <w:r w:rsidR="00F75EA0">
              <w:t>, cardiac monitors, and other equipment.</w:t>
            </w:r>
            <w:r w:rsidR="000F7BD5">
              <w:t xml:space="preserve"> $2,500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3860CE8E" w:rsidR="00F75EA0" w:rsidRDefault="000F7BD5" w:rsidP="000F7BD5">
            <w:pPr>
              <w:pStyle w:val="ListParagraph"/>
            </w:pPr>
            <w:r>
              <w:lastRenderedPageBreak/>
              <w:t xml:space="preserve">Goal met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B58DE08" w14:textId="77777777" w:rsidR="00F26A57" w:rsidRDefault="00F75EA0" w:rsidP="00F75EA0">
            <w:pPr>
              <w:pStyle w:val="ListParagraph"/>
              <w:numPr>
                <w:ilvl w:val="0"/>
                <w:numId w:val="9"/>
              </w:numPr>
            </w:pPr>
            <w:r>
              <w:t xml:space="preserve">Continue to monitor, maintain, repair or replace </w:t>
            </w:r>
            <w:r w:rsidR="007F7F33">
              <w:t>lab equipment.</w:t>
            </w:r>
          </w:p>
          <w:p w14:paraId="7D602BCE" w14:textId="77777777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Purchase expandable supplies used in the psychomotor skills instruction.</w:t>
            </w:r>
          </w:p>
          <w:p w14:paraId="22049FCA" w14:textId="77777777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Maintain warranty with manufacturer for preventative maintenance of high fidelity manikin systems.</w:t>
            </w:r>
          </w:p>
          <w:p w14:paraId="6065C0B0" w14:textId="5A8BD671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Purchase additional equipment that would provide an increased program flexibility such as:  Additional Simulation manikins, sonography manikin with support systems, LUCAS trainer.</w:t>
            </w:r>
          </w:p>
          <w:p w14:paraId="41AE8445" w14:textId="1FA9F216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Purchase replacement computers and programs as needed.</w:t>
            </w:r>
          </w:p>
          <w:p w14:paraId="55B90723" w14:textId="4E57ECE0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Maintain printing contract.</w:t>
            </w:r>
          </w:p>
          <w:p w14:paraId="1E272412" w14:textId="15B1B36E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Conduct preventive maintenance and repair of program equipment as needed.</w:t>
            </w:r>
          </w:p>
          <w:p w14:paraId="078BDC5B" w14:textId="78B7C80B" w:rsidR="007F7F33" w:rsidRDefault="007F7F33" w:rsidP="007F7F33">
            <w:pPr>
              <w:pStyle w:val="ListParagraph"/>
            </w:pPr>
          </w:p>
        </w:tc>
      </w:tr>
      <w:tr w:rsidR="00F26A57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FE5E59B" w14:textId="77777777" w:rsidR="00F26A57" w:rsidRDefault="00F26A57" w:rsidP="007B0814"/>
          <w:p w14:paraId="21A631BE" w14:textId="77777777" w:rsidR="00F26A57" w:rsidRDefault="00F26A57" w:rsidP="007B0814"/>
          <w:p w14:paraId="7FCF15F8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77777777"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77777777" w:rsidR="00F26A57" w:rsidRDefault="00F26A57" w:rsidP="007B0814"/>
        </w:tc>
      </w:tr>
      <w:tr w:rsidR="00F26A57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28CBC755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7F7F33">
              <w:rPr>
                <w:b/>
              </w:rPr>
              <w:t>4/28/2020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1E53677A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="00974260" w:rsidRPr="00102B7D">
              <w:rPr>
                <w:b/>
              </w:rPr>
              <w:t>by</w:t>
            </w:r>
            <w:bookmarkStart w:id="0" w:name="_GoBack"/>
            <w:bookmarkEnd w:id="0"/>
            <w:r w:rsidR="00974260" w:rsidRPr="00857796">
              <w:rPr>
                <w:b/>
              </w:rPr>
              <w:t>:</w:t>
            </w:r>
            <w:proofErr w:type="gramEnd"/>
            <w:r w:rsidR="00974260" w:rsidRPr="00857796">
              <w:rPr>
                <w:b/>
              </w:rPr>
              <w:t xml:space="preserve"> James</w:t>
            </w:r>
            <w:r w:rsidR="00FE6FE4" w:rsidRPr="00857796">
              <w:rPr>
                <w:b/>
              </w:rPr>
              <w:t xml:space="preserve"> Norris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0CF"/>
    <w:multiLevelType w:val="hybridMultilevel"/>
    <w:tmpl w:val="C67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3CE"/>
    <w:multiLevelType w:val="hybridMultilevel"/>
    <w:tmpl w:val="341C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B2F"/>
    <w:multiLevelType w:val="hybridMultilevel"/>
    <w:tmpl w:val="06F0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3557"/>
    <w:multiLevelType w:val="hybridMultilevel"/>
    <w:tmpl w:val="63E010E6"/>
    <w:lvl w:ilvl="0" w:tplc="506253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57A58AC"/>
    <w:multiLevelType w:val="hybridMultilevel"/>
    <w:tmpl w:val="D83E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D79"/>
    <w:multiLevelType w:val="hybridMultilevel"/>
    <w:tmpl w:val="383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76595"/>
    <w:multiLevelType w:val="hybridMultilevel"/>
    <w:tmpl w:val="2E7A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7D3"/>
    <w:multiLevelType w:val="hybridMultilevel"/>
    <w:tmpl w:val="99C4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B2EB4"/>
    <w:multiLevelType w:val="hybridMultilevel"/>
    <w:tmpl w:val="4F6A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019AF"/>
    <w:rsid w:val="000855C8"/>
    <w:rsid w:val="000F7BD5"/>
    <w:rsid w:val="00164B9E"/>
    <w:rsid w:val="00193F3B"/>
    <w:rsid w:val="00297F9F"/>
    <w:rsid w:val="002B32E2"/>
    <w:rsid w:val="00322530"/>
    <w:rsid w:val="004C7EB5"/>
    <w:rsid w:val="00563EA3"/>
    <w:rsid w:val="007F7F33"/>
    <w:rsid w:val="0085322D"/>
    <w:rsid w:val="00857796"/>
    <w:rsid w:val="009218C9"/>
    <w:rsid w:val="00974260"/>
    <w:rsid w:val="00B156E8"/>
    <w:rsid w:val="00E70C73"/>
    <w:rsid w:val="00F26A57"/>
    <w:rsid w:val="00F75EA0"/>
    <w:rsid w:val="00F944C8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Vanessa LeBlanc</cp:lastModifiedBy>
  <cp:revision>2</cp:revision>
  <dcterms:created xsi:type="dcterms:W3CDTF">2020-04-30T16:05:00Z</dcterms:created>
  <dcterms:modified xsi:type="dcterms:W3CDTF">2020-04-30T16:05:00Z</dcterms:modified>
</cp:coreProperties>
</file>