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C7945" w:rsidRPr="0060016E" w:rsidRDefault="006C7945" w:rsidP="00420086">
                            <w:pPr>
                              <w:jc w:val="center"/>
                              <w:rPr>
                                <w:b/>
                              </w:rPr>
                            </w:pPr>
                            <w:r>
                              <w:rPr>
                                <w:b/>
                              </w:rPr>
                              <w:t>Unit Goal Progress and Revisions</w:t>
                            </w:r>
                          </w:p>
                          <w:p w14:paraId="67EF4D9C" w14:textId="56E134E1" w:rsidR="006C7945" w:rsidRPr="0060016E" w:rsidRDefault="006C7945" w:rsidP="00420086">
                            <w:pPr>
                              <w:jc w:val="center"/>
                              <w:rPr>
                                <w:b/>
                              </w:rPr>
                            </w:pPr>
                            <w:r>
                              <w:rPr>
                                <w:b/>
                              </w:rPr>
                              <w:t>2018- 2019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C7945" w:rsidRPr="0060016E" w:rsidRDefault="006C7945" w:rsidP="00420086">
                      <w:pPr>
                        <w:jc w:val="center"/>
                        <w:rPr>
                          <w:b/>
                        </w:rPr>
                      </w:pPr>
                      <w:r>
                        <w:rPr>
                          <w:b/>
                        </w:rPr>
                        <w:t>Unit Goal Progress and Revisions</w:t>
                      </w:r>
                    </w:p>
                    <w:p w14:paraId="67EF4D9C" w14:textId="56E134E1" w:rsidR="006C7945" w:rsidRPr="0060016E" w:rsidRDefault="006C7945" w:rsidP="00420086">
                      <w:pPr>
                        <w:jc w:val="center"/>
                        <w:rPr>
                          <w:b/>
                        </w:rPr>
                      </w:pPr>
                      <w:r>
                        <w:rPr>
                          <w:b/>
                        </w:rPr>
                        <w:t>2018- 2019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2F2D29E3" w:rsidR="00481035" w:rsidRDefault="00420086" w:rsidP="003D1536">
      <w:pPr>
        <w:spacing w:line="240" w:lineRule="auto"/>
        <w:rPr>
          <w:b/>
        </w:rPr>
      </w:pPr>
      <w:r w:rsidRPr="006F4F81">
        <w:rPr>
          <w:b/>
        </w:rPr>
        <w:t>Name of Program</w:t>
      </w:r>
      <w:r>
        <w:rPr>
          <w:b/>
        </w:rPr>
        <w:t>/Department</w:t>
      </w:r>
      <w:r w:rsidRPr="006F4F81">
        <w:rPr>
          <w:b/>
        </w:rPr>
        <w:t>:</w:t>
      </w:r>
      <w:r w:rsidR="00CF2BFC">
        <w:rPr>
          <w:b/>
        </w:rPr>
        <w:t xml:space="preserve"> JSCC Nursing Education Program</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3055"/>
        <w:gridCol w:w="2338"/>
        <w:gridCol w:w="3872"/>
        <w:gridCol w:w="3685"/>
      </w:tblGrid>
      <w:tr w:rsidR="003D1536" w14:paraId="643C1CBE" w14:textId="77777777" w:rsidTr="00A91D5E">
        <w:tc>
          <w:tcPr>
            <w:tcW w:w="3055"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3872" w:type="dxa"/>
          </w:tcPr>
          <w:p w14:paraId="6848A808" w14:textId="200D48A9" w:rsidR="003D1536" w:rsidRPr="003D1536" w:rsidRDefault="003D1536" w:rsidP="003D1536">
            <w:pPr>
              <w:jc w:val="center"/>
              <w:rPr>
                <w:b/>
              </w:rPr>
            </w:pPr>
            <w:r>
              <w:rPr>
                <w:b/>
              </w:rPr>
              <w:t>Goal Progress</w:t>
            </w:r>
          </w:p>
        </w:tc>
        <w:tc>
          <w:tcPr>
            <w:tcW w:w="3685"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A91D5E">
        <w:trPr>
          <w:trHeight w:val="683"/>
        </w:trPr>
        <w:tc>
          <w:tcPr>
            <w:tcW w:w="3055" w:type="dxa"/>
          </w:tcPr>
          <w:p w14:paraId="71279D48" w14:textId="058073D9" w:rsidR="003D1536" w:rsidRPr="00647AA9" w:rsidRDefault="00647AA9" w:rsidP="00A91D5E">
            <w:pPr>
              <w:pStyle w:val="ListParagraph"/>
              <w:numPr>
                <w:ilvl w:val="0"/>
                <w:numId w:val="15"/>
              </w:numPr>
            </w:pPr>
            <w:r w:rsidRPr="00647AA9">
              <w:t>Attract, recruit, and retain quality full-time and part-time faculty, and support staff to meet the needs of the program</w:t>
            </w:r>
          </w:p>
        </w:tc>
        <w:tc>
          <w:tcPr>
            <w:tcW w:w="2338" w:type="dxa"/>
          </w:tcPr>
          <w:p w14:paraId="228101D2" w14:textId="77777777" w:rsidR="003D1536" w:rsidRPr="00EB18C5" w:rsidRDefault="00AA59A9" w:rsidP="00420086">
            <w:r w:rsidRPr="00EB18C5">
              <w:t>Hire Replacement FT faculty as needed</w:t>
            </w:r>
          </w:p>
          <w:p w14:paraId="1CDDD608" w14:textId="77777777" w:rsidR="00AA59A9" w:rsidRPr="00EB18C5" w:rsidRDefault="00AA59A9" w:rsidP="00420086">
            <w:pPr>
              <w:rPr>
                <w:b/>
              </w:rPr>
            </w:pPr>
          </w:p>
          <w:p w14:paraId="1E0EEBE4" w14:textId="77777777" w:rsidR="00AA59A9" w:rsidRPr="00EB18C5" w:rsidRDefault="00AA59A9" w:rsidP="00420086">
            <w:pPr>
              <w:rPr>
                <w:b/>
              </w:rPr>
            </w:pPr>
          </w:p>
          <w:p w14:paraId="1D6E1A0B" w14:textId="77777777" w:rsidR="00AA59A9" w:rsidRPr="00EB18C5" w:rsidRDefault="00AA59A9" w:rsidP="00420086">
            <w:pPr>
              <w:rPr>
                <w:b/>
              </w:rPr>
            </w:pPr>
          </w:p>
          <w:p w14:paraId="5C2CA73F" w14:textId="77777777" w:rsidR="00AA59A9" w:rsidRPr="00EB18C5" w:rsidRDefault="00AA59A9" w:rsidP="00420086">
            <w:pPr>
              <w:rPr>
                <w:b/>
              </w:rPr>
            </w:pPr>
          </w:p>
          <w:p w14:paraId="33AB4ECF" w14:textId="77777777" w:rsidR="00AA59A9" w:rsidRPr="00EB18C5" w:rsidRDefault="00AA59A9" w:rsidP="00420086">
            <w:pPr>
              <w:rPr>
                <w:b/>
              </w:rPr>
            </w:pPr>
          </w:p>
          <w:p w14:paraId="369F2FCB" w14:textId="77777777" w:rsidR="00AA59A9" w:rsidRPr="00EB18C5" w:rsidRDefault="00AA59A9" w:rsidP="00420086">
            <w:pPr>
              <w:rPr>
                <w:b/>
              </w:rPr>
            </w:pPr>
          </w:p>
          <w:p w14:paraId="5CCBA690" w14:textId="77777777" w:rsidR="00AA59A9" w:rsidRPr="00EB18C5" w:rsidRDefault="00AA59A9" w:rsidP="00420086">
            <w:pPr>
              <w:rPr>
                <w:b/>
              </w:rPr>
            </w:pPr>
          </w:p>
          <w:p w14:paraId="2597D099" w14:textId="77777777" w:rsidR="00AA59A9" w:rsidRPr="00EB18C5" w:rsidRDefault="00AA59A9" w:rsidP="00420086">
            <w:pPr>
              <w:rPr>
                <w:b/>
              </w:rPr>
            </w:pPr>
          </w:p>
          <w:p w14:paraId="09F39AC3" w14:textId="77777777" w:rsidR="00AA59A9" w:rsidRPr="00EB18C5" w:rsidRDefault="00AA59A9" w:rsidP="00420086">
            <w:pPr>
              <w:rPr>
                <w:b/>
              </w:rPr>
            </w:pPr>
          </w:p>
          <w:p w14:paraId="42710E2A" w14:textId="77777777" w:rsidR="00AA59A9" w:rsidRPr="00EB18C5" w:rsidRDefault="00AA59A9" w:rsidP="00420086">
            <w:pPr>
              <w:rPr>
                <w:b/>
              </w:rPr>
            </w:pPr>
          </w:p>
          <w:p w14:paraId="634211B7" w14:textId="77777777" w:rsidR="00AA59A9" w:rsidRPr="00EB18C5" w:rsidRDefault="00AA59A9" w:rsidP="00420086">
            <w:pPr>
              <w:rPr>
                <w:b/>
              </w:rPr>
            </w:pPr>
          </w:p>
          <w:p w14:paraId="2EC35FBB" w14:textId="77777777" w:rsidR="00AA59A9" w:rsidRPr="00EB18C5" w:rsidRDefault="00AA59A9" w:rsidP="00420086">
            <w:r w:rsidRPr="00EB18C5">
              <w:lastRenderedPageBreak/>
              <w:t>Replace all Temporary FT faculty with permanent faculty on SC</w:t>
            </w:r>
          </w:p>
          <w:p w14:paraId="602771C8" w14:textId="77777777" w:rsidR="00016847" w:rsidRPr="00EB18C5" w:rsidRDefault="00016847" w:rsidP="00420086"/>
          <w:p w14:paraId="17C9C174" w14:textId="1C83DE17" w:rsidR="00016847" w:rsidRPr="00EB18C5" w:rsidRDefault="00016847" w:rsidP="00420086">
            <w:pPr>
              <w:rPr>
                <w:b/>
              </w:rPr>
            </w:pPr>
            <w:r w:rsidRPr="00EB18C5">
              <w:t>Hire credentialed and experienced qualified PT faculty as needed.  Maintain greater than 50% MSN prepared PT faculty to meet ACEN’s   Standards.</w:t>
            </w:r>
          </w:p>
        </w:tc>
        <w:tc>
          <w:tcPr>
            <w:tcW w:w="3872" w:type="dxa"/>
          </w:tcPr>
          <w:p w14:paraId="28489AE6" w14:textId="77777777" w:rsidR="003D1536" w:rsidRPr="00EB18C5" w:rsidRDefault="00AA59A9" w:rsidP="00420086">
            <w:pPr>
              <w:rPr>
                <w:b/>
              </w:rPr>
            </w:pPr>
            <w:r w:rsidRPr="00EB18C5">
              <w:rPr>
                <w:b/>
              </w:rPr>
              <w:lastRenderedPageBreak/>
              <w:t>FT faculty (Sara Nasworthy) transferred to the Evening program effective Aug. 14, 2017.</w:t>
            </w:r>
          </w:p>
          <w:p w14:paraId="2164529C" w14:textId="77777777" w:rsidR="00AA59A9" w:rsidRPr="00EB18C5" w:rsidRDefault="00AA59A9" w:rsidP="00420086">
            <w:pPr>
              <w:rPr>
                <w:b/>
              </w:rPr>
            </w:pPr>
          </w:p>
          <w:p w14:paraId="0B7B9656" w14:textId="0639448B" w:rsidR="00AA59A9" w:rsidRPr="00EB18C5" w:rsidRDefault="00AA59A9" w:rsidP="00420086">
            <w:pPr>
              <w:rPr>
                <w:b/>
              </w:rPr>
            </w:pPr>
            <w:r w:rsidRPr="00EB18C5">
              <w:rPr>
                <w:b/>
              </w:rPr>
              <w:t>FT faculty (Kim Craven) hired on the PC campus to replace Sara.</w:t>
            </w:r>
          </w:p>
          <w:p w14:paraId="5E072F75" w14:textId="54B486BA" w:rsidR="00AA59A9" w:rsidRPr="00EB18C5" w:rsidRDefault="00AA59A9" w:rsidP="00420086">
            <w:pPr>
              <w:rPr>
                <w:b/>
              </w:rPr>
            </w:pPr>
          </w:p>
          <w:p w14:paraId="2CA164A3" w14:textId="7F320D0F" w:rsidR="00AA59A9" w:rsidRPr="00EB18C5" w:rsidRDefault="00AA59A9" w:rsidP="00420086">
            <w:pPr>
              <w:rPr>
                <w:b/>
              </w:rPr>
            </w:pPr>
            <w:r w:rsidRPr="00EB18C5">
              <w:rPr>
                <w:b/>
              </w:rPr>
              <w:t>Request</w:t>
            </w:r>
            <w:r w:rsidR="006E1164" w:rsidRPr="00EB18C5">
              <w:rPr>
                <w:b/>
              </w:rPr>
              <w:t xml:space="preserve">ed </w:t>
            </w:r>
            <w:r w:rsidRPr="00EB18C5">
              <w:rPr>
                <w:b/>
              </w:rPr>
              <w:t>FT faculty to replace Elizabeth Fogle on the SC.</w:t>
            </w:r>
          </w:p>
          <w:p w14:paraId="69879F25" w14:textId="77777777" w:rsidR="00AA59A9" w:rsidRPr="00EB18C5" w:rsidRDefault="00AA59A9" w:rsidP="00420086">
            <w:pPr>
              <w:rPr>
                <w:b/>
              </w:rPr>
            </w:pPr>
          </w:p>
          <w:p w14:paraId="7E7E7C8F" w14:textId="77777777" w:rsidR="00AA59A9" w:rsidRPr="00EB18C5" w:rsidRDefault="00AA59A9" w:rsidP="00420086">
            <w:pPr>
              <w:rPr>
                <w:b/>
              </w:rPr>
            </w:pPr>
            <w:r w:rsidRPr="00EB18C5">
              <w:rPr>
                <w:b/>
              </w:rPr>
              <w:t>FT faculty (Donna Lee) hired to SC to replace the temporary faculty position.</w:t>
            </w:r>
          </w:p>
          <w:p w14:paraId="475CD797" w14:textId="77777777" w:rsidR="00016847" w:rsidRPr="00EB18C5" w:rsidRDefault="00016847" w:rsidP="00420086">
            <w:pPr>
              <w:rPr>
                <w:b/>
              </w:rPr>
            </w:pPr>
          </w:p>
          <w:p w14:paraId="3160EA3D" w14:textId="77777777" w:rsidR="00016847" w:rsidRPr="00EB18C5" w:rsidRDefault="00016847" w:rsidP="00420086">
            <w:pPr>
              <w:rPr>
                <w:b/>
              </w:rPr>
            </w:pPr>
          </w:p>
          <w:p w14:paraId="0F86D058" w14:textId="3562FBC1" w:rsidR="00016847" w:rsidRPr="00EB18C5" w:rsidRDefault="00016847" w:rsidP="00420086">
            <w:pPr>
              <w:rPr>
                <w:b/>
              </w:rPr>
            </w:pPr>
            <w:r w:rsidRPr="00EB18C5">
              <w:rPr>
                <w:b/>
              </w:rPr>
              <w:lastRenderedPageBreak/>
              <w:t>Fall 2017</w:t>
            </w:r>
          </w:p>
          <w:tbl>
            <w:tblPr>
              <w:tblStyle w:val="TableGrid"/>
              <w:tblW w:w="0" w:type="auto"/>
              <w:tblLook w:val="04A0" w:firstRow="1" w:lastRow="0" w:firstColumn="1" w:lastColumn="0" w:noHBand="0" w:noVBand="1"/>
            </w:tblPr>
            <w:tblGrid>
              <w:gridCol w:w="552"/>
              <w:gridCol w:w="688"/>
              <w:gridCol w:w="720"/>
              <w:gridCol w:w="720"/>
            </w:tblGrid>
            <w:tr w:rsidR="00016847" w:rsidRPr="00EB18C5" w14:paraId="0E1803F5" w14:textId="77777777" w:rsidTr="00016847">
              <w:tc>
                <w:tcPr>
                  <w:tcW w:w="552" w:type="dxa"/>
                </w:tcPr>
                <w:p w14:paraId="7F7375FE" w14:textId="2500A708" w:rsidR="00016847" w:rsidRPr="00EB18C5" w:rsidRDefault="00016847" w:rsidP="00420086">
                  <w:pPr>
                    <w:rPr>
                      <w:b/>
                    </w:rPr>
                  </w:pPr>
                  <w:r w:rsidRPr="00EB18C5">
                    <w:rPr>
                      <w:b/>
                    </w:rPr>
                    <w:t>#PT</w:t>
                  </w:r>
                </w:p>
              </w:tc>
              <w:tc>
                <w:tcPr>
                  <w:tcW w:w="688" w:type="dxa"/>
                </w:tcPr>
                <w:p w14:paraId="0B828E2F" w14:textId="0744F396" w:rsidR="00016847" w:rsidRPr="00EB18C5" w:rsidRDefault="00016847" w:rsidP="00420086">
                  <w:pPr>
                    <w:rPr>
                      <w:b/>
                    </w:rPr>
                  </w:pPr>
                  <w:r w:rsidRPr="00EB18C5">
                    <w:rPr>
                      <w:b/>
                    </w:rPr>
                    <w:t>DNP</w:t>
                  </w:r>
                </w:p>
              </w:tc>
              <w:tc>
                <w:tcPr>
                  <w:tcW w:w="720" w:type="dxa"/>
                </w:tcPr>
                <w:p w14:paraId="2A954CC2" w14:textId="5B7BBBAE" w:rsidR="00016847" w:rsidRPr="00EB18C5" w:rsidRDefault="00016847" w:rsidP="00420086">
                  <w:pPr>
                    <w:rPr>
                      <w:b/>
                    </w:rPr>
                  </w:pPr>
                  <w:r w:rsidRPr="00EB18C5">
                    <w:rPr>
                      <w:b/>
                    </w:rPr>
                    <w:t>MSN</w:t>
                  </w:r>
                </w:p>
              </w:tc>
              <w:tc>
                <w:tcPr>
                  <w:tcW w:w="720" w:type="dxa"/>
                </w:tcPr>
                <w:p w14:paraId="3CAE8458" w14:textId="78BF4EF2" w:rsidR="00016847" w:rsidRPr="00EB18C5" w:rsidRDefault="00016847" w:rsidP="00420086">
                  <w:pPr>
                    <w:rPr>
                      <w:b/>
                    </w:rPr>
                  </w:pPr>
                  <w:r w:rsidRPr="00EB18C5">
                    <w:rPr>
                      <w:b/>
                    </w:rPr>
                    <w:t>BSN</w:t>
                  </w:r>
                </w:p>
              </w:tc>
            </w:tr>
            <w:tr w:rsidR="00016847" w:rsidRPr="00EB18C5" w14:paraId="4A695FF8" w14:textId="77777777" w:rsidTr="00016847">
              <w:tc>
                <w:tcPr>
                  <w:tcW w:w="552" w:type="dxa"/>
                </w:tcPr>
                <w:p w14:paraId="4A5C7544" w14:textId="48831BAA" w:rsidR="00016847" w:rsidRPr="00EB18C5" w:rsidRDefault="00F036E3" w:rsidP="00420086">
                  <w:pPr>
                    <w:rPr>
                      <w:b/>
                    </w:rPr>
                  </w:pPr>
                  <w:r w:rsidRPr="00EB18C5">
                    <w:rPr>
                      <w:b/>
                    </w:rPr>
                    <w:t>11</w:t>
                  </w:r>
                </w:p>
              </w:tc>
              <w:tc>
                <w:tcPr>
                  <w:tcW w:w="688" w:type="dxa"/>
                </w:tcPr>
                <w:p w14:paraId="580B926F" w14:textId="679B32F7" w:rsidR="00016847" w:rsidRPr="00EB18C5" w:rsidRDefault="00F036E3" w:rsidP="00420086">
                  <w:pPr>
                    <w:rPr>
                      <w:b/>
                    </w:rPr>
                  </w:pPr>
                  <w:r w:rsidRPr="00EB18C5">
                    <w:rPr>
                      <w:b/>
                    </w:rPr>
                    <w:t>1</w:t>
                  </w:r>
                </w:p>
              </w:tc>
              <w:tc>
                <w:tcPr>
                  <w:tcW w:w="720" w:type="dxa"/>
                </w:tcPr>
                <w:p w14:paraId="4EFD9945" w14:textId="47FF22FE" w:rsidR="00016847" w:rsidRPr="00EB18C5" w:rsidRDefault="00F036E3" w:rsidP="00420086">
                  <w:pPr>
                    <w:rPr>
                      <w:b/>
                    </w:rPr>
                  </w:pPr>
                  <w:r w:rsidRPr="00EB18C5">
                    <w:rPr>
                      <w:b/>
                    </w:rPr>
                    <w:t>3</w:t>
                  </w:r>
                </w:p>
              </w:tc>
              <w:tc>
                <w:tcPr>
                  <w:tcW w:w="720" w:type="dxa"/>
                </w:tcPr>
                <w:p w14:paraId="71EDC9F3" w14:textId="21EE4E61" w:rsidR="00016847" w:rsidRPr="00EB18C5" w:rsidRDefault="00F036E3" w:rsidP="00420086">
                  <w:pPr>
                    <w:rPr>
                      <w:b/>
                    </w:rPr>
                  </w:pPr>
                  <w:r w:rsidRPr="00EB18C5">
                    <w:rPr>
                      <w:b/>
                    </w:rPr>
                    <w:t>7</w:t>
                  </w:r>
                </w:p>
              </w:tc>
            </w:tr>
          </w:tbl>
          <w:p w14:paraId="444889B5" w14:textId="77777777" w:rsidR="00016847" w:rsidRPr="00EB18C5" w:rsidRDefault="00016847" w:rsidP="00420086">
            <w:pPr>
              <w:rPr>
                <w:b/>
              </w:rPr>
            </w:pPr>
            <w:r w:rsidRPr="00EB18C5">
              <w:rPr>
                <w:b/>
              </w:rPr>
              <w:t xml:space="preserve"> Spring 2018</w:t>
            </w:r>
          </w:p>
          <w:tbl>
            <w:tblPr>
              <w:tblStyle w:val="TableGrid"/>
              <w:tblW w:w="0" w:type="auto"/>
              <w:tblLook w:val="04A0" w:firstRow="1" w:lastRow="0" w:firstColumn="1" w:lastColumn="0" w:noHBand="0" w:noVBand="1"/>
            </w:tblPr>
            <w:tblGrid>
              <w:gridCol w:w="552"/>
              <w:gridCol w:w="688"/>
              <w:gridCol w:w="720"/>
              <w:gridCol w:w="720"/>
            </w:tblGrid>
            <w:tr w:rsidR="00016847" w:rsidRPr="00EB18C5" w14:paraId="54A96E45" w14:textId="77777777" w:rsidTr="007D272F">
              <w:tc>
                <w:tcPr>
                  <w:tcW w:w="552" w:type="dxa"/>
                </w:tcPr>
                <w:p w14:paraId="2DD7BEE5" w14:textId="77777777" w:rsidR="00016847" w:rsidRPr="00EB18C5" w:rsidRDefault="00016847" w:rsidP="00016847">
                  <w:pPr>
                    <w:rPr>
                      <w:b/>
                    </w:rPr>
                  </w:pPr>
                  <w:r w:rsidRPr="00EB18C5">
                    <w:rPr>
                      <w:b/>
                    </w:rPr>
                    <w:t>#PT</w:t>
                  </w:r>
                </w:p>
              </w:tc>
              <w:tc>
                <w:tcPr>
                  <w:tcW w:w="688" w:type="dxa"/>
                </w:tcPr>
                <w:p w14:paraId="48C31E60" w14:textId="77777777" w:rsidR="00016847" w:rsidRPr="00EB18C5" w:rsidRDefault="00016847" w:rsidP="00016847">
                  <w:pPr>
                    <w:rPr>
                      <w:b/>
                    </w:rPr>
                  </w:pPr>
                  <w:r w:rsidRPr="00EB18C5">
                    <w:rPr>
                      <w:b/>
                    </w:rPr>
                    <w:t>DNP</w:t>
                  </w:r>
                </w:p>
              </w:tc>
              <w:tc>
                <w:tcPr>
                  <w:tcW w:w="720" w:type="dxa"/>
                </w:tcPr>
                <w:p w14:paraId="007111C9" w14:textId="77777777" w:rsidR="00016847" w:rsidRPr="00EB18C5" w:rsidRDefault="00016847" w:rsidP="00016847">
                  <w:pPr>
                    <w:rPr>
                      <w:b/>
                    </w:rPr>
                  </w:pPr>
                  <w:r w:rsidRPr="00EB18C5">
                    <w:rPr>
                      <w:b/>
                    </w:rPr>
                    <w:t>MSN</w:t>
                  </w:r>
                </w:p>
              </w:tc>
              <w:tc>
                <w:tcPr>
                  <w:tcW w:w="720" w:type="dxa"/>
                </w:tcPr>
                <w:p w14:paraId="0CC3F562" w14:textId="77777777" w:rsidR="00016847" w:rsidRPr="00EB18C5" w:rsidRDefault="00016847" w:rsidP="00016847">
                  <w:pPr>
                    <w:rPr>
                      <w:b/>
                    </w:rPr>
                  </w:pPr>
                  <w:r w:rsidRPr="00EB18C5">
                    <w:rPr>
                      <w:b/>
                    </w:rPr>
                    <w:t>BSN</w:t>
                  </w:r>
                </w:p>
              </w:tc>
            </w:tr>
            <w:tr w:rsidR="00016847" w:rsidRPr="00EB18C5" w14:paraId="6ED4EE28" w14:textId="77777777" w:rsidTr="007D272F">
              <w:tc>
                <w:tcPr>
                  <w:tcW w:w="552" w:type="dxa"/>
                </w:tcPr>
                <w:p w14:paraId="02F81EDB" w14:textId="09280D0B" w:rsidR="00016847" w:rsidRPr="00EB18C5" w:rsidRDefault="00F036E3" w:rsidP="00016847">
                  <w:pPr>
                    <w:rPr>
                      <w:b/>
                    </w:rPr>
                  </w:pPr>
                  <w:r w:rsidRPr="00EB18C5">
                    <w:rPr>
                      <w:b/>
                    </w:rPr>
                    <w:t>15</w:t>
                  </w:r>
                </w:p>
              </w:tc>
              <w:tc>
                <w:tcPr>
                  <w:tcW w:w="688" w:type="dxa"/>
                </w:tcPr>
                <w:p w14:paraId="03C461D2" w14:textId="68C923F2" w:rsidR="00016847" w:rsidRPr="00EB18C5" w:rsidRDefault="00F036E3" w:rsidP="00016847">
                  <w:pPr>
                    <w:rPr>
                      <w:b/>
                    </w:rPr>
                  </w:pPr>
                  <w:r w:rsidRPr="00EB18C5">
                    <w:rPr>
                      <w:b/>
                    </w:rPr>
                    <w:t>1</w:t>
                  </w:r>
                </w:p>
              </w:tc>
              <w:tc>
                <w:tcPr>
                  <w:tcW w:w="720" w:type="dxa"/>
                </w:tcPr>
                <w:p w14:paraId="1FE979DA" w14:textId="0774D6EE" w:rsidR="00016847" w:rsidRPr="00EB18C5" w:rsidRDefault="00F036E3" w:rsidP="00016847">
                  <w:pPr>
                    <w:rPr>
                      <w:b/>
                    </w:rPr>
                  </w:pPr>
                  <w:r w:rsidRPr="00EB18C5">
                    <w:rPr>
                      <w:b/>
                    </w:rPr>
                    <w:t>3</w:t>
                  </w:r>
                </w:p>
              </w:tc>
              <w:tc>
                <w:tcPr>
                  <w:tcW w:w="720" w:type="dxa"/>
                </w:tcPr>
                <w:p w14:paraId="5AF47262" w14:textId="709B143C" w:rsidR="00016847" w:rsidRPr="00EB18C5" w:rsidRDefault="00F036E3" w:rsidP="00016847">
                  <w:pPr>
                    <w:rPr>
                      <w:b/>
                    </w:rPr>
                  </w:pPr>
                  <w:r w:rsidRPr="00EB18C5">
                    <w:rPr>
                      <w:b/>
                    </w:rPr>
                    <w:t>11</w:t>
                  </w:r>
                </w:p>
              </w:tc>
            </w:tr>
          </w:tbl>
          <w:p w14:paraId="0AAE6465" w14:textId="77777777" w:rsidR="00016847" w:rsidRPr="00EB18C5" w:rsidRDefault="00016847" w:rsidP="00420086">
            <w:pPr>
              <w:rPr>
                <w:b/>
              </w:rPr>
            </w:pPr>
          </w:p>
          <w:p w14:paraId="53AC1131" w14:textId="77777777" w:rsidR="00016847" w:rsidRPr="00EB18C5" w:rsidRDefault="00016847" w:rsidP="00420086">
            <w:pPr>
              <w:rPr>
                <w:b/>
              </w:rPr>
            </w:pPr>
          </w:p>
          <w:p w14:paraId="2868470E" w14:textId="77777777" w:rsidR="00016847" w:rsidRPr="00EB18C5" w:rsidRDefault="00016847" w:rsidP="00420086">
            <w:pPr>
              <w:rPr>
                <w:b/>
              </w:rPr>
            </w:pPr>
            <w:r w:rsidRPr="00EB18C5">
              <w:rPr>
                <w:b/>
              </w:rPr>
              <w:t>Summer 2018</w:t>
            </w:r>
          </w:p>
          <w:tbl>
            <w:tblPr>
              <w:tblStyle w:val="TableGrid"/>
              <w:tblW w:w="0" w:type="auto"/>
              <w:tblLook w:val="04A0" w:firstRow="1" w:lastRow="0" w:firstColumn="1" w:lastColumn="0" w:noHBand="0" w:noVBand="1"/>
            </w:tblPr>
            <w:tblGrid>
              <w:gridCol w:w="552"/>
              <w:gridCol w:w="688"/>
              <w:gridCol w:w="720"/>
              <w:gridCol w:w="720"/>
            </w:tblGrid>
            <w:tr w:rsidR="00016847" w:rsidRPr="00EB18C5" w14:paraId="15656AFE" w14:textId="77777777" w:rsidTr="007D272F">
              <w:tc>
                <w:tcPr>
                  <w:tcW w:w="552" w:type="dxa"/>
                </w:tcPr>
                <w:p w14:paraId="437ABCA7" w14:textId="77777777" w:rsidR="00016847" w:rsidRPr="00EB18C5" w:rsidRDefault="00016847" w:rsidP="00016847">
                  <w:pPr>
                    <w:rPr>
                      <w:b/>
                    </w:rPr>
                  </w:pPr>
                  <w:r w:rsidRPr="00EB18C5">
                    <w:rPr>
                      <w:b/>
                    </w:rPr>
                    <w:t>#PT</w:t>
                  </w:r>
                </w:p>
              </w:tc>
              <w:tc>
                <w:tcPr>
                  <w:tcW w:w="688" w:type="dxa"/>
                </w:tcPr>
                <w:p w14:paraId="56A420F8" w14:textId="77777777" w:rsidR="00016847" w:rsidRPr="00EB18C5" w:rsidRDefault="00016847" w:rsidP="00016847">
                  <w:pPr>
                    <w:rPr>
                      <w:b/>
                    </w:rPr>
                  </w:pPr>
                  <w:r w:rsidRPr="00EB18C5">
                    <w:rPr>
                      <w:b/>
                    </w:rPr>
                    <w:t>DNP</w:t>
                  </w:r>
                </w:p>
              </w:tc>
              <w:tc>
                <w:tcPr>
                  <w:tcW w:w="720" w:type="dxa"/>
                </w:tcPr>
                <w:p w14:paraId="71919CD0" w14:textId="77777777" w:rsidR="00016847" w:rsidRPr="00EB18C5" w:rsidRDefault="00016847" w:rsidP="00016847">
                  <w:pPr>
                    <w:rPr>
                      <w:b/>
                    </w:rPr>
                  </w:pPr>
                  <w:r w:rsidRPr="00EB18C5">
                    <w:rPr>
                      <w:b/>
                    </w:rPr>
                    <w:t>MSN</w:t>
                  </w:r>
                </w:p>
              </w:tc>
              <w:tc>
                <w:tcPr>
                  <w:tcW w:w="720" w:type="dxa"/>
                </w:tcPr>
                <w:p w14:paraId="7A39C5C7" w14:textId="77777777" w:rsidR="00016847" w:rsidRPr="00EB18C5" w:rsidRDefault="00016847" w:rsidP="00016847">
                  <w:pPr>
                    <w:rPr>
                      <w:b/>
                    </w:rPr>
                  </w:pPr>
                  <w:r w:rsidRPr="00EB18C5">
                    <w:rPr>
                      <w:b/>
                    </w:rPr>
                    <w:t>BSN</w:t>
                  </w:r>
                </w:p>
              </w:tc>
            </w:tr>
            <w:tr w:rsidR="00016847" w:rsidRPr="00EB18C5" w14:paraId="2BBC2360" w14:textId="77777777" w:rsidTr="007D272F">
              <w:tc>
                <w:tcPr>
                  <w:tcW w:w="552" w:type="dxa"/>
                </w:tcPr>
                <w:p w14:paraId="6EC643F3" w14:textId="5147494F" w:rsidR="00016847" w:rsidRPr="00EB18C5" w:rsidRDefault="00F036E3" w:rsidP="00016847">
                  <w:pPr>
                    <w:rPr>
                      <w:b/>
                    </w:rPr>
                  </w:pPr>
                  <w:r w:rsidRPr="00EB18C5">
                    <w:rPr>
                      <w:b/>
                    </w:rPr>
                    <w:t>5</w:t>
                  </w:r>
                </w:p>
              </w:tc>
              <w:tc>
                <w:tcPr>
                  <w:tcW w:w="688" w:type="dxa"/>
                </w:tcPr>
                <w:p w14:paraId="4729AB87" w14:textId="60891BD6" w:rsidR="00016847" w:rsidRPr="00EB18C5" w:rsidRDefault="00F036E3" w:rsidP="00016847">
                  <w:pPr>
                    <w:rPr>
                      <w:b/>
                    </w:rPr>
                  </w:pPr>
                  <w:r w:rsidRPr="00EB18C5">
                    <w:rPr>
                      <w:b/>
                    </w:rPr>
                    <w:t>0</w:t>
                  </w:r>
                </w:p>
              </w:tc>
              <w:tc>
                <w:tcPr>
                  <w:tcW w:w="720" w:type="dxa"/>
                </w:tcPr>
                <w:p w14:paraId="24A62366" w14:textId="06FDCD78" w:rsidR="00016847" w:rsidRPr="00EB18C5" w:rsidRDefault="00F036E3" w:rsidP="00016847">
                  <w:pPr>
                    <w:rPr>
                      <w:b/>
                    </w:rPr>
                  </w:pPr>
                  <w:r w:rsidRPr="00EB18C5">
                    <w:rPr>
                      <w:b/>
                    </w:rPr>
                    <w:t>4</w:t>
                  </w:r>
                </w:p>
              </w:tc>
              <w:tc>
                <w:tcPr>
                  <w:tcW w:w="720" w:type="dxa"/>
                </w:tcPr>
                <w:p w14:paraId="14A8D33A" w14:textId="51C01736" w:rsidR="00016847" w:rsidRPr="00EB18C5" w:rsidRDefault="00F036E3" w:rsidP="00016847">
                  <w:pPr>
                    <w:rPr>
                      <w:b/>
                    </w:rPr>
                  </w:pPr>
                  <w:r w:rsidRPr="00EB18C5">
                    <w:rPr>
                      <w:b/>
                    </w:rPr>
                    <w:t>1</w:t>
                  </w:r>
                </w:p>
              </w:tc>
            </w:tr>
          </w:tbl>
          <w:p w14:paraId="11758C47" w14:textId="2A8CD4E5" w:rsidR="00016847" w:rsidRDefault="00016847" w:rsidP="00420086">
            <w:pPr>
              <w:rPr>
                <w:b/>
              </w:rPr>
            </w:pPr>
          </w:p>
          <w:p w14:paraId="77D0218A" w14:textId="06A3AEDC" w:rsidR="00EC058F" w:rsidRDefault="00EC058F" w:rsidP="00420086">
            <w:pPr>
              <w:rPr>
                <w:b/>
              </w:rPr>
            </w:pPr>
          </w:p>
          <w:tbl>
            <w:tblPr>
              <w:tblStyle w:val="TableGrid"/>
              <w:tblW w:w="0" w:type="auto"/>
              <w:tblLook w:val="04A0" w:firstRow="1" w:lastRow="0" w:firstColumn="1" w:lastColumn="0" w:noHBand="0" w:noVBand="1"/>
            </w:tblPr>
            <w:tblGrid>
              <w:gridCol w:w="911"/>
              <w:gridCol w:w="911"/>
              <w:gridCol w:w="912"/>
              <w:gridCol w:w="912"/>
            </w:tblGrid>
            <w:tr w:rsidR="00EC058F" w14:paraId="240E9BA6" w14:textId="77777777" w:rsidTr="00EC058F">
              <w:tc>
                <w:tcPr>
                  <w:tcW w:w="911" w:type="dxa"/>
                </w:tcPr>
                <w:p w14:paraId="024E70B8" w14:textId="3758B1E9" w:rsidR="00EC058F" w:rsidRDefault="00EC058F" w:rsidP="00420086">
                  <w:pPr>
                    <w:rPr>
                      <w:b/>
                    </w:rPr>
                  </w:pPr>
                  <w:r>
                    <w:rPr>
                      <w:b/>
                    </w:rPr>
                    <w:t>Total</w:t>
                  </w:r>
                </w:p>
              </w:tc>
              <w:tc>
                <w:tcPr>
                  <w:tcW w:w="911" w:type="dxa"/>
                </w:tcPr>
                <w:p w14:paraId="16470528" w14:textId="0B7ABE45" w:rsidR="00EC058F" w:rsidRDefault="00EC058F" w:rsidP="00420086">
                  <w:pPr>
                    <w:rPr>
                      <w:b/>
                    </w:rPr>
                  </w:pPr>
                  <w:r>
                    <w:rPr>
                      <w:b/>
                    </w:rPr>
                    <w:t>DNP</w:t>
                  </w:r>
                </w:p>
              </w:tc>
              <w:tc>
                <w:tcPr>
                  <w:tcW w:w="912" w:type="dxa"/>
                </w:tcPr>
                <w:p w14:paraId="3D9D9FDB" w14:textId="4262A334" w:rsidR="00EC058F" w:rsidRDefault="00EC058F" w:rsidP="00420086">
                  <w:pPr>
                    <w:rPr>
                      <w:b/>
                    </w:rPr>
                  </w:pPr>
                  <w:r>
                    <w:rPr>
                      <w:b/>
                    </w:rPr>
                    <w:t>MSN</w:t>
                  </w:r>
                </w:p>
              </w:tc>
              <w:tc>
                <w:tcPr>
                  <w:tcW w:w="912" w:type="dxa"/>
                </w:tcPr>
                <w:p w14:paraId="630A7A9C" w14:textId="036E4F0A" w:rsidR="00EC058F" w:rsidRDefault="00EC058F" w:rsidP="00420086">
                  <w:pPr>
                    <w:rPr>
                      <w:b/>
                    </w:rPr>
                  </w:pPr>
                  <w:r>
                    <w:rPr>
                      <w:b/>
                    </w:rPr>
                    <w:t>BSN</w:t>
                  </w:r>
                </w:p>
              </w:tc>
            </w:tr>
            <w:tr w:rsidR="00EC058F" w14:paraId="52BF0975" w14:textId="77777777" w:rsidTr="00EC058F">
              <w:tc>
                <w:tcPr>
                  <w:tcW w:w="911" w:type="dxa"/>
                </w:tcPr>
                <w:p w14:paraId="5F75F523" w14:textId="1B19F01C" w:rsidR="00EC058F" w:rsidRDefault="00EC058F" w:rsidP="00420086">
                  <w:pPr>
                    <w:rPr>
                      <w:b/>
                    </w:rPr>
                  </w:pPr>
                  <w:r>
                    <w:rPr>
                      <w:b/>
                    </w:rPr>
                    <w:t>97</w:t>
                  </w:r>
                </w:p>
              </w:tc>
              <w:tc>
                <w:tcPr>
                  <w:tcW w:w="911" w:type="dxa"/>
                </w:tcPr>
                <w:p w14:paraId="4B4A24A5" w14:textId="4D1D1A71" w:rsidR="00EC058F" w:rsidRDefault="00EC058F" w:rsidP="00420086">
                  <w:pPr>
                    <w:rPr>
                      <w:b/>
                    </w:rPr>
                  </w:pPr>
                  <w:r>
                    <w:rPr>
                      <w:b/>
                    </w:rPr>
                    <w:t>8</w:t>
                  </w:r>
                </w:p>
              </w:tc>
              <w:tc>
                <w:tcPr>
                  <w:tcW w:w="912" w:type="dxa"/>
                </w:tcPr>
                <w:p w14:paraId="766C9B1D" w14:textId="511A9336" w:rsidR="00EC058F" w:rsidRDefault="00EC058F" w:rsidP="00420086">
                  <w:pPr>
                    <w:rPr>
                      <w:b/>
                    </w:rPr>
                  </w:pPr>
                  <w:r>
                    <w:rPr>
                      <w:b/>
                    </w:rPr>
                    <w:t>37</w:t>
                  </w:r>
                </w:p>
              </w:tc>
              <w:tc>
                <w:tcPr>
                  <w:tcW w:w="912" w:type="dxa"/>
                </w:tcPr>
                <w:p w14:paraId="3F87AB2F" w14:textId="08C17CB6" w:rsidR="00EC058F" w:rsidRDefault="00EC058F" w:rsidP="00420086">
                  <w:pPr>
                    <w:rPr>
                      <w:b/>
                    </w:rPr>
                  </w:pPr>
                  <w:r>
                    <w:rPr>
                      <w:b/>
                    </w:rPr>
                    <w:t>52</w:t>
                  </w:r>
                </w:p>
              </w:tc>
            </w:tr>
          </w:tbl>
          <w:p w14:paraId="5077EDFC" w14:textId="77777777" w:rsidR="00EC058F" w:rsidRDefault="00EC058F" w:rsidP="00420086">
            <w:pPr>
              <w:rPr>
                <w:b/>
              </w:rPr>
            </w:pPr>
          </w:p>
          <w:p w14:paraId="320F4101" w14:textId="0B0DA42E" w:rsidR="00DA0654" w:rsidRPr="00EB18C5" w:rsidRDefault="00DA0654" w:rsidP="00420086">
            <w:pPr>
              <w:rPr>
                <w:b/>
              </w:rPr>
            </w:pPr>
          </w:p>
        </w:tc>
        <w:tc>
          <w:tcPr>
            <w:tcW w:w="3685" w:type="dxa"/>
          </w:tcPr>
          <w:p w14:paraId="3E7E262C" w14:textId="77777777" w:rsidR="003D1536" w:rsidRDefault="00EB18C5" w:rsidP="00420086">
            <w:r w:rsidRPr="00EB18C5">
              <w:lastRenderedPageBreak/>
              <w:t xml:space="preserve">NEP search committees were organized during 2017-2018 and candidate recommendations were sent to the Interim President who became the </w:t>
            </w:r>
            <w:r w:rsidR="00C55796">
              <w:t>P</w:t>
            </w:r>
            <w:r w:rsidRPr="00EB18C5">
              <w:t xml:space="preserve">resident </w:t>
            </w:r>
            <w:r w:rsidR="00C55796">
              <w:t>– 6/13/2018.</w:t>
            </w:r>
          </w:p>
          <w:p w14:paraId="60B1F81C" w14:textId="77777777" w:rsidR="00C55796" w:rsidRDefault="00C55796" w:rsidP="00420086"/>
          <w:p w14:paraId="504F0A48" w14:textId="77777777" w:rsidR="00C55796" w:rsidRDefault="00C55796" w:rsidP="00420086">
            <w:r>
              <w:t>Faculty mentors were assigned to new faculty to assist with the orientation process and faculty role.</w:t>
            </w:r>
          </w:p>
          <w:p w14:paraId="54C7E9A9" w14:textId="77777777" w:rsidR="00C55796" w:rsidRDefault="00C55796" w:rsidP="00420086"/>
          <w:p w14:paraId="458FA289" w14:textId="77777777" w:rsidR="00C55796" w:rsidRDefault="00C55796" w:rsidP="00420086">
            <w:r>
              <w:t xml:space="preserve">Faculty was not assigned a full faculty workload to provide adequate time for orientation. </w:t>
            </w:r>
          </w:p>
          <w:p w14:paraId="701EEBF2" w14:textId="77777777" w:rsidR="00C55796" w:rsidRDefault="00C55796" w:rsidP="00420086"/>
          <w:p w14:paraId="5B223AFE" w14:textId="77777777" w:rsidR="00C55796" w:rsidRDefault="00C55796" w:rsidP="00420086">
            <w:r>
              <w:lastRenderedPageBreak/>
              <w:t>Each new FT and PT faculty receive</w:t>
            </w:r>
            <w:r w:rsidR="00A91D5E">
              <w:t xml:space="preserve">d </w:t>
            </w:r>
            <w:r>
              <w:t xml:space="preserve">a revised copy of </w:t>
            </w:r>
            <w:r w:rsidR="00A91D5E">
              <w:t>t</w:t>
            </w:r>
            <w:r>
              <w:t>he Fa</w:t>
            </w:r>
            <w:r w:rsidR="00A91D5E">
              <w:t>c</w:t>
            </w:r>
            <w:r>
              <w:t>ulty Handbook</w:t>
            </w:r>
          </w:p>
          <w:p w14:paraId="23BE790E" w14:textId="77777777" w:rsidR="00A91D5E" w:rsidRDefault="00A91D5E" w:rsidP="00420086"/>
          <w:p w14:paraId="1CC7CA48" w14:textId="01DA0B97" w:rsidR="00DA0654" w:rsidRDefault="00DA0654" w:rsidP="00420086">
            <w:r>
              <w:t xml:space="preserve">There were 66 part-time faculty during 2016-2017.  Thirty-one part-time faculty were hired during 2017-2018 which now is a total of 97 </w:t>
            </w:r>
            <w:r w:rsidR="00EC058F">
              <w:t xml:space="preserve">part-time faculty.  Ninety -seven part-time faculty </w:t>
            </w:r>
            <w:r>
              <w:t xml:space="preserve">is </w:t>
            </w:r>
            <w:proofErr w:type="gramStart"/>
            <w:r>
              <w:t>sufficient</w:t>
            </w:r>
            <w:proofErr w:type="gramEnd"/>
            <w:r>
              <w:t xml:space="preserve"> </w:t>
            </w:r>
            <w:r w:rsidR="00EC058F">
              <w:t xml:space="preserve">in number </w:t>
            </w:r>
            <w:r>
              <w:t>to accomplish the mission, goals and expected program outcomes on all four campuses including the evening track.</w:t>
            </w:r>
          </w:p>
          <w:p w14:paraId="24FB5F8C" w14:textId="5A8D4079" w:rsidR="00EC058F" w:rsidRDefault="00EC058F" w:rsidP="00420086"/>
          <w:p w14:paraId="77EF3ECA" w14:textId="2F78C9C1" w:rsidR="00EC058F" w:rsidRDefault="00EC058F" w:rsidP="00420086">
            <w:r>
              <w:t>Twelve of the 52 Part-time faculty with BSN degree</w:t>
            </w:r>
            <w:r w:rsidR="00E02557">
              <w:t>s</w:t>
            </w:r>
            <w:r>
              <w:t xml:space="preserve"> are candidates in </w:t>
            </w:r>
            <w:proofErr w:type="gramStart"/>
            <w:r>
              <w:t>a</w:t>
            </w:r>
            <w:proofErr w:type="gramEnd"/>
            <w:r>
              <w:t xml:space="preserve"> MSN program and will complete the program by 2019.</w:t>
            </w:r>
          </w:p>
          <w:p w14:paraId="78D07979" w14:textId="47E0C02A" w:rsidR="00DA0654" w:rsidRDefault="00DA0654" w:rsidP="00420086"/>
          <w:p w14:paraId="1438D6F0" w14:textId="4A5F00CC" w:rsidR="00E02557" w:rsidRDefault="00E02557" w:rsidP="00420086">
            <w:r>
              <w:t xml:space="preserve">Each semester FT and PT faculty are evaluated by students to ensure program needs are met.  </w:t>
            </w:r>
          </w:p>
          <w:p w14:paraId="39AE6129" w14:textId="693DB6ED" w:rsidR="00E02557" w:rsidRDefault="00E02557" w:rsidP="00420086">
            <w:r>
              <w:t>Poorly evaluated PT faculty are removed from the PT pool.</w:t>
            </w:r>
          </w:p>
          <w:p w14:paraId="699B3533" w14:textId="77777777" w:rsidR="00DA0654" w:rsidRDefault="00DA0654" w:rsidP="00420086"/>
          <w:p w14:paraId="65B48227" w14:textId="77777777" w:rsidR="00DA0654" w:rsidRDefault="00DA0654" w:rsidP="00420086"/>
          <w:p w14:paraId="0E3D903E" w14:textId="640B339C" w:rsidR="00A91D5E" w:rsidRPr="00EB18C5" w:rsidRDefault="00DA0654" w:rsidP="00420086">
            <w:r>
              <w:t xml:space="preserve">  </w:t>
            </w:r>
            <w:r w:rsidR="00005844">
              <w:t xml:space="preserve">  </w:t>
            </w:r>
          </w:p>
        </w:tc>
      </w:tr>
      <w:tr w:rsidR="003D1536" w14:paraId="0E8FC79B" w14:textId="77777777" w:rsidTr="00A91D5E">
        <w:trPr>
          <w:trHeight w:val="611"/>
        </w:trPr>
        <w:tc>
          <w:tcPr>
            <w:tcW w:w="3055" w:type="dxa"/>
          </w:tcPr>
          <w:p w14:paraId="497ACF9E" w14:textId="1C7FACB2" w:rsidR="003D1536" w:rsidRPr="00A91D5E" w:rsidRDefault="00016847" w:rsidP="00A91D5E">
            <w:pPr>
              <w:pStyle w:val="ListParagraph"/>
              <w:numPr>
                <w:ilvl w:val="0"/>
                <w:numId w:val="15"/>
              </w:numPr>
            </w:pPr>
            <w:r w:rsidRPr="00A91D5E">
              <w:lastRenderedPageBreak/>
              <w:t xml:space="preserve">Faculty and students have access to technology and resources </w:t>
            </w:r>
            <w:proofErr w:type="gramStart"/>
            <w:r w:rsidRPr="00A91D5E">
              <w:t>sufficient</w:t>
            </w:r>
            <w:proofErr w:type="gramEnd"/>
            <w:r w:rsidRPr="00A91D5E">
              <w:t xml:space="preserve"> to achieve course and program outcomes.</w:t>
            </w:r>
          </w:p>
        </w:tc>
        <w:tc>
          <w:tcPr>
            <w:tcW w:w="2338" w:type="dxa"/>
          </w:tcPr>
          <w:p w14:paraId="16C8B8CF" w14:textId="77777777" w:rsidR="00561FA5" w:rsidRDefault="00016847" w:rsidP="00420086">
            <w:pPr>
              <w:rPr>
                <w:b/>
              </w:rPr>
            </w:pPr>
            <w:r>
              <w:rPr>
                <w:b/>
              </w:rPr>
              <w:t>Purchase the following:</w:t>
            </w:r>
            <w:r w:rsidR="00561FA5">
              <w:rPr>
                <w:b/>
              </w:rPr>
              <w:t xml:space="preserve"> </w:t>
            </w:r>
          </w:p>
          <w:p w14:paraId="46FCA133" w14:textId="13D613F7" w:rsidR="003D1536" w:rsidRPr="00561FA5" w:rsidRDefault="00561FA5" w:rsidP="00420086">
            <w:r>
              <w:rPr>
                <w:b/>
              </w:rPr>
              <w:t>Jefferson -</w:t>
            </w:r>
            <w:r w:rsidRPr="00561FA5">
              <w:t xml:space="preserve">projectors, lecterns, laptops, desktop computers, oversized monitors, </w:t>
            </w:r>
            <w:r w:rsidRPr="00561FA5">
              <w:lastRenderedPageBreak/>
              <w:t>headphones, webcams, office shredder.</w:t>
            </w:r>
          </w:p>
          <w:p w14:paraId="58BD6ABC" w14:textId="77777777" w:rsidR="00FE7E2B" w:rsidRDefault="00FE7E2B" w:rsidP="00420086">
            <w:pPr>
              <w:rPr>
                <w:b/>
              </w:rPr>
            </w:pPr>
          </w:p>
          <w:p w14:paraId="7824FC53" w14:textId="77777777" w:rsidR="000377F8" w:rsidRDefault="000377F8" w:rsidP="00420086">
            <w:pPr>
              <w:rPr>
                <w:b/>
              </w:rPr>
            </w:pPr>
          </w:p>
          <w:p w14:paraId="627DF040" w14:textId="77777777" w:rsidR="000377F8" w:rsidRDefault="000377F8" w:rsidP="00420086">
            <w:pPr>
              <w:rPr>
                <w:b/>
              </w:rPr>
            </w:pPr>
          </w:p>
          <w:p w14:paraId="2878C539" w14:textId="77777777" w:rsidR="000377F8" w:rsidRDefault="000377F8" w:rsidP="00420086">
            <w:pPr>
              <w:rPr>
                <w:b/>
              </w:rPr>
            </w:pPr>
          </w:p>
          <w:p w14:paraId="0964B4A6" w14:textId="77777777" w:rsidR="000377F8" w:rsidRDefault="000377F8" w:rsidP="00420086">
            <w:pPr>
              <w:rPr>
                <w:b/>
              </w:rPr>
            </w:pPr>
          </w:p>
          <w:p w14:paraId="10002C30" w14:textId="77777777" w:rsidR="000377F8" w:rsidRDefault="000377F8" w:rsidP="00420086">
            <w:pPr>
              <w:rPr>
                <w:b/>
              </w:rPr>
            </w:pPr>
          </w:p>
          <w:p w14:paraId="680E97A1" w14:textId="77777777" w:rsidR="000377F8" w:rsidRDefault="000377F8" w:rsidP="00420086">
            <w:pPr>
              <w:rPr>
                <w:b/>
              </w:rPr>
            </w:pPr>
          </w:p>
          <w:p w14:paraId="18D2AF53" w14:textId="77777777" w:rsidR="000377F8" w:rsidRDefault="000377F8" w:rsidP="00420086">
            <w:pPr>
              <w:rPr>
                <w:b/>
              </w:rPr>
            </w:pPr>
          </w:p>
          <w:p w14:paraId="4AFCAECB" w14:textId="77777777" w:rsidR="000377F8" w:rsidRDefault="000377F8" w:rsidP="00420086">
            <w:pPr>
              <w:rPr>
                <w:b/>
              </w:rPr>
            </w:pPr>
          </w:p>
          <w:p w14:paraId="2686690F" w14:textId="77777777" w:rsidR="000377F8" w:rsidRDefault="000377F8" w:rsidP="00420086">
            <w:pPr>
              <w:rPr>
                <w:b/>
              </w:rPr>
            </w:pPr>
          </w:p>
          <w:p w14:paraId="7F0CB1EA" w14:textId="77777777" w:rsidR="000377F8" w:rsidRDefault="000377F8" w:rsidP="00420086">
            <w:pPr>
              <w:rPr>
                <w:b/>
              </w:rPr>
            </w:pPr>
          </w:p>
          <w:p w14:paraId="4B731DD9" w14:textId="77777777" w:rsidR="000377F8" w:rsidRDefault="000377F8" w:rsidP="00420086">
            <w:pPr>
              <w:rPr>
                <w:b/>
              </w:rPr>
            </w:pPr>
          </w:p>
          <w:p w14:paraId="148895D7" w14:textId="77777777" w:rsidR="000377F8" w:rsidRDefault="000377F8" w:rsidP="00420086">
            <w:pPr>
              <w:rPr>
                <w:b/>
              </w:rPr>
            </w:pPr>
          </w:p>
          <w:p w14:paraId="452466D8" w14:textId="77777777" w:rsidR="000377F8" w:rsidRDefault="000377F8" w:rsidP="00420086">
            <w:pPr>
              <w:rPr>
                <w:b/>
              </w:rPr>
            </w:pPr>
          </w:p>
          <w:p w14:paraId="74BDAA99" w14:textId="77777777" w:rsidR="000377F8" w:rsidRDefault="000377F8" w:rsidP="00420086">
            <w:pPr>
              <w:rPr>
                <w:b/>
              </w:rPr>
            </w:pPr>
          </w:p>
          <w:p w14:paraId="530BD598" w14:textId="77777777" w:rsidR="000377F8" w:rsidRDefault="000377F8" w:rsidP="00420086">
            <w:pPr>
              <w:rPr>
                <w:b/>
              </w:rPr>
            </w:pPr>
          </w:p>
          <w:p w14:paraId="1E0CD8A1" w14:textId="77777777" w:rsidR="000377F8" w:rsidRDefault="000377F8" w:rsidP="00420086">
            <w:pPr>
              <w:rPr>
                <w:b/>
              </w:rPr>
            </w:pPr>
          </w:p>
          <w:p w14:paraId="2E0CCAE4" w14:textId="77777777" w:rsidR="000377F8" w:rsidRDefault="000377F8" w:rsidP="00420086">
            <w:pPr>
              <w:rPr>
                <w:b/>
              </w:rPr>
            </w:pPr>
          </w:p>
          <w:p w14:paraId="422B2062" w14:textId="77777777" w:rsidR="000377F8" w:rsidRDefault="000377F8" w:rsidP="00420086">
            <w:pPr>
              <w:rPr>
                <w:b/>
              </w:rPr>
            </w:pPr>
          </w:p>
          <w:p w14:paraId="3546E1D8" w14:textId="77777777" w:rsidR="000377F8" w:rsidRDefault="000377F8" w:rsidP="00420086">
            <w:pPr>
              <w:rPr>
                <w:b/>
              </w:rPr>
            </w:pPr>
          </w:p>
          <w:p w14:paraId="3740B8E4" w14:textId="77777777" w:rsidR="000377F8" w:rsidRDefault="000377F8" w:rsidP="00420086">
            <w:pPr>
              <w:rPr>
                <w:b/>
              </w:rPr>
            </w:pPr>
          </w:p>
          <w:p w14:paraId="66CEE58D" w14:textId="77777777" w:rsidR="000377F8" w:rsidRDefault="000377F8" w:rsidP="00420086">
            <w:pPr>
              <w:rPr>
                <w:b/>
              </w:rPr>
            </w:pPr>
          </w:p>
          <w:p w14:paraId="56AA56C6" w14:textId="77777777" w:rsidR="000377F8" w:rsidRDefault="000377F8" w:rsidP="00420086">
            <w:pPr>
              <w:rPr>
                <w:b/>
              </w:rPr>
            </w:pPr>
          </w:p>
          <w:p w14:paraId="416524ED" w14:textId="77777777" w:rsidR="000377F8" w:rsidRDefault="000377F8" w:rsidP="00420086">
            <w:pPr>
              <w:rPr>
                <w:b/>
              </w:rPr>
            </w:pPr>
          </w:p>
          <w:p w14:paraId="0B03850D" w14:textId="77777777" w:rsidR="000377F8" w:rsidRDefault="000377F8" w:rsidP="00420086">
            <w:pPr>
              <w:rPr>
                <w:b/>
              </w:rPr>
            </w:pPr>
          </w:p>
          <w:p w14:paraId="1621AFA6" w14:textId="77777777" w:rsidR="000377F8" w:rsidRDefault="000377F8" w:rsidP="00420086">
            <w:pPr>
              <w:rPr>
                <w:b/>
              </w:rPr>
            </w:pPr>
          </w:p>
          <w:p w14:paraId="5F4DAA07" w14:textId="77777777" w:rsidR="000377F8" w:rsidRDefault="000377F8" w:rsidP="00420086">
            <w:pPr>
              <w:rPr>
                <w:b/>
              </w:rPr>
            </w:pPr>
          </w:p>
          <w:p w14:paraId="02D6661A" w14:textId="4F66BED3" w:rsidR="000377F8" w:rsidRDefault="000377F8" w:rsidP="00420086">
            <w:pPr>
              <w:rPr>
                <w:b/>
              </w:rPr>
            </w:pPr>
          </w:p>
          <w:p w14:paraId="33B39126" w14:textId="0AD4393F" w:rsidR="00073A3C" w:rsidRDefault="00073A3C" w:rsidP="00420086">
            <w:pPr>
              <w:rPr>
                <w:b/>
              </w:rPr>
            </w:pPr>
          </w:p>
          <w:p w14:paraId="0AA4E295" w14:textId="7295268C" w:rsidR="00073A3C" w:rsidRDefault="00073A3C" w:rsidP="00420086">
            <w:pPr>
              <w:rPr>
                <w:b/>
              </w:rPr>
            </w:pPr>
          </w:p>
          <w:p w14:paraId="5EF4C072" w14:textId="6E87AB5B" w:rsidR="00073A3C" w:rsidRDefault="00073A3C" w:rsidP="00420086">
            <w:pPr>
              <w:rPr>
                <w:b/>
              </w:rPr>
            </w:pPr>
          </w:p>
          <w:p w14:paraId="65C5A902" w14:textId="77777777" w:rsidR="00073A3C" w:rsidRDefault="00073A3C" w:rsidP="00420086">
            <w:pPr>
              <w:rPr>
                <w:b/>
              </w:rPr>
            </w:pPr>
          </w:p>
          <w:p w14:paraId="668DEFC5" w14:textId="77777777" w:rsidR="00C023E6" w:rsidRDefault="00C023E6" w:rsidP="00420086">
            <w:pPr>
              <w:rPr>
                <w:b/>
              </w:rPr>
            </w:pPr>
          </w:p>
          <w:p w14:paraId="65E5C13D" w14:textId="77777777" w:rsidR="00C023E6" w:rsidRDefault="00C023E6" w:rsidP="00420086">
            <w:pPr>
              <w:rPr>
                <w:b/>
              </w:rPr>
            </w:pPr>
          </w:p>
          <w:p w14:paraId="5A2EAC2A" w14:textId="77777777" w:rsidR="00C023E6" w:rsidRDefault="00C023E6" w:rsidP="00420086">
            <w:pPr>
              <w:rPr>
                <w:b/>
              </w:rPr>
            </w:pPr>
          </w:p>
          <w:p w14:paraId="624BF4EC" w14:textId="77777777" w:rsidR="00C023E6" w:rsidRDefault="00C023E6" w:rsidP="00420086">
            <w:pPr>
              <w:rPr>
                <w:b/>
              </w:rPr>
            </w:pPr>
          </w:p>
          <w:p w14:paraId="72AE1004" w14:textId="77777777" w:rsidR="00C023E6" w:rsidRDefault="00C023E6" w:rsidP="00420086">
            <w:pPr>
              <w:rPr>
                <w:b/>
              </w:rPr>
            </w:pPr>
          </w:p>
          <w:p w14:paraId="41B031C9" w14:textId="77777777" w:rsidR="00C023E6" w:rsidRDefault="00C023E6" w:rsidP="00420086">
            <w:pPr>
              <w:rPr>
                <w:b/>
              </w:rPr>
            </w:pPr>
          </w:p>
          <w:p w14:paraId="0E5D1A48" w14:textId="77777777" w:rsidR="00C023E6" w:rsidRDefault="00C023E6" w:rsidP="00420086">
            <w:pPr>
              <w:rPr>
                <w:b/>
              </w:rPr>
            </w:pPr>
          </w:p>
          <w:p w14:paraId="5A4A3738" w14:textId="77777777" w:rsidR="00C023E6" w:rsidRDefault="00C023E6" w:rsidP="00420086">
            <w:pPr>
              <w:rPr>
                <w:b/>
              </w:rPr>
            </w:pPr>
          </w:p>
          <w:p w14:paraId="5194A999" w14:textId="77777777" w:rsidR="00C023E6" w:rsidRDefault="00C023E6" w:rsidP="00420086">
            <w:pPr>
              <w:rPr>
                <w:b/>
              </w:rPr>
            </w:pPr>
          </w:p>
          <w:p w14:paraId="2D6BAE2A" w14:textId="77777777" w:rsidR="00C023E6" w:rsidRDefault="00C023E6" w:rsidP="00420086">
            <w:pPr>
              <w:rPr>
                <w:b/>
              </w:rPr>
            </w:pPr>
          </w:p>
          <w:p w14:paraId="28D43E8D" w14:textId="4F3B34F6" w:rsidR="00FE7E2B" w:rsidRPr="000129B9" w:rsidRDefault="00FE7E2B" w:rsidP="00420086">
            <w:r w:rsidRPr="000129B9">
              <w:t>Purchase equipment and supplies to equalize simulation and skills labs on all four campuses.</w:t>
            </w:r>
          </w:p>
          <w:p w14:paraId="7FD8653D" w14:textId="77777777" w:rsidR="00FE7E2B" w:rsidRPr="000129B9" w:rsidRDefault="00FE7E2B" w:rsidP="00420086"/>
          <w:p w14:paraId="077BBA8A" w14:textId="5298FF88" w:rsidR="00FE7E2B" w:rsidRDefault="00FE7E2B" w:rsidP="00420086">
            <w:pPr>
              <w:rPr>
                <w:b/>
              </w:rPr>
            </w:pPr>
          </w:p>
        </w:tc>
        <w:tc>
          <w:tcPr>
            <w:tcW w:w="3872" w:type="dxa"/>
          </w:tcPr>
          <w:p w14:paraId="36772FCC" w14:textId="77777777" w:rsidR="003D1536" w:rsidRDefault="0092287B" w:rsidP="00420086">
            <w:pPr>
              <w:rPr>
                <w:b/>
                <w:u w:val="single"/>
              </w:rPr>
            </w:pPr>
            <w:r w:rsidRPr="00833466">
              <w:rPr>
                <w:b/>
                <w:u w:val="single"/>
              </w:rPr>
              <w:lastRenderedPageBreak/>
              <w:t>Jeffe</w:t>
            </w:r>
            <w:r w:rsidR="00833466">
              <w:rPr>
                <w:b/>
                <w:u w:val="single"/>
              </w:rPr>
              <w:t>r</w:t>
            </w:r>
            <w:r w:rsidRPr="00833466">
              <w:rPr>
                <w:b/>
                <w:u w:val="single"/>
              </w:rPr>
              <w:t>son</w:t>
            </w:r>
            <w:r w:rsidR="00833466" w:rsidRPr="00833466">
              <w:rPr>
                <w:b/>
                <w:u w:val="single"/>
              </w:rPr>
              <w:t>:</w:t>
            </w:r>
          </w:p>
          <w:p w14:paraId="5455BCAC" w14:textId="7F9F94A9" w:rsidR="00833466" w:rsidRDefault="00833466" w:rsidP="00420086">
            <w:r>
              <w:t>Projector mounts for GLB 163, 148 complete</w:t>
            </w:r>
            <w:r w:rsidR="00561FA5">
              <w:t xml:space="preserve"> (</w:t>
            </w:r>
            <w:r w:rsidR="00561FA5" w:rsidRPr="00E02557">
              <w:rPr>
                <w:b/>
              </w:rPr>
              <w:t>Approx. cost $2116</w:t>
            </w:r>
            <w:r w:rsidR="00561FA5">
              <w:t>).</w:t>
            </w:r>
          </w:p>
          <w:p w14:paraId="28170D2F" w14:textId="77777777" w:rsidR="00E02557" w:rsidRDefault="00E02557" w:rsidP="00420086"/>
          <w:p w14:paraId="758D0F6D" w14:textId="4CCBB393" w:rsidR="00561FA5" w:rsidRPr="00E02557" w:rsidRDefault="00393C36" w:rsidP="00420086">
            <w:pPr>
              <w:rPr>
                <w:b/>
              </w:rPr>
            </w:pPr>
            <w:r>
              <w:t>6/10 desk top computers requested for faculty by September 2018. (</w:t>
            </w:r>
            <w:r w:rsidRPr="00E02557">
              <w:rPr>
                <w:b/>
              </w:rPr>
              <w:t>Approx. cost $6825)</w:t>
            </w:r>
          </w:p>
          <w:p w14:paraId="3DB4ECE3" w14:textId="2FF41E2A" w:rsidR="00393C36" w:rsidRDefault="00953709" w:rsidP="00420086">
            <w:r>
              <w:lastRenderedPageBreak/>
              <w:t xml:space="preserve">2/2 </w:t>
            </w:r>
            <w:r w:rsidR="00393C36">
              <w:t xml:space="preserve">Headphones for </w:t>
            </w:r>
            <w:proofErr w:type="spellStart"/>
            <w:r w:rsidR="00393C36">
              <w:t>Tegrity</w:t>
            </w:r>
            <w:proofErr w:type="spellEnd"/>
            <w:r w:rsidR="00393C36">
              <w:t xml:space="preserve"> recordings</w:t>
            </w:r>
            <w:r>
              <w:t xml:space="preserve"> received (</w:t>
            </w:r>
            <w:r w:rsidRPr="000B39E5">
              <w:rPr>
                <w:b/>
              </w:rPr>
              <w:t>Approx. cost $72</w:t>
            </w:r>
            <w:r>
              <w:t xml:space="preserve">.) </w:t>
            </w:r>
          </w:p>
          <w:p w14:paraId="4335ECD3" w14:textId="77777777" w:rsidR="000B39E5" w:rsidRDefault="000B39E5" w:rsidP="00420086"/>
          <w:p w14:paraId="33C555AA" w14:textId="104EA1BA" w:rsidR="00776AD5" w:rsidRPr="000B39E5" w:rsidRDefault="00776AD5" w:rsidP="00420086">
            <w:pPr>
              <w:rPr>
                <w:b/>
              </w:rPr>
            </w:pPr>
            <w:r>
              <w:t>Portable whiteboards received for GLB 148, 134, 165, and 163 (</w:t>
            </w:r>
            <w:r w:rsidRPr="000B39E5">
              <w:rPr>
                <w:b/>
              </w:rPr>
              <w:t>Approx. cost $2371.96)</w:t>
            </w:r>
          </w:p>
          <w:p w14:paraId="2701DD39" w14:textId="0D909BF1" w:rsidR="00701C45" w:rsidRDefault="00701C45" w:rsidP="00420086"/>
          <w:p w14:paraId="7FBB23EB" w14:textId="6CA27875" w:rsidR="00701C45" w:rsidRDefault="007A71DD" w:rsidP="00420086">
            <w:r>
              <w:t>Geriatric Manikin for skills lab and NG trach teaching torso requested t</w:t>
            </w:r>
            <w:r w:rsidR="000B39E5">
              <w:t>h</w:t>
            </w:r>
            <w:r>
              <w:t>rough WFD grant (</w:t>
            </w:r>
            <w:r w:rsidRPr="000B39E5">
              <w:rPr>
                <w:b/>
              </w:rPr>
              <w:t>Approx. cost $2,700</w:t>
            </w:r>
            <w:r>
              <w:t>)</w:t>
            </w:r>
          </w:p>
          <w:p w14:paraId="1B64FC2F" w14:textId="0C2B62FB" w:rsidR="009F0A1C" w:rsidRDefault="009F0A1C" w:rsidP="00420086"/>
          <w:p w14:paraId="7780EABB" w14:textId="5A42436F" w:rsidR="009F0A1C" w:rsidRPr="000B39E5" w:rsidRDefault="009F0A1C" w:rsidP="00420086">
            <w:pPr>
              <w:rPr>
                <w:b/>
              </w:rPr>
            </w:pPr>
            <w:r>
              <w:t xml:space="preserve">10 Webcams received (8 for faculty and two for office managers) </w:t>
            </w:r>
            <w:r w:rsidR="00FF4C65" w:rsidRPr="000B39E5">
              <w:rPr>
                <w:b/>
              </w:rPr>
              <w:t>Approx. cost $338.50</w:t>
            </w:r>
          </w:p>
          <w:p w14:paraId="20FB33BB" w14:textId="5FFC485A" w:rsidR="001D0ACE" w:rsidRDefault="001D0ACE" w:rsidP="00420086"/>
          <w:p w14:paraId="6C70801B" w14:textId="1AE28A7F" w:rsidR="001D0ACE" w:rsidRDefault="001D0ACE" w:rsidP="00420086">
            <w:pPr>
              <w:rPr>
                <w:b/>
                <w:u w:val="single"/>
              </w:rPr>
            </w:pPr>
            <w:r w:rsidRPr="001D0ACE">
              <w:rPr>
                <w:b/>
                <w:u w:val="single"/>
              </w:rPr>
              <w:t>Shelby:</w:t>
            </w:r>
          </w:p>
          <w:p w14:paraId="7FE7E879" w14:textId="17507B25" w:rsidR="001D0ACE" w:rsidRDefault="001D0ACE" w:rsidP="00420086">
            <w:r>
              <w:t>Risers for pinning ceremony received (</w:t>
            </w:r>
            <w:r w:rsidRPr="000377F8">
              <w:rPr>
                <w:b/>
              </w:rPr>
              <w:t>Approx. cost $800</w:t>
            </w:r>
            <w:r>
              <w:t>)</w:t>
            </w:r>
          </w:p>
          <w:p w14:paraId="0590EE12" w14:textId="77777777" w:rsidR="000377F8" w:rsidRDefault="000377F8" w:rsidP="00420086"/>
          <w:p w14:paraId="4DA9449A" w14:textId="2409E1C9" w:rsidR="00015E30" w:rsidRDefault="00701C45" w:rsidP="00420086">
            <w:r>
              <w:t>Industrial shredder received for 1</w:t>
            </w:r>
            <w:r w:rsidRPr="00701C45">
              <w:rPr>
                <w:vertAlign w:val="superscript"/>
              </w:rPr>
              <w:t>st</w:t>
            </w:r>
            <w:r>
              <w:t xml:space="preserve"> floor nursing suite (</w:t>
            </w:r>
            <w:r w:rsidRPr="000377F8">
              <w:rPr>
                <w:b/>
              </w:rPr>
              <w:t>Approx. cost $1000</w:t>
            </w:r>
            <w:r>
              <w:t>)</w:t>
            </w:r>
          </w:p>
          <w:p w14:paraId="2A27AD2B" w14:textId="77777777" w:rsidR="000377F8" w:rsidRDefault="000377F8" w:rsidP="00420086"/>
          <w:p w14:paraId="24A92E9A" w14:textId="4F2B1998" w:rsidR="00701C45" w:rsidRDefault="00701C45" w:rsidP="00420086">
            <w:r>
              <w:t>Copier/scanner received for 3</w:t>
            </w:r>
            <w:r w:rsidRPr="00701C45">
              <w:rPr>
                <w:vertAlign w:val="superscript"/>
              </w:rPr>
              <w:t>rd</w:t>
            </w:r>
            <w:r>
              <w:t xml:space="preserve"> floor nursing suite (</w:t>
            </w:r>
            <w:r w:rsidRPr="000377F8">
              <w:rPr>
                <w:b/>
              </w:rPr>
              <w:t>Approx. cost $ $1000</w:t>
            </w:r>
            <w:r>
              <w:t>)</w:t>
            </w:r>
          </w:p>
          <w:p w14:paraId="4381C74B" w14:textId="77777777" w:rsidR="000377F8" w:rsidRDefault="000377F8" w:rsidP="00420086"/>
          <w:p w14:paraId="79BC5647" w14:textId="77777777" w:rsidR="007A71DD" w:rsidRDefault="00701C45" w:rsidP="00420086">
            <w:r>
              <w:t xml:space="preserve">I Clickers (60) received for Nursing through WFD Grant </w:t>
            </w:r>
          </w:p>
          <w:p w14:paraId="7543A107" w14:textId="2BE1A76E" w:rsidR="00701C45" w:rsidRDefault="007A71DD" w:rsidP="00420086">
            <w:r>
              <w:t>(</w:t>
            </w:r>
            <w:r w:rsidR="00701C45" w:rsidRPr="000377F8">
              <w:rPr>
                <w:b/>
              </w:rPr>
              <w:t>Approx. cost $</w:t>
            </w:r>
            <w:r w:rsidRPr="000377F8">
              <w:rPr>
                <w:b/>
              </w:rPr>
              <w:t xml:space="preserve"> 2,400</w:t>
            </w:r>
            <w:r w:rsidR="00701C45">
              <w:t xml:space="preserve">) </w:t>
            </w:r>
          </w:p>
          <w:p w14:paraId="0AE103F3" w14:textId="756144B6" w:rsidR="006C1653" w:rsidRDefault="006C1653" w:rsidP="00420086"/>
          <w:p w14:paraId="2F95E63D" w14:textId="2C4893A7" w:rsidR="006C1653" w:rsidRPr="000129B9" w:rsidRDefault="006C1653" w:rsidP="00420086">
            <w:pPr>
              <w:rPr>
                <w:b/>
              </w:rPr>
            </w:pPr>
            <w:r>
              <w:t xml:space="preserve">4/10 desk computers requested for faculty by </w:t>
            </w:r>
            <w:r w:rsidR="00073A3C">
              <w:t>S</w:t>
            </w:r>
            <w:r>
              <w:t>eptember 2018 (</w:t>
            </w:r>
            <w:r w:rsidRPr="000129B9">
              <w:rPr>
                <w:b/>
              </w:rPr>
              <w:t>Approx. $4,022.96</w:t>
            </w:r>
            <w:r w:rsidR="00073A3C" w:rsidRPr="000129B9">
              <w:rPr>
                <w:b/>
              </w:rPr>
              <w:t>)</w:t>
            </w:r>
          </w:p>
          <w:p w14:paraId="77552E07" w14:textId="19D3C3DF" w:rsidR="00C023E6" w:rsidRDefault="00C023E6" w:rsidP="00420086"/>
          <w:p w14:paraId="6C0E0944" w14:textId="71866BF0" w:rsidR="00C023E6" w:rsidRDefault="00C023E6" w:rsidP="00420086"/>
          <w:p w14:paraId="4CE7C84E" w14:textId="6105A03B" w:rsidR="00C023E6" w:rsidRPr="00C023E6" w:rsidRDefault="00C023E6" w:rsidP="00420086">
            <w:pPr>
              <w:rPr>
                <w:b/>
                <w:u w:val="single"/>
              </w:rPr>
            </w:pPr>
            <w:r w:rsidRPr="00C023E6">
              <w:rPr>
                <w:b/>
                <w:u w:val="single"/>
              </w:rPr>
              <w:lastRenderedPageBreak/>
              <w:t>Evening:</w:t>
            </w:r>
          </w:p>
          <w:p w14:paraId="4E3E3135" w14:textId="1AA969F5" w:rsidR="00C023E6" w:rsidRDefault="00C023E6" w:rsidP="00C023E6">
            <w:r>
              <w:t>4/5 desk computers requested for faculty by July 2018 (</w:t>
            </w:r>
            <w:r w:rsidRPr="000129B9">
              <w:rPr>
                <w:b/>
              </w:rPr>
              <w:t>Approx. $4,022.96</w:t>
            </w:r>
            <w:r>
              <w:t>)</w:t>
            </w:r>
          </w:p>
          <w:p w14:paraId="7052A342" w14:textId="2D4E1137" w:rsidR="00C023E6" w:rsidRDefault="00C023E6" w:rsidP="00C023E6"/>
          <w:p w14:paraId="26F736BC" w14:textId="5ABAE4FB" w:rsidR="00C023E6" w:rsidRPr="00C023E6" w:rsidRDefault="00C023E6" w:rsidP="00C023E6">
            <w:pPr>
              <w:rPr>
                <w:b/>
                <w:u w:val="single"/>
              </w:rPr>
            </w:pPr>
            <w:r w:rsidRPr="00C023E6">
              <w:rPr>
                <w:b/>
                <w:u w:val="single"/>
              </w:rPr>
              <w:t>Clanton:</w:t>
            </w:r>
          </w:p>
          <w:p w14:paraId="4DE72DCC" w14:textId="031F5DC6" w:rsidR="00C023E6" w:rsidRPr="000129B9" w:rsidRDefault="00C023E6" w:rsidP="00C023E6">
            <w:pPr>
              <w:rPr>
                <w:b/>
              </w:rPr>
            </w:pPr>
            <w:r>
              <w:t>2/3 desk computers requested for faculty by September 2018 (</w:t>
            </w:r>
            <w:r w:rsidRPr="000129B9">
              <w:rPr>
                <w:b/>
              </w:rPr>
              <w:t>Approx. $2011.48)</w:t>
            </w:r>
          </w:p>
          <w:p w14:paraId="03184CAC" w14:textId="56422026" w:rsidR="000377F8" w:rsidRDefault="000377F8" w:rsidP="00420086"/>
          <w:p w14:paraId="41D83E74" w14:textId="1FE0C128" w:rsidR="000377F8" w:rsidRDefault="000377F8" w:rsidP="00420086"/>
          <w:p w14:paraId="0C5EED48" w14:textId="4F5F8CE4" w:rsidR="000377F8" w:rsidRPr="001D0ACE" w:rsidRDefault="000377F8" w:rsidP="00420086">
            <w:r>
              <w:t xml:space="preserve">Equipment and supplies </w:t>
            </w:r>
            <w:r w:rsidR="00F70147">
              <w:t xml:space="preserve">have been   </w:t>
            </w:r>
            <w:r>
              <w:t xml:space="preserve">received and </w:t>
            </w:r>
            <w:r w:rsidR="00F70147">
              <w:t xml:space="preserve">requisitions are </w:t>
            </w:r>
            <w:r>
              <w:t>ongoing</w:t>
            </w:r>
            <w:r w:rsidR="00F70147">
              <w:t xml:space="preserve"> for equipment and supplies to equalize the simulation labs on all campuses.</w:t>
            </w:r>
          </w:p>
          <w:p w14:paraId="30B00751" w14:textId="405E1D0B" w:rsidR="00393C36" w:rsidRPr="00833466" w:rsidRDefault="00393C36" w:rsidP="00420086"/>
        </w:tc>
        <w:tc>
          <w:tcPr>
            <w:tcW w:w="3685" w:type="dxa"/>
          </w:tcPr>
          <w:p w14:paraId="0E2EEDFC" w14:textId="77777777" w:rsidR="003D1536" w:rsidRDefault="000B39E5" w:rsidP="00420086">
            <w:r w:rsidRPr="000B39E5">
              <w:lastRenderedPageBreak/>
              <w:t>Additional supplies and equipment w</w:t>
            </w:r>
            <w:r>
              <w:t>ere</w:t>
            </w:r>
            <w:r w:rsidRPr="000B39E5">
              <w:t xml:space="preserve"> requested and received.</w:t>
            </w:r>
          </w:p>
          <w:p w14:paraId="17A6E7C8" w14:textId="77777777" w:rsidR="000B39E5" w:rsidRDefault="000B39E5" w:rsidP="00420086"/>
          <w:p w14:paraId="74B06E00" w14:textId="77777777" w:rsidR="000B39E5" w:rsidRDefault="000B39E5" w:rsidP="00420086"/>
          <w:p w14:paraId="03E884D4" w14:textId="77777777" w:rsidR="000B39E5" w:rsidRDefault="000B39E5" w:rsidP="00420086">
            <w:r>
              <w:t xml:space="preserve">Requesting 3 -4 desk top computers each month (June, July, August, </w:t>
            </w:r>
            <w:r>
              <w:lastRenderedPageBreak/>
              <w:t xml:space="preserve">September 2018; January, February, March, April 2019 for faculty and staff. </w:t>
            </w:r>
          </w:p>
          <w:p w14:paraId="4D89B481" w14:textId="77777777" w:rsidR="000377F8" w:rsidRDefault="000377F8" w:rsidP="00420086">
            <w:pPr>
              <w:rPr>
                <w:b/>
              </w:rPr>
            </w:pPr>
            <w:r w:rsidRPr="000377F8">
              <w:rPr>
                <w:b/>
              </w:rPr>
              <w:t>All should be in place by May 2019</w:t>
            </w:r>
            <w:r>
              <w:rPr>
                <w:b/>
              </w:rPr>
              <w:t>.</w:t>
            </w:r>
          </w:p>
          <w:p w14:paraId="135B78D1" w14:textId="77777777" w:rsidR="000377F8" w:rsidRDefault="000377F8" w:rsidP="00420086">
            <w:pPr>
              <w:rPr>
                <w:b/>
              </w:rPr>
            </w:pPr>
          </w:p>
          <w:p w14:paraId="45D9A33C" w14:textId="77777777" w:rsidR="000377F8" w:rsidRDefault="000377F8" w:rsidP="00420086">
            <w:pPr>
              <w:rPr>
                <w:b/>
              </w:rPr>
            </w:pPr>
          </w:p>
          <w:p w14:paraId="53E8615C" w14:textId="77777777" w:rsidR="000377F8" w:rsidRDefault="000377F8" w:rsidP="00420086">
            <w:pPr>
              <w:rPr>
                <w:b/>
              </w:rPr>
            </w:pPr>
          </w:p>
          <w:p w14:paraId="36B12B67" w14:textId="77777777" w:rsidR="000377F8" w:rsidRDefault="000377F8" w:rsidP="00420086">
            <w:pPr>
              <w:rPr>
                <w:b/>
              </w:rPr>
            </w:pPr>
          </w:p>
          <w:p w14:paraId="78BCACC7" w14:textId="77777777" w:rsidR="000377F8" w:rsidRDefault="000377F8" w:rsidP="00420086">
            <w:pPr>
              <w:rPr>
                <w:b/>
              </w:rPr>
            </w:pPr>
          </w:p>
          <w:p w14:paraId="3D6CAD2B" w14:textId="77777777" w:rsidR="000377F8" w:rsidRDefault="000377F8" w:rsidP="00420086">
            <w:pPr>
              <w:rPr>
                <w:b/>
              </w:rPr>
            </w:pPr>
          </w:p>
          <w:p w14:paraId="53B7BDEC" w14:textId="77777777" w:rsidR="000377F8" w:rsidRDefault="000377F8" w:rsidP="00420086">
            <w:pPr>
              <w:rPr>
                <w:b/>
              </w:rPr>
            </w:pPr>
          </w:p>
          <w:p w14:paraId="0AB3E106" w14:textId="77777777" w:rsidR="000377F8" w:rsidRDefault="000377F8" w:rsidP="00420086">
            <w:pPr>
              <w:rPr>
                <w:b/>
              </w:rPr>
            </w:pPr>
          </w:p>
          <w:p w14:paraId="0730BC31" w14:textId="77777777" w:rsidR="000377F8" w:rsidRDefault="000377F8" w:rsidP="00420086">
            <w:pPr>
              <w:rPr>
                <w:b/>
              </w:rPr>
            </w:pPr>
          </w:p>
          <w:p w14:paraId="4C876DB1" w14:textId="77777777" w:rsidR="000377F8" w:rsidRDefault="000377F8" w:rsidP="00420086">
            <w:pPr>
              <w:rPr>
                <w:b/>
              </w:rPr>
            </w:pPr>
          </w:p>
          <w:p w14:paraId="36F49A2A" w14:textId="77777777" w:rsidR="000377F8" w:rsidRDefault="000377F8" w:rsidP="00420086">
            <w:pPr>
              <w:rPr>
                <w:b/>
              </w:rPr>
            </w:pPr>
          </w:p>
          <w:p w14:paraId="66AFEBE1" w14:textId="77777777" w:rsidR="000377F8" w:rsidRDefault="000377F8" w:rsidP="00420086">
            <w:pPr>
              <w:rPr>
                <w:b/>
              </w:rPr>
            </w:pPr>
          </w:p>
          <w:p w14:paraId="3F70930B" w14:textId="77777777" w:rsidR="000377F8" w:rsidRDefault="000377F8" w:rsidP="00420086">
            <w:pPr>
              <w:rPr>
                <w:b/>
              </w:rPr>
            </w:pPr>
          </w:p>
          <w:p w14:paraId="2E2FDD2F" w14:textId="77777777" w:rsidR="000377F8" w:rsidRDefault="000377F8" w:rsidP="00420086">
            <w:pPr>
              <w:rPr>
                <w:b/>
              </w:rPr>
            </w:pPr>
          </w:p>
          <w:p w14:paraId="60A36B54" w14:textId="77777777" w:rsidR="000377F8" w:rsidRDefault="000377F8" w:rsidP="00420086">
            <w:pPr>
              <w:rPr>
                <w:b/>
              </w:rPr>
            </w:pPr>
          </w:p>
          <w:p w14:paraId="1534E882" w14:textId="77777777" w:rsidR="000377F8" w:rsidRDefault="000377F8" w:rsidP="00420086">
            <w:pPr>
              <w:rPr>
                <w:b/>
              </w:rPr>
            </w:pPr>
          </w:p>
          <w:p w14:paraId="0E21FF2A" w14:textId="77777777" w:rsidR="000377F8" w:rsidRDefault="000377F8" w:rsidP="00420086">
            <w:pPr>
              <w:rPr>
                <w:b/>
              </w:rPr>
            </w:pPr>
          </w:p>
          <w:p w14:paraId="36C5AED0" w14:textId="77777777" w:rsidR="000377F8" w:rsidRDefault="000377F8" w:rsidP="00420086">
            <w:pPr>
              <w:rPr>
                <w:b/>
              </w:rPr>
            </w:pPr>
          </w:p>
          <w:p w14:paraId="46E2B755" w14:textId="77777777" w:rsidR="000377F8" w:rsidRDefault="000377F8" w:rsidP="00420086">
            <w:pPr>
              <w:rPr>
                <w:b/>
              </w:rPr>
            </w:pPr>
          </w:p>
          <w:p w14:paraId="034D2F96" w14:textId="77777777" w:rsidR="000377F8" w:rsidRDefault="000377F8" w:rsidP="00420086">
            <w:pPr>
              <w:rPr>
                <w:b/>
              </w:rPr>
            </w:pPr>
            <w:r>
              <w:rPr>
                <w:b/>
              </w:rPr>
              <w:t>This copier will need to be replaced due to extensive use between 3-4 programs and it need to have the feature of stapling.</w:t>
            </w:r>
          </w:p>
          <w:p w14:paraId="539DFFA6" w14:textId="77777777" w:rsidR="000377F8" w:rsidRDefault="000377F8" w:rsidP="00420086">
            <w:pPr>
              <w:rPr>
                <w:b/>
              </w:rPr>
            </w:pPr>
          </w:p>
          <w:p w14:paraId="1D9C52A9" w14:textId="77777777" w:rsidR="000377F8" w:rsidRDefault="000377F8" w:rsidP="00420086">
            <w:pPr>
              <w:rPr>
                <w:b/>
              </w:rPr>
            </w:pPr>
          </w:p>
          <w:p w14:paraId="75847186" w14:textId="77777777" w:rsidR="000377F8" w:rsidRDefault="000377F8" w:rsidP="00420086">
            <w:pPr>
              <w:rPr>
                <w:b/>
              </w:rPr>
            </w:pPr>
          </w:p>
          <w:p w14:paraId="374D529D" w14:textId="77777777" w:rsidR="000377F8" w:rsidRDefault="000377F8" w:rsidP="00420086">
            <w:pPr>
              <w:rPr>
                <w:b/>
              </w:rPr>
            </w:pPr>
          </w:p>
          <w:p w14:paraId="52D6E511" w14:textId="77777777" w:rsidR="00073A3C" w:rsidRDefault="00073A3C" w:rsidP="00420086">
            <w:pPr>
              <w:rPr>
                <w:b/>
              </w:rPr>
            </w:pPr>
          </w:p>
          <w:p w14:paraId="46B3B931" w14:textId="77777777" w:rsidR="00073A3C" w:rsidRDefault="00073A3C" w:rsidP="00420086">
            <w:pPr>
              <w:rPr>
                <w:b/>
              </w:rPr>
            </w:pPr>
          </w:p>
          <w:p w14:paraId="2BDCA2F5" w14:textId="77777777" w:rsidR="00073A3C" w:rsidRDefault="00073A3C" w:rsidP="00420086">
            <w:pPr>
              <w:rPr>
                <w:b/>
              </w:rPr>
            </w:pPr>
          </w:p>
          <w:p w14:paraId="063ED65B" w14:textId="77777777" w:rsidR="00073A3C" w:rsidRDefault="00073A3C" w:rsidP="00420086">
            <w:pPr>
              <w:rPr>
                <w:b/>
              </w:rPr>
            </w:pPr>
          </w:p>
          <w:p w14:paraId="522C590B" w14:textId="77777777" w:rsidR="00073A3C" w:rsidRDefault="00073A3C" w:rsidP="00420086">
            <w:pPr>
              <w:rPr>
                <w:b/>
              </w:rPr>
            </w:pPr>
          </w:p>
          <w:p w14:paraId="41C0512C" w14:textId="77777777" w:rsidR="00073A3C" w:rsidRDefault="00073A3C" w:rsidP="00420086">
            <w:pPr>
              <w:rPr>
                <w:b/>
              </w:rPr>
            </w:pPr>
          </w:p>
          <w:p w14:paraId="5C0076A7" w14:textId="77777777" w:rsidR="00073A3C" w:rsidRDefault="00073A3C" w:rsidP="00420086">
            <w:pPr>
              <w:rPr>
                <w:b/>
              </w:rPr>
            </w:pPr>
          </w:p>
          <w:p w14:paraId="39771B08" w14:textId="77777777" w:rsidR="00073A3C" w:rsidRDefault="00073A3C" w:rsidP="00420086">
            <w:pPr>
              <w:rPr>
                <w:b/>
              </w:rPr>
            </w:pPr>
          </w:p>
          <w:p w14:paraId="3517DBBC" w14:textId="77777777" w:rsidR="00073A3C" w:rsidRDefault="00073A3C" w:rsidP="00420086">
            <w:pPr>
              <w:rPr>
                <w:b/>
              </w:rPr>
            </w:pPr>
          </w:p>
          <w:p w14:paraId="4124B2F0" w14:textId="77777777" w:rsidR="00073A3C" w:rsidRDefault="00073A3C" w:rsidP="00420086">
            <w:pPr>
              <w:rPr>
                <w:b/>
              </w:rPr>
            </w:pPr>
          </w:p>
          <w:p w14:paraId="47A77A97" w14:textId="77777777" w:rsidR="00073A3C" w:rsidRDefault="00073A3C" w:rsidP="00420086">
            <w:pPr>
              <w:rPr>
                <w:b/>
              </w:rPr>
            </w:pPr>
          </w:p>
          <w:p w14:paraId="2BB437F0" w14:textId="77777777" w:rsidR="00073A3C" w:rsidRDefault="00073A3C" w:rsidP="00420086">
            <w:pPr>
              <w:rPr>
                <w:b/>
              </w:rPr>
            </w:pPr>
          </w:p>
          <w:p w14:paraId="1D8BA104" w14:textId="77777777" w:rsidR="00073A3C" w:rsidRDefault="00073A3C" w:rsidP="00420086">
            <w:pPr>
              <w:rPr>
                <w:b/>
              </w:rPr>
            </w:pPr>
          </w:p>
          <w:p w14:paraId="420930D3" w14:textId="77777777" w:rsidR="00C023E6" w:rsidRDefault="00C023E6" w:rsidP="00420086">
            <w:pPr>
              <w:rPr>
                <w:b/>
              </w:rPr>
            </w:pPr>
          </w:p>
          <w:p w14:paraId="06B53054" w14:textId="77777777" w:rsidR="00C023E6" w:rsidRDefault="00C023E6" w:rsidP="00420086">
            <w:pPr>
              <w:rPr>
                <w:b/>
              </w:rPr>
            </w:pPr>
          </w:p>
          <w:p w14:paraId="0B7B2781" w14:textId="77777777" w:rsidR="00C023E6" w:rsidRDefault="00C023E6" w:rsidP="00420086">
            <w:pPr>
              <w:rPr>
                <w:b/>
              </w:rPr>
            </w:pPr>
          </w:p>
          <w:p w14:paraId="3DEDF359" w14:textId="77777777" w:rsidR="00C023E6" w:rsidRDefault="00C023E6" w:rsidP="00420086">
            <w:pPr>
              <w:rPr>
                <w:b/>
              </w:rPr>
            </w:pPr>
          </w:p>
          <w:p w14:paraId="70E8D988" w14:textId="77777777" w:rsidR="00C023E6" w:rsidRDefault="00C023E6" w:rsidP="00420086">
            <w:pPr>
              <w:rPr>
                <w:b/>
              </w:rPr>
            </w:pPr>
          </w:p>
          <w:p w14:paraId="5F41E0F9" w14:textId="77777777" w:rsidR="00C023E6" w:rsidRDefault="00C023E6" w:rsidP="00420086">
            <w:pPr>
              <w:rPr>
                <w:b/>
              </w:rPr>
            </w:pPr>
          </w:p>
          <w:p w14:paraId="7B307C95" w14:textId="77777777" w:rsidR="00C023E6" w:rsidRDefault="00C023E6" w:rsidP="00420086">
            <w:pPr>
              <w:rPr>
                <w:b/>
              </w:rPr>
            </w:pPr>
          </w:p>
          <w:p w14:paraId="3A8956B8" w14:textId="77777777" w:rsidR="00C023E6" w:rsidRDefault="00C023E6" w:rsidP="00420086">
            <w:pPr>
              <w:rPr>
                <w:b/>
              </w:rPr>
            </w:pPr>
          </w:p>
          <w:p w14:paraId="6C157754" w14:textId="0E28491B" w:rsidR="000377F8" w:rsidRPr="000377F8" w:rsidRDefault="00F70147" w:rsidP="00420086">
            <w:pPr>
              <w:rPr>
                <w:b/>
              </w:rPr>
            </w:pPr>
            <w:r>
              <w:rPr>
                <w:b/>
              </w:rPr>
              <w:t>Pel</w:t>
            </w:r>
            <w:r w:rsidR="008F3D6D">
              <w:rPr>
                <w:b/>
              </w:rPr>
              <w:t>l</w:t>
            </w:r>
            <w:r>
              <w:rPr>
                <w:b/>
              </w:rPr>
              <w:t xml:space="preserve"> City </w:t>
            </w:r>
            <w:r w:rsidR="008F3D6D">
              <w:rPr>
                <w:b/>
              </w:rPr>
              <w:t xml:space="preserve">Campus </w:t>
            </w:r>
            <w:r>
              <w:rPr>
                <w:b/>
              </w:rPr>
              <w:t xml:space="preserve">had </w:t>
            </w:r>
            <w:r w:rsidR="008F3D6D">
              <w:rPr>
                <w:b/>
              </w:rPr>
              <w:t xml:space="preserve">a </w:t>
            </w:r>
            <w:r>
              <w:rPr>
                <w:b/>
              </w:rPr>
              <w:t>Ribbon Cutting Ceremony of the</w:t>
            </w:r>
            <w:r w:rsidR="008F3D6D">
              <w:rPr>
                <w:b/>
              </w:rPr>
              <w:t xml:space="preserve"> New</w:t>
            </w:r>
            <w:r>
              <w:rPr>
                <w:b/>
              </w:rPr>
              <w:t xml:space="preserve"> Nursing Wing on October 13, 2017 and the nursing program was equipped with new office, classroom, and lab furniture, equipment, and supplies.</w:t>
            </w:r>
          </w:p>
        </w:tc>
      </w:tr>
      <w:tr w:rsidR="003D1536" w14:paraId="0BA6F3FB" w14:textId="77777777" w:rsidTr="00A91D5E">
        <w:trPr>
          <w:trHeight w:val="719"/>
        </w:trPr>
        <w:tc>
          <w:tcPr>
            <w:tcW w:w="3055" w:type="dxa"/>
          </w:tcPr>
          <w:p w14:paraId="3CE942FA" w14:textId="5FC78A62" w:rsidR="003D1536" w:rsidRPr="00A91D5E" w:rsidRDefault="00FE7E2B" w:rsidP="00A91D5E">
            <w:pPr>
              <w:pStyle w:val="ListParagraph"/>
              <w:numPr>
                <w:ilvl w:val="0"/>
                <w:numId w:val="15"/>
              </w:numPr>
              <w:rPr>
                <w:b/>
              </w:rPr>
            </w:pPr>
            <w:r w:rsidRPr="00A91D5E">
              <w:rPr>
                <w:b/>
              </w:rPr>
              <w:lastRenderedPageBreak/>
              <w:t>Physical facilities promote learning</w:t>
            </w:r>
            <w:r w:rsidR="00A36CC7" w:rsidRPr="00A91D5E">
              <w:rPr>
                <w:b/>
              </w:rPr>
              <w:t>.</w:t>
            </w:r>
          </w:p>
        </w:tc>
        <w:tc>
          <w:tcPr>
            <w:tcW w:w="2338" w:type="dxa"/>
          </w:tcPr>
          <w:p w14:paraId="227DB040" w14:textId="77777777" w:rsidR="003D1536" w:rsidRPr="000129B9" w:rsidRDefault="00A36CC7" w:rsidP="00420086">
            <w:r w:rsidRPr="000129B9">
              <w:t>Replace furniture and flooring in the classroom on the Jefferson campus.</w:t>
            </w:r>
          </w:p>
          <w:p w14:paraId="725DF1E9" w14:textId="77777777" w:rsidR="00A36CC7" w:rsidRPr="000129B9" w:rsidRDefault="00A36CC7" w:rsidP="00420086"/>
          <w:p w14:paraId="0BAAAC7B" w14:textId="77777777" w:rsidR="00A36CC7" w:rsidRPr="000129B9" w:rsidRDefault="00A36CC7" w:rsidP="00420086"/>
          <w:p w14:paraId="155F5A8E" w14:textId="77777777" w:rsidR="00A36CC7" w:rsidRPr="000129B9" w:rsidRDefault="00A36CC7" w:rsidP="00420086"/>
          <w:p w14:paraId="3DBF6F7F" w14:textId="55EF3402" w:rsidR="00A36CC7" w:rsidRPr="000129B9" w:rsidRDefault="00A36CC7" w:rsidP="00420086">
            <w:r w:rsidRPr="000129B9">
              <w:t>Floor renovations in all faculty offices on the 1</w:t>
            </w:r>
            <w:r w:rsidRPr="000129B9">
              <w:rPr>
                <w:vertAlign w:val="superscript"/>
              </w:rPr>
              <w:t>st</w:t>
            </w:r>
            <w:r w:rsidRPr="000129B9">
              <w:t xml:space="preserve"> floor of GLB nursing building.</w:t>
            </w:r>
          </w:p>
          <w:p w14:paraId="69770D41" w14:textId="71639A1B" w:rsidR="00E70E58" w:rsidRPr="000129B9" w:rsidRDefault="00E70E58" w:rsidP="00420086">
            <w:r w:rsidRPr="000129B9">
              <w:lastRenderedPageBreak/>
              <w:t>Replace flooring in the classrooms (remove carpet) GLB 162, 163, 164, 165, 205, 208)</w:t>
            </w:r>
          </w:p>
          <w:p w14:paraId="50AAE0CC" w14:textId="77777777" w:rsidR="00A36CC7" w:rsidRPr="000129B9" w:rsidRDefault="00A36CC7" w:rsidP="00420086"/>
          <w:p w14:paraId="574757DE" w14:textId="77777777" w:rsidR="00E70E58" w:rsidRPr="000129B9" w:rsidRDefault="00E70E58" w:rsidP="00420086"/>
          <w:p w14:paraId="6FE5F2D2" w14:textId="77777777" w:rsidR="00E70E58" w:rsidRPr="000129B9" w:rsidRDefault="00E70E58" w:rsidP="00420086"/>
          <w:p w14:paraId="3D587B0B" w14:textId="77777777" w:rsidR="00E70E58" w:rsidRPr="000129B9" w:rsidRDefault="00E70E58" w:rsidP="00420086"/>
          <w:p w14:paraId="5878BA94" w14:textId="77777777" w:rsidR="00E70E58" w:rsidRPr="000129B9" w:rsidRDefault="00E70E58" w:rsidP="00420086"/>
          <w:p w14:paraId="07C183F5" w14:textId="77777777" w:rsidR="00E70E58" w:rsidRPr="000129B9" w:rsidRDefault="00E70E58" w:rsidP="00420086"/>
          <w:p w14:paraId="1006E9B6" w14:textId="77777777" w:rsidR="009F0A1C" w:rsidRPr="000129B9" w:rsidRDefault="009F0A1C" w:rsidP="00420086"/>
          <w:p w14:paraId="26E35B00" w14:textId="182FE349" w:rsidR="00A36CC7" w:rsidRPr="000129B9" w:rsidRDefault="00A36CC7" w:rsidP="00420086">
            <w:r w:rsidRPr="000129B9">
              <w:t>Replace worn chalkboards and blackboards with white boards in all class rooms at Jefferson – GLB 134, 148, 162, 163, 165, 164, 208, AND 256.</w:t>
            </w:r>
          </w:p>
          <w:p w14:paraId="193BF147" w14:textId="77777777" w:rsidR="00A36CC7" w:rsidRPr="000129B9" w:rsidRDefault="00A36CC7" w:rsidP="00420086"/>
          <w:p w14:paraId="5BBB371A" w14:textId="4AF5D4CD" w:rsidR="00A36CC7" w:rsidRPr="000129B9" w:rsidRDefault="00A36CC7" w:rsidP="00420086">
            <w:r w:rsidRPr="000129B9">
              <w:t>Provide nursing computer labs for Jefferson and Shelby which are large enough to seat 60 students.</w:t>
            </w:r>
          </w:p>
        </w:tc>
        <w:tc>
          <w:tcPr>
            <w:tcW w:w="3872" w:type="dxa"/>
          </w:tcPr>
          <w:p w14:paraId="4E2198D0" w14:textId="77777777" w:rsidR="003D1536" w:rsidRDefault="007A71DD" w:rsidP="00420086">
            <w:pPr>
              <w:rPr>
                <w:b/>
              </w:rPr>
            </w:pPr>
            <w:r w:rsidRPr="000129B9">
              <w:lastRenderedPageBreak/>
              <w:t>Solar shades for Jefferson GLB 134, 140, 148, 107 received (</w:t>
            </w:r>
            <w:r>
              <w:rPr>
                <w:b/>
              </w:rPr>
              <w:t>Approx. cost $2,</w:t>
            </w:r>
            <w:r w:rsidR="00492729">
              <w:rPr>
                <w:b/>
              </w:rPr>
              <w:t>242).</w:t>
            </w:r>
          </w:p>
          <w:p w14:paraId="12A6B09E" w14:textId="77777777" w:rsidR="00492729" w:rsidRDefault="00492729" w:rsidP="00420086">
            <w:pPr>
              <w:rPr>
                <w:b/>
              </w:rPr>
            </w:pPr>
          </w:p>
          <w:p w14:paraId="61787E6D" w14:textId="77777777" w:rsidR="00492729" w:rsidRDefault="00492729" w:rsidP="00420086">
            <w:pPr>
              <w:rPr>
                <w:b/>
              </w:rPr>
            </w:pPr>
          </w:p>
          <w:p w14:paraId="4ADC3E22" w14:textId="77777777" w:rsidR="00492729" w:rsidRDefault="00492729" w:rsidP="00420086">
            <w:pPr>
              <w:rPr>
                <w:b/>
              </w:rPr>
            </w:pPr>
          </w:p>
          <w:p w14:paraId="3B8E549D" w14:textId="77777777" w:rsidR="00492729" w:rsidRDefault="00492729" w:rsidP="00420086">
            <w:pPr>
              <w:rPr>
                <w:b/>
              </w:rPr>
            </w:pPr>
          </w:p>
          <w:p w14:paraId="5FC83E4A" w14:textId="151BE07E" w:rsidR="00492729" w:rsidRDefault="00492729" w:rsidP="00420086">
            <w:pPr>
              <w:rPr>
                <w:b/>
              </w:rPr>
            </w:pPr>
            <w:r w:rsidRPr="000129B9">
              <w:t xml:space="preserve">Floor </w:t>
            </w:r>
            <w:r w:rsidR="00BF047D" w:rsidRPr="000129B9">
              <w:t>renovations completed in all faculty offices on the 1</w:t>
            </w:r>
            <w:r w:rsidR="00BF047D" w:rsidRPr="000129B9">
              <w:rPr>
                <w:vertAlign w:val="superscript"/>
              </w:rPr>
              <w:t>st</w:t>
            </w:r>
            <w:r w:rsidR="00BF047D" w:rsidRPr="000129B9">
              <w:t xml:space="preserve"> floor of GLB</w:t>
            </w:r>
            <w:r w:rsidR="00BF047D">
              <w:rPr>
                <w:b/>
              </w:rPr>
              <w:t xml:space="preserve"> (Approx. cost $6,000).</w:t>
            </w:r>
          </w:p>
          <w:p w14:paraId="697FFDCA" w14:textId="6E381B2D" w:rsidR="00E70E58" w:rsidRDefault="00E70E58" w:rsidP="00420086">
            <w:pPr>
              <w:rPr>
                <w:b/>
              </w:rPr>
            </w:pPr>
          </w:p>
          <w:p w14:paraId="797783A8" w14:textId="7902BD0A" w:rsidR="00E70E58" w:rsidRDefault="00E70E58" w:rsidP="00420086">
            <w:pPr>
              <w:rPr>
                <w:b/>
              </w:rPr>
            </w:pPr>
          </w:p>
          <w:p w14:paraId="1BA92725" w14:textId="3620848D" w:rsidR="00E70E58" w:rsidRDefault="00E70E58" w:rsidP="00420086">
            <w:pPr>
              <w:rPr>
                <w:b/>
              </w:rPr>
            </w:pPr>
            <w:r w:rsidRPr="000129B9">
              <w:lastRenderedPageBreak/>
              <w:t>Flooring renovations completed</w:t>
            </w:r>
            <w:r>
              <w:rPr>
                <w:b/>
              </w:rPr>
              <w:t xml:space="preserve"> (Approx. $11,500)</w:t>
            </w:r>
          </w:p>
          <w:p w14:paraId="3C267C72" w14:textId="2B8108AB" w:rsidR="00BF047D" w:rsidRDefault="00BF047D" w:rsidP="00420086">
            <w:pPr>
              <w:rPr>
                <w:b/>
              </w:rPr>
            </w:pPr>
          </w:p>
          <w:p w14:paraId="7DE47325" w14:textId="77777777" w:rsidR="00E70E58" w:rsidRDefault="00E70E58" w:rsidP="00420086">
            <w:pPr>
              <w:rPr>
                <w:b/>
              </w:rPr>
            </w:pPr>
          </w:p>
          <w:p w14:paraId="10364724" w14:textId="402259C3" w:rsidR="00BF047D" w:rsidRDefault="00BF047D" w:rsidP="00420086">
            <w:pPr>
              <w:rPr>
                <w:b/>
              </w:rPr>
            </w:pPr>
            <w:r w:rsidRPr="000129B9">
              <w:t>Furnishing (130 tables and 260 chairs) for renovation</w:t>
            </w:r>
            <w:r w:rsidR="00776AD5" w:rsidRPr="000129B9">
              <w:t xml:space="preserve">s received </w:t>
            </w:r>
            <w:r w:rsidRPr="000129B9">
              <w:t>in GLB 134, 148, 163,165, 162, and 164</w:t>
            </w:r>
            <w:r>
              <w:rPr>
                <w:b/>
              </w:rPr>
              <w:t xml:space="preserve"> (Approx. cost $54,670</w:t>
            </w:r>
            <w:r w:rsidR="00776AD5">
              <w:rPr>
                <w:b/>
              </w:rPr>
              <w:t>)</w:t>
            </w:r>
          </w:p>
          <w:p w14:paraId="4C7F289F" w14:textId="77777777" w:rsidR="00492729" w:rsidRDefault="00492729" w:rsidP="00420086">
            <w:pPr>
              <w:rPr>
                <w:b/>
              </w:rPr>
            </w:pPr>
          </w:p>
          <w:p w14:paraId="3035B59F" w14:textId="77777777" w:rsidR="00492729" w:rsidRDefault="00492729" w:rsidP="00420086">
            <w:pPr>
              <w:rPr>
                <w:b/>
              </w:rPr>
            </w:pPr>
          </w:p>
          <w:p w14:paraId="71C64016" w14:textId="77777777" w:rsidR="00492729" w:rsidRDefault="00492729" w:rsidP="00420086">
            <w:pPr>
              <w:rPr>
                <w:b/>
              </w:rPr>
            </w:pPr>
          </w:p>
          <w:p w14:paraId="383DC8D2" w14:textId="266A818E" w:rsidR="00492729" w:rsidRDefault="00492729" w:rsidP="00420086">
            <w:pPr>
              <w:rPr>
                <w:b/>
              </w:rPr>
            </w:pPr>
            <w:r>
              <w:rPr>
                <w:b/>
              </w:rPr>
              <w:t xml:space="preserve">White boards replaced worn chalkboards in GLB 134, 148,163, 165, </w:t>
            </w:r>
          </w:p>
        </w:tc>
        <w:tc>
          <w:tcPr>
            <w:tcW w:w="3685" w:type="dxa"/>
          </w:tcPr>
          <w:p w14:paraId="5342E9CE" w14:textId="77777777" w:rsidR="003D1536" w:rsidRDefault="00086329" w:rsidP="00420086">
            <w:r w:rsidRPr="00C4623F">
              <w:lastRenderedPageBreak/>
              <w:t>During th</w:t>
            </w:r>
            <w:r w:rsidR="00C4623F" w:rsidRPr="00C4623F">
              <w:t>e</w:t>
            </w:r>
            <w:r w:rsidRPr="00C4623F">
              <w:t xml:space="preserve"> spring 2018</w:t>
            </w:r>
            <w:r w:rsidR="00C4623F" w:rsidRPr="00C4623F">
              <w:t>, 20/23 nursing students in the second semester reported on the “Student Evaluation of Student Services and Physical Facilities” that campus laboratories and classroom accommodation are adequate.</w:t>
            </w:r>
          </w:p>
          <w:p w14:paraId="17F1646E" w14:textId="77777777" w:rsidR="00C4623F" w:rsidRDefault="00C4623F" w:rsidP="00420086"/>
          <w:p w14:paraId="69AB4A3F" w14:textId="77777777" w:rsidR="00C4623F" w:rsidRDefault="00C4623F" w:rsidP="00420086"/>
          <w:p w14:paraId="64D287F0" w14:textId="77777777" w:rsidR="00C4623F" w:rsidRDefault="00C4623F" w:rsidP="00420086"/>
          <w:p w14:paraId="0E25236C" w14:textId="77777777" w:rsidR="00C4623F" w:rsidRDefault="00C4623F" w:rsidP="00420086"/>
          <w:p w14:paraId="5FD8BC4E" w14:textId="77777777" w:rsidR="00C4623F" w:rsidRDefault="00C4623F" w:rsidP="00420086"/>
          <w:p w14:paraId="247ED3D3" w14:textId="77777777" w:rsidR="00C4623F" w:rsidRDefault="00C4623F" w:rsidP="00420086"/>
          <w:p w14:paraId="486C8DB9" w14:textId="77777777" w:rsidR="00C4623F" w:rsidRDefault="00C4623F" w:rsidP="00420086"/>
          <w:p w14:paraId="34CEE490" w14:textId="77777777" w:rsidR="00C4623F" w:rsidRDefault="00C4623F" w:rsidP="00420086"/>
          <w:p w14:paraId="6493997E" w14:textId="77777777" w:rsidR="00C4623F" w:rsidRDefault="00C4623F" w:rsidP="00420086"/>
          <w:p w14:paraId="448A1CF8" w14:textId="77777777" w:rsidR="00C4623F" w:rsidRDefault="00C4623F" w:rsidP="00420086"/>
          <w:p w14:paraId="14DB2AA3" w14:textId="77777777" w:rsidR="00C4623F" w:rsidRDefault="00C4623F" w:rsidP="00420086"/>
          <w:p w14:paraId="7E463FCC" w14:textId="77777777" w:rsidR="00C4623F" w:rsidRDefault="00C4623F" w:rsidP="00420086"/>
          <w:p w14:paraId="7600DBD6" w14:textId="77777777" w:rsidR="00C4623F" w:rsidRDefault="00C4623F" w:rsidP="00420086"/>
          <w:p w14:paraId="56B96986" w14:textId="77777777" w:rsidR="00C4623F" w:rsidRDefault="00C4623F" w:rsidP="00420086"/>
          <w:p w14:paraId="294A5516" w14:textId="77777777" w:rsidR="00C4623F" w:rsidRDefault="00C4623F" w:rsidP="00420086"/>
          <w:p w14:paraId="0AE85F1A" w14:textId="77777777" w:rsidR="00C4623F" w:rsidRDefault="00C4623F" w:rsidP="00420086"/>
          <w:p w14:paraId="64493654" w14:textId="77777777" w:rsidR="00C4623F" w:rsidRDefault="00C4623F" w:rsidP="00420086"/>
          <w:p w14:paraId="534531B2" w14:textId="77777777" w:rsidR="00C4623F" w:rsidRDefault="00C4623F" w:rsidP="00420086"/>
          <w:p w14:paraId="5F69C4CC" w14:textId="77777777" w:rsidR="00C4623F" w:rsidRDefault="00C4623F" w:rsidP="00420086"/>
          <w:p w14:paraId="287554FE" w14:textId="77777777" w:rsidR="00C4623F" w:rsidRDefault="00C4623F" w:rsidP="00420086"/>
          <w:p w14:paraId="18D132D5" w14:textId="77777777" w:rsidR="00C4623F" w:rsidRDefault="00C4623F" w:rsidP="00420086"/>
          <w:p w14:paraId="58A1ECF8" w14:textId="77777777" w:rsidR="00C4623F" w:rsidRDefault="00C4623F" w:rsidP="00420086"/>
          <w:p w14:paraId="1E518F54" w14:textId="77777777" w:rsidR="00C4623F" w:rsidRDefault="00C4623F" w:rsidP="00420086"/>
          <w:p w14:paraId="6AB4E3DB" w14:textId="77777777" w:rsidR="00C4623F" w:rsidRDefault="00C4623F" w:rsidP="00420086"/>
          <w:p w14:paraId="6F8AB467" w14:textId="77777777" w:rsidR="00C4623F" w:rsidRDefault="00C4623F" w:rsidP="00420086">
            <w:r>
              <w:t>The Jefferson campus will receive mini laptops (purchased with WFD grant funding) to pilot having a computerized area within the nursing department</w:t>
            </w:r>
            <w:r w:rsidR="00C4547A">
              <w:t>.</w:t>
            </w:r>
          </w:p>
          <w:p w14:paraId="71FB00E3" w14:textId="77777777" w:rsidR="00C4547A" w:rsidRDefault="00C4547A" w:rsidP="00420086"/>
          <w:p w14:paraId="354DFB1A" w14:textId="58A159EA" w:rsidR="00C4547A" w:rsidRPr="00C4623F" w:rsidRDefault="00C4547A" w:rsidP="00420086">
            <w:r>
              <w:t>Shelby campus is requesting the use of HSB 347 for computerized testing</w:t>
            </w:r>
          </w:p>
        </w:tc>
      </w:tr>
      <w:tr w:rsidR="003D1536" w14:paraId="3ADE077A" w14:textId="77777777" w:rsidTr="00A91D5E">
        <w:trPr>
          <w:trHeight w:val="800"/>
        </w:trPr>
        <w:tc>
          <w:tcPr>
            <w:tcW w:w="3055" w:type="dxa"/>
          </w:tcPr>
          <w:p w14:paraId="1EEAAE5D" w14:textId="2BFE33ED" w:rsidR="003D1536" w:rsidRPr="00A91D5E" w:rsidRDefault="00A36CC7" w:rsidP="00A91D5E">
            <w:pPr>
              <w:pStyle w:val="ListParagraph"/>
              <w:numPr>
                <w:ilvl w:val="0"/>
                <w:numId w:val="15"/>
              </w:numPr>
              <w:rPr>
                <w:b/>
              </w:rPr>
            </w:pPr>
            <w:r w:rsidRPr="00A91D5E">
              <w:rPr>
                <w:b/>
              </w:rPr>
              <w:lastRenderedPageBreak/>
              <w:t>Faculty incorporates and develops new pedagogies that create and sustain dynamic learning environments.</w:t>
            </w:r>
          </w:p>
        </w:tc>
        <w:tc>
          <w:tcPr>
            <w:tcW w:w="2338" w:type="dxa"/>
          </w:tcPr>
          <w:p w14:paraId="3651CD69" w14:textId="77777777" w:rsidR="003D1536" w:rsidRDefault="00A36CC7" w:rsidP="00420086">
            <w:pPr>
              <w:rPr>
                <w:b/>
              </w:rPr>
            </w:pPr>
            <w:r w:rsidRPr="000129B9">
              <w:t>Financial support for faculty to learn creative teaching techniques and evaluation methods to</w:t>
            </w:r>
            <w:r>
              <w:rPr>
                <w:b/>
              </w:rPr>
              <w:t xml:space="preserve"> achieve program outcomes</w:t>
            </w:r>
          </w:p>
          <w:p w14:paraId="2C7A16EF" w14:textId="77777777" w:rsidR="00A174E3" w:rsidRDefault="00A174E3" w:rsidP="00420086">
            <w:pPr>
              <w:rPr>
                <w:b/>
              </w:rPr>
            </w:pPr>
          </w:p>
          <w:p w14:paraId="2C2FF8E2" w14:textId="410353EE" w:rsidR="00A174E3" w:rsidRDefault="00A174E3" w:rsidP="00420086">
            <w:pPr>
              <w:rPr>
                <w:b/>
              </w:rPr>
            </w:pPr>
          </w:p>
        </w:tc>
        <w:tc>
          <w:tcPr>
            <w:tcW w:w="3872" w:type="dxa"/>
          </w:tcPr>
          <w:p w14:paraId="4C68D46E" w14:textId="77777777" w:rsidR="003D1536" w:rsidRDefault="0018312B" w:rsidP="00420086">
            <w:pPr>
              <w:rPr>
                <w:b/>
              </w:rPr>
            </w:pPr>
            <w:r>
              <w:rPr>
                <w:b/>
              </w:rPr>
              <w:lastRenderedPageBreak/>
              <w:t xml:space="preserve">100% of faculty </w:t>
            </w:r>
            <w:r w:rsidR="002308BA">
              <w:rPr>
                <w:b/>
              </w:rPr>
              <w:t xml:space="preserve">participated in professional development.  </w:t>
            </w:r>
          </w:p>
          <w:p w14:paraId="1E7561EB" w14:textId="77777777" w:rsidR="002308BA" w:rsidRDefault="002308BA" w:rsidP="00420086">
            <w:pPr>
              <w:rPr>
                <w:b/>
              </w:rPr>
            </w:pPr>
            <w:r>
              <w:rPr>
                <w:b/>
              </w:rPr>
              <w:t>Conference Titles include:</w:t>
            </w:r>
          </w:p>
          <w:p w14:paraId="6FB434D7" w14:textId="77777777" w:rsidR="002308BA" w:rsidRDefault="002308BA" w:rsidP="002308BA">
            <w:pPr>
              <w:pStyle w:val="ListParagraph"/>
              <w:numPr>
                <w:ilvl w:val="0"/>
                <w:numId w:val="17"/>
              </w:numPr>
              <w:rPr>
                <w:b/>
              </w:rPr>
            </w:pPr>
            <w:r>
              <w:rPr>
                <w:b/>
              </w:rPr>
              <w:t>BRONL Luncheon @ Princeton Hospital</w:t>
            </w:r>
          </w:p>
          <w:p w14:paraId="20FA4904" w14:textId="77777777" w:rsidR="002308BA" w:rsidRDefault="002308BA" w:rsidP="002308BA">
            <w:pPr>
              <w:pStyle w:val="ListParagraph"/>
              <w:numPr>
                <w:ilvl w:val="0"/>
                <w:numId w:val="17"/>
              </w:numPr>
              <w:rPr>
                <w:b/>
              </w:rPr>
            </w:pPr>
            <w:r>
              <w:rPr>
                <w:b/>
              </w:rPr>
              <w:t xml:space="preserve">ACAPNEP Crisis in </w:t>
            </w:r>
            <w:r w:rsidR="00397886">
              <w:rPr>
                <w:b/>
              </w:rPr>
              <w:t>T</w:t>
            </w:r>
            <w:r>
              <w:rPr>
                <w:b/>
              </w:rPr>
              <w:t>hinking</w:t>
            </w:r>
          </w:p>
          <w:p w14:paraId="248D2624" w14:textId="77777777" w:rsidR="007A53C1" w:rsidRDefault="007A53C1" w:rsidP="002308BA">
            <w:pPr>
              <w:pStyle w:val="ListParagraph"/>
              <w:numPr>
                <w:ilvl w:val="0"/>
                <w:numId w:val="17"/>
              </w:numPr>
              <w:rPr>
                <w:b/>
              </w:rPr>
            </w:pPr>
            <w:r>
              <w:rPr>
                <w:b/>
              </w:rPr>
              <w:lastRenderedPageBreak/>
              <w:t>ALN – Innovative Strategies in Nursing Education</w:t>
            </w:r>
          </w:p>
          <w:p w14:paraId="05B8AF1E" w14:textId="77777777" w:rsidR="007A53C1" w:rsidRDefault="007A53C1" w:rsidP="002308BA">
            <w:pPr>
              <w:pStyle w:val="ListParagraph"/>
              <w:numPr>
                <w:ilvl w:val="0"/>
                <w:numId w:val="17"/>
              </w:numPr>
              <w:rPr>
                <w:b/>
              </w:rPr>
            </w:pPr>
            <w:proofErr w:type="spellStart"/>
            <w:r>
              <w:rPr>
                <w:b/>
              </w:rPr>
              <w:t>Westburg</w:t>
            </w:r>
            <w:proofErr w:type="spellEnd"/>
            <w:r>
              <w:rPr>
                <w:b/>
              </w:rPr>
              <w:t xml:space="preserve"> Symposium</w:t>
            </w:r>
          </w:p>
          <w:p w14:paraId="115B67B2" w14:textId="77777777" w:rsidR="007A53C1" w:rsidRDefault="007A53C1" w:rsidP="002308BA">
            <w:pPr>
              <w:pStyle w:val="ListParagraph"/>
              <w:numPr>
                <w:ilvl w:val="0"/>
                <w:numId w:val="17"/>
              </w:numPr>
              <w:rPr>
                <w:b/>
              </w:rPr>
            </w:pPr>
            <w:r>
              <w:rPr>
                <w:b/>
              </w:rPr>
              <w:t>2018 FACES – Clinical Education Sessions</w:t>
            </w:r>
          </w:p>
          <w:p w14:paraId="67FF7D05" w14:textId="77777777" w:rsidR="007A53C1" w:rsidRDefault="007A53C1" w:rsidP="002308BA">
            <w:pPr>
              <w:pStyle w:val="ListParagraph"/>
              <w:numPr>
                <w:ilvl w:val="0"/>
                <w:numId w:val="17"/>
              </w:numPr>
              <w:rPr>
                <w:b/>
              </w:rPr>
            </w:pPr>
            <w:proofErr w:type="spellStart"/>
            <w:r>
              <w:rPr>
                <w:b/>
              </w:rPr>
              <w:t>Lippinott</w:t>
            </w:r>
            <w:proofErr w:type="spellEnd"/>
            <w:r>
              <w:rPr>
                <w:b/>
              </w:rPr>
              <w:t xml:space="preserve"> Nursing Education Innovative Summit</w:t>
            </w:r>
          </w:p>
          <w:p w14:paraId="78590617" w14:textId="77777777" w:rsidR="007A53C1" w:rsidRDefault="007A53C1" w:rsidP="002308BA">
            <w:pPr>
              <w:pStyle w:val="ListParagraph"/>
              <w:numPr>
                <w:ilvl w:val="0"/>
                <w:numId w:val="17"/>
              </w:numPr>
              <w:rPr>
                <w:b/>
              </w:rPr>
            </w:pPr>
            <w:r>
              <w:rPr>
                <w:b/>
              </w:rPr>
              <w:t>(Acquired) Elsevier’s Nursing Education Conference</w:t>
            </w:r>
          </w:p>
          <w:p w14:paraId="7DE386A4" w14:textId="77777777" w:rsidR="007A53C1" w:rsidRDefault="007A53C1" w:rsidP="002308BA">
            <w:pPr>
              <w:pStyle w:val="ListParagraph"/>
              <w:numPr>
                <w:ilvl w:val="0"/>
                <w:numId w:val="17"/>
              </w:numPr>
              <w:rPr>
                <w:b/>
              </w:rPr>
            </w:pPr>
            <w:r>
              <w:rPr>
                <w:b/>
              </w:rPr>
              <w:t>Improving Proficiency with Writing and Exam Creation</w:t>
            </w:r>
          </w:p>
          <w:p w14:paraId="3C05AC52" w14:textId="306308C0" w:rsidR="007A53C1" w:rsidRDefault="007A53C1" w:rsidP="002308BA">
            <w:pPr>
              <w:pStyle w:val="ListParagraph"/>
              <w:numPr>
                <w:ilvl w:val="0"/>
                <w:numId w:val="17"/>
              </w:numPr>
              <w:rPr>
                <w:b/>
              </w:rPr>
            </w:pPr>
            <w:r>
              <w:rPr>
                <w:b/>
              </w:rPr>
              <w:t>ACA Conference - Montgomery</w:t>
            </w:r>
          </w:p>
          <w:p w14:paraId="36973F48" w14:textId="77777777" w:rsidR="007A53C1" w:rsidRDefault="007A53C1" w:rsidP="002308BA">
            <w:pPr>
              <w:pStyle w:val="ListParagraph"/>
              <w:numPr>
                <w:ilvl w:val="0"/>
                <w:numId w:val="17"/>
              </w:numPr>
              <w:rPr>
                <w:b/>
              </w:rPr>
            </w:pPr>
            <w:r>
              <w:rPr>
                <w:b/>
              </w:rPr>
              <w:t>Certified Nurse Educator Review Course</w:t>
            </w:r>
          </w:p>
          <w:p w14:paraId="4E36D577" w14:textId="77777777" w:rsidR="007A53C1" w:rsidRDefault="007A53C1" w:rsidP="002308BA">
            <w:pPr>
              <w:pStyle w:val="ListParagraph"/>
              <w:numPr>
                <w:ilvl w:val="0"/>
                <w:numId w:val="17"/>
              </w:numPr>
              <w:rPr>
                <w:b/>
              </w:rPr>
            </w:pPr>
            <w:r>
              <w:rPr>
                <w:b/>
              </w:rPr>
              <w:t>Mental Health Conference</w:t>
            </w:r>
          </w:p>
          <w:p w14:paraId="31E91920" w14:textId="77777777" w:rsidR="007A53C1" w:rsidRDefault="007A53C1" w:rsidP="002308BA">
            <w:pPr>
              <w:pStyle w:val="ListParagraph"/>
              <w:numPr>
                <w:ilvl w:val="0"/>
                <w:numId w:val="17"/>
              </w:numPr>
              <w:rPr>
                <w:b/>
              </w:rPr>
            </w:pPr>
            <w:r>
              <w:rPr>
                <w:b/>
              </w:rPr>
              <w:t xml:space="preserve">Alabama State </w:t>
            </w:r>
            <w:proofErr w:type="spellStart"/>
            <w:r>
              <w:rPr>
                <w:b/>
              </w:rPr>
              <w:t>Nurse’s</w:t>
            </w:r>
            <w:proofErr w:type="spellEnd"/>
            <w:r>
              <w:rPr>
                <w:b/>
              </w:rPr>
              <w:t xml:space="preserve"> Association Conference</w:t>
            </w:r>
          </w:p>
          <w:p w14:paraId="2566A6D2" w14:textId="77777777" w:rsidR="007A53C1" w:rsidRDefault="007A53C1" w:rsidP="002308BA">
            <w:pPr>
              <w:pStyle w:val="ListParagraph"/>
              <w:numPr>
                <w:ilvl w:val="0"/>
                <w:numId w:val="17"/>
              </w:numPr>
              <w:rPr>
                <w:b/>
              </w:rPr>
            </w:pPr>
            <w:r>
              <w:rPr>
                <w:b/>
              </w:rPr>
              <w:t>Current Issues in Nursing Education</w:t>
            </w:r>
          </w:p>
          <w:p w14:paraId="7F884FD5" w14:textId="77777777" w:rsidR="007A53C1" w:rsidRDefault="007A53C1" w:rsidP="007A53C1">
            <w:pPr>
              <w:pStyle w:val="ListParagraph"/>
              <w:numPr>
                <w:ilvl w:val="0"/>
                <w:numId w:val="17"/>
              </w:numPr>
              <w:rPr>
                <w:b/>
              </w:rPr>
            </w:pPr>
            <w:r>
              <w:rPr>
                <w:b/>
              </w:rPr>
              <w:t>Advanced Regional Response Training Center (Center for Disaster Healthcare Preparedness)</w:t>
            </w:r>
          </w:p>
          <w:p w14:paraId="6227E246" w14:textId="77777777" w:rsidR="007A53C1" w:rsidRDefault="007A53C1" w:rsidP="007A53C1">
            <w:pPr>
              <w:pStyle w:val="ListParagraph"/>
              <w:numPr>
                <w:ilvl w:val="0"/>
                <w:numId w:val="17"/>
              </w:numPr>
              <w:rPr>
                <w:b/>
              </w:rPr>
            </w:pPr>
            <w:r>
              <w:rPr>
                <w:b/>
              </w:rPr>
              <w:t>Career Fair -Woodlawn High School</w:t>
            </w:r>
          </w:p>
          <w:p w14:paraId="476BBA70" w14:textId="74B22D96" w:rsidR="007A53C1" w:rsidRPr="007A53C1" w:rsidRDefault="007A53C1" w:rsidP="007A53C1">
            <w:pPr>
              <w:pStyle w:val="ListParagraph"/>
              <w:numPr>
                <w:ilvl w:val="0"/>
                <w:numId w:val="17"/>
              </w:numPr>
              <w:rPr>
                <w:b/>
              </w:rPr>
            </w:pPr>
            <w:r>
              <w:rPr>
                <w:b/>
              </w:rPr>
              <w:t>Diversity Conference</w:t>
            </w:r>
          </w:p>
        </w:tc>
        <w:tc>
          <w:tcPr>
            <w:tcW w:w="3685" w:type="dxa"/>
          </w:tcPr>
          <w:p w14:paraId="33171C26" w14:textId="77777777" w:rsidR="003D1536" w:rsidRDefault="007A53C1" w:rsidP="00420086">
            <w:pPr>
              <w:rPr>
                <w:b/>
              </w:rPr>
            </w:pPr>
            <w:r>
              <w:rPr>
                <w:b/>
              </w:rPr>
              <w:lastRenderedPageBreak/>
              <w:t xml:space="preserve">No funds available from </w:t>
            </w:r>
            <w:r w:rsidR="00993A70">
              <w:rPr>
                <w:b/>
              </w:rPr>
              <w:t>P</w:t>
            </w:r>
            <w:r>
              <w:rPr>
                <w:b/>
              </w:rPr>
              <w:t>erkins for this period</w:t>
            </w:r>
            <w:r w:rsidR="00993A70">
              <w:rPr>
                <w:b/>
              </w:rPr>
              <w:t>.</w:t>
            </w:r>
          </w:p>
          <w:p w14:paraId="411BB4B6" w14:textId="77777777" w:rsidR="00993A70" w:rsidRDefault="00993A70" w:rsidP="00420086">
            <w:pPr>
              <w:rPr>
                <w:b/>
              </w:rPr>
            </w:pPr>
          </w:p>
          <w:p w14:paraId="38968C2F" w14:textId="77777777" w:rsidR="00993A70" w:rsidRPr="000129B9" w:rsidRDefault="00993A70" w:rsidP="00420086">
            <w:r w:rsidRPr="000129B9">
              <w:t>Two faculty were able to attend National Conferences (</w:t>
            </w:r>
            <w:proofErr w:type="spellStart"/>
            <w:r w:rsidRPr="000129B9">
              <w:t>Westburg</w:t>
            </w:r>
            <w:proofErr w:type="spellEnd"/>
            <w:r w:rsidRPr="000129B9">
              <w:t xml:space="preserve"> and Lippincott Nursing Ed. Summit).</w:t>
            </w:r>
          </w:p>
          <w:p w14:paraId="6D2ABEAB" w14:textId="77777777" w:rsidR="00993A70" w:rsidRPr="000129B9" w:rsidRDefault="00993A70" w:rsidP="00420086"/>
          <w:p w14:paraId="0ADC2758" w14:textId="7F19300D" w:rsidR="00993A70" w:rsidRDefault="00993A70" w:rsidP="00420086">
            <w:pPr>
              <w:rPr>
                <w:b/>
              </w:rPr>
            </w:pPr>
            <w:r w:rsidRPr="000129B9">
              <w:t>License renewal with ABON requires 24 contact hours /2 years.  All faculty are required to renew their license by December 2018.</w:t>
            </w:r>
          </w:p>
        </w:tc>
      </w:tr>
      <w:tr w:rsidR="00F77E21" w14:paraId="298457C8" w14:textId="77777777" w:rsidTr="00A91D5E">
        <w:trPr>
          <w:trHeight w:val="800"/>
        </w:trPr>
        <w:tc>
          <w:tcPr>
            <w:tcW w:w="3055" w:type="dxa"/>
          </w:tcPr>
          <w:p w14:paraId="24CEB96D" w14:textId="2127E634" w:rsidR="00F77E21" w:rsidRPr="00A91D5E" w:rsidRDefault="006978BD" w:rsidP="00A91D5E">
            <w:pPr>
              <w:pStyle w:val="ListParagraph"/>
              <w:numPr>
                <w:ilvl w:val="0"/>
                <w:numId w:val="15"/>
              </w:numPr>
              <w:rPr>
                <w:b/>
              </w:rPr>
            </w:pPr>
            <w:r w:rsidRPr="00A91D5E">
              <w:rPr>
                <w:b/>
              </w:rPr>
              <w:lastRenderedPageBreak/>
              <w:t>Student learning outcomes are used to organize the curriculum, guide the delivery of instruction, direct learning activities, and evaluate student progress.</w:t>
            </w:r>
          </w:p>
        </w:tc>
        <w:tc>
          <w:tcPr>
            <w:tcW w:w="2338" w:type="dxa"/>
          </w:tcPr>
          <w:p w14:paraId="3C2D29C4" w14:textId="77777777" w:rsidR="00F77E21" w:rsidRPr="000129B9" w:rsidRDefault="000542D6" w:rsidP="00420086">
            <w:r w:rsidRPr="000129B9">
              <w:t>Review SLOs</w:t>
            </w:r>
            <w:r w:rsidR="00911F44" w:rsidRPr="000129B9">
              <w:t xml:space="preserve"> each semester and revise as necessary based upon input from faculty, graduates, employers, and advisory committee members.</w:t>
            </w:r>
          </w:p>
          <w:p w14:paraId="6C6A1418" w14:textId="77777777" w:rsidR="00911F44" w:rsidRPr="000129B9" w:rsidRDefault="00911F44" w:rsidP="00420086"/>
          <w:p w14:paraId="12BAD5A6" w14:textId="77777777" w:rsidR="00911F44" w:rsidRPr="000129B9" w:rsidRDefault="00911F44" w:rsidP="00420086">
            <w:r w:rsidRPr="000129B9">
              <w:lastRenderedPageBreak/>
              <w:t>Funding for Annual Advisory Committee Meeting:</w:t>
            </w:r>
          </w:p>
          <w:p w14:paraId="1919FF67" w14:textId="77777777" w:rsidR="00911F44" w:rsidRPr="000129B9" w:rsidRDefault="00911F44" w:rsidP="00420086"/>
          <w:p w14:paraId="29AC4917" w14:textId="4FA09402" w:rsidR="00911F44" w:rsidRDefault="00911F44" w:rsidP="00420086">
            <w:pPr>
              <w:rPr>
                <w:b/>
              </w:rPr>
            </w:pPr>
            <w:r w:rsidRPr="000129B9">
              <w:t>Funding ACEN Focused Visit</w:t>
            </w:r>
          </w:p>
        </w:tc>
        <w:tc>
          <w:tcPr>
            <w:tcW w:w="3872" w:type="dxa"/>
          </w:tcPr>
          <w:p w14:paraId="2C3BF032" w14:textId="77777777" w:rsidR="00F77E21" w:rsidRDefault="00AA49A7" w:rsidP="00420086">
            <w:pPr>
              <w:rPr>
                <w:b/>
              </w:rPr>
            </w:pPr>
            <w:r>
              <w:rPr>
                <w:b/>
              </w:rPr>
              <w:lastRenderedPageBreak/>
              <w:t>Each student</w:t>
            </w:r>
            <w:r w:rsidR="00242741">
              <w:rPr>
                <w:b/>
              </w:rPr>
              <w:t xml:space="preserve"> completes the Graduating </w:t>
            </w:r>
            <w:r w:rsidR="00B5340A">
              <w:rPr>
                <w:b/>
              </w:rPr>
              <w:t xml:space="preserve">Student Survey in their final semester of the program.  Items #22 through #29 identify the 8 student learning outcomes (skills, communication, nursing process, foundational knowledge, critical thinking, teaching, technology, and professional </w:t>
            </w:r>
            <w:r w:rsidR="00B5340A">
              <w:rPr>
                <w:b/>
              </w:rPr>
              <w:lastRenderedPageBreak/>
              <w:t>behaviors).  The number plus percentage of respondents that felt well prepared/prepared are as follows:</w:t>
            </w:r>
          </w:p>
          <w:p w14:paraId="0227DB62" w14:textId="77777777" w:rsidR="00B5340A" w:rsidRDefault="00B5340A" w:rsidP="00420086">
            <w:pPr>
              <w:rPr>
                <w:b/>
              </w:rPr>
            </w:pPr>
          </w:p>
          <w:p w14:paraId="5CF5B35A" w14:textId="77777777" w:rsidR="00B5340A" w:rsidRPr="00B5340A" w:rsidRDefault="00B5340A" w:rsidP="00420086">
            <w:pPr>
              <w:rPr>
                <w:b/>
                <w:u w:val="single"/>
              </w:rPr>
            </w:pPr>
            <w:r w:rsidRPr="00B5340A">
              <w:rPr>
                <w:b/>
                <w:u w:val="single"/>
              </w:rPr>
              <w:t>Fall 2017</w:t>
            </w:r>
          </w:p>
          <w:p w14:paraId="6A18A4FA" w14:textId="77777777" w:rsidR="00B5340A" w:rsidRPr="00B5340A" w:rsidRDefault="00B5340A" w:rsidP="00420086">
            <w:r w:rsidRPr="00B5340A">
              <w:t>Jefferson: 19/19 (100%)</w:t>
            </w:r>
          </w:p>
          <w:p w14:paraId="2B883321" w14:textId="77777777" w:rsidR="00B5340A" w:rsidRPr="00B5340A" w:rsidRDefault="00B5340A" w:rsidP="00420086">
            <w:r w:rsidRPr="00B5340A">
              <w:t>Shelby: 28/29 (96.5%)</w:t>
            </w:r>
          </w:p>
          <w:p w14:paraId="17D62B58" w14:textId="77777777" w:rsidR="00B5340A" w:rsidRDefault="00B5340A" w:rsidP="00420086">
            <w:r w:rsidRPr="00B5340A">
              <w:t>Night/Weekend: 34/34 (100%)</w:t>
            </w:r>
          </w:p>
          <w:p w14:paraId="3443AAEA" w14:textId="77777777" w:rsidR="00B5340A" w:rsidRDefault="00B5340A" w:rsidP="00420086">
            <w:pPr>
              <w:rPr>
                <w:b/>
              </w:rPr>
            </w:pPr>
          </w:p>
          <w:p w14:paraId="112265FD" w14:textId="4AEAF2F8" w:rsidR="00B5340A" w:rsidRDefault="00B5340A" w:rsidP="00420086">
            <w:pPr>
              <w:rPr>
                <w:b/>
              </w:rPr>
            </w:pPr>
            <w:r w:rsidRPr="00B5340A">
              <w:rPr>
                <w:b/>
                <w:u w:val="single"/>
              </w:rPr>
              <w:t>Spring 2018 &amp; Summer 2018</w:t>
            </w:r>
            <w:r>
              <w:rPr>
                <w:b/>
              </w:rPr>
              <w:t xml:space="preserve"> – Result</w:t>
            </w:r>
            <w:r w:rsidR="00340DDB">
              <w:rPr>
                <w:b/>
              </w:rPr>
              <w:t>s</w:t>
            </w:r>
            <w:r>
              <w:rPr>
                <w:b/>
              </w:rPr>
              <w:t xml:space="preserve"> of surveys are incomplete </w:t>
            </w:r>
            <w:proofErr w:type="gramStart"/>
            <w:r>
              <w:rPr>
                <w:b/>
              </w:rPr>
              <w:t>at this time</w:t>
            </w:r>
            <w:proofErr w:type="gramEnd"/>
            <w:r>
              <w:rPr>
                <w:b/>
              </w:rPr>
              <w:t>.</w:t>
            </w:r>
          </w:p>
          <w:p w14:paraId="01AB1E35" w14:textId="1CB29A8B" w:rsidR="00B5340A" w:rsidRDefault="00B5340A" w:rsidP="00420086">
            <w:pPr>
              <w:rPr>
                <w:b/>
              </w:rPr>
            </w:pPr>
          </w:p>
          <w:p w14:paraId="0ADF7E53" w14:textId="4E628B88" w:rsidR="00B5340A" w:rsidRPr="000129B9" w:rsidRDefault="00B5340A" w:rsidP="00420086">
            <w:pPr>
              <w:rPr>
                <w:b/>
              </w:rPr>
            </w:pPr>
            <w:r w:rsidRPr="00340DDB">
              <w:t xml:space="preserve">Funding for Annual Advisory Committee Meeting </w:t>
            </w:r>
            <w:r w:rsidR="00340DDB" w:rsidRPr="00340DDB">
              <w:rPr>
                <w:b/>
              </w:rPr>
              <w:t>($500</w:t>
            </w:r>
            <w:r w:rsidR="00340DDB" w:rsidRPr="00340DDB">
              <w:t xml:space="preserve">) </w:t>
            </w:r>
            <w:r w:rsidRPr="00340DDB">
              <w:t xml:space="preserve">and </w:t>
            </w:r>
            <w:r w:rsidR="00CC14A1" w:rsidRPr="00340DDB">
              <w:t xml:space="preserve">ACEN </w:t>
            </w:r>
            <w:r w:rsidR="00340DDB" w:rsidRPr="00340DDB">
              <w:t>F</w:t>
            </w:r>
            <w:r w:rsidR="00CC14A1" w:rsidRPr="00340DDB">
              <w:t>ocused Visit</w:t>
            </w:r>
            <w:r w:rsidR="00340DDB">
              <w:t xml:space="preserve"> &amp; Fee </w:t>
            </w:r>
            <w:r w:rsidR="00340DDB" w:rsidRPr="00340DDB">
              <w:rPr>
                <w:b/>
              </w:rPr>
              <w:t>($</w:t>
            </w:r>
            <w:r w:rsidR="00340DDB">
              <w:rPr>
                <w:b/>
              </w:rPr>
              <w:t>2656.22</w:t>
            </w:r>
            <w:r w:rsidR="00340DDB">
              <w:t>)</w:t>
            </w:r>
            <w:r w:rsidR="00CC14A1" w:rsidRPr="00340DDB">
              <w:t xml:space="preserve"> provided – </w:t>
            </w:r>
            <w:r w:rsidR="00CC14A1" w:rsidRPr="000129B9">
              <w:rPr>
                <w:b/>
              </w:rPr>
              <w:t>goals achieved.</w:t>
            </w:r>
          </w:p>
          <w:p w14:paraId="517CBD90" w14:textId="070976E2" w:rsidR="00B5340A" w:rsidRDefault="00B5340A" w:rsidP="00420086">
            <w:pPr>
              <w:rPr>
                <w:b/>
              </w:rPr>
            </w:pPr>
          </w:p>
        </w:tc>
        <w:tc>
          <w:tcPr>
            <w:tcW w:w="3685" w:type="dxa"/>
          </w:tcPr>
          <w:p w14:paraId="3FA4A7D7" w14:textId="77777777" w:rsidR="00F77E21" w:rsidRDefault="00340DDB" w:rsidP="00420086">
            <w:r w:rsidRPr="00340DDB">
              <w:lastRenderedPageBreak/>
              <w:t>Student surveys continue to indicate a high level of confidence in achieving the student learning outcomes.</w:t>
            </w:r>
          </w:p>
          <w:p w14:paraId="49B43817" w14:textId="77777777" w:rsidR="00340DDB" w:rsidRDefault="00340DDB" w:rsidP="00420086"/>
          <w:p w14:paraId="701B6977" w14:textId="77777777" w:rsidR="00340DDB" w:rsidRDefault="00340DDB" w:rsidP="00420086">
            <w:r>
              <w:t>Working with IE to develop a more efficient method of obtaining data from the Graduating Student Surveys.</w:t>
            </w:r>
          </w:p>
          <w:p w14:paraId="1FEE1D9C" w14:textId="77777777" w:rsidR="00340DDB" w:rsidRDefault="00340DDB" w:rsidP="00420086"/>
          <w:p w14:paraId="6354E75A" w14:textId="77777777" w:rsidR="00340DDB" w:rsidRDefault="002B0B12" w:rsidP="00420086">
            <w:r>
              <w:lastRenderedPageBreak/>
              <w:t>The Annual Advisory Committee met April 20, 2018 in the Bistro on the Shelby campus.  There were</w:t>
            </w:r>
            <w:r w:rsidR="00220C2E">
              <w:t xml:space="preserve"> </w:t>
            </w:r>
            <w:r w:rsidR="00EB4B45">
              <w:t xml:space="preserve">seven hospital representative present along with 19 faculty and staff and one pre-nursing advisors.  Updates from each campus given by Campus Chairperson.  Each facility representative reported updates.  </w:t>
            </w:r>
          </w:p>
          <w:p w14:paraId="642919BB" w14:textId="77777777" w:rsidR="00EB4B45" w:rsidRDefault="00EB4B45" w:rsidP="00420086"/>
          <w:p w14:paraId="39811EB8" w14:textId="7F8AB64E" w:rsidR="00EB4B45" w:rsidRPr="00340DDB" w:rsidRDefault="00EB4B45" w:rsidP="00420086">
            <w:r>
              <w:t xml:space="preserve">The </w:t>
            </w:r>
            <w:r w:rsidR="00554626">
              <w:t xml:space="preserve">Focused </w:t>
            </w:r>
            <w:r w:rsidR="00845F51">
              <w:t xml:space="preserve">Visit was April 9-10, 2018.  There was one ACEN visitor.  The final </w:t>
            </w:r>
            <w:r w:rsidR="00332AC5">
              <w:t xml:space="preserve">report affirmed continued accreditation as the program </w:t>
            </w:r>
            <w:proofErr w:type="gramStart"/>
            <w:r w:rsidR="00332AC5">
              <w:t>is in compliance with</w:t>
            </w:r>
            <w:proofErr w:type="gramEnd"/>
            <w:r w:rsidR="00332AC5">
              <w:t xml:space="preserve"> all Accreditation Standards and Criteria for the implementation of a new curriculum.</w:t>
            </w:r>
          </w:p>
        </w:tc>
      </w:tr>
      <w:tr w:rsidR="00F77E21" w14:paraId="12F9EC75" w14:textId="77777777" w:rsidTr="00A91D5E">
        <w:trPr>
          <w:trHeight w:val="800"/>
        </w:trPr>
        <w:tc>
          <w:tcPr>
            <w:tcW w:w="3055" w:type="dxa"/>
          </w:tcPr>
          <w:p w14:paraId="56B0CAA7" w14:textId="782D57E2" w:rsidR="00F77E21" w:rsidRPr="00A91D5E" w:rsidRDefault="006978BD" w:rsidP="00A91D5E">
            <w:pPr>
              <w:pStyle w:val="ListParagraph"/>
              <w:numPr>
                <w:ilvl w:val="0"/>
                <w:numId w:val="15"/>
              </w:numPr>
              <w:rPr>
                <w:b/>
              </w:rPr>
            </w:pPr>
            <w:r w:rsidRPr="00A91D5E">
              <w:rPr>
                <w:b/>
              </w:rPr>
              <w:lastRenderedPageBreak/>
              <w:t>Practice learning environment supports the achievement of student learning outcomes and program outcomes.</w:t>
            </w:r>
          </w:p>
        </w:tc>
        <w:tc>
          <w:tcPr>
            <w:tcW w:w="2338" w:type="dxa"/>
          </w:tcPr>
          <w:p w14:paraId="575B55D6" w14:textId="1B5480B7" w:rsidR="00F77E21" w:rsidRPr="00A21D20" w:rsidRDefault="00911F44" w:rsidP="00420086">
            <w:r w:rsidRPr="00A21D20">
              <w:t>Initiate affiliate contracts in surrounding areas of St. Clair, Chilton, Shelby and Jefferson counties.</w:t>
            </w:r>
          </w:p>
        </w:tc>
        <w:tc>
          <w:tcPr>
            <w:tcW w:w="3872" w:type="dxa"/>
          </w:tcPr>
          <w:p w14:paraId="085D366B" w14:textId="77777777" w:rsidR="00F77E21" w:rsidRDefault="003021D7" w:rsidP="00420086">
            <w:pPr>
              <w:rPr>
                <w:b/>
              </w:rPr>
            </w:pPr>
            <w:r>
              <w:rPr>
                <w:b/>
              </w:rPr>
              <w:t>Goals achieved:</w:t>
            </w:r>
          </w:p>
          <w:p w14:paraId="5B454531" w14:textId="77777777" w:rsidR="003021D7" w:rsidRDefault="003021D7" w:rsidP="00420086">
            <w:r>
              <w:t>Affiliation contracts renewed as needed.</w:t>
            </w:r>
          </w:p>
          <w:p w14:paraId="65F8E588" w14:textId="7F31E8AD" w:rsidR="003021D7" w:rsidRPr="003021D7" w:rsidRDefault="003021D7" w:rsidP="00420086">
            <w:r>
              <w:t xml:space="preserve">New contracts with Community of Hope Health Clinic, Methodist Home for Aging, Regional Medical Center – Jacksonville, AL. </w:t>
            </w:r>
          </w:p>
        </w:tc>
        <w:tc>
          <w:tcPr>
            <w:tcW w:w="3685" w:type="dxa"/>
          </w:tcPr>
          <w:p w14:paraId="188A76BD" w14:textId="39020ED2" w:rsidR="00F77E21" w:rsidRPr="003021D7" w:rsidRDefault="003021D7" w:rsidP="00420086">
            <w:r w:rsidRPr="003021D7">
              <w:t>NEP will continue to assess and obtain clinical sites as needed to provide diverse opportunities for students</w:t>
            </w:r>
          </w:p>
        </w:tc>
      </w:tr>
      <w:tr w:rsidR="00F77E21" w14:paraId="590C6D71" w14:textId="77777777" w:rsidTr="00A91D5E">
        <w:trPr>
          <w:trHeight w:val="800"/>
        </w:trPr>
        <w:tc>
          <w:tcPr>
            <w:tcW w:w="3055" w:type="dxa"/>
          </w:tcPr>
          <w:p w14:paraId="726EF760" w14:textId="77777777" w:rsidR="00F77E21" w:rsidRPr="00A91D5E" w:rsidRDefault="006978BD" w:rsidP="00A91D5E">
            <w:pPr>
              <w:pStyle w:val="ListParagraph"/>
              <w:numPr>
                <w:ilvl w:val="0"/>
                <w:numId w:val="15"/>
              </w:numPr>
              <w:rPr>
                <w:b/>
              </w:rPr>
            </w:pPr>
            <w:r w:rsidRPr="00A91D5E">
              <w:rPr>
                <w:b/>
              </w:rPr>
              <w:t>Achieve program outcomes:</w:t>
            </w:r>
          </w:p>
          <w:p w14:paraId="33CB27D6" w14:textId="77777777" w:rsidR="006978BD" w:rsidRPr="00A91D5E" w:rsidRDefault="006978BD" w:rsidP="00A91D5E">
            <w:pPr>
              <w:pStyle w:val="ListParagraph"/>
              <w:numPr>
                <w:ilvl w:val="0"/>
                <w:numId w:val="16"/>
              </w:numPr>
              <w:rPr>
                <w:b/>
              </w:rPr>
            </w:pPr>
            <w:r w:rsidRPr="00A91D5E">
              <w:rPr>
                <w:b/>
              </w:rPr>
              <w:t>Licensure pass rate</w:t>
            </w:r>
          </w:p>
          <w:p w14:paraId="50410623" w14:textId="1CE91C78" w:rsidR="006978BD" w:rsidRPr="00A91D5E" w:rsidRDefault="006978BD" w:rsidP="00A91D5E">
            <w:pPr>
              <w:pStyle w:val="ListParagraph"/>
              <w:numPr>
                <w:ilvl w:val="0"/>
                <w:numId w:val="16"/>
              </w:numPr>
              <w:rPr>
                <w:b/>
              </w:rPr>
            </w:pPr>
            <w:r w:rsidRPr="00A91D5E">
              <w:rPr>
                <w:b/>
              </w:rPr>
              <w:t>Program completion</w:t>
            </w:r>
          </w:p>
          <w:p w14:paraId="4961BFE4" w14:textId="10A8F6CE" w:rsidR="006978BD" w:rsidRPr="00A91D5E" w:rsidRDefault="006978BD" w:rsidP="00A91D5E">
            <w:pPr>
              <w:pStyle w:val="ListParagraph"/>
              <w:numPr>
                <w:ilvl w:val="0"/>
                <w:numId w:val="16"/>
              </w:numPr>
              <w:rPr>
                <w:b/>
              </w:rPr>
            </w:pPr>
            <w:r w:rsidRPr="00A91D5E">
              <w:rPr>
                <w:b/>
              </w:rPr>
              <w:t>Job Placement</w:t>
            </w:r>
          </w:p>
        </w:tc>
        <w:tc>
          <w:tcPr>
            <w:tcW w:w="2338" w:type="dxa"/>
          </w:tcPr>
          <w:p w14:paraId="460B7AB3" w14:textId="7632A8AE" w:rsidR="00F77E21" w:rsidRDefault="00911F44" w:rsidP="00420086">
            <w:pPr>
              <w:rPr>
                <w:b/>
              </w:rPr>
            </w:pPr>
            <w:r w:rsidRPr="00A21D20">
              <w:t xml:space="preserve">Evaluation findings are aggregated and trended b program option, location and date of completion; and are used to direct program decision-making for the maintenance and improvement of the student learning </w:t>
            </w:r>
            <w:r w:rsidRPr="00A21D20">
              <w:lastRenderedPageBreak/>
              <w:t>outcomes and the program outcomes</w:t>
            </w:r>
            <w:r>
              <w:rPr>
                <w:b/>
              </w:rPr>
              <w:t>.</w:t>
            </w:r>
          </w:p>
        </w:tc>
        <w:tc>
          <w:tcPr>
            <w:tcW w:w="3872" w:type="dxa"/>
          </w:tcPr>
          <w:p w14:paraId="0B8D3BE6" w14:textId="77777777" w:rsidR="00F77E21" w:rsidRDefault="003021D7" w:rsidP="00420086">
            <w:pPr>
              <w:rPr>
                <w:b/>
              </w:rPr>
            </w:pPr>
            <w:r>
              <w:rPr>
                <w:b/>
              </w:rPr>
              <w:lastRenderedPageBreak/>
              <w:t>Goal Achieved:</w:t>
            </w:r>
          </w:p>
          <w:p w14:paraId="34189EAA" w14:textId="77777777" w:rsidR="003021D7" w:rsidRPr="001C2C26" w:rsidRDefault="003021D7" w:rsidP="00420086">
            <w:pPr>
              <w:rPr>
                <w:b/>
                <w:u w:val="single"/>
              </w:rPr>
            </w:pPr>
            <w:r w:rsidRPr="001C2C26">
              <w:rPr>
                <w:b/>
                <w:u w:val="single"/>
              </w:rPr>
              <w:t>Licensure pass rate</w:t>
            </w:r>
          </w:p>
          <w:p w14:paraId="04C5119D" w14:textId="77777777" w:rsidR="003021D7" w:rsidRPr="001C2C26" w:rsidRDefault="001C2C26" w:rsidP="00420086">
            <w:pPr>
              <w:rPr>
                <w:b/>
                <w:u w:val="single"/>
              </w:rPr>
            </w:pPr>
            <w:r w:rsidRPr="001C2C26">
              <w:rPr>
                <w:b/>
                <w:u w:val="single"/>
              </w:rPr>
              <w:t>October 2016 – Sept. 2017</w:t>
            </w:r>
          </w:p>
          <w:p w14:paraId="64B4AE7E" w14:textId="77777777" w:rsidR="001C2C26" w:rsidRPr="001C2C26" w:rsidRDefault="001C2C26" w:rsidP="00420086">
            <w:r w:rsidRPr="001C2C26">
              <w:t>NCLEX report per ABON website</w:t>
            </w:r>
          </w:p>
          <w:p w14:paraId="0CB073DE" w14:textId="77777777" w:rsidR="001C2C26" w:rsidRPr="001C2C26" w:rsidRDefault="001C2C26" w:rsidP="00420086">
            <w:r w:rsidRPr="001C2C26">
              <w:t>92.1% NEP pass rate</w:t>
            </w:r>
          </w:p>
          <w:p w14:paraId="434ADC2E" w14:textId="77777777" w:rsidR="001C2C26" w:rsidRPr="001C2C26" w:rsidRDefault="001C2C26" w:rsidP="00420086">
            <w:r w:rsidRPr="001C2C26">
              <w:t>90.4% Alabama pass rate</w:t>
            </w:r>
          </w:p>
          <w:p w14:paraId="5DBC9F69" w14:textId="77777777" w:rsidR="001C2C26" w:rsidRDefault="001C2C26" w:rsidP="00420086">
            <w:r w:rsidRPr="001C2C26">
              <w:t>86.9% National pass rate</w:t>
            </w:r>
          </w:p>
          <w:p w14:paraId="03221E81" w14:textId="77777777" w:rsidR="001C2C26" w:rsidRDefault="001C2C26" w:rsidP="00420086">
            <w:pPr>
              <w:rPr>
                <w:b/>
              </w:rPr>
            </w:pPr>
            <w:r>
              <w:rPr>
                <w:b/>
              </w:rPr>
              <w:t>Program completion:</w:t>
            </w:r>
          </w:p>
          <w:tbl>
            <w:tblPr>
              <w:tblStyle w:val="TableGrid"/>
              <w:tblW w:w="0" w:type="auto"/>
              <w:tblLook w:val="04A0" w:firstRow="1" w:lastRow="0" w:firstColumn="1" w:lastColumn="0" w:noHBand="0" w:noVBand="1"/>
            </w:tblPr>
            <w:tblGrid>
              <w:gridCol w:w="911"/>
              <w:gridCol w:w="911"/>
              <w:gridCol w:w="1398"/>
              <w:gridCol w:w="426"/>
            </w:tblGrid>
            <w:tr w:rsidR="006434B6" w14:paraId="31113FF0" w14:textId="77777777" w:rsidTr="006434B6">
              <w:tc>
                <w:tcPr>
                  <w:tcW w:w="911" w:type="dxa"/>
                  <w:shd w:val="clear" w:color="auto" w:fill="BFBFBF" w:themeFill="background1" w:themeFillShade="BF"/>
                </w:tcPr>
                <w:p w14:paraId="1D122932" w14:textId="46FCD474" w:rsidR="006434B6" w:rsidRPr="006F3F78" w:rsidRDefault="006434B6" w:rsidP="00420086">
                  <w:pPr>
                    <w:rPr>
                      <w:b/>
                      <w:sz w:val="20"/>
                      <w:szCs w:val="20"/>
                    </w:rPr>
                  </w:pPr>
                  <w:r w:rsidRPr="006F3F78">
                    <w:rPr>
                      <w:b/>
                      <w:sz w:val="20"/>
                      <w:szCs w:val="20"/>
                    </w:rPr>
                    <w:t>Spring 2017</w:t>
                  </w:r>
                </w:p>
              </w:tc>
              <w:tc>
                <w:tcPr>
                  <w:tcW w:w="911" w:type="dxa"/>
                  <w:shd w:val="clear" w:color="auto" w:fill="BFBFBF" w:themeFill="background1" w:themeFillShade="BF"/>
                </w:tcPr>
                <w:p w14:paraId="5CC3355C" w14:textId="49F7E349" w:rsidR="006434B6" w:rsidRPr="006F3F78" w:rsidRDefault="006434B6" w:rsidP="00420086">
                  <w:pPr>
                    <w:rPr>
                      <w:b/>
                      <w:sz w:val="20"/>
                      <w:szCs w:val="20"/>
                    </w:rPr>
                  </w:pPr>
                  <w:r w:rsidRPr="006F3F78">
                    <w:rPr>
                      <w:b/>
                      <w:sz w:val="20"/>
                      <w:szCs w:val="20"/>
                    </w:rPr>
                    <w:t># Adm. Fall’15</w:t>
                  </w:r>
                </w:p>
              </w:tc>
              <w:tc>
                <w:tcPr>
                  <w:tcW w:w="1398" w:type="dxa"/>
                  <w:shd w:val="clear" w:color="auto" w:fill="BFBFBF" w:themeFill="background1" w:themeFillShade="BF"/>
                </w:tcPr>
                <w:p w14:paraId="690B2898" w14:textId="3757123A" w:rsidR="006434B6" w:rsidRPr="006F3F78" w:rsidRDefault="006434B6" w:rsidP="00420086">
                  <w:pPr>
                    <w:rPr>
                      <w:b/>
                      <w:sz w:val="20"/>
                      <w:szCs w:val="20"/>
                    </w:rPr>
                  </w:pPr>
                  <w:r w:rsidRPr="006F3F78">
                    <w:rPr>
                      <w:b/>
                      <w:sz w:val="20"/>
                      <w:szCs w:val="20"/>
                    </w:rPr>
                    <w:t># Complete</w:t>
                  </w:r>
                </w:p>
                <w:p w14:paraId="47E2EE3A" w14:textId="0504FEDD" w:rsidR="006434B6" w:rsidRPr="006F3F78" w:rsidRDefault="006434B6" w:rsidP="00420086">
                  <w:pPr>
                    <w:rPr>
                      <w:b/>
                      <w:sz w:val="20"/>
                      <w:szCs w:val="20"/>
                    </w:rPr>
                  </w:pPr>
                  <w:r w:rsidRPr="006F3F78">
                    <w:rPr>
                      <w:b/>
                      <w:sz w:val="20"/>
                      <w:szCs w:val="20"/>
                    </w:rPr>
                    <w:t>Sp. 2017</w:t>
                  </w:r>
                </w:p>
              </w:tc>
              <w:tc>
                <w:tcPr>
                  <w:tcW w:w="426" w:type="dxa"/>
                  <w:shd w:val="clear" w:color="auto" w:fill="BFBFBF" w:themeFill="background1" w:themeFillShade="BF"/>
                </w:tcPr>
                <w:p w14:paraId="67D9FECF" w14:textId="2BB22254" w:rsidR="006434B6" w:rsidRPr="006F3F78" w:rsidRDefault="006434B6" w:rsidP="00420086">
                  <w:pPr>
                    <w:rPr>
                      <w:b/>
                      <w:sz w:val="20"/>
                      <w:szCs w:val="20"/>
                    </w:rPr>
                  </w:pPr>
                  <w:r w:rsidRPr="006F3F78">
                    <w:rPr>
                      <w:b/>
                      <w:sz w:val="20"/>
                      <w:szCs w:val="20"/>
                    </w:rPr>
                    <w:t>%</w:t>
                  </w:r>
                </w:p>
              </w:tc>
            </w:tr>
            <w:tr w:rsidR="006434B6" w14:paraId="1FA54A8C" w14:textId="77777777" w:rsidTr="006434B6">
              <w:tc>
                <w:tcPr>
                  <w:tcW w:w="911" w:type="dxa"/>
                </w:tcPr>
                <w:p w14:paraId="7DCEB3E0" w14:textId="4B79DF18" w:rsidR="006434B6" w:rsidRPr="006F3F78" w:rsidRDefault="006434B6" w:rsidP="00420086">
                  <w:pPr>
                    <w:rPr>
                      <w:b/>
                      <w:sz w:val="20"/>
                      <w:szCs w:val="20"/>
                    </w:rPr>
                  </w:pPr>
                  <w:r w:rsidRPr="006F3F78">
                    <w:rPr>
                      <w:b/>
                      <w:sz w:val="20"/>
                      <w:szCs w:val="20"/>
                    </w:rPr>
                    <w:t>JC</w:t>
                  </w:r>
                </w:p>
              </w:tc>
              <w:tc>
                <w:tcPr>
                  <w:tcW w:w="911" w:type="dxa"/>
                </w:tcPr>
                <w:p w14:paraId="7DD78278" w14:textId="64F0B852" w:rsidR="006434B6" w:rsidRPr="006F3F78" w:rsidRDefault="006434B6" w:rsidP="00420086">
                  <w:pPr>
                    <w:rPr>
                      <w:b/>
                      <w:sz w:val="20"/>
                      <w:szCs w:val="20"/>
                    </w:rPr>
                  </w:pPr>
                  <w:r w:rsidRPr="006F3F78">
                    <w:rPr>
                      <w:b/>
                      <w:sz w:val="20"/>
                      <w:szCs w:val="20"/>
                    </w:rPr>
                    <w:t>43</w:t>
                  </w:r>
                </w:p>
              </w:tc>
              <w:tc>
                <w:tcPr>
                  <w:tcW w:w="1398" w:type="dxa"/>
                </w:tcPr>
                <w:p w14:paraId="4FB53D97" w14:textId="702E7733" w:rsidR="006434B6" w:rsidRPr="006F3F78" w:rsidRDefault="006434B6" w:rsidP="00420086">
                  <w:pPr>
                    <w:rPr>
                      <w:b/>
                      <w:sz w:val="20"/>
                      <w:szCs w:val="20"/>
                    </w:rPr>
                  </w:pPr>
                  <w:r w:rsidRPr="006F3F78">
                    <w:rPr>
                      <w:b/>
                      <w:sz w:val="20"/>
                      <w:szCs w:val="20"/>
                    </w:rPr>
                    <w:t>11</w:t>
                  </w:r>
                </w:p>
              </w:tc>
              <w:tc>
                <w:tcPr>
                  <w:tcW w:w="426" w:type="dxa"/>
                </w:tcPr>
                <w:p w14:paraId="77089767" w14:textId="2BB62470" w:rsidR="006434B6" w:rsidRPr="006F3F78" w:rsidRDefault="006434B6" w:rsidP="00420086">
                  <w:pPr>
                    <w:rPr>
                      <w:b/>
                      <w:sz w:val="20"/>
                      <w:szCs w:val="20"/>
                    </w:rPr>
                  </w:pPr>
                  <w:r w:rsidRPr="006F3F78">
                    <w:rPr>
                      <w:b/>
                      <w:sz w:val="20"/>
                      <w:szCs w:val="20"/>
                    </w:rPr>
                    <w:t>26</w:t>
                  </w:r>
                </w:p>
              </w:tc>
            </w:tr>
            <w:tr w:rsidR="006434B6" w14:paraId="681C3A09" w14:textId="77777777" w:rsidTr="006434B6">
              <w:tc>
                <w:tcPr>
                  <w:tcW w:w="911" w:type="dxa"/>
                </w:tcPr>
                <w:p w14:paraId="2329A7B7" w14:textId="018B1BE6" w:rsidR="006434B6" w:rsidRPr="006F3F78" w:rsidRDefault="006434B6" w:rsidP="00420086">
                  <w:pPr>
                    <w:rPr>
                      <w:b/>
                      <w:sz w:val="20"/>
                      <w:szCs w:val="20"/>
                    </w:rPr>
                  </w:pPr>
                  <w:r w:rsidRPr="006F3F78">
                    <w:rPr>
                      <w:b/>
                      <w:sz w:val="20"/>
                      <w:szCs w:val="20"/>
                    </w:rPr>
                    <w:lastRenderedPageBreak/>
                    <w:t>SC</w:t>
                  </w:r>
                </w:p>
              </w:tc>
              <w:tc>
                <w:tcPr>
                  <w:tcW w:w="911" w:type="dxa"/>
                </w:tcPr>
                <w:p w14:paraId="1013DC91" w14:textId="7EB5AB2C" w:rsidR="006434B6" w:rsidRPr="006F3F78" w:rsidRDefault="006434B6" w:rsidP="00420086">
                  <w:pPr>
                    <w:rPr>
                      <w:b/>
                      <w:sz w:val="20"/>
                      <w:szCs w:val="20"/>
                    </w:rPr>
                  </w:pPr>
                  <w:r w:rsidRPr="006F3F78">
                    <w:rPr>
                      <w:b/>
                      <w:sz w:val="20"/>
                      <w:szCs w:val="20"/>
                    </w:rPr>
                    <w:t>59</w:t>
                  </w:r>
                </w:p>
              </w:tc>
              <w:tc>
                <w:tcPr>
                  <w:tcW w:w="1398" w:type="dxa"/>
                </w:tcPr>
                <w:p w14:paraId="65016C48" w14:textId="0A5CA17F" w:rsidR="006434B6" w:rsidRPr="006F3F78" w:rsidRDefault="006434B6" w:rsidP="00420086">
                  <w:pPr>
                    <w:rPr>
                      <w:b/>
                      <w:sz w:val="20"/>
                      <w:szCs w:val="20"/>
                    </w:rPr>
                  </w:pPr>
                  <w:r w:rsidRPr="006F3F78">
                    <w:rPr>
                      <w:b/>
                      <w:sz w:val="20"/>
                      <w:szCs w:val="20"/>
                    </w:rPr>
                    <w:t>20</w:t>
                  </w:r>
                </w:p>
              </w:tc>
              <w:tc>
                <w:tcPr>
                  <w:tcW w:w="426" w:type="dxa"/>
                </w:tcPr>
                <w:p w14:paraId="02A3FC8C" w14:textId="503B4E40" w:rsidR="006434B6" w:rsidRPr="006F3F78" w:rsidRDefault="006434B6" w:rsidP="00420086">
                  <w:pPr>
                    <w:rPr>
                      <w:b/>
                      <w:sz w:val="20"/>
                      <w:szCs w:val="20"/>
                    </w:rPr>
                  </w:pPr>
                  <w:r w:rsidRPr="006F3F78">
                    <w:rPr>
                      <w:b/>
                      <w:sz w:val="20"/>
                      <w:szCs w:val="20"/>
                    </w:rPr>
                    <w:t>34</w:t>
                  </w:r>
                </w:p>
              </w:tc>
            </w:tr>
            <w:tr w:rsidR="006434B6" w14:paraId="49B44165" w14:textId="77777777" w:rsidTr="006434B6">
              <w:tc>
                <w:tcPr>
                  <w:tcW w:w="911" w:type="dxa"/>
                </w:tcPr>
                <w:p w14:paraId="1DEB4770" w14:textId="06BD38FC" w:rsidR="006434B6" w:rsidRPr="006F3F78" w:rsidRDefault="006434B6" w:rsidP="00420086">
                  <w:pPr>
                    <w:rPr>
                      <w:b/>
                      <w:sz w:val="20"/>
                      <w:szCs w:val="20"/>
                    </w:rPr>
                  </w:pPr>
                  <w:r w:rsidRPr="006F3F78">
                    <w:rPr>
                      <w:b/>
                      <w:sz w:val="20"/>
                      <w:szCs w:val="20"/>
                    </w:rPr>
                    <w:t>PC</w:t>
                  </w:r>
                </w:p>
              </w:tc>
              <w:tc>
                <w:tcPr>
                  <w:tcW w:w="911" w:type="dxa"/>
                </w:tcPr>
                <w:p w14:paraId="662047D6" w14:textId="3FD5F285" w:rsidR="006434B6" w:rsidRPr="006F3F78" w:rsidRDefault="006434B6" w:rsidP="00420086">
                  <w:pPr>
                    <w:rPr>
                      <w:b/>
                      <w:sz w:val="20"/>
                      <w:szCs w:val="20"/>
                    </w:rPr>
                  </w:pPr>
                  <w:r w:rsidRPr="006F3F78">
                    <w:rPr>
                      <w:b/>
                      <w:sz w:val="20"/>
                      <w:szCs w:val="20"/>
                    </w:rPr>
                    <w:t>36</w:t>
                  </w:r>
                </w:p>
              </w:tc>
              <w:tc>
                <w:tcPr>
                  <w:tcW w:w="1398" w:type="dxa"/>
                </w:tcPr>
                <w:p w14:paraId="7F70C6C3" w14:textId="73ACA192" w:rsidR="006434B6" w:rsidRPr="006F3F78" w:rsidRDefault="006434B6" w:rsidP="00420086">
                  <w:pPr>
                    <w:rPr>
                      <w:b/>
                      <w:sz w:val="20"/>
                      <w:szCs w:val="20"/>
                    </w:rPr>
                  </w:pPr>
                  <w:r w:rsidRPr="006F3F78">
                    <w:rPr>
                      <w:b/>
                      <w:sz w:val="20"/>
                      <w:szCs w:val="20"/>
                    </w:rPr>
                    <w:t>13</w:t>
                  </w:r>
                </w:p>
              </w:tc>
              <w:tc>
                <w:tcPr>
                  <w:tcW w:w="426" w:type="dxa"/>
                </w:tcPr>
                <w:p w14:paraId="248627DE" w14:textId="09331AD4" w:rsidR="006434B6" w:rsidRPr="006F3F78" w:rsidRDefault="006434B6" w:rsidP="00420086">
                  <w:pPr>
                    <w:rPr>
                      <w:b/>
                      <w:sz w:val="20"/>
                      <w:szCs w:val="20"/>
                    </w:rPr>
                  </w:pPr>
                  <w:r w:rsidRPr="006F3F78">
                    <w:rPr>
                      <w:b/>
                      <w:sz w:val="20"/>
                      <w:szCs w:val="20"/>
                    </w:rPr>
                    <w:t>36</w:t>
                  </w:r>
                </w:p>
              </w:tc>
            </w:tr>
            <w:tr w:rsidR="006434B6" w14:paraId="240D8FD5" w14:textId="77777777" w:rsidTr="006434B6">
              <w:tc>
                <w:tcPr>
                  <w:tcW w:w="911" w:type="dxa"/>
                </w:tcPr>
                <w:p w14:paraId="233DA00D" w14:textId="3E29D409" w:rsidR="006434B6" w:rsidRPr="006F3F78" w:rsidRDefault="006434B6" w:rsidP="00420086">
                  <w:pPr>
                    <w:rPr>
                      <w:b/>
                      <w:sz w:val="20"/>
                      <w:szCs w:val="20"/>
                    </w:rPr>
                  </w:pPr>
                  <w:r w:rsidRPr="006F3F78">
                    <w:rPr>
                      <w:b/>
                      <w:sz w:val="20"/>
                      <w:szCs w:val="20"/>
                    </w:rPr>
                    <w:t>CC</w:t>
                  </w:r>
                </w:p>
              </w:tc>
              <w:tc>
                <w:tcPr>
                  <w:tcW w:w="911" w:type="dxa"/>
                </w:tcPr>
                <w:p w14:paraId="0E31DCD5" w14:textId="6CA25E5E" w:rsidR="006434B6" w:rsidRPr="006F3F78" w:rsidRDefault="006434B6" w:rsidP="00420086">
                  <w:pPr>
                    <w:rPr>
                      <w:b/>
                      <w:sz w:val="20"/>
                      <w:szCs w:val="20"/>
                    </w:rPr>
                  </w:pPr>
                  <w:r w:rsidRPr="006F3F78">
                    <w:rPr>
                      <w:b/>
                      <w:sz w:val="20"/>
                      <w:szCs w:val="20"/>
                    </w:rPr>
                    <w:t>23</w:t>
                  </w:r>
                </w:p>
              </w:tc>
              <w:tc>
                <w:tcPr>
                  <w:tcW w:w="1398" w:type="dxa"/>
                </w:tcPr>
                <w:p w14:paraId="29F17D25" w14:textId="42A4A212" w:rsidR="006434B6" w:rsidRPr="006F3F78" w:rsidRDefault="006434B6" w:rsidP="00420086">
                  <w:pPr>
                    <w:rPr>
                      <w:b/>
                      <w:sz w:val="20"/>
                      <w:szCs w:val="20"/>
                    </w:rPr>
                  </w:pPr>
                  <w:r w:rsidRPr="006F3F78">
                    <w:rPr>
                      <w:b/>
                      <w:sz w:val="20"/>
                      <w:szCs w:val="20"/>
                    </w:rPr>
                    <w:t>14</w:t>
                  </w:r>
                </w:p>
              </w:tc>
              <w:tc>
                <w:tcPr>
                  <w:tcW w:w="426" w:type="dxa"/>
                </w:tcPr>
                <w:p w14:paraId="305ABCE6" w14:textId="7B358B1B" w:rsidR="006434B6" w:rsidRPr="006F3F78" w:rsidRDefault="006434B6" w:rsidP="00420086">
                  <w:pPr>
                    <w:rPr>
                      <w:b/>
                      <w:sz w:val="20"/>
                      <w:szCs w:val="20"/>
                    </w:rPr>
                  </w:pPr>
                  <w:r w:rsidRPr="006F3F78">
                    <w:rPr>
                      <w:b/>
                      <w:sz w:val="20"/>
                      <w:szCs w:val="20"/>
                    </w:rPr>
                    <w:t>61</w:t>
                  </w:r>
                </w:p>
              </w:tc>
            </w:tr>
            <w:tr w:rsidR="006434B6" w14:paraId="2CE58972" w14:textId="77777777" w:rsidTr="006434B6">
              <w:tc>
                <w:tcPr>
                  <w:tcW w:w="911" w:type="dxa"/>
                  <w:shd w:val="clear" w:color="auto" w:fill="BFBFBF" w:themeFill="background1" w:themeFillShade="BF"/>
                </w:tcPr>
                <w:p w14:paraId="3753B4C6" w14:textId="5161F4C3" w:rsidR="006434B6" w:rsidRPr="006F3F78" w:rsidRDefault="006434B6" w:rsidP="00420086">
                  <w:pPr>
                    <w:rPr>
                      <w:b/>
                      <w:sz w:val="20"/>
                      <w:szCs w:val="20"/>
                    </w:rPr>
                  </w:pPr>
                  <w:r w:rsidRPr="006F3F78">
                    <w:rPr>
                      <w:b/>
                      <w:sz w:val="20"/>
                      <w:szCs w:val="20"/>
                    </w:rPr>
                    <w:t>Fall 2017</w:t>
                  </w:r>
                </w:p>
              </w:tc>
              <w:tc>
                <w:tcPr>
                  <w:tcW w:w="911" w:type="dxa"/>
                  <w:shd w:val="clear" w:color="auto" w:fill="BFBFBF" w:themeFill="background1" w:themeFillShade="BF"/>
                </w:tcPr>
                <w:p w14:paraId="214AD3F7" w14:textId="6224E07A" w:rsidR="006434B6" w:rsidRPr="006F3F78" w:rsidRDefault="006434B6" w:rsidP="00420086">
                  <w:pPr>
                    <w:rPr>
                      <w:b/>
                      <w:sz w:val="20"/>
                      <w:szCs w:val="20"/>
                    </w:rPr>
                  </w:pPr>
                  <w:r w:rsidRPr="006F3F78">
                    <w:rPr>
                      <w:b/>
                      <w:sz w:val="20"/>
                      <w:szCs w:val="20"/>
                    </w:rPr>
                    <w:t># Adm. Fall’15</w:t>
                  </w:r>
                </w:p>
              </w:tc>
              <w:tc>
                <w:tcPr>
                  <w:tcW w:w="1398" w:type="dxa"/>
                  <w:shd w:val="clear" w:color="auto" w:fill="BFBFBF" w:themeFill="background1" w:themeFillShade="BF"/>
                </w:tcPr>
                <w:p w14:paraId="4EB281DF" w14:textId="56B1DD62" w:rsidR="006434B6" w:rsidRPr="006F3F78" w:rsidRDefault="006434B6" w:rsidP="00420086">
                  <w:pPr>
                    <w:rPr>
                      <w:b/>
                      <w:sz w:val="20"/>
                      <w:szCs w:val="20"/>
                    </w:rPr>
                  </w:pPr>
                  <w:r w:rsidRPr="006F3F78">
                    <w:rPr>
                      <w:b/>
                      <w:sz w:val="20"/>
                      <w:szCs w:val="20"/>
                    </w:rPr>
                    <w:t># Complete Fall 2017</w:t>
                  </w:r>
                </w:p>
              </w:tc>
              <w:tc>
                <w:tcPr>
                  <w:tcW w:w="426" w:type="dxa"/>
                  <w:shd w:val="clear" w:color="auto" w:fill="BFBFBF" w:themeFill="background1" w:themeFillShade="BF"/>
                </w:tcPr>
                <w:p w14:paraId="312D2B5E" w14:textId="3670B153" w:rsidR="006434B6" w:rsidRPr="006F3F78" w:rsidRDefault="006434B6" w:rsidP="00420086">
                  <w:pPr>
                    <w:rPr>
                      <w:b/>
                      <w:sz w:val="20"/>
                      <w:szCs w:val="20"/>
                    </w:rPr>
                  </w:pPr>
                  <w:r w:rsidRPr="006F3F78">
                    <w:rPr>
                      <w:b/>
                      <w:sz w:val="20"/>
                      <w:szCs w:val="20"/>
                    </w:rPr>
                    <w:t>%</w:t>
                  </w:r>
                </w:p>
              </w:tc>
            </w:tr>
            <w:tr w:rsidR="006434B6" w14:paraId="7090340A" w14:textId="77777777" w:rsidTr="006434B6">
              <w:tc>
                <w:tcPr>
                  <w:tcW w:w="911" w:type="dxa"/>
                </w:tcPr>
                <w:p w14:paraId="7CD69B26" w14:textId="0F3B9F7C" w:rsidR="006434B6" w:rsidRPr="006F3F78" w:rsidRDefault="006434B6" w:rsidP="00420086">
                  <w:pPr>
                    <w:rPr>
                      <w:b/>
                      <w:sz w:val="20"/>
                      <w:szCs w:val="20"/>
                    </w:rPr>
                  </w:pPr>
                  <w:r w:rsidRPr="006F3F78">
                    <w:rPr>
                      <w:b/>
                      <w:sz w:val="20"/>
                      <w:szCs w:val="20"/>
                    </w:rPr>
                    <w:t>NW</w:t>
                  </w:r>
                </w:p>
              </w:tc>
              <w:tc>
                <w:tcPr>
                  <w:tcW w:w="911" w:type="dxa"/>
                </w:tcPr>
                <w:p w14:paraId="500AFE9C" w14:textId="388B80E2" w:rsidR="006434B6" w:rsidRPr="006F3F78" w:rsidRDefault="006434B6" w:rsidP="00420086">
                  <w:pPr>
                    <w:rPr>
                      <w:b/>
                      <w:sz w:val="20"/>
                      <w:szCs w:val="20"/>
                    </w:rPr>
                  </w:pPr>
                  <w:r w:rsidRPr="006F3F78">
                    <w:rPr>
                      <w:b/>
                      <w:sz w:val="20"/>
                      <w:szCs w:val="20"/>
                    </w:rPr>
                    <w:t>64</w:t>
                  </w:r>
                </w:p>
              </w:tc>
              <w:tc>
                <w:tcPr>
                  <w:tcW w:w="1398" w:type="dxa"/>
                </w:tcPr>
                <w:p w14:paraId="50D67F9C" w14:textId="4B9A7E66" w:rsidR="006434B6" w:rsidRPr="006F3F78" w:rsidRDefault="006434B6" w:rsidP="00420086">
                  <w:pPr>
                    <w:rPr>
                      <w:b/>
                      <w:sz w:val="20"/>
                      <w:szCs w:val="20"/>
                    </w:rPr>
                  </w:pPr>
                  <w:r w:rsidRPr="006F3F78">
                    <w:rPr>
                      <w:b/>
                      <w:sz w:val="20"/>
                      <w:szCs w:val="20"/>
                    </w:rPr>
                    <w:t>35</w:t>
                  </w:r>
                </w:p>
              </w:tc>
              <w:tc>
                <w:tcPr>
                  <w:tcW w:w="426" w:type="dxa"/>
                </w:tcPr>
                <w:p w14:paraId="4FEA74D0" w14:textId="0D50BBAE" w:rsidR="006434B6" w:rsidRPr="006F3F78" w:rsidRDefault="006434B6" w:rsidP="00420086">
                  <w:pPr>
                    <w:rPr>
                      <w:b/>
                      <w:sz w:val="20"/>
                      <w:szCs w:val="20"/>
                    </w:rPr>
                  </w:pPr>
                  <w:r w:rsidRPr="006F3F78">
                    <w:rPr>
                      <w:b/>
                      <w:sz w:val="20"/>
                      <w:szCs w:val="20"/>
                    </w:rPr>
                    <w:t>55</w:t>
                  </w:r>
                </w:p>
              </w:tc>
            </w:tr>
            <w:tr w:rsidR="006434B6" w14:paraId="64F50A26" w14:textId="77777777" w:rsidTr="006F3F78">
              <w:tc>
                <w:tcPr>
                  <w:tcW w:w="911" w:type="dxa"/>
                  <w:shd w:val="clear" w:color="auto" w:fill="BFBFBF" w:themeFill="background1" w:themeFillShade="BF"/>
                </w:tcPr>
                <w:p w14:paraId="672953B9" w14:textId="51407C63" w:rsidR="006434B6" w:rsidRPr="006F3F78" w:rsidRDefault="006F3F78" w:rsidP="00420086">
                  <w:pPr>
                    <w:rPr>
                      <w:b/>
                      <w:sz w:val="20"/>
                      <w:szCs w:val="20"/>
                    </w:rPr>
                  </w:pPr>
                  <w:r w:rsidRPr="006F3F78">
                    <w:rPr>
                      <w:b/>
                      <w:sz w:val="20"/>
                      <w:szCs w:val="20"/>
                    </w:rPr>
                    <w:t>Sum 2017</w:t>
                  </w:r>
                </w:p>
              </w:tc>
              <w:tc>
                <w:tcPr>
                  <w:tcW w:w="911" w:type="dxa"/>
                  <w:shd w:val="clear" w:color="auto" w:fill="BFBFBF" w:themeFill="background1" w:themeFillShade="BF"/>
                </w:tcPr>
                <w:p w14:paraId="377DD638" w14:textId="10F04EE4" w:rsidR="006434B6" w:rsidRPr="006F3F78" w:rsidRDefault="006F3F78" w:rsidP="00420086">
                  <w:pPr>
                    <w:rPr>
                      <w:b/>
                      <w:sz w:val="20"/>
                      <w:szCs w:val="20"/>
                    </w:rPr>
                  </w:pPr>
                  <w:r w:rsidRPr="006F3F78">
                    <w:rPr>
                      <w:b/>
                      <w:sz w:val="20"/>
                      <w:szCs w:val="20"/>
                    </w:rPr>
                    <w:t># Adm. Sp.’16</w:t>
                  </w:r>
                </w:p>
              </w:tc>
              <w:tc>
                <w:tcPr>
                  <w:tcW w:w="1398" w:type="dxa"/>
                  <w:shd w:val="clear" w:color="auto" w:fill="BFBFBF" w:themeFill="background1" w:themeFillShade="BF"/>
                </w:tcPr>
                <w:p w14:paraId="718FFF67" w14:textId="689DCDD4" w:rsidR="006434B6" w:rsidRPr="006F3F78" w:rsidRDefault="006F3F78" w:rsidP="00420086">
                  <w:pPr>
                    <w:rPr>
                      <w:b/>
                      <w:sz w:val="20"/>
                      <w:szCs w:val="20"/>
                    </w:rPr>
                  </w:pPr>
                  <w:r w:rsidRPr="006F3F78">
                    <w:rPr>
                      <w:b/>
                      <w:sz w:val="20"/>
                      <w:szCs w:val="20"/>
                    </w:rPr>
                    <w:t># Complete Sum 2017</w:t>
                  </w:r>
                </w:p>
              </w:tc>
              <w:tc>
                <w:tcPr>
                  <w:tcW w:w="426" w:type="dxa"/>
                  <w:shd w:val="clear" w:color="auto" w:fill="BFBFBF" w:themeFill="background1" w:themeFillShade="BF"/>
                </w:tcPr>
                <w:p w14:paraId="3C460330" w14:textId="08EE1AB5" w:rsidR="006434B6" w:rsidRPr="006F3F78" w:rsidRDefault="006F3F78" w:rsidP="00420086">
                  <w:pPr>
                    <w:rPr>
                      <w:b/>
                      <w:sz w:val="20"/>
                      <w:szCs w:val="20"/>
                    </w:rPr>
                  </w:pPr>
                  <w:r w:rsidRPr="006F3F78">
                    <w:rPr>
                      <w:b/>
                      <w:sz w:val="20"/>
                      <w:szCs w:val="20"/>
                    </w:rPr>
                    <w:t>%</w:t>
                  </w:r>
                </w:p>
              </w:tc>
            </w:tr>
            <w:tr w:rsidR="006434B6" w14:paraId="1CF9DE93" w14:textId="77777777" w:rsidTr="006434B6">
              <w:tc>
                <w:tcPr>
                  <w:tcW w:w="911" w:type="dxa"/>
                </w:tcPr>
                <w:p w14:paraId="51FAE14A" w14:textId="123AAEAC" w:rsidR="006434B6" w:rsidRPr="006F3F78" w:rsidRDefault="006F3F78" w:rsidP="00420086">
                  <w:pPr>
                    <w:rPr>
                      <w:b/>
                      <w:sz w:val="20"/>
                      <w:szCs w:val="20"/>
                    </w:rPr>
                  </w:pPr>
                  <w:r w:rsidRPr="006F3F78">
                    <w:rPr>
                      <w:b/>
                      <w:sz w:val="20"/>
                      <w:szCs w:val="20"/>
                    </w:rPr>
                    <w:t>JC</w:t>
                  </w:r>
                </w:p>
              </w:tc>
              <w:tc>
                <w:tcPr>
                  <w:tcW w:w="911" w:type="dxa"/>
                </w:tcPr>
                <w:p w14:paraId="20A1C7B9" w14:textId="6121F9AC" w:rsidR="006434B6" w:rsidRPr="006F3F78" w:rsidRDefault="006F3F78" w:rsidP="00420086">
                  <w:pPr>
                    <w:rPr>
                      <w:b/>
                      <w:sz w:val="20"/>
                      <w:szCs w:val="20"/>
                    </w:rPr>
                  </w:pPr>
                  <w:r w:rsidRPr="006F3F78">
                    <w:rPr>
                      <w:b/>
                      <w:sz w:val="20"/>
                      <w:szCs w:val="20"/>
                    </w:rPr>
                    <w:t>36</w:t>
                  </w:r>
                </w:p>
              </w:tc>
              <w:tc>
                <w:tcPr>
                  <w:tcW w:w="1398" w:type="dxa"/>
                </w:tcPr>
                <w:p w14:paraId="7977D700" w14:textId="57FD6DCD" w:rsidR="006434B6" w:rsidRPr="006F3F78" w:rsidRDefault="006F3F78" w:rsidP="00420086">
                  <w:pPr>
                    <w:rPr>
                      <w:b/>
                      <w:sz w:val="20"/>
                      <w:szCs w:val="20"/>
                    </w:rPr>
                  </w:pPr>
                  <w:r w:rsidRPr="006F3F78">
                    <w:rPr>
                      <w:b/>
                      <w:sz w:val="20"/>
                      <w:szCs w:val="20"/>
                    </w:rPr>
                    <w:t>11</w:t>
                  </w:r>
                </w:p>
              </w:tc>
              <w:tc>
                <w:tcPr>
                  <w:tcW w:w="426" w:type="dxa"/>
                </w:tcPr>
                <w:p w14:paraId="05801031" w14:textId="73BBF15A" w:rsidR="006434B6" w:rsidRPr="006F3F78" w:rsidRDefault="006F3F78" w:rsidP="00420086">
                  <w:pPr>
                    <w:rPr>
                      <w:b/>
                      <w:sz w:val="20"/>
                      <w:szCs w:val="20"/>
                    </w:rPr>
                  </w:pPr>
                  <w:r w:rsidRPr="006F3F78">
                    <w:rPr>
                      <w:b/>
                      <w:sz w:val="20"/>
                      <w:szCs w:val="20"/>
                    </w:rPr>
                    <w:t>31</w:t>
                  </w:r>
                </w:p>
              </w:tc>
            </w:tr>
            <w:tr w:rsidR="006434B6" w14:paraId="0864B344" w14:textId="77777777" w:rsidTr="006434B6">
              <w:tc>
                <w:tcPr>
                  <w:tcW w:w="911" w:type="dxa"/>
                </w:tcPr>
                <w:p w14:paraId="3089999F" w14:textId="230EDD84" w:rsidR="006434B6" w:rsidRPr="006F3F78" w:rsidRDefault="006F3F78" w:rsidP="00420086">
                  <w:pPr>
                    <w:rPr>
                      <w:b/>
                      <w:sz w:val="20"/>
                      <w:szCs w:val="20"/>
                    </w:rPr>
                  </w:pPr>
                  <w:r w:rsidRPr="006F3F78">
                    <w:rPr>
                      <w:b/>
                      <w:sz w:val="20"/>
                      <w:szCs w:val="20"/>
                    </w:rPr>
                    <w:t>SC</w:t>
                  </w:r>
                </w:p>
              </w:tc>
              <w:tc>
                <w:tcPr>
                  <w:tcW w:w="911" w:type="dxa"/>
                </w:tcPr>
                <w:p w14:paraId="29D728FA" w14:textId="50ADCE8F" w:rsidR="006434B6" w:rsidRPr="006F3F78" w:rsidRDefault="006F3F78" w:rsidP="00420086">
                  <w:pPr>
                    <w:rPr>
                      <w:b/>
                      <w:sz w:val="20"/>
                      <w:szCs w:val="20"/>
                    </w:rPr>
                  </w:pPr>
                  <w:r w:rsidRPr="006F3F78">
                    <w:rPr>
                      <w:b/>
                      <w:sz w:val="20"/>
                      <w:szCs w:val="20"/>
                    </w:rPr>
                    <w:t>68</w:t>
                  </w:r>
                </w:p>
              </w:tc>
              <w:tc>
                <w:tcPr>
                  <w:tcW w:w="1398" w:type="dxa"/>
                </w:tcPr>
                <w:p w14:paraId="3E4BCBD9" w14:textId="6AEBE693" w:rsidR="006434B6" w:rsidRPr="006F3F78" w:rsidRDefault="006F3F78" w:rsidP="00420086">
                  <w:pPr>
                    <w:rPr>
                      <w:b/>
                      <w:sz w:val="20"/>
                      <w:szCs w:val="20"/>
                    </w:rPr>
                  </w:pPr>
                  <w:r w:rsidRPr="006F3F78">
                    <w:rPr>
                      <w:b/>
                      <w:sz w:val="20"/>
                      <w:szCs w:val="20"/>
                    </w:rPr>
                    <w:t>22</w:t>
                  </w:r>
                </w:p>
              </w:tc>
              <w:tc>
                <w:tcPr>
                  <w:tcW w:w="426" w:type="dxa"/>
                </w:tcPr>
                <w:p w14:paraId="7CD8132D" w14:textId="5EED58A4" w:rsidR="006434B6" w:rsidRPr="006F3F78" w:rsidRDefault="006F3F78" w:rsidP="00420086">
                  <w:pPr>
                    <w:rPr>
                      <w:b/>
                      <w:sz w:val="20"/>
                      <w:szCs w:val="20"/>
                    </w:rPr>
                  </w:pPr>
                  <w:r w:rsidRPr="006F3F78">
                    <w:rPr>
                      <w:b/>
                      <w:sz w:val="20"/>
                      <w:szCs w:val="20"/>
                    </w:rPr>
                    <w:t>32</w:t>
                  </w:r>
                </w:p>
              </w:tc>
            </w:tr>
            <w:tr w:rsidR="006434B6" w14:paraId="0B832953" w14:textId="77777777" w:rsidTr="006F3F78">
              <w:tc>
                <w:tcPr>
                  <w:tcW w:w="911" w:type="dxa"/>
                  <w:shd w:val="clear" w:color="auto" w:fill="BFBFBF" w:themeFill="background1" w:themeFillShade="BF"/>
                </w:tcPr>
                <w:p w14:paraId="2D4E4728" w14:textId="274BF446" w:rsidR="006434B6" w:rsidRPr="006F3F78" w:rsidRDefault="006F3F78" w:rsidP="00420086">
                  <w:pPr>
                    <w:rPr>
                      <w:b/>
                      <w:sz w:val="20"/>
                      <w:szCs w:val="20"/>
                    </w:rPr>
                  </w:pPr>
                  <w:r w:rsidRPr="006F3F78">
                    <w:rPr>
                      <w:b/>
                      <w:sz w:val="20"/>
                      <w:szCs w:val="20"/>
                    </w:rPr>
                    <w:t>Fall 2017</w:t>
                  </w:r>
                </w:p>
              </w:tc>
              <w:tc>
                <w:tcPr>
                  <w:tcW w:w="911" w:type="dxa"/>
                  <w:shd w:val="clear" w:color="auto" w:fill="BFBFBF" w:themeFill="background1" w:themeFillShade="BF"/>
                </w:tcPr>
                <w:p w14:paraId="2F0CA52B" w14:textId="02FA7DD7" w:rsidR="006434B6" w:rsidRPr="006F3F78" w:rsidRDefault="006F3F78" w:rsidP="00420086">
                  <w:pPr>
                    <w:rPr>
                      <w:b/>
                      <w:sz w:val="20"/>
                      <w:szCs w:val="20"/>
                    </w:rPr>
                  </w:pPr>
                  <w:r w:rsidRPr="006F3F78">
                    <w:rPr>
                      <w:b/>
                      <w:sz w:val="20"/>
                      <w:szCs w:val="20"/>
                    </w:rPr>
                    <w:t># Adm. Sum’16</w:t>
                  </w:r>
                </w:p>
              </w:tc>
              <w:tc>
                <w:tcPr>
                  <w:tcW w:w="1398" w:type="dxa"/>
                  <w:shd w:val="clear" w:color="auto" w:fill="BFBFBF" w:themeFill="background1" w:themeFillShade="BF"/>
                </w:tcPr>
                <w:p w14:paraId="5B4F348C" w14:textId="77777777" w:rsidR="006434B6" w:rsidRPr="006F3F78" w:rsidRDefault="006F3F78" w:rsidP="00420086">
                  <w:pPr>
                    <w:rPr>
                      <w:b/>
                      <w:sz w:val="20"/>
                      <w:szCs w:val="20"/>
                    </w:rPr>
                  </w:pPr>
                  <w:r w:rsidRPr="006F3F78">
                    <w:rPr>
                      <w:b/>
                      <w:sz w:val="20"/>
                      <w:szCs w:val="20"/>
                    </w:rPr>
                    <w:t># Complete</w:t>
                  </w:r>
                </w:p>
                <w:p w14:paraId="13294215" w14:textId="6B461B9F" w:rsidR="006F3F78" w:rsidRPr="006F3F78" w:rsidRDefault="006F3F78" w:rsidP="00420086">
                  <w:pPr>
                    <w:rPr>
                      <w:b/>
                      <w:sz w:val="20"/>
                      <w:szCs w:val="20"/>
                    </w:rPr>
                  </w:pPr>
                  <w:r w:rsidRPr="006F3F78">
                    <w:rPr>
                      <w:b/>
                      <w:sz w:val="20"/>
                      <w:szCs w:val="20"/>
                    </w:rPr>
                    <w:t>Fall 2017</w:t>
                  </w:r>
                </w:p>
              </w:tc>
              <w:tc>
                <w:tcPr>
                  <w:tcW w:w="426" w:type="dxa"/>
                  <w:shd w:val="clear" w:color="auto" w:fill="BFBFBF" w:themeFill="background1" w:themeFillShade="BF"/>
                </w:tcPr>
                <w:p w14:paraId="30D8E2D7" w14:textId="7B9E8A62" w:rsidR="006434B6" w:rsidRPr="006F3F78" w:rsidRDefault="006F3F78" w:rsidP="00420086">
                  <w:pPr>
                    <w:rPr>
                      <w:b/>
                      <w:sz w:val="20"/>
                      <w:szCs w:val="20"/>
                    </w:rPr>
                  </w:pPr>
                  <w:r w:rsidRPr="006F3F78">
                    <w:rPr>
                      <w:b/>
                      <w:sz w:val="20"/>
                      <w:szCs w:val="20"/>
                    </w:rPr>
                    <w:t>%</w:t>
                  </w:r>
                </w:p>
              </w:tc>
            </w:tr>
            <w:tr w:rsidR="006434B6" w14:paraId="031B8534" w14:textId="77777777" w:rsidTr="006434B6">
              <w:tc>
                <w:tcPr>
                  <w:tcW w:w="911" w:type="dxa"/>
                </w:tcPr>
                <w:p w14:paraId="44923651" w14:textId="22C70F9E" w:rsidR="006434B6" w:rsidRPr="006F3F78" w:rsidRDefault="006F3F78" w:rsidP="00420086">
                  <w:pPr>
                    <w:rPr>
                      <w:b/>
                      <w:sz w:val="20"/>
                      <w:szCs w:val="20"/>
                    </w:rPr>
                  </w:pPr>
                  <w:r w:rsidRPr="006F3F78">
                    <w:rPr>
                      <w:b/>
                      <w:sz w:val="20"/>
                      <w:szCs w:val="20"/>
                    </w:rPr>
                    <w:t>JC</w:t>
                  </w:r>
                </w:p>
              </w:tc>
              <w:tc>
                <w:tcPr>
                  <w:tcW w:w="911" w:type="dxa"/>
                </w:tcPr>
                <w:p w14:paraId="383AAD79" w14:textId="3D7D89FB" w:rsidR="006434B6" w:rsidRPr="006F3F78" w:rsidRDefault="006F3F78" w:rsidP="00420086">
                  <w:pPr>
                    <w:rPr>
                      <w:b/>
                      <w:sz w:val="20"/>
                      <w:szCs w:val="20"/>
                    </w:rPr>
                  </w:pPr>
                  <w:r w:rsidRPr="006F3F78">
                    <w:rPr>
                      <w:b/>
                      <w:sz w:val="20"/>
                      <w:szCs w:val="20"/>
                    </w:rPr>
                    <w:t>29</w:t>
                  </w:r>
                </w:p>
              </w:tc>
              <w:tc>
                <w:tcPr>
                  <w:tcW w:w="1398" w:type="dxa"/>
                </w:tcPr>
                <w:p w14:paraId="3E1DD1F3" w14:textId="264CA928" w:rsidR="006434B6" w:rsidRPr="006F3F78" w:rsidRDefault="006F3F78" w:rsidP="00420086">
                  <w:pPr>
                    <w:rPr>
                      <w:b/>
                      <w:sz w:val="20"/>
                      <w:szCs w:val="20"/>
                    </w:rPr>
                  </w:pPr>
                  <w:r w:rsidRPr="006F3F78">
                    <w:rPr>
                      <w:b/>
                      <w:sz w:val="20"/>
                      <w:szCs w:val="20"/>
                    </w:rPr>
                    <w:t>17</w:t>
                  </w:r>
                </w:p>
              </w:tc>
              <w:tc>
                <w:tcPr>
                  <w:tcW w:w="426" w:type="dxa"/>
                </w:tcPr>
                <w:p w14:paraId="190C2CB3" w14:textId="7B7B3F67" w:rsidR="006434B6" w:rsidRPr="006F3F78" w:rsidRDefault="006F3F78" w:rsidP="00420086">
                  <w:pPr>
                    <w:rPr>
                      <w:b/>
                      <w:sz w:val="20"/>
                      <w:szCs w:val="20"/>
                    </w:rPr>
                  </w:pPr>
                  <w:r w:rsidRPr="006F3F78">
                    <w:rPr>
                      <w:b/>
                      <w:sz w:val="20"/>
                      <w:szCs w:val="20"/>
                    </w:rPr>
                    <w:t>59</w:t>
                  </w:r>
                </w:p>
              </w:tc>
            </w:tr>
            <w:tr w:rsidR="006434B6" w14:paraId="3126F079" w14:textId="77777777" w:rsidTr="006434B6">
              <w:tc>
                <w:tcPr>
                  <w:tcW w:w="911" w:type="dxa"/>
                </w:tcPr>
                <w:p w14:paraId="532DC771" w14:textId="56478469" w:rsidR="006434B6" w:rsidRPr="006F3F78" w:rsidRDefault="006F3F78" w:rsidP="00420086">
                  <w:pPr>
                    <w:rPr>
                      <w:b/>
                      <w:sz w:val="20"/>
                      <w:szCs w:val="20"/>
                    </w:rPr>
                  </w:pPr>
                  <w:r w:rsidRPr="006F3F78">
                    <w:rPr>
                      <w:b/>
                      <w:sz w:val="20"/>
                      <w:szCs w:val="20"/>
                    </w:rPr>
                    <w:t>SC</w:t>
                  </w:r>
                </w:p>
              </w:tc>
              <w:tc>
                <w:tcPr>
                  <w:tcW w:w="911" w:type="dxa"/>
                </w:tcPr>
                <w:p w14:paraId="1E49146B" w14:textId="1BC2378C" w:rsidR="006434B6" w:rsidRPr="006F3F78" w:rsidRDefault="006F3F78" w:rsidP="00420086">
                  <w:pPr>
                    <w:rPr>
                      <w:b/>
                      <w:sz w:val="20"/>
                      <w:szCs w:val="20"/>
                    </w:rPr>
                  </w:pPr>
                  <w:r w:rsidRPr="006F3F78">
                    <w:rPr>
                      <w:b/>
                      <w:sz w:val="20"/>
                      <w:szCs w:val="20"/>
                    </w:rPr>
                    <w:t>41</w:t>
                  </w:r>
                </w:p>
              </w:tc>
              <w:tc>
                <w:tcPr>
                  <w:tcW w:w="1398" w:type="dxa"/>
                </w:tcPr>
                <w:p w14:paraId="74A10297" w14:textId="306415D5" w:rsidR="006434B6" w:rsidRPr="006F3F78" w:rsidRDefault="006F3F78" w:rsidP="00420086">
                  <w:pPr>
                    <w:rPr>
                      <w:b/>
                      <w:sz w:val="20"/>
                      <w:szCs w:val="20"/>
                    </w:rPr>
                  </w:pPr>
                  <w:r w:rsidRPr="006F3F78">
                    <w:rPr>
                      <w:b/>
                      <w:sz w:val="20"/>
                      <w:szCs w:val="20"/>
                    </w:rPr>
                    <w:t>19</w:t>
                  </w:r>
                </w:p>
              </w:tc>
              <w:tc>
                <w:tcPr>
                  <w:tcW w:w="426" w:type="dxa"/>
                </w:tcPr>
                <w:p w14:paraId="5FED641F" w14:textId="2CC622DA" w:rsidR="006434B6" w:rsidRPr="006F3F78" w:rsidRDefault="006F3F78" w:rsidP="00420086">
                  <w:pPr>
                    <w:rPr>
                      <w:b/>
                      <w:sz w:val="20"/>
                      <w:szCs w:val="20"/>
                    </w:rPr>
                  </w:pPr>
                  <w:r w:rsidRPr="006F3F78">
                    <w:rPr>
                      <w:b/>
                      <w:sz w:val="20"/>
                      <w:szCs w:val="20"/>
                    </w:rPr>
                    <w:t>46</w:t>
                  </w:r>
                </w:p>
              </w:tc>
            </w:tr>
            <w:tr w:rsidR="006434B6" w14:paraId="5399F2BB" w14:textId="77777777" w:rsidTr="006434B6">
              <w:tc>
                <w:tcPr>
                  <w:tcW w:w="911" w:type="dxa"/>
                </w:tcPr>
                <w:p w14:paraId="5396EF66" w14:textId="77777777" w:rsidR="006434B6" w:rsidRDefault="006434B6" w:rsidP="00420086">
                  <w:pPr>
                    <w:rPr>
                      <w:b/>
                    </w:rPr>
                  </w:pPr>
                </w:p>
              </w:tc>
              <w:tc>
                <w:tcPr>
                  <w:tcW w:w="911" w:type="dxa"/>
                </w:tcPr>
                <w:p w14:paraId="606B0255" w14:textId="77777777" w:rsidR="006434B6" w:rsidRDefault="006434B6" w:rsidP="00420086">
                  <w:pPr>
                    <w:rPr>
                      <w:b/>
                    </w:rPr>
                  </w:pPr>
                </w:p>
              </w:tc>
              <w:tc>
                <w:tcPr>
                  <w:tcW w:w="1398" w:type="dxa"/>
                </w:tcPr>
                <w:p w14:paraId="04454E66" w14:textId="77777777" w:rsidR="006434B6" w:rsidRDefault="006434B6" w:rsidP="00420086">
                  <w:pPr>
                    <w:rPr>
                      <w:b/>
                    </w:rPr>
                  </w:pPr>
                </w:p>
              </w:tc>
              <w:tc>
                <w:tcPr>
                  <w:tcW w:w="426" w:type="dxa"/>
                </w:tcPr>
                <w:p w14:paraId="71DD5886" w14:textId="77777777" w:rsidR="006434B6" w:rsidRDefault="006434B6" w:rsidP="00420086">
                  <w:pPr>
                    <w:rPr>
                      <w:b/>
                    </w:rPr>
                  </w:pPr>
                </w:p>
              </w:tc>
            </w:tr>
          </w:tbl>
          <w:p w14:paraId="0B24E2B6" w14:textId="77777777" w:rsidR="001C2C26" w:rsidRDefault="006F3F78" w:rsidP="00420086">
            <w:pPr>
              <w:rPr>
                <w:b/>
              </w:rPr>
            </w:pPr>
            <w:r>
              <w:rPr>
                <w:b/>
              </w:rPr>
              <w:t>Job Placement:</w:t>
            </w:r>
          </w:p>
          <w:tbl>
            <w:tblPr>
              <w:tblStyle w:val="TableGrid"/>
              <w:tblW w:w="0" w:type="auto"/>
              <w:tblLook w:val="04A0" w:firstRow="1" w:lastRow="0" w:firstColumn="1" w:lastColumn="0" w:noHBand="0" w:noVBand="1"/>
            </w:tblPr>
            <w:tblGrid>
              <w:gridCol w:w="880"/>
              <w:gridCol w:w="868"/>
              <w:gridCol w:w="1126"/>
              <w:gridCol w:w="772"/>
            </w:tblGrid>
            <w:tr w:rsidR="006F3F78" w14:paraId="7753B1C6" w14:textId="77777777" w:rsidTr="00584702">
              <w:tc>
                <w:tcPr>
                  <w:tcW w:w="880" w:type="dxa"/>
                </w:tcPr>
                <w:p w14:paraId="27F5E979" w14:textId="304162B7" w:rsidR="006F3F78" w:rsidRDefault="006F3F78" w:rsidP="00420086">
                  <w:pPr>
                    <w:rPr>
                      <w:b/>
                    </w:rPr>
                  </w:pPr>
                  <w:r>
                    <w:rPr>
                      <w:b/>
                    </w:rPr>
                    <w:t>Fall 2017</w:t>
                  </w:r>
                </w:p>
              </w:tc>
              <w:tc>
                <w:tcPr>
                  <w:tcW w:w="868" w:type="dxa"/>
                </w:tcPr>
                <w:p w14:paraId="200A95C9" w14:textId="2BDC7338" w:rsidR="006F3F78" w:rsidRDefault="006F3F78" w:rsidP="00420086">
                  <w:pPr>
                    <w:rPr>
                      <w:b/>
                    </w:rPr>
                  </w:pPr>
                  <w:r>
                    <w:rPr>
                      <w:b/>
                    </w:rPr>
                    <w:t># Grads</w:t>
                  </w:r>
                </w:p>
              </w:tc>
              <w:tc>
                <w:tcPr>
                  <w:tcW w:w="1126" w:type="dxa"/>
                </w:tcPr>
                <w:p w14:paraId="5120F6CB" w14:textId="6612A206" w:rsidR="006F3F78" w:rsidRDefault="006F3F78" w:rsidP="00420086">
                  <w:pPr>
                    <w:rPr>
                      <w:b/>
                    </w:rPr>
                  </w:pPr>
                  <w:r>
                    <w:rPr>
                      <w:b/>
                    </w:rPr>
                    <w:t># Employed</w:t>
                  </w:r>
                </w:p>
              </w:tc>
              <w:tc>
                <w:tcPr>
                  <w:tcW w:w="772" w:type="dxa"/>
                </w:tcPr>
                <w:p w14:paraId="78A89B1D" w14:textId="73DEA1CF" w:rsidR="006F3F78" w:rsidRDefault="006F3F78" w:rsidP="00420086">
                  <w:pPr>
                    <w:rPr>
                      <w:b/>
                    </w:rPr>
                  </w:pPr>
                  <w:r>
                    <w:rPr>
                      <w:b/>
                    </w:rPr>
                    <w:t>%</w:t>
                  </w:r>
                </w:p>
              </w:tc>
            </w:tr>
            <w:tr w:rsidR="006F3F78" w14:paraId="33E73803" w14:textId="77777777" w:rsidTr="00584702">
              <w:tc>
                <w:tcPr>
                  <w:tcW w:w="880" w:type="dxa"/>
                </w:tcPr>
                <w:p w14:paraId="60D7FE13" w14:textId="76A73093" w:rsidR="006F3F78" w:rsidRDefault="006F3F78" w:rsidP="00420086">
                  <w:pPr>
                    <w:rPr>
                      <w:b/>
                    </w:rPr>
                  </w:pPr>
                  <w:r>
                    <w:rPr>
                      <w:b/>
                    </w:rPr>
                    <w:t>JC</w:t>
                  </w:r>
                </w:p>
              </w:tc>
              <w:tc>
                <w:tcPr>
                  <w:tcW w:w="868" w:type="dxa"/>
                </w:tcPr>
                <w:p w14:paraId="593B1690" w14:textId="33C207B0" w:rsidR="006F3F78" w:rsidRDefault="00584702" w:rsidP="00420086">
                  <w:pPr>
                    <w:rPr>
                      <w:b/>
                    </w:rPr>
                  </w:pPr>
                  <w:r>
                    <w:rPr>
                      <w:b/>
                    </w:rPr>
                    <w:t>20</w:t>
                  </w:r>
                </w:p>
              </w:tc>
              <w:tc>
                <w:tcPr>
                  <w:tcW w:w="1126" w:type="dxa"/>
                </w:tcPr>
                <w:p w14:paraId="4ADD6F39" w14:textId="2E6EF4AA" w:rsidR="006F3F78" w:rsidRDefault="00584702" w:rsidP="00420086">
                  <w:pPr>
                    <w:rPr>
                      <w:b/>
                    </w:rPr>
                  </w:pPr>
                  <w:r>
                    <w:rPr>
                      <w:b/>
                    </w:rPr>
                    <w:t>19</w:t>
                  </w:r>
                </w:p>
              </w:tc>
              <w:tc>
                <w:tcPr>
                  <w:tcW w:w="772" w:type="dxa"/>
                </w:tcPr>
                <w:p w14:paraId="2C00C08A" w14:textId="102E2217" w:rsidR="006F3F78" w:rsidRDefault="00584702" w:rsidP="00420086">
                  <w:pPr>
                    <w:rPr>
                      <w:b/>
                    </w:rPr>
                  </w:pPr>
                  <w:r>
                    <w:rPr>
                      <w:b/>
                    </w:rPr>
                    <w:t>95</w:t>
                  </w:r>
                </w:p>
              </w:tc>
            </w:tr>
            <w:tr w:rsidR="006F3F78" w14:paraId="2A7CC774" w14:textId="77777777" w:rsidTr="00584702">
              <w:tc>
                <w:tcPr>
                  <w:tcW w:w="880" w:type="dxa"/>
                </w:tcPr>
                <w:p w14:paraId="485CA8AD" w14:textId="4489B551" w:rsidR="006F3F78" w:rsidRDefault="006F3F78" w:rsidP="00420086">
                  <w:pPr>
                    <w:rPr>
                      <w:b/>
                    </w:rPr>
                  </w:pPr>
                  <w:r>
                    <w:rPr>
                      <w:b/>
                    </w:rPr>
                    <w:t>SC</w:t>
                  </w:r>
                </w:p>
              </w:tc>
              <w:tc>
                <w:tcPr>
                  <w:tcW w:w="868" w:type="dxa"/>
                </w:tcPr>
                <w:p w14:paraId="25BFC9AB" w14:textId="76774F12" w:rsidR="006F3F78" w:rsidRDefault="00584702" w:rsidP="00420086">
                  <w:pPr>
                    <w:rPr>
                      <w:b/>
                    </w:rPr>
                  </w:pPr>
                  <w:r>
                    <w:rPr>
                      <w:b/>
                    </w:rPr>
                    <w:t>29</w:t>
                  </w:r>
                </w:p>
              </w:tc>
              <w:tc>
                <w:tcPr>
                  <w:tcW w:w="1126" w:type="dxa"/>
                </w:tcPr>
                <w:p w14:paraId="49A87046" w14:textId="774DDAE0" w:rsidR="006F3F78" w:rsidRDefault="00584702" w:rsidP="00420086">
                  <w:pPr>
                    <w:rPr>
                      <w:b/>
                    </w:rPr>
                  </w:pPr>
                  <w:r>
                    <w:rPr>
                      <w:b/>
                    </w:rPr>
                    <w:t>27</w:t>
                  </w:r>
                </w:p>
              </w:tc>
              <w:tc>
                <w:tcPr>
                  <w:tcW w:w="772" w:type="dxa"/>
                </w:tcPr>
                <w:p w14:paraId="5DE80E63" w14:textId="55ADE539" w:rsidR="006F3F78" w:rsidRDefault="00584702" w:rsidP="00420086">
                  <w:pPr>
                    <w:rPr>
                      <w:b/>
                    </w:rPr>
                  </w:pPr>
                  <w:r>
                    <w:rPr>
                      <w:b/>
                    </w:rPr>
                    <w:t>93</w:t>
                  </w:r>
                </w:p>
              </w:tc>
            </w:tr>
            <w:tr w:rsidR="006F3F78" w14:paraId="4CF01CA8" w14:textId="77777777" w:rsidTr="00584702">
              <w:tc>
                <w:tcPr>
                  <w:tcW w:w="880" w:type="dxa"/>
                </w:tcPr>
                <w:p w14:paraId="0FFC7EAA" w14:textId="2EE371FA" w:rsidR="006F3F78" w:rsidRDefault="006F3F78" w:rsidP="00420086">
                  <w:pPr>
                    <w:rPr>
                      <w:b/>
                    </w:rPr>
                  </w:pPr>
                  <w:r>
                    <w:rPr>
                      <w:b/>
                    </w:rPr>
                    <w:t>NW</w:t>
                  </w:r>
                </w:p>
              </w:tc>
              <w:tc>
                <w:tcPr>
                  <w:tcW w:w="868" w:type="dxa"/>
                </w:tcPr>
                <w:p w14:paraId="64940B35" w14:textId="606C0731" w:rsidR="006F3F78" w:rsidRDefault="00584702" w:rsidP="00420086">
                  <w:pPr>
                    <w:rPr>
                      <w:b/>
                    </w:rPr>
                  </w:pPr>
                  <w:r>
                    <w:rPr>
                      <w:b/>
                    </w:rPr>
                    <w:t>35</w:t>
                  </w:r>
                </w:p>
              </w:tc>
              <w:tc>
                <w:tcPr>
                  <w:tcW w:w="1126" w:type="dxa"/>
                </w:tcPr>
                <w:p w14:paraId="1E7EED16" w14:textId="20366BD2" w:rsidR="006F3F78" w:rsidRDefault="00584702" w:rsidP="00420086">
                  <w:pPr>
                    <w:rPr>
                      <w:b/>
                    </w:rPr>
                  </w:pPr>
                  <w:r>
                    <w:rPr>
                      <w:b/>
                    </w:rPr>
                    <w:t>32</w:t>
                  </w:r>
                </w:p>
              </w:tc>
              <w:tc>
                <w:tcPr>
                  <w:tcW w:w="772" w:type="dxa"/>
                </w:tcPr>
                <w:p w14:paraId="065A3000" w14:textId="580E3351" w:rsidR="006F3F78" w:rsidRDefault="00584702" w:rsidP="00420086">
                  <w:pPr>
                    <w:rPr>
                      <w:b/>
                    </w:rPr>
                  </w:pPr>
                  <w:r>
                    <w:rPr>
                      <w:b/>
                    </w:rPr>
                    <w:t>91</w:t>
                  </w:r>
                </w:p>
              </w:tc>
            </w:tr>
          </w:tbl>
          <w:p w14:paraId="416EFBF2" w14:textId="3EC0F286" w:rsidR="006F3F78" w:rsidRDefault="006F3F78" w:rsidP="00420086">
            <w:pPr>
              <w:rPr>
                <w:b/>
              </w:rPr>
            </w:pPr>
          </w:p>
        </w:tc>
        <w:tc>
          <w:tcPr>
            <w:tcW w:w="3685" w:type="dxa"/>
          </w:tcPr>
          <w:p w14:paraId="347C6362" w14:textId="77777777" w:rsidR="00F77E21" w:rsidRDefault="004C5DE0" w:rsidP="00420086">
            <w:pPr>
              <w:rPr>
                <w:b/>
              </w:rPr>
            </w:pPr>
            <w:r>
              <w:rPr>
                <w:b/>
              </w:rPr>
              <w:lastRenderedPageBreak/>
              <w:t>Course Revisions:</w:t>
            </w:r>
          </w:p>
          <w:p w14:paraId="091D6F37" w14:textId="77777777" w:rsidR="004C5DE0" w:rsidRDefault="004C5DE0" w:rsidP="00420086">
            <w:r w:rsidRPr="004C5DE0">
              <w:t>Implemented the New Concept-based curriculum and will teach out the old curriculum during Fall 2018.  Will have the first group of cohorts graduate Spring 2019</w:t>
            </w:r>
          </w:p>
          <w:p w14:paraId="41BFEBFA" w14:textId="77777777" w:rsidR="004C5DE0" w:rsidRDefault="004C5DE0" w:rsidP="00420086"/>
          <w:p w14:paraId="38B00182" w14:textId="678717F6" w:rsidR="004C5DE0" w:rsidRDefault="004C5DE0" w:rsidP="00420086">
            <w:r>
              <w:t xml:space="preserve">Continue to offer Skills Blitz, lunch and learn sessions, remediation course, open simulation labs, and other activities to bridge the gaps from one </w:t>
            </w:r>
            <w:r>
              <w:lastRenderedPageBreak/>
              <w:t>course to another and to decrease our attrition rates.</w:t>
            </w:r>
          </w:p>
          <w:p w14:paraId="44AF14AE" w14:textId="0BB928A9" w:rsidR="004C5DE0" w:rsidRDefault="004C5DE0" w:rsidP="00420086"/>
          <w:p w14:paraId="59599FE1" w14:textId="6BC918DB" w:rsidR="004C5DE0" w:rsidRDefault="004C5DE0" w:rsidP="00420086">
            <w:r>
              <w:t>Continue with Kaplan NCLEX Review for all</w:t>
            </w:r>
            <w:r w:rsidR="00A2081C">
              <w:t xml:space="preserve"> </w:t>
            </w:r>
            <w:r>
              <w:t>nursing stud</w:t>
            </w:r>
            <w:r w:rsidR="00A2081C">
              <w:t>ents.  Kaplan is revising their tests to reflect the new concept-based student learning outcomes.</w:t>
            </w:r>
          </w:p>
          <w:p w14:paraId="1CCB87D1" w14:textId="472612F3" w:rsidR="00A2081C" w:rsidRDefault="00A2081C" w:rsidP="00420086"/>
          <w:p w14:paraId="1AB1CCB2" w14:textId="1CC04B47" w:rsidR="00A2081C" w:rsidRDefault="00A2081C" w:rsidP="00420086">
            <w:r>
              <w:t>Each Campus Chair is tracking students from admission to graduation/employment.</w:t>
            </w:r>
          </w:p>
          <w:p w14:paraId="1814B032" w14:textId="6CB839FD" w:rsidR="00A2081C" w:rsidRDefault="00A2081C" w:rsidP="00420086"/>
          <w:p w14:paraId="72959837" w14:textId="59AB6C7F" w:rsidR="00A2081C" w:rsidRDefault="00A2081C" w:rsidP="00420086">
            <w:r>
              <w:t>Continue to meet with Pre-Nursing Advisors (meetings have been very beneficial)</w:t>
            </w:r>
            <w:r w:rsidR="007D272F">
              <w:t>.</w:t>
            </w:r>
          </w:p>
          <w:p w14:paraId="206E3488" w14:textId="3EE21608" w:rsidR="007D272F" w:rsidRDefault="007D272F" w:rsidP="00420086"/>
          <w:p w14:paraId="0273F578" w14:textId="3687E48D" w:rsidR="007D272F" w:rsidRDefault="007D272F" w:rsidP="00420086">
            <w:r>
              <w:t>Working with IE to get a better system of collecting data from surveys.</w:t>
            </w:r>
          </w:p>
          <w:p w14:paraId="1657C613" w14:textId="40567A01" w:rsidR="007D272F" w:rsidRDefault="007D272F" w:rsidP="00420086"/>
          <w:p w14:paraId="50934D8E" w14:textId="2C158449" w:rsidR="007D272F" w:rsidRPr="007D272F" w:rsidRDefault="007D272F" w:rsidP="00420086">
            <w:pPr>
              <w:rPr>
                <w:b/>
              </w:rPr>
            </w:pPr>
            <w:r w:rsidRPr="007D272F">
              <w:rPr>
                <w:b/>
              </w:rPr>
              <w:t>Incomplete report of job placement data for spring 2018 and summer 2018.</w:t>
            </w:r>
          </w:p>
          <w:p w14:paraId="2530895D" w14:textId="52127140" w:rsidR="007D272F" w:rsidRDefault="007D272F" w:rsidP="00420086"/>
          <w:p w14:paraId="288F947F" w14:textId="4C0843CB" w:rsidR="007D272F" w:rsidRDefault="007D272F" w:rsidP="00420086">
            <w:r>
              <w:t xml:space="preserve">We will continue to use emails, social media, phone calls, and word of mouth to obtain information regarding job placement. </w:t>
            </w:r>
          </w:p>
          <w:p w14:paraId="75C9F74A" w14:textId="77777777" w:rsidR="004C5DE0" w:rsidRDefault="004C5DE0" w:rsidP="00420086"/>
          <w:p w14:paraId="59C4415D" w14:textId="5336BBA8" w:rsidR="004C5DE0" w:rsidRPr="004C5DE0" w:rsidRDefault="004C5DE0" w:rsidP="00420086"/>
        </w:tc>
      </w:tr>
    </w:tbl>
    <w:p w14:paraId="55E6A471" w14:textId="49BD178D" w:rsidR="00420086" w:rsidRPr="003D1536" w:rsidRDefault="00420086" w:rsidP="00420086">
      <w:pPr>
        <w:rPr>
          <w:u w:val="single"/>
        </w:rPr>
      </w:pPr>
    </w:p>
    <w:p w14:paraId="106736F7" w14:textId="77777777" w:rsidR="00A21D20" w:rsidRDefault="00A21D20" w:rsidP="003D1536">
      <w:pPr>
        <w:spacing w:line="240" w:lineRule="auto"/>
        <w:rPr>
          <w:b/>
        </w:rPr>
      </w:pPr>
    </w:p>
    <w:p w14:paraId="3E57B6D9" w14:textId="77777777" w:rsidR="00A21D20" w:rsidRDefault="00A21D20" w:rsidP="003D1536">
      <w:pPr>
        <w:spacing w:line="240" w:lineRule="auto"/>
        <w:rPr>
          <w:b/>
        </w:rPr>
      </w:pPr>
    </w:p>
    <w:p w14:paraId="0C3F7432" w14:textId="62B46A1D" w:rsidR="00420086" w:rsidRDefault="00646BAA" w:rsidP="003D1536">
      <w:pPr>
        <w:spacing w:line="240" w:lineRule="auto"/>
        <w:rPr>
          <w:b/>
        </w:rPr>
      </w:pPr>
      <w:r>
        <w:rPr>
          <w:b/>
        </w:rPr>
        <w:lastRenderedPageBreak/>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496B0DB1"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tbl>
      <w:tblPr>
        <w:tblStyle w:val="TableGrid"/>
        <w:tblW w:w="12780" w:type="dxa"/>
        <w:tblInd w:w="-5" w:type="dxa"/>
        <w:tblLook w:val="04A0" w:firstRow="1" w:lastRow="0" w:firstColumn="1" w:lastColumn="0" w:noHBand="0" w:noVBand="1"/>
      </w:tblPr>
      <w:tblGrid>
        <w:gridCol w:w="3420"/>
        <w:gridCol w:w="4590"/>
        <w:gridCol w:w="4770"/>
      </w:tblGrid>
      <w:tr w:rsidR="00EF71CE" w14:paraId="12232CD9" w14:textId="77777777" w:rsidTr="00D819E2">
        <w:tc>
          <w:tcPr>
            <w:tcW w:w="3420" w:type="dxa"/>
          </w:tcPr>
          <w:p w14:paraId="35758CBD" w14:textId="61BD11B9" w:rsidR="00EF71CE" w:rsidRDefault="00EF71CE" w:rsidP="00BB4C08">
            <w:pPr>
              <w:rPr>
                <w:b/>
              </w:rPr>
            </w:pPr>
            <w:r>
              <w:rPr>
                <w:b/>
              </w:rPr>
              <w:t>Objectives</w:t>
            </w:r>
          </w:p>
        </w:tc>
        <w:tc>
          <w:tcPr>
            <w:tcW w:w="4590" w:type="dxa"/>
          </w:tcPr>
          <w:p w14:paraId="79A50520" w14:textId="0F521D13" w:rsidR="00EF71CE" w:rsidRDefault="00EF71CE" w:rsidP="00BB4C08">
            <w:pPr>
              <w:rPr>
                <w:b/>
              </w:rPr>
            </w:pPr>
            <w:r>
              <w:rPr>
                <w:b/>
              </w:rPr>
              <w:t>Method of Assessment</w:t>
            </w:r>
          </w:p>
        </w:tc>
        <w:tc>
          <w:tcPr>
            <w:tcW w:w="4770" w:type="dxa"/>
          </w:tcPr>
          <w:p w14:paraId="4AC28DFE" w14:textId="3269EE2D" w:rsidR="00EF71CE" w:rsidRDefault="00EF71CE" w:rsidP="00BB4C08">
            <w:pPr>
              <w:rPr>
                <w:b/>
              </w:rPr>
            </w:pPr>
            <w:r>
              <w:rPr>
                <w:b/>
              </w:rPr>
              <w:t>Additional Funding</w:t>
            </w:r>
          </w:p>
        </w:tc>
      </w:tr>
      <w:tr w:rsidR="00EF71CE" w14:paraId="64A2C9F7" w14:textId="77777777" w:rsidTr="00D819E2">
        <w:tc>
          <w:tcPr>
            <w:tcW w:w="3420" w:type="dxa"/>
          </w:tcPr>
          <w:p w14:paraId="2684D369" w14:textId="29FF2060" w:rsidR="00EF71CE" w:rsidRPr="00D819E2" w:rsidRDefault="00EF71CE" w:rsidP="00BB4C08">
            <w:pPr>
              <w:rPr>
                <w:b/>
              </w:rPr>
            </w:pPr>
            <w:r w:rsidRPr="00D819E2">
              <w:rPr>
                <w:b/>
              </w:rPr>
              <w:t>Hire credentialed and experienced qualified full-time and part-time faculty as needed</w:t>
            </w:r>
            <w:r w:rsidR="00D819E2" w:rsidRPr="00D819E2">
              <w:rPr>
                <w:b/>
              </w:rPr>
              <w:t>.</w:t>
            </w:r>
          </w:p>
        </w:tc>
        <w:tc>
          <w:tcPr>
            <w:tcW w:w="4590" w:type="dxa"/>
          </w:tcPr>
          <w:p w14:paraId="55F65FBA" w14:textId="3C851056" w:rsidR="00EF71CE" w:rsidRDefault="00EF71CE" w:rsidP="00BB4C08">
            <w:r w:rsidRPr="00EF71CE">
              <w:t>ADON will monitor credentials</w:t>
            </w:r>
            <w:r>
              <w:t xml:space="preserve">, experience, and education during the hiring process.  </w:t>
            </w:r>
          </w:p>
          <w:p w14:paraId="48AF1148" w14:textId="77777777" w:rsidR="00EF71CE" w:rsidRDefault="00EF71CE" w:rsidP="00BB4C08"/>
          <w:p w14:paraId="50AF1C9D" w14:textId="3AF64005" w:rsidR="00EF71CE" w:rsidRPr="00EF71CE" w:rsidRDefault="00124DA9" w:rsidP="00BB4C08">
            <w:r>
              <w:t xml:space="preserve">ADON will complete </w:t>
            </w:r>
            <w:r w:rsidR="00EF71CE">
              <w:t xml:space="preserve">a faculty roster form </w:t>
            </w:r>
            <w:r>
              <w:t xml:space="preserve">on each new faculty member which will </w:t>
            </w:r>
            <w:r w:rsidR="00EF71CE">
              <w:t>be updated as needed.</w:t>
            </w:r>
          </w:p>
        </w:tc>
        <w:tc>
          <w:tcPr>
            <w:tcW w:w="4770" w:type="dxa"/>
          </w:tcPr>
          <w:p w14:paraId="39598149" w14:textId="1D43508E" w:rsidR="00EF71CE" w:rsidRDefault="00EF71CE" w:rsidP="00BB4C08">
            <w:pPr>
              <w:rPr>
                <w:b/>
              </w:rPr>
            </w:pPr>
            <w:r>
              <w:rPr>
                <w:b/>
              </w:rPr>
              <w:t>Maintain PT pay at $33</w:t>
            </w:r>
            <w:r w:rsidR="00274749">
              <w:rPr>
                <w:b/>
              </w:rPr>
              <w:t>.</w:t>
            </w:r>
            <w:r>
              <w:rPr>
                <w:b/>
              </w:rPr>
              <w:t>83/hours.</w:t>
            </w:r>
          </w:p>
          <w:p w14:paraId="68E99916" w14:textId="07C22FC5" w:rsidR="00EF71CE" w:rsidRDefault="00124DA9" w:rsidP="00BB4C08">
            <w:pPr>
              <w:rPr>
                <w:b/>
              </w:rPr>
            </w:pPr>
            <w:r>
              <w:rPr>
                <w:b/>
              </w:rPr>
              <w:t xml:space="preserve">Salary for replacement FT faculty estimated </w:t>
            </w:r>
            <w:r w:rsidRPr="00124DA9">
              <w:rPr>
                <w:b/>
                <w:highlight w:val="yellow"/>
              </w:rPr>
              <w:t>$51,826 -$101, 379</w:t>
            </w:r>
          </w:p>
        </w:tc>
      </w:tr>
      <w:tr w:rsidR="00EF71CE" w14:paraId="5541782D" w14:textId="77777777" w:rsidTr="00D819E2">
        <w:tc>
          <w:tcPr>
            <w:tcW w:w="3420" w:type="dxa"/>
          </w:tcPr>
          <w:p w14:paraId="78B91424" w14:textId="3A761F71" w:rsidR="00EF71CE" w:rsidRDefault="00EF71CE" w:rsidP="00BB4C08">
            <w:pPr>
              <w:rPr>
                <w:b/>
              </w:rPr>
            </w:pPr>
            <w:r>
              <w:rPr>
                <w:b/>
              </w:rPr>
              <w:t>Purchase the following resource</w:t>
            </w:r>
            <w:r w:rsidR="00274749">
              <w:rPr>
                <w:b/>
              </w:rPr>
              <w:t xml:space="preserve"> </w:t>
            </w:r>
            <w:r>
              <w:rPr>
                <w:b/>
              </w:rPr>
              <w:t xml:space="preserve">  equipment:</w:t>
            </w:r>
          </w:p>
          <w:p w14:paraId="696A1E99" w14:textId="77777777" w:rsidR="00EF71CE" w:rsidRDefault="00EF71CE" w:rsidP="00BB4C08">
            <w:pPr>
              <w:rPr>
                <w:b/>
              </w:rPr>
            </w:pPr>
            <w:r w:rsidRPr="005550A7">
              <w:rPr>
                <w:b/>
                <w:u w:val="single"/>
              </w:rPr>
              <w:t>Jefferson</w:t>
            </w:r>
            <w:r>
              <w:rPr>
                <w:b/>
              </w:rPr>
              <w:t xml:space="preserve">: </w:t>
            </w:r>
          </w:p>
          <w:p w14:paraId="0B936A0A" w14:textId="77777777" w:rsidR="00EF71CE" w:rsidRPr="00456CCF" w:rsidRDefault="00EF71CE" w:rsidP="005550A7">
            <w:pPr>
              <w:pStyle w:val="ListParagraph"/>
              <w:numPr>
                <w:ilvl w:val="0"/>
                <w:numId w:val="6"/>
              </w:numPr>
            </w:pPr>
            <w:r w:rsidRPr="00456CCF">
              <w:t>Lecterns for 6 classrooms GLB 148, 134, 163, 165, 164, 162.</w:t>
            </w:r>
          </w:p>
          <w:p w14:paraId="07CA1258" w14:textId="77777777" w:rsidR="00EF71CE" w:rsidRPr="00456CCF" w:rsidRDefault="00EF71CE" w:rsidP="005550A7">
            <w:pPr>
              <w:pStyle w:val="ListParagraph"/>
              <w:numPr>
                <w:ilvl w:val="0"/>
                <w:numId w:val="6"/>
              </w:numPr>
            </w:pPr>
            <w:r w:rsidRPr="00456CCF">
              <w:t>6 laptops for classrooms GLB 134, 148, 162, 163, 164, 165.</w:t>
            </w:r>
          </w:p>
          <w:p w14:paraId="4969F7C7" w14:textId="77777777" w:rsidR="00EF71CE" w:rsidRPr="00456CCF" w:rsidRDefault="00EF71CE" w:rsidP="005550A7">
            <w:pPr>
              <w:pStyle w:val="ListParagraph"/>
              <w:numPr>
                <w:ilvl w:val="0"/>
                <w:numId w:val="6"/>
              </w:numPr>
            </w:pPr>
            <w:r w:rsidRPr="00456CCF">
              <w:t>3 oversized monitors (vision problems with some faculty).</w:t>
            </w:r>
          </w:p>
          <w:p w14:paraId="2708B1AF" w14:textId="77777777" w:rsidR="00EF71CE" w:rsidRPr="00456CCF" w:rsidRDefault="00EF71CE" w:rsidP="005550A7">
            <w:pPr>
              <w:pStyle w:val="ListParagraph"/>
              <w:numPr>
                <w:ilvl w:val="0"/>
                <w:numId w:val="6"/>
              </w:numPr>
            </w:pPr>
            <w:proofErr w:type="spellStart"/>
            <w:r w:rsidRPr="00456CCF">
              <w:t>WebCams</w:t>
            </w:r>
            <w:proofErr w:type="spellEnd"/>
            <w:r w:rsidRPr="00456CCF">
              <w:t xml:space="preserve"> to be utilized with Office 365 for all faculty and staff.</w:t>
            </w:r>
          </w:p>
          <w:p w14:paraId="142E100C" w14:textId="08878FBE" w:rsidR="00EF71CE" w:rsidRPr="00456CCF" w:rsidRDefault="00EF71CE" w:rsidP="005550A7">
            <w:pPr>
              <w:pStyle w:val="ListParagraph"/>
              <w:numPr>
                <w:ilvl w:val="0"/>
                <w:numId w:val="6"/>
              </w:numPr>
            </w:pPr>
            <w:r w:rsidRPr="00456CCF">
              <w:t>Industrial shredder for nursing office.</w:t>
            </w:r>
          </w:p>
          <w:p w14:paraId="53A227F7" w14:textId="61DEBFBA" w:rsidR="00EF71CE" w:rsidRDefault="00EF71CE" w:rsidP="005550A7">
            <w:pPr>
              <w:pStyle w:val="ListParagraph"/>
              <w:numPr>
                <w:ilvl w:val="0"/>
                <w:numId w:val="6"/>
              </w:numPr>
            </w:pPr>
            <w:r w:rsidRPr="00456CCF">
              <w:lastRenderedPageBreak/>
              <w:t>Desktop</w:t>
            </w:r>
            <w:r>
              <w:t xml:space="preserve">  </w:t>
            </w:r>
            <w:r w:rsidRPr="00456CCF">
              <w:t xml:space="preserve"> computers</w:t>
            </w:r>
            <w:r>
              <w:t xml:space="preserve"> (8) to replace outdated computers for faculty offices</w:t>
            </w:r>
            <w:r w:rsidRPr="00456CCF">
              <w:t xml:space="preserve"> </w:t>
            </w:r>
          </w:p>
          <w:p w14:paraId="396E1AC3" w14:textId="11456D46" w:rsidR="007F3BFD" w:rsidRDefault="007F3BFD" w:rsidP="005550A7">
            <w:pPr>
              <w:pStyle w:val="ListParagraph"/>
              <w:numPr>
                <w:ilvl w:val="0"/>
                <w:numId w:val="6"/>
              </w:numPr>
            </w:pPr>
            <w:r>
              <w:t>Manikin warranty and maintenance renewals (5)</w:t>
            </w:r>
          </w:p>
          <w:p w14:paraId="2F7DC975" w14:textId="3E7C4A46" w:rsidR="00E70E58" w:rsidRDefault="00E70E58" w:rsidP="005550A7">
            <w:pPr>
              <w:pStyle w:val="ListParagraph"/>
              <w:numPr>
                <w:ilvl w:val="0"/>
                <w:numId w:val="6"/>
              </w:numPr>
            </w:pPr>
            <w:r>
              <w:t>Headwalls 5 (no compressor)</w:t>
            </w:r>
          </w:p>
          <w:p w14:paraId="413A2F14" w14:textId="5584C746" w:rsidR="00E70E58" w:rsidRDefault="00E70E58" w:rsidP="005550A7">
            <w:pPr>
              <w:pStyle w:val="ListParagraph"/>
              <w:numPr>
                <w:ilvl w:val="0"/>
                <w:numId w:val="6"/>
              </w:numPr>
            </w:pPr>
            <w:r>
              <w:t>Standing Desk Riser for faculty Office (1)</w:t>
            </w:r>
          </w:p>
          <w:p w14:paraId="61DDB898" w14:textId="53FED538" w:rsidR="00E70E58" w:rsidRDefault="00E70E58" w:rsidP="005550A7">
            <w:pPr>
              <w:pStyle w:val="ListParagraph"/>
              <w:numPr>
                <w:ilvl w:val="0"/>
                <w:numId w:val="6"/>
              </w:numPr>
            </w:pPr>
            <w:r>
              <w:t>Faculty office desks (8)</w:t>
            </w:r>
          </w:p>
          <w:p w14:paraId="7246BAC1" w14:textId="1E0DC01B" w:rsidR="00E70E58" w:rsidRDefault="00E70E58" w:rsidP="005550A7">
            <w:pPr>
              <w:pStyle w:val="ListParagraph"/>
              <w:numPr>
                <w:ilvl w:val="0"/>
                <w:numId w:val="6"/>
              </w:numPr>
            </w:pPr>
            <w:r>
              <w:t xml:space="preserve">Faculty office chairs </w:t>
            </w:r>
            <w:r w:rsidR="006C1653">
              <w:t>(12)</w:t>
            </w:r>
          </w:p>
          <w:p w14:paraId="108F8C66" w14:textId="07BC91B1" w:rsidR="006C1653" w:rsidRDefault="006C1653" w:rsidP="005550A7">
            <w:pPr>
              <w:pStyle w:val="ListParagraph"/>
              <w:numPr>
                <w:ilvl w:val="0"/>
                <w:numId w:val="6"/>
              </w:numPr>
            </w:pPr>
            <w:r>
              <w:t>New copier</w:t>
            </w:r>
          </w:p>
          <w:p w14:paraId="682DF3E3" w14:textId="022C0C19" w:rsidR="006C1653" w:rsidRDefault="006C1653" w:rsidP="005550A7">
            <w:pPr>
              <w:pStyle w:val="ListParagraph"/>
              <w:numPr>
                <w:ilvl w:val="0"/>
                <w:numId w:val="6"/>
              </w:numPr>
            </w:pPr>
            <w:r>
              <w:t>Elmo Bundle</w:t>
            </w:r>
          </w:p>
          <w:p w14:paraId="6ED8BBAC" w14:textId="505BC72D" w:rsidR="006C1653" w:rsidRPr="00456CCF" w:rsidRDefault="006C1653" w:rsidP="005550A7">
            <w:pPr>
              <w:pStyle w:val="ListParagraph"/>
              <w:numPr>
                <w:ilvl w:val="0"/>
                <w:numId w:val="6"/>
              </w:numPr>
            </w:pPr>
            <w:r>
              <w:t>Smart TV</w:t>
            </w:r>
          </w:p>
          <w:p w14:paraId="02E89FFB" w14:textId="77777777" w:rsidR="00EF71CE" w:rsidRDefault="00EF71CE" w:rsidP="00456CCF">
            <w:pPr>
              <w:rPr>
                <w:b/>
              </w:rPr>
            </w:pPr>
          </w:p>
          <w:p w14:paraId="4E040B72" w14:textId="77777777" w:rsidR="00EF71CE" w:rsidRDefault="00EF71CE" w:rsidP="00456CCF">
            <w:pPr>
              <w:rPr>
                <w:b/>
                <w:u w:val="single"/>
              </w:rPr>
            </w:pPr>
            <w:r w:rsidRPr="00456CCF">
              <w:rPr>
                <w:b/>
                <w:u w:val="single"/>
              </w:rPr>
              <w:t>Shelby</w:t>
            </w:r>
          </w:p>
          <w:p w14:paraId="7543A500" w14:textId="6C503034" w:rsidR="00EF71CE" w:rsidRDefault="00EF71CE" w:rsidP="00456CCF">
            <w:pPr>
              <w:pStyle w:val="ListParagraph"/>
              <w:numPr>
                <w:ilvl w:val="0"/>
                <w:numId w:val="7"/>
              </w:numPr>
            </w:pPr>
            <w:r>
              <w:t>Industrial shredder for 1</w:t>
            </w:r>
            <w:r w:rsidRPr="00456CCF">
              <w:rPr>
                <w:vertAlign w:val="superscript"/>
              </w:rPr>
              <w:t>st</w:t>
            </w:r>
            <w:r>
              <w:t xml:space="preserve"> floor</w:t>
            </w:r>
          </w:p>
          <w:p w14:paraId="5B563519" w14:textId="409EEE52" w:rsidR="00EF71CE" w:rsidRDefault="00EF71CE" w:rsidP="00456CCF">
            <w:pPr>
              <w:pStyle w:val="ListParagraph"/>
              <w:numPr>
                <w:ilvl w:val="0"/>
                <w:numId w:val="7"/>
              </w:numPr>
            </w:pPr>
            <w:r>
              <w:t>Desk top computers (7) to replace outdated computers for faculty offices.</w:t>
            </w:r>
          </w:p>
          <w:p w14:paraId="2C29A997" w14:textId="469A7226" w:rsidR="00EF71CE" w:rsidRDefault="006F255C" w:rsidP="00456CCF">
            <w:pPr>
              <w:pStyle w:val="ListParagraph"/>
              <w:numPr>
                <w:ilvl w:val="0"/>
                <w:numId w:val="7"/>
              </w:numPr>
            </w:pPr>
            <w:r>
              <w:t>Laptop computers for skill lab equipment (2)</w:t>
            </w:r>
          </w:p>
          <w:p w14:paraId="6347322D" w14:textId="648AE840" w:rsidR="00EF71CE" w:rsidRDefault="00EF71CE" w:rsidP="00456CCF">
            <w:pPr>
              <w:pStyle w:val="ListParagraph"/>
              <w:numPr>
                <w:ilvl w:val="0"/>
                <w:numId w:val="7"/>
              </w:numPr>
            </w:pPr>
            <w:r>
              <w:t>Copier/Scanner (one that staples for tests and handouts) for 3</w:t>
            </w:r>
            <w:r w:rsidRPr="00456CCF">
              <w:rPr>
                <w:vertAlign w:val="superscript"/>
              </w:rPr>
              <w:t>rd</w:t>
            </w:r>
            <w:r>
              <w:t xml:space="preserve"> floor nursing suite.</w:t>
            </w:r>
          </w:p>
          <w:p w14:paraId="189C8AE9" w14:textId="77777777" w:rsidR="00EF71CE" w:rsidRDefault="00EF71CE" w:rsidP="00456CCF">
            <w:pPr>
              <w:pStyle w:val="ListParagraph"/>
              <w:numPr>
                <w:ilvl w:val="0"/>
                <w:numId w:val="7"/>
              </w:numPr>
            </w:pPr>
            <w:r>
              <w:t>2 desktop computers to be utilized by ADA students.</w:t>
            </w:r>
          </w:p>
          <w:p w14:paraId="0E2CB791" w14:textId="4BF40825" w:rsidR="00EF71CE" w:rsidRDefault="00EF71CE" w:rsidP="00456CCF">
            <w:pPr>
              <w:pStyle w:val="ListParagraph"/>
              <w:numPr>
                <w:ilvl w:val="0"/>
                <w:numId w:val="7"/>
              </w:numPr>
            </w:pPr>
            <w:r>
              <w:t>Laptop computers for computerized testing (60) plus locking cart.</w:t>
            </w:r>
          </w:p>
          <w:p w14:paraId="0417D31F" w14:textId="6BD5FD67" w:rsidR="00EF71CE" w:rsidRDefault="00EF71CE" w:rsidP="00456CCF">
            <w:pPr>
              <w:pStyle w:val="ListParagraph"/>
              <w:numPr>
                <w:ilvl w:val="0"/>
                <w:numId w:val="7"/>
              </w:numPr>
            </w:pPr>
            <w:proofErr w:type="spellStart"/>
            <w:r>
              <w:lastRenderedPageBreak/>
              <w:t>WebCams</w:t>
            </w:r>
            <w:proofErr w:type="spellEnd"/>
            <w:r>
              <w:t xml:space="preserve"> to be utilized with   Office 365 for all faculty and staff (9)</w:t>
            </w:r>
          </w:p>
          <w:p w14:paraId="5CEAB73D" w14:textId="77777777" w:rsidR="00EF71CE" w:rsidRDefault="00EF71CE" w:rsidP="000177DE">
            <w:pPr>
              <w:pStyle w:val="ListParagraph"/>
              <w:numPr>
                <w:ilvl w:val="0"/>
                <w:numId w:val="7"/>
              </w:numPr>
            </w:pPr>
            <w:r>
              <w:t>Printer for Shelby Nursing Chairperson (justification attached)</w:t>
            </w:r>
          </w:p>
          <w:p w14:paraId="00A2808A" w14:textId="0BD2458A" w:rsidR="00EF71CE" w:rsidRDefault="00EF71CE" w:rsidP="000177DE">
            <w:pPr>
              <w:pStyle w:val="ListParagraph"/>
              <w:numPr>
                <w:ilvl w:val="0"/>
                <w:numId w:val="7"/>
              </w:numPr>
            </w:pPr>
            <w:r>
              <w:t xml:space="preserve">Headphones with speakers for use with </w:t>
            </w:r>
            <w:proofErr w:type="spellStart"/>
            <w:r>
              <w:t>WebCams</w:t>
            </w:r>
            <w:proofErr w:type="spellEnd"/>
            <w:r>
              <w:t xml:space="preserve"> (9)</w:t>
            </w:r>
          </w:p>
          <w:p w14:paraId="3585891A" w14:textId="34CA3F2F" w:rsidR="00EF71CE" w:rsidRDefault="00073A3C" w:rsidP="000177DE">
            <w:pPr>
              <w:pStyle w:val="ListParagraph"/>
              <w:numPr>
                <w:ilvl w:val="0"/>
                <w:numId w:val="7"/>
              </w:numPr>
            </w:pPr>
            <w:r>
              <w:t>Upgrade laptop computers and projectors for HSB 305, 307, 312)</w:t>
            </w:r>
          </w:p>
          <w:p w14:paraId="68D391F0" w14:textId="02EB1193" w:rsidR="00EF71CE" w:rsidRDefault="00EF71CE" w:rsidP="000177DE">
            <w:pPr>
              <w:pStyle w:val="ListParagraph"/>
              <w:numPr>
                <w:ilvl w:val="0"/>
                <w:numId w:val="7"/>
              </w:numPr>
            </w:pPr>
            <w:r>
              <w:t>Updated software for San-Tron machine</w:t>
            </w:r>
          </w:p>
          <w:p w14:paraId="0F0DEE53" w14:textId="10ACD22D" w:rsidR="00EF71CE" w:rsidRDefault="00EF71CE" w:rsidP="000177DE">
            <w:pPr>
              <w:pStyle w:val="ListParagraph"/>
              <w:numPr>
                <w:ilvl w:val="0"/>
                <w:numId w:val="7"/>
              </w:numPr>
            </w:pPr>
            <w:r>
              <w:t>Stool for scantron room</w:t>
            </w:r>
          </w:p>
          <w:p w14:paraId="5107B2E8" w14:textId="49008B50" w:rsidR="00073A3C" w:rsidRDefault="00073A3C" w:rsidP="000177DE">
            <w:pPr>
              <w:pStyle w:val="ListParagraph"/>
              <w:numPr>
                <w:ilvl w:val="0"/>
                <w:numId w:val="7"/>
              </w:numPr>
            </w:pPr>
            <w:r>
              <w:t>Instructor media towers (lecterns)</w:t>
            </w:r>
          </w:p>
          <w:p w14:paraId="34ED5F45" w14:textId="66403B34" w:rsidR="00073A3C" w:rsidRDefault="00073A3C" w:rsidP="000177DE">
            <w:pPr>
              <w:pStyle w:val="ListParagraph"/>
              <w:numPr>
                <w:ilvl w:val="0"/>
                <w:numId w:val="7"/>
              </w:numPr>
            </w:pPr>
            <w:r>
              <w:t>Manikin warranty and maintenance renewal (4)</w:t>
            </w:r>
          </w:p>
          <w:p w14:paraId="492C3440" w14:textId="344622C1" w:rsidR="006F255C" w:rsidRDefault="006F255C" w:rsidP="000177DE">
            <w:pPr>
              <w:pStyle w:val="ListParagraph"/>
              <w:numPr>
                <w:ilvl w:val="0"/>
                <w:numId w:val="7"/>
              </w:numPr>
            </w:pPr>
            <w:r>
              <w:t>Cameras for HSB 305 and 312</w:t>
            </w:r>
          </w:p>
          <w:p w14:paraId="01B01158" w14:textId="13D98344" w:rsidR="006F255C" w:rsidRDefault="006F255C" w:rsidP="000177DE">
            <w:pPr>
              <w:pStyle w:val="ListParagraph"/>
              <w:numPr>
                <w:ilvl w:val="0"/>
                <w:numId w:val="7"/>
              </w:numPr>
            </w:pPr>
            <w:r>
              <w:t>Shelby request use of HSB 347 as computer lab will need flip top tables (24), chairs (48), banding</w:t>
            </w:r>
          </w:p>
          <w:p w14:paraId="1A8D8A18" w14:textId="29633247" w:rsidR="006F255C" w:rsidRDefault="006F255C" w:rsidP="000177DE">
            <w:pPr>
              <w:pStyle w:val="ListParagraph"/>
              <w:numPr>
                <w:ilvl w:val="0"/>
                <w:numId w:val="7"/>
              </w:numPr>
            </w:pPr>
            <w:r>
              <w:t>In HSB 347, will need instructor media station (Desk and media tower)</w:t>
            </w:r>
          </w:p>
          <w:p w14:paraId="3AEA66B8" w14:textId="77777777" w:rsidR="00EF71CE" w:rsidRDefault="00EF71CE" w:rsidP="000177DE"/>
          <w:p w14:paraId="36B72694" w14:textId="77777777" w:rsidR="00C023E6" w:rsidRDefault="00C023E6" w:rsidP="000177DE">
            <w:pPr>
              <w:rPr>
                <w:b/>
                <w:u w:val="single"/>
              </w:rPr>
            </w:pPr>
          </w:p>
          <w:p w14:paraId="2DF0ED71" w14:textId="77777777" w:rsidR="00C023E6" w:rsidRDefault="00C023E6" w:rsidP="000177DE">
            <w:pPr>
              <w:rPr>
                <w:b/>
                <w:u w:val="single"/>
              </w:rPr>
            </w:pPr>
          </w:p>
          <w:p w14:paraId="248BDCBC" w14:textId="77777777" w:rsidR="00C023E6" w:rsidRDefault="00C023E6" w:rsidP="000177DE">
            <w:pPr>
              <w:rPr>
                <w:b/>
                <w:u w:val="single"/>
              </w:rPr>
            </w:pPr>
          </w:p>
          <w:p w14:paraId="2538EFFC" w14:textId="460E7447" w:rsidR="00C023E6" w:rsidRDefault="00C023E6" w:rsidP="000177DE">
            <w:pPr>
              <w:rPr>
                <w:b/>
                <w:u w:val="single"/>
              </w:rPr>
            </w:pPr>
          </w:p>
          <w:p w14:paraId="338FB2A4" w14:textId="2AC5182B" w:rsidR="00A21D20" w:rsidRDefault="00A21D20" w:rsidP="000177DE">
            <w:pPr>
              <w:rPr>
                <w:b/>
                <w:u w:val="single"/>
              </w:rPr>
            </w:pPr>
          </w:p>
          <w:p w14:paraId="663CF43F" w14:textId="77777777" w:rsidR="00A21D20" w:rsidRDefault="00A21D20" w:rsidP="000177DE">
            <w:pPr>
              <w:rPr>
                <w:b/>
                <w:u w:val="single"/>
              </w:rPr>
            </w:pPr>
          </w:p>
          <w:p w14:paraId="1485893C" w14:textId="249FE5A0" w:rsidR="00EF71CE" w:rsidRDefault="00EF71CE" w:rsidP="000177DE">
            <w:pPr>
              <w:rPr>
                <w:b/>
                <w:u w:val="single"/>
              </w:rPr>
            </w:pPr>
            <w:r w:rsidRPr="000177DE">
              <w:rPr>
                <w:b/>
                <w:u w:val="single"/>
              </w:rPr>
              <w:lastRenderedPageBreak/>
              <w:t>Evening</w:t>
            </w:r>
          </w:p>
          <w:p w14:paraId="5E6FA929" w14:textId="77777777" w:rsidR="00EF71CE" w:rsidRDefault="00EF71CE" w:rsidP="000177DE">
            <w:pPr>
              <w:pStyle w:val="ListParagraph"/>
              <w:numPr>
                <w:ilvl w:val="0"/>
                <w:numId w:val="9"/>
              </w:numPr>
            </w:pPr>
            <w:proofErr w:type="spellStart"/>
            <w:r w:rsidRPr="000177DE">
              <w:t>WebCams</w:t>
            </w:r>
            <w:proofErr w:type="spellEnd"/>
            <w:r w:rsidRPr="000177DE">
              <w:t xml:space="preserve"> to be utilized with Office 365 for all faculty and staff</w:t>
            </w:r>
            <w:r>
              <w:t xml:space="preserve"> (3).</w:t>
            </w:r>
          </w:p>
          <w:p w14:paraId="69C18277" w14:textId="185BA484" w:rsidR="00EF71CE" w:rsidRDefault="00EF71CE" w:rsidP="000177DE">
            <w:pPr>
              <w:pStyle w:val="ListParagraph"/>
              <w:numPr>
                <w:ilvl w:val="0"/>
                <w:numId w:val="9"/>
              </w:numPr>
            </w:pPr>
            <w:r>
              <w:t xml:space="preserve">Headphones with speakers for use with </w:t>
            </w:r>
            <w:proofErr w:type="spellStart"/>
            <w:r>
              <w:t>WebCams</w:t>
            </w:r>
            <w:proofErr w:type="spellEnd"/>
            <w:r>
              <w:t xml:space="preserve"> (4)</w:t>
            </w:r>
            <w:r w:rsidRPr="000177DE">
              <w:t xml:space="preserve"> </w:t>
            </w:r>
          </w:p>
          <w:p w14:paraId="0EC314D4" w14:textId="649072AC" w:rsidR="00EF71CE" w:rsidRDefault="00EF71CE" w:rsidP="000177DE">
            <w:pPr>
              <w:pStyle w:val="ListParagraph"/>
              <w:numPr>
                <w:ilvl w:val="0"/>
                <w:numId w:val="9"/>
              </w:numPr>
            </w:pPr>
            <w:r>
              <w:t>1 Desk top computer to replace outdated computer for secretary</w:t>
            </w:r>
          </w:p>
          <w:p w14:paraId="15A48BB6" w14:textId="50036BAB" w:rsidR="00EF71CE" w:rsidRDefault="00EF71CE" w:rsidP="000177DE">
            <w:pPr>
              <w:pStyle w:val="ListParagraph"/>
              <w:numPr>
                <w:ilvl w:val="0"/>
                <w:numId w:val="9"/>
              </w:numPr>
            </w:pPr>
            <w:r>
              <w:t>L-shape desk and five shel</w:t>
            </w:r>
            <w:r w:rsidR="001E0C8F">
              <w:t>ves</w:t>
            </w:r>
            <w:r>
              <w:t xml:space="preserve"> bookcase (office HSB 333, justification attached).</w:t>
            </w:r>
          </w:p>
          <w:p w14:paraId="66FF5FEC" w14:textId="445C3382" w:rsidR="00EF71CE" w:rsidRDefault="00EF71CE" w:rsidP="000177DE">
            <w:pPr>
              <w:pStyle w:val="ListParagraph"/>
              <w:numPr>
                <w:ilvl w:val="0"/>
                <w:numId w:val="9"/>
              </w:numPr>
            </w:pPr>
            <w:r>
              <w:t>Large utility carts for 3</w:t>
            </w:r>
            <w:r w:rsidRPr="00B16CDD">
              <w:rPr>
                <w:vertAlign w:val="superscript"/>
              </w:rPr>
              <w:t>rd</w:t>
            </w:r>
            <w:r>
              <w:t xml:space="preserve"> floor nursing suite (2)</w:t>
            </w:r>
          </w:p>
          <w:p w14:paraId="50ED0EF0" w14:textId="76918DE0" w:rsidR="001E0C8F" w:rsidRPr="00A21D20" w:rsidRDefault="001E0C8F" w:rsidP="00B039A3">
            <w:pPr>
              <w:pStyle w:val="ListParagraph"/>
              <w:numPr>
                <w:ilvl w:val="0"/>
                <w:numId w:val="9"/>
              </w:numPr>
            </w:pPr>
            <w:r>
              <w:t xml:space="preserve">Microphone system for classroom </w:t>
            </w:r>
            <w:r w:rsidR="00EF71CE">
              <w:t>(with larger classes, it can be hard for students to hear faculty esp. those that si</w:t>
            </w:r>
            <w:r w:rsidR="00C023E6">
              <w:t>t</w:t>
            </w:r>
            <w:r w:rsidR="00EF71CE">
              <w:t xml:space="preserve"> in the back of the classroom.</w:t>
            </w:r>
          </w:p>
          <w:p w14:paraId="3ABE83C9" w14:textId="77777777" w:rsidR="001E0C8F" w:rsidRDefault="001E0C8F" w:rsidP="00B039A3">
            <w:pPr>
              <w:rPr>
                <w:b/>
                <w:u w:val="single"/>
              </w:rPr>
            </w:pPr>
          </w:p>
          <w:p w14:paraId="5AE35F40" w14:textId="77777777" w:rsidR="001E0C8F" w:rsidRDefault="001E0C8F" w:rsidP="00B039A3">
            <w:pPr>
              <w:rPr>
                <w:b/>
                <w:u w:val="single"/>
              </w:rPr>
            </w:pPr>
          </w:p>
          <w:p w14:paraId="3C9A194D" w14:textId="39D27BC7" w:rsidR="00EF71CE" w:rsidRDefault="00EF71CE" w:rsidP="00B039A3">
            <w:pPr>
              <w:rPr>
                <w:b/>
                <w:u w:val="single"/>
              </w:rPr>
            </w:pPr>
            <w:r w:rsidRPr="00B039A3">
              <w:rPr>
                <w:b/>
                <w:u w:val="single"/>
              </w:rPr>
              <w:t xml:space="preserve">Pell City </w:t>
            </w:r>
          </w:p>
          <w:p w14:paraId="6F9A020D" w14:textId="60F6A486" w:rsidR="00EF71CE" w:rsidRDefault="00EF71CE" w:rsidP="00B039A3">
            <w:pPr>
              <w:pStyle w:val="ListParagraph"/>
              <w:numPr>
                <w:ilvl w:val="0"/>
                <w:numId w:val="10"/>
              </w:numPr>
            </w:pPr>
            <w:proofErr w:type="spellStart"/>
            <w:r>
              <w:t>WebCams</w:t>
            </w:r>
            <w:proofErr w:type="spellEnd"/>
            <w:r>
              <w:t xml:space="preserve"> to be utilized with Office 365 for all faculty and staff (3)</w:t>
            </w:r>
          </w:p>
          <w:p w14:paraId="71128D75" w14:textId="33E1A114" w:rsidR="00EF71CE" w:rsidRDefault="00EF71CE" w:rsidP="00B039A3">
            <w:pPr>
              <w:pStyle w:val="ListParagraph"/>
              <w:numPr>
                <w:ilvl w:val="0"/>
                <w:numId w:val="10"/>
              </w:numPr>
            </w:pPr>
            <w:r>
              <w:t xml:space="preserve">Headphones with speakers for use with </w:t>
            </w:r>
            <w:proofErr w:type="spellStart"/>
            <w:r>
              <w:t>WebCams</w:t>
            </w:r>
            <w:proofErr w:type="spellEnd"/>
            <w:r>
              <w:t xml:space="preserve"> (3)</w:t>
            </w:r>
          </w:p>
          <w:p w14:paraId="71ED4D56" w14:textId="26F08D5E" w:rsidR="00EF71CE" w:rsidRDefault="00336585" w:rsidP="00B039A3">
            <w:pPr>
              <w:pStyle w:val="ListParagraph"/>
              <w:numPr>
                <w:ilvl w:val="0"/>
                <w:numId w:val="10"/>
              </w:numPr>
            </w:pPr>
            <w:r>
              <w:t xml:space="preserve">Mini keyboards </w:t>
            </w:r>
            <w:r w:rsidR="00A21D20">
              <w:t>f</w:t>
            </w:r>
            <w:r w:rsidR="00EF71CE">
              <w:t>or computerized testing in the classroom (3</w:t>
            </w:r>
            <w:r>
              <w:t>6</w:t>
            </w:r>
            <w:r w:rsidR="00EF71CE">
              <w:t>)</w:t>
            </w:r>
          </w:p>
          <w:p w14:paraId="110D20BA" w14:textId="77777777" w:rsidR="00336585" w:rsidRDefault="00336585" w:rsidP="00336585">
            <w:pPr>
              <w:pStyle w:val="ListParagraph"/>
            </w:pPr>
          </w:p>
          <w:p w14:paraId="45D2DEFE" w14:textId="49D96022" w:rsidR="00EF71CE" w:rsidRDefault="00EF71CE" w:rsidP="00B039A3">
            <w:pPr>
              <w:pStyle w:val="ListParagraph"/>
              <w:numPr>
                <w:ilvl w:val="0"/>
                <w:numId w:val="10"/>
              </w:numPr>
            </w:pPr>
            <w:r>
              <w:t>Rolling Utility cart</w:t>
            </w:r>
          </w:p>
          <w:p w14:paraId="3349E4C6" w14:textId="77777777" w:rsidR="00336585" w:rsidRDefault="00336585" w:rsidP="00336585"/>
          <w:p w14:paraId="5EBADEB5" w14:textId="03E3774E" w:rsidR="00EF71CE" w:rsidRDefault="00EF71CE" w:rsidP="00B039A3">
            <w:pPr>
              <w:pStyle w:val="ListParagraph"/>
              <w:numPr>
                <w:ilvl w:val="0"/>
                <w:numId w:val="10"/>
              </w:numPr>
            </w:pPr>
            <w:r>
              <w:t>Industrial shredder</w:t>
            </w:r>
          </w:p>
          <w:p w14:paraId="48649C1D" w14:textId="77777777" w:rsidR="00336585" w:rsidRDefault="00336585" w:rsidP="00336585"/>
          <w:p w14:paraId="016C12FD" w14:textId="30A1AFB5" w:rsidR="00EF71CE" w:rsidRDefault="00EF71CE" w:rsidP="00B039A3">
            <w:pPr>
              <w:pStyle w:val="ListParagraph"/>
              <w:numPr>
                <w:ilvl w:val="0"/>
                <w:numId w:val="10"/>
              </w:numPr>
            </w:pPr>
            <w:proofErr w:type="spellStart"/>
            <w:r>
              <w:t>ParScore</w:t>
            </w:r>
            <w:proofErr w:type="spellEnd"/>
            <w:r>
              <w:t xml:space="preserve"> scantron for nursing.</w:t>
            </w:r>
          </w:p>
          <w:p w14:paraId="0351D116" w14:textId="77777777" w:rsidR="006C7945" w:rsidRDefault="006C7945" w:rsidP="006C7945">
            <w:pPr>
              <w:pStyle w:val="ListParagraph"/>
            </w:pPr>
          </w:p>
          <w:p w14:paraId="45DE7C42" w14:textId="6FB8B7DD" w:rsidR="006C7945" w:rsidRDefault="006C7945" w:rsidP="00B039A3">
            <w:pPr>
              <w:pStyle w:val="ListParagraph"/>
              <w:numPr>
                <w:ilvl w:val="0"/>
                <w:numId w:val="10"/>
              </w:numPr>
            </w:pPr>
            <w:r>
              <w:t>Manikin</w:t>
            </w:r>
            <w:r w:rsidR="00D24E04">
              <w:t xml:space="preserve"> warranty and maintenance renewal (2)</w:t>
            </w:r>
          </w:p>
          <w:p w14:paraId="02CB21EA" w14:textId="77777777" w:rsidR="00EF71CE" w:rsidRDefault="00EF71CE" w:rsidP="00B039A3"/>
          <w:p w14:paraId="768B1E29" w14:textId="16A04430" w:rsidR="00EF71CE" w:rsidRDefault="00EF71CE" w:rsidP="00B039A3">
            <w:pPr>
              <w:rPr>
                <w:b/>
                <w:u w:val="single"/>
              </w:rPr>
            </w:pPr>
            <w:r w:rsidRPr="00B039A3">
              <w:rPr>
                <w:b/>
                <w:u w:val="single"/>
              </w:rPr>
              <w:t xml:space="preserve">Clanton </w:t>
            </w:r>
          </w:p>
          <w:p w14:paraId="1D64A43B" w14:textId="1AD90650" w:rsidR="00EF71CE" w:rsidRDefault="00EF71CE" w:rsidP="00B039A3">
            <w:pPr>
              <w:pStyle w:val="ListParagraph"/>
              <w:numPr>
                <w:ilvl w:val="0"/>
                <w:numId w:val="11"/>
              </w:numPr>
            </w:pPr>
            <w:proofErr w:type="spellStart"/>
            <w:r w:rsidRPr="00B039A3">
              <w:t>WebCams</w:t>
            </w:r>
            <w:proofErr w:type="spellEnd"/>
            <w:r w:rsidRPr="00B039A3">
              <w:t xml:space="preserve"> to be utilized with Office 365 for all faculty and staff</w:t>
            </w:r>
            <w:r>
              <w:t>.</w:t>
            </w:r>
          </w:p>
          <w:p w14:paraId="12D3F8EB" w14:textId="4F22F463" w:rsidR="00EF71CE" w:rsidRDefault="00EF71CE" w:rsidP="00B039A3">
            <w:pPr>
              <w:pStyle w:val="ListParagraph"/>
              <w:numPr>
                <w:ilvl w:val="0"/>
                <w:numId w:val="11"/>
              </w:numPr>
            </w:pPr>
            <w:r>
              <w:t xml:space="preserve">Headphones with speakers for use with </w:t>
            </w:r>
            <w:proofErr w:type="spellStart"/>
            <w:r>
              <w:t>WebCams</w:t>
            </w:r>
            <w:proofErr w:type="spellEnd"/>
            <w:r>
              <w:t xml:space="preserve"> (3)</w:t>
            </w:r>
          </w:p>
          <w:p w14:paraId="0B066A23" w14:textId="7ECAB6CD" w:rsidR="00EF71CE" w:rsidRDefault="00EF71CE" w:rsidP="00B039A3">
            <w:pPr>
              <w:pStyle w:val="ListParagraph"/>
              <w:numPr>
                <w:ilvl w:val="0"/>
                <w:numId w:val="11"/>
              </w:numPr>
            </w:pPr>
            <w:proofErr w:type="spellStart"/>
            <w:r>
              <w:t>Realspace</w:t>
            </w:r>
            <w:proofErr w:type="spellEnd"/>
            <w:r>
              <w:t xml:space="preserve"> Axton big &amp; Tall bonded leather high-back chair, dark gray/chrome (2)</w:t>
            </w:r>
          </w:p>
          <w:p w14:paraId="41D3C392" w14:textId="67EA4570" w:rsidR="00EF71CE" w:rsidRDefault="00EF71CE" w:rsidP="00B039A3">
            <w:pPr>
              <w:pStyle w:val="ListParagraph"/>
              <w:numPr>
                <w:ilvl w:val="0"/>
                <w:numId w:val="11"/>
              </w:numPr>
            </w:pPr>
            <w:proofErr w:type="spellStart"/>
            <w:r>
              <w:t>Realspae</w:t>
            </w:r>
            <w:proofErr w:type="spellEnd"/>
            <w:r>
              <w:t xml:space="preserve"> MFTC 200 Multifunction Ergonomic Super task chair, Black (1)</w:t>
            </w:r>
          </w:p>
          <w:p w14:paraId="1F98DDD0" w14:textId="5C7BE0A2" w:rsidR="00EF71CE" w:rsidRDefault="00EF71CE" w:rsidP="00B039A3">
            <w:pPr>
              <w:pStyle w:val="ListParagraph"/>
              <w:numPr>
                <w:ilvl w:val="0"/>
                <w:numId w:val="11"/>
              </w:numPr>
            </w:pPr>
            <w:r>
              <w:t xml:space="preserve">Updated laptop computers – Clinical PCs utilized with </w:t>
            </w:r>
            <w:proofErr w:type="spellStart"/>
            <w:r>
              <w:t>DocuCare</w:t>
            </w:r>
            <w:proofErr w:type="spellEnd"/>
            <w:r>
              <w:t xml:space="preserve"> while students are in clinicals (3)</w:t>
            </w:r>
          </w:p>
          <w:p w14:paraId="17657C0C" w14:textId="56F96CDC" w:rsidR="00EF71CE" w:rsidRDefault="00EF71CE" w:rsidP="00B039A3">
            <w:pPr>
              <w:pStyle w:val="ListParagraph"/>
              <w:numPr>
                <w:ilvl w:val="0"/>
                <w:numId w:val="11"/>
              </w:numPr>
            </w:pPr>
            <w:r>
              <w:t xml:space="preserve">Quartet Anodized Aluminum Frame </w:t>
            </w:r>
            <w:proofErr w:type="gramStart"/>
            <w:r>
              <w:t>enclosed</w:t>
            </w:r>
            <w:proofErr w:type="gramEnd"/>
            <w:r>
              <w:t xml:space="preserve"> Bulletin Board, 36’Hx48” W, 2 doors</w:t>
            </w:r>
          </w:p>
          <w:p w14:paraId="72908B38" w14:textId="0073772B" w:rsidR="00EF71CE" w:rsidRDefault="00EF71CE" w:rsidP="00B039A3">
            <w:pPr>
              <w:pStyle w:val="ListParagraph"/>
              <w:numPr>
                <w:ilvl w:val="0"/>
                <w:numId w:val="11"/>
              </w:numPr>
            </w:pPr>
            <w:r>
              <w:t>Large monitors for computers (3)</w:t>
            </w:r>
          </w:p>
          <w:p w14:paraId="3032F16E" w14:textId="77777777" w:rsidR="00EF71CE" w:rsidRDefault="00EF71CE" w:rsidP="00B039A3">
            <w:pPr>
              <w:pStyle w:val="ListParagraph"/>
              <w:numPr>
                <w:ilvl w:val="0"/>
                <w:numId w:val="11"/>
              </w:numPr>
            </w:pPr>
            <w:r>
              <w:t xml:space="preserve">Bookcase for </w:t>
            </w:r>
          </w:p>
          <w:p w14:paraId="68AF5F58" w14:textId="51A318DB" w:rsidR="00EF71CE" w:rsidRDefault="00EF71CE" w:rsidP="008F028A">
            <w:pPr>
              <w:pStyle w:val="ListParagraph"/>
            </w:pPr>
            <w:r>
              <w:t>CC-21</w:t>
            </w:r>
            <w:r w:rsidR="001D4202">
              <w:t>2</w:t>
            </w:r>
            <w:r>
              <w:t>D</w:t>
            </w:r>
          </w:p>
          <w:p w14:paraId="78FD7D18" w14:textId="77777777" w:rsidR="005D286F" w:rsidRDefault="005D286F" w:rsidP="008F028A">
            <w:pPr>
              <w:pStyle w:val="ListParagraph"/>
            </w:pPr>
          </w:p>
          <w:p w14:paraId="502AA6E3" w14:textId="2162DCFC" w:rsidR="001D4202" w:rsidRDefault="001D4202" w:rsidP="001D4202">
            <w:pPr>
              <w:pStyle w:val="ListParagraph"/>
              <w:numPr>
                <w:ilvl w:val="0"/>
                <w:numId w:val="11"/>
              </w:numPr>
            </w:pPr>
            <w:r>
              <w:lastRenderedPageBreak/>
              <w:t>Media towers (lecterns) (2)</w:t>
            </w:r>
          </w:p>
          <w:p w14:paraId="68C4741B" w14:textId="1FA571ED" w:rsidR="001D4202" w:rsidRDefault="001D4202" w:rsidP="001D4202">
            <w:pPr>
              <w:pStyle w:val="ListParagraph"/>
              <w:numPr>
                <w:ilvl w:val="0"/>
                <w:numId w:val="11"/>
              </w:numPr>
            </w:pPr>
            <w:r>
              <w:t>Office desks (3)</w:t>
            </w:r>
          </w:p>
          <w:p w14:paraId="29105EE0" w14:textId="77777777" w:rsidR="005D286F" w:rsidRDefault="005D286F" w:rsidP="005D286F">
            <w:pPr>
              <w:pStyle w:val="ListParagraph"/>
            </w:pPr>
          </w:p>
          <w:p w14:paraId="4E9BC688" w14:textId="74147FAE" w:rsidR="005D286F" w:rsidRDefault="005D286F" w:rsidP="001D4202">
            <w:pPr>
              <w:pStyle w:val="ListParagraph"/>
              <w:numPr>
                <w:ilvl w:val="0"/>
                <w:numId w:val="11"/>
              </w:numPr>
            </w:pPr>
            <w:r>
              <w:t>Headwalls with compressors (5)</w:t>
            </w:r>
          </w:p>
          <w:p w14:paraId="47DC61A4" w14:textId="77777777" w:rsidR="005D286F" w:rsidRDefault="005D286F" w:rsidP="005D286F">
            <w:pPr>
              <w:pStyle w:val="ListParagraph"/>
            </w:pPr>
          </w:p>
          <w:p w14:paraId="51731AEA" w14:textId="2B4E704B" w:rsidR="005D286F" w:rsidRDefault="005D286F" w:rsidP="001D4202">
            <w:pPr>
              <w:pStyle w:val="ListParagraph"/>
              <w:numPr>
                <w:ilvl w:val="0"/>
                <w:numId w:val="11"/>
              </w:numPr>
            </w:pPr>
            <w:r>
              <w:t>Camera unit for recording in Sim lab (1)</w:t>
            </w:r>
          </w:p>
          <w:p w14:paraId="7DF0DAA3" w14:textId="77777777" w:rsidR="005D286F" w:rsidRDefault="005D286F" w:rsidP="005D286F">
            <w:pPr>
              <w:pStyle w:val="ListParagraph"/>
            </w:pPr>
          </w:p>
          <w:p w14:paraId="7B36BCAB" w14:textId="5DD72A46" w:rsidR="005D286F" w:rsidRDefault="005D286F" w:rsidP="001D4202">
            <w:pPr>
              <w:pStyle w:val="ListParagraph"/>
              <w:numPr>
                <w:ilvl w:val="0"/>
                <w:numId w:val="11"/>
              </w:numPr>
            </w:pPr>
            <w:r>
              <w:t>Printer copier for nursing suite (1)</w:t>
            </w:r>
          </w:p>
          <w:p w14:paraId="4A141F38" w14:textId="77777777" w:rsidR="005D286F" w:rsidRDefault="005D286F" w:rsidP="005D286F">
            <w:pPr>
              <w:pStyle w:val="ListParagraph"/>
            </w:pPr>
          </w:p>
          <w:p w14:paraId="24B9E566" w14:textId="217035D7" w:rsidR="005D286F" w:rsidRDefault="005D286F" w:rsidP="005D286F">
            <w:pPr>
              <w:pStyle w:val="ListParagraph"/>
              <w:numPr>
                <w:ilvl w:val="0"/>
                <w:numId w:val="11"/>
              </w:numPr>
            </w:pPr>
            <w:r>
              <w:t>Renovations for debriefing room</w:t>
            </w:r>
          </w:p>
          <w:p w14:paraId="4C14D952" w14:textId="77777777" w:rsidR="005D286F" w:rsidRDefault="005D286F" w:rsidP="005D286F">
            <w:pPr>
              <w:pStyle w:val="ListParagraph"/>
            </w:pPr>
          </w:p>
          <w:p w14:paraId="68CE4408" w14:textId="1DAD0DC1" w:rsidR="005D286F" w:rsidRDefault="005D286F" w:rsidP="005D286F">
            <w:pPr>
              <w:pStyle w:val="ListParagraph"/>
              <w:numPr>
                <w:ilvl w:val="0"/>
                <w:numId w:val="11"/>
              </w:numPr>
            </w:pPr>
            <w:r>
              <w:t>Debriefing room TV</w:t>
            </w:r>
          </w:p>
          <w:p w14:paraId="691DCCFB" w14:textId="77777777" w:rsidR="00D24E04" w:rsidRDefault="00D24E04" w:rsidP="00D24E04">
            <w:pPr>
              <w:pStyle w:val="ListParagraph"/>
            </w:pPr>
          </w:p>
          <w:p w14:paraId="12F5572B" w14:textId="588CC4D9" w:rsidR="00D24E04" w:rsidRDefault="00D24E04" w:rsidP="005D286F">
            <w:pPr>
              <w:pStyle w:val="ListParagraph"/>
              <w:numPr>
                <w:ilvl w:val="0"/>
                <w:numId w:val="11"/>
              </w:numPr>
            </w:pPr>
            <w:r>
              <w:t>Manikin warranty and maintenance renew</w:t>
            </w:r>
            <w:r w:rsidR="0078097E">
              <w:t>a</w:t>
            </w:r>
            <w:r>
              <w:t>l</w:t>
            </w:r>
            <w:r w:rsidR="0078097E">
              <w:t xml:space="preserve"> (3)</w:t>
            </w:r>
            <w:r>
              <w:t xml:space="preserve"> </w:t>
            </w:r>
          </w:p>
          <w:p w14:paraId="6A0EEB8A" w14:textId="596EED0A" w:rsidR="001D4202" w:rsidRDefault="001D4202" w:rsidP="008F028A">
            <w:pPr>
              <w:pStyle w:val="ListParagraph"/>
            </w:pPr>
          </w:p>
          <w:p w14:paraId="0F8885A8" w14:textId="77777777" w:rsidR="001D4202" w:rsidRDefault="001D4202" w:rsidP="008F028A">
            <w:pPr>
              <w:pStyle w:val="ListParagraph"/>
            </w:pPr>
          </w:p>
          <w:p w14:paraId="73FFBEC2" w14:textId="35461AED" w:rsidR="00EF71CE" w:rsidRDefault="00EF71CE" w:rsidP="008F028A">
            <w:pPr>
              <w:pStyle w:val="ListParagraph"/>
            </w:pPr>
          </w:p>
          <w:p w14:paraId="41F1275D" w14:textId="77777777" w:rsidR="005D286F" w:rsidRDefault="005D286F" w:rsidP="008F028A">
            <w:pPr>
              <w:rPr>
                <w:b/>
              </w:rPr>
            </w:pPr>
          </w:p>
          <w:p w14:paraId="3D1A1063" w14:textId="77777777" w:rsidR="005D286F" w:rsidRDefault="005D286F" w:rsidP="008F028A">
            <w:pPr>
              <w:rPr>
                <w:b/>
              </w:rPr>
            </w:pPr>
          </w:p>
          <w:p w14:paraId="6A7C4D7B" w14:textId="799E2039" w:rsidR="00EF71CE" w:rsidRPr="005D286F" w:rsidRDefault="00EF71CE" w:rsidP="000177DE">
            <w:pPr>
              <w:rPr>
                <w:b/>
              </w:rPr>
            </w:pPr>
            <w:r>
              <w:rPr>
                <w:b/>
              </w:rPr>
              <w:t>Continue to provide resources to meet the needs of the students.</w:t>
            </w:r>
          </w:p>
        </w:tc>
        <w:tc>
          <w:tcPr>
            <w:tcW w:w="4590" w:type="dxa"/>
          </w:tcPr>
          <w:p w14:paraId="3DB560EB" w14:textId="36A38A92" w:rsidR="00EF71CE" w:rsidRPr="00E6631A" w:rsidRDefault="00D819E2" w:rsidP="00BB4C08">
            <w:r w:rsidRPr="00E6631A">
              <w:lastRenderedPageBreak/>
              <w:t>80% of faculty and students will report satisfaction with available technology resources</w:t>
            </w:r>
            <w:r w:rsidR="00E6631A">
              <w:t xml:space="preserve"> on all four campuses.</w:t>
            </w:r>
          </w:p>
        </w:tc>
        <w:tc>
          <w:tcPr>
            <w:tcW w:w="4770" w:type="dxa"/>
          </w:tcPr>
          <w:p w14:paraId="6DD73D21" w14:textId="77777777" w:rsidR="006C1653" w:rsidRDefault="006C1653" w:rsidP="00BB4C08">
            <w:pPr>
              <w:rPr>
                <w:b/>
                <w:u w:val="single"/>
              </w:rPr>
            </w:pPr>
          </w:p>
          <w:p w14:paraId="59D33FB8" w14:textId="76F9F274" w:rsidR="00EF71CE" w:rsidRDefault="00D819E2" w:rsidP="00BB4C08">
            <w:pPr>
              <w:rPr>
                <w:b/>
              </w:rPr>
            </w:pPr>
            <w:proofErr w:type="gramStart"/>
            <w:r w:rsidRPr="00D819E2">
              <w:rPr>
                <w:b/>
                <w:u w:val="single"/>
              </w:rPr>
              <w:t xml:space="preserve">Jefferson </w:t>
            </w:r>
            <w:r>
              <w:rPr>
                <w:b/>
              </w:rPr>
              <w:t>:</w:t>
            </w:r>
            <w:proofErr w:type="gramEnd"/>
          </w:p>
          <w:p w14:paraId="148C8791" w14:textId="5369AE48" w:rsidR="00D819E2" w:rsidRDefault="00D819E2" w:rsidP="00BB4C08">
            <w:r w:rsidRPr="00461970">
              <w:t>Lecterns 6 @ $1374 each = $8, 244</w:t>
            </w:r>
          </w:p>
          <w:p w14:paraId="184FE982" w14:textId="77777777" w:rsidR="00461970" w:rsidRPr="00461970" w:rsidRDefault="00461970" w:rsidP="00BB4C08"/>
          <w:p w14:paraId="2716A6F4" w14:textId="4CBDE28A" w:rsidR="00D819E2" w:rsidRDefault="00D819E2" w:rsidP="00BB4C08">
            <w:r w:rsidRPr="00461970">
              <w:t>Laptops for classrooms 6 @ $1080 each = $6,480.</w:t>
            </w:r>
          </w:p>
          <w:p w14:paraId="2BA89875" w14:textId="77777777" w:rsidR="00461970" w:rsidRPr="00461970" w:rsidRDefault="00461970" w:rsidP="00BB4C08"/>
          <w:p w14:paraId="6A1F04DF" w14:textId="7DED8F8D" w:rsidR="00D819E2" w:rsidRDefault="00D819E2" w:rsidP="00BB4C08">
            <w:r w:rsidRPr="00461970">
              <w:t xml:space="preserve">Oversized monitors </w:t>
            </w:r>
            <w:r w:rsidR="00461970" w:rsidRPr="00461970">
              <w:t>3 @ $234 each = $702</w:t>
            </w:r>
          </w:p>
          <w:p w14:paraId="1DA90644" w14:textId="77777777" w:rsidR="00461970" w:rsidRPr="00461970" w:rsidRDefault="00461970" w:rsidP="00BB4C08"/>
          <w:p w14:paraId="460A4571" w14:textId="5F3A48B3" w:rsidR="00461970" w:rsidRDefault="00461970" w:rsidP="00BB4C08">
            <w:proofErr w:type="spellStart"/>
            <w:r w:rsidRPr="00461970">
              <w:t>WebCams</w:t>
            </w:r>
            <w:proofErr w:type="spellEnd"/>
            <w:r w:rsidRPr="00461970">
              <w:t xml:space="preserve"> 10 @$33.85 (quote from David Blair – IT) = $3345.</w:t>
            </w:r>
          </w:p>
          <w:p w14:paraId="6806A1DC" w14:textId="617C6756" w:rsidR="00461970" w:rsidRDefault="00461970" w:rsidP="00BB4C08"/>
          <w:p w14:paraId="7C953617" w14:textId="5A03D17E" w:rsidR="00461970" w:rsidRDefault="00461970" w:rsidP="00BB4C08">
            <w:r>
              <w:t>Industrial shredder</w:t>
            </w:r>
            <w:r w:rsidR="005447D7">
              <w:t xml:space="preserve"> @ $1400</w:t>
            </w:r>
            <w:r w:rsidR="002E5E17">
              <w:t xml:space="preserve"> = $1400</w:t>
            </w:r>
          </w:p>
          <w:p w14:paraId="5F88C023" w14:textId="1C3FF81A" w:rsidR="002E5E17" w:rsidRDefault="002E5E17" w:rsidP="00BB4C08"/>
          <w:p w14:paraId="5D1DBACF" w14:textId="674883F1" w:rsidR="002E5E17" w:rsidRDefault="002E5E17" w:rsidP="00BB4C08">
            <w:r>
              <w:t>Desk -top computer for faculty offices 8@ $1005.74 = $8,045.92</w:t>
            </w:r>
          </w:p>
          <w:p w14:paraId="63FAA52B" w14:textId="219F3CB0" w:rsidR="007F3BFD" w:rsidRDefault="007F3BFD" w:rsidP="00BB4C08"/>
          <w:p w14:paraId="74E7EC26" w14:textId="4BC6789A" w:rsidR="007F3BFD" w:rsidRDefault="007F3BFD" w:rsidP="00BB4C08">
            <w:r>
              <w:t>Manikins warranty and maintenance @ $19,839.16</w:t>
            </w:r>
          </w:p>
          <w:p w14:paraId="180D8C9B" w14:textId="5AD7D5EC" w:rsidR="00E70E58" w:rsidRDefault="00E70E58" w:rsidP="00BB4C08"/>
          <w:p w14:paraId="2536A0BE" w14:textId="367AB5F0" w:rsidR="00E70E58" w:rsidRDefault="00E70E58" w:rsidP="00BB4C08">
            <w:r>
              <w:t>Compressors estimate $8,475</w:t>
            </w:r>
          </w:p>
          <w:p w14:paraId="1CA28FB5" w14:textId="236FCC3A" w:rsidR="00E70E58" w:rsidRDefault="00E70E58" w:rsidP="00BB4C08"/>
          <w:p w14:paraId="12FA8CC3" w14:textId="6DFDADF1" w:rsidR="00E70E58" w:rsidRDefault="00E70E58" w:rsidP="00BB4C08">
            <w:r>
              <w:t>Standing desk riser $300</w:t>
            </w:r>
          </w:p>
          <w:p w14:paraId="3806E239" w14:textId="7B217F4B" w:rsidR="00E70E58" w:rsidRDefault="00E70E58" w:rsidP="00BB4C08"/>
          <w:p w14:paraId="4F1D513D" w14:textId="28A59ACF" w:rsidR="00E70E58" w:rsidRDefault="00E70E58" w:rsidP="00BB4C08">
            <w:r>
              <w:t>Faculty office desk $39,560</w:t>
            </w:r>
          </w:p>
          <w:p w14:paraId="7430ACC5" w14:textId="0A60FCE7" w:rsidR="006C1653" w:rsidRDefault="006C1653" w:rsidP="00BB4C08"/>
          <w:p w14:paraId="45D2DCCB" w14:textId="24EE6A6D" w:rsidR="006C1653" w:rsidRDefault="006C1653" w:rsidP="00BB4C08">
            <w:r>
              <w:t>Faculty office chairs $3480</w:t>
            </w:r>
          </w:p>
          <w:p w14:paraId="69759A5B" w14:textId="5FAF8F31" w:rsidR="006C1653" w:rsidRDefault="006C1653" w:rsidP="00BB4C08"/>
          <w:p w14:paraId="6D15277C" w14:textId="34F7EAB3" w:rsidR="006C1653" w:rsidRDefault="006C1653" w:rsidP="00BB4C08">
            <w:r>
              <w:t>New copier $800-$1000</w:t>
            </w:r>
          </w:p>
          <w:p w14:paraId="25F3AB32" w14:textId="0FFB72A9" w:rsidR="006C1653" w:rsidRDefault="006C1653" w:rsidP="00BB4C08"/>
          <w:p w14:paraId="3C6A7A89" w14:textId="6BF4D972" w:rsidR="006C1653" w:rsidRDefault="006C1653" w:rsidP="00BB4C08">
            <w:r>
              <w:t>Elmo Bundle $1200</w:t>
            </w:r>
          </w:p>
          <w:p w14:paraId="2B46CAEC" w14:textId="55E397C6" w:rsidR="006C1653" w:rsidRDefault="006C1653" w:rsidP="00BB4C08"/>
          <w:p w14:paraId="1742712E" w14:textId="35983979" w:rsidR="006C1653" w:rsidRPr="00461970" w:rsidRDefault="006C1653" w:rsidP="00BB4C08">
            <w:r>
              <w:t>Smart TV $1200</w:t>
            </w:r>
          </w:p>
          <w:p w14:paraId="7A0392CA" w14:textId="083BC0F4" w:rsidR="00EF71CE" w:rsidRDefault="00EF71CE" w:rsidP="00BB4C08">
            <w:pPr>
              <w:rPr>
                <w:b/>
              </w:rPr>
            </w:pPr>
          </w:p>
          <w:p w14:paraId="7765F5E0" w14:textId="1D969D25" w:rsidR="002E5E17" w:rsidRDefault="002E5E17" w:rsidP="00BB4C08">
            <w:pPr>
              <w:rPr>
                <w:b/>
              </w:rPr>
            </w:pPr>
          </w:p>
          <w:p w14:paraId="36175734" w14:textId="755117E4" w:rsidR="002E5E17" w:rsidRPr="00D3325F" w:rsidRDefault="002E5E17" w:rsidP="00BB4C08">
            <w:pPr>
              <w:rPr>
                <w:b/>
                <w:u w:val="single"/>
              </w:rPr>
            </w:pPr>
            <w:r w:rsidRPr="00D3325F">
              <w:rPr>
                <w:b/>
                <w:u w:val="single"/>
              </w:rPr>
              <w:t>Shelby:</w:t>
            </w:r>
          </w:p>
          <w:p w14:paraId="50EC1256" w14:textId="74E5F037" w:rsidR="002E5E17" w:rsidRPr="00E976B2" w:rsidRDefault="002E5E17" w:rsidP="00BB4C08">
            <w:r w:rsidRPr="00E976B2">
              <w:t>Industrial Shredder for 1</w:t>
            </w:r>
            <w:r w:rsidRPr="00E976B2">
              <w:rPr>
                <w:vertAlign w:val="superscript"/>
              </w:rPr>
              <w:t>st</w:t>
            </w:r>
            <w:r w:rsidRPr="00E976B2">
              <w:t xml:space="preserve"> floor nursing suite @$1400 = $1400</w:t>
            </w:r>
          </w:p>
          <w:p w14:paraId="343D54A2" w14:textId="2FE49EFF" w:rsidR="002E5E17" w:rsidRPr="00E976B2" w:rsidRDefault="002E5E17" w:rsidP="00BB4C08"/>
          <w:p w14:paraId="70B475CC" w14:textId="75BABB2B" w:rsidR="002E5E17" w:rsidRPr="00E976B2" w:rsidRDefault="002E5E17" w:rsidP="00BB4C08">
            <w:r w:rsidRPr="00E976B2">
              <w:t>Desk-top computers for faculty offices 7 @ $1005.74 = $5028.70</w:t>
            </w:r>
          </w:p>
          <w:p w14:paraId="17AB5224" w14:textId="227AE9C0" w:rsidR="002E5E17" w:rsidRPr="00E976B2" w:rsidRDefault="002E5E17" w:rsidP="00BB4C08"/>
          <w:p w14:paraId="606626D7" w14:textId="13BF89BE" w:rsidR="002E5E17" w:rsidRPr="00E976B2" w:rsidRDefault="006F255C" w:rsidP="00BB4C08">
            <w:r>
              <w:t>Laptop for skill lab</w:t>
            </w:r>
            <w:r w:rsidR="002E5E17" w:rsidRPr="00E976B2">
              <w:t xml:space="preserve"> </w:t>
            </w:r>
            <w:r>
              <w:t>2</w:t>
            </w:r>
            <w:r w:rsidR="002E5E17" w:rsidRPr="00E976B2">
              <w:t xml:space="preserve"> @ </w:t>
            </w:r>
            <w:r w:rsidR="00C023E6">
              <w:t>$1603.</w:t>
            </w:r>
          </w:p>
          <w:p w14:paraId="089AD943" w14:textId="378D92AB" w:rsidR="002E5E17" w:rsidRPr="00E976B2" w:rsidRDefault="002E5E17" w:rsidP="00BB4C08"/>
          <w:p w14:paraId="4D406DDB" w14:textId="18B226EB" w:rsidR="002E5E17" w:rsidRPr="00E976B2" w:rsidRDefault="002E5E17" w:rsidP="00BB4C08">
            <w:r w:rsidRPr="00E976B2">
              <w:t>Copier/scanner for 3</w:t>
            </w:r>
            <w:r w:rsidRPr="00E976B2">
              <w:rPr>
                <w:vertAlign w:val="superscript"/>
              </w:rPr>
              <w:t>rd</w:t>
            </w:r>
            <w:r w:rsidRPr="00E976B2">
              <w:t xml:space="preserve"> floor nursing suite @ $800 = $800</w:t>
            </w:r>
          </w:p>
          <w:p w14:paraId="058BD267" w14:textId="60136267" w:rsidR="002E5E17" w:rsidRPr="00E976B2" w:rsidRDefault="002E5E17" w:rsidP="00BB4C08"/>
          <w:p w14:paraId="62B2F0F8" w14:textId="045F6EE5" w:rsidR="002E5E17" w:rsidRPr="00E976B2" w:rsidRDefault="002E5E17" w:rsidP="00BB4C08">
            <w:r w:rsidRPr="00E976B2">
              <w:t>Desk -top for ADA students 2@ $1005.74 = $2011.48</w:t>
            </w:r>
          </w:p>
          <w:p w14:paraId="5C2DEC34" w14:textId="68CB7CC0" w:rsidR="002E5E17" w:rsidRPr="00E976B2" w:rsidRDefault="002E5E17" w:rsidP="00BB4C08"/>
          <w:p w14:paraId="617DC73C" w14:textId="315141CF" w:rsidR="002E5E17" w:rsidRPr="00E976B2" w:rsidRDefault="002E5E17" w:rsidP="00BB4C08"/>
          <w:p w14:paraId="15566317" w14:textId="60A1134E" w:rsidR="002E5E17" w:rsidRPr="00E976B2" w:rsidRDefault="002E5E17" w:rsidP="00BB4C08">
            <w:r w:rsidRPr="00E976B2">
              <w:t xml:space="preserve">Laptop computers for testing 60 @1441.20 = </w:t>
            </w:r>
            <w:r w:rsidR="00CC496C" w:rsidRPr="00E976B2">
              <w:t>$86,472.00</w:t>
            </w:r>
          </w:p>
          <w:p w14:paraId="19BD15DC" w14:textId="05FC67FA" w:rsidR="00CC496C" w:rsidRPr="00E976B2" w:rsidRDefault="00CC496C" w:rsidP="00BB4C08"/>
          <w:p w14:paraId="3F2D8723" w14:textId="559C5CD4" w:rsidR="00CC496C" w:rsidRPr="00E976B2" w:rsidRDefault="00CC496C" w:rsidP="00BB4C08">
            <w:proofErr w:type="spellStart"/>
            <w:r w:rsidRPr="00E976B2">
              <w:t>WebCams</w:t>
            </w:r>
            <w:proofErr w:type="spellEnd"/>
            <w:r w:rsidRPr="00E976B2">
              <w:t xml:space="preserve"> 9 @ $33.85 = 304.65</w:t>
            </w:r>
          </w:p>
          <w:p w14:paraId="6AA223CE" w14:textId="69447A2A" w:rsidR="00CC496C" w:rsidRPr="00E976B2" w:rsidRDefault="00CC496C" w:rsidP="00BB4C08"/>
          <w:p w14:paraId="030F7F6B" w14:textId="25C7D951" w:rsidR="00CC496C" w:rsidRPr="00E976B2" w:rsidRDefault="00CC496C" w:rsidP="00BB4C08">
            <w:r w:rsidRPr="00E976B2">
              <w:t>Printer @ $602.27</w:t>
            </w:r>
          </w:p>
          <w:p w14:paraId="7EE8D09D" w14:textId="44980F38" w:rsidR="00CC496C" w:rsidRPr="00E976B2" w:rsidRDefault="00CC496C" w:rsidP="00BB4C08"/>
          <w:p w14:paraId="188CBEAC" w14:textId="05136E2D" w:rsidR="00CC496C" w:rsidRPr="00E976B2" w:rsidRDefault="00CC496C" w:rsidP="00BB4C08">
            <w:r w:rsidRPr="00E976B2">
              <w:t>Headphones with speakers 9@ $36 = $648</w:t>
            </w:r>
          </w:p>
          <w:p w14:paraId="4315C639" w14:textId="77777777" w:rsidR="00EF71CE" w:rsidRPr="00E976B2" w:rsidRDefault="00EF71CE" w:rsidP="00BB4C08"/>
          <w:p w14:paraId="1705E6AE" w14:textId="17A1A941" w:rsidR="00CC496C" w:rsidRDefault="00CC496C" w:rsidP="00BB4C08">
            <w:r w:rsidRPr="00E976B2">
              <w:t xml:space="preserve">Projectors </w:t>
            </w:r>
            <w:r w:rsidR="006F255C">
              <w:t>3</w:t>
            </w:r>
            <w:r w:rsidRPr="00E976B2">
              <w:t>@ $</w:t>
            </w:r>
            <w:r w:rsidR="006F255C">
              <w:t>6390</w:t>
            </w:r>
            <w:r w:rsidRPr="00E976B2">
              <w:t xml:space="preserve"> </w:t>
            </w:r>
          </w:p>
          <w:p w14:paraId="2FE6D4D1" w14:textId="22EC81E7" w:rsidR="006F255C" w:rsidRPr="00E976B2" w:rsidRDefault="006F255C" w:rsidP="00BB4C08">
            <w:r>
              <w:t>Laptops 3@ $3017.22</w:t>
            </w:r>
          </w:p>
          <w:p w14:paraId="44555B7C" w14:textId="77777777" w:rsidR="00CC496C" w:rsidRPr="00E976B2" w:rsidRDefault="00CC496C" w:rsidP="00BB4C08"/>
          <w:p w14:paraId="239017C3" w14:textId="77777777" w:rsidR="007F3BFD" w:rsidRDefault="00CC496C" w:rsidP="00BB4C08">
            <w:r w:rsidRPr="00E976B2">
              <w:t>Updated Software for scantron machine</w:t>
            </w:r>
            <w:r w:rsidR="00EF71CE" w:rsidRPr="00E976B2">
              <w:t xml:space="preserve"> </w:t>
            </w:r>
            <w:r w:rsidRPr="007F3BFD">
              <w:rPr>
                <w:highlight w:val="yellow"/>
              </w:rPr>
              <w:t>@</w:t>
            </w:r>
            <w:r w:rsidR="00F427A1" w:rsidRPr="007F3BFD">
              <w:rPr>
                <w:highlight w:val="yellow"/>
              </w:rPr>
              <w:t>$475</w:t>
            </w:r>
            <w:r w:rsidR="007F3BFD">
              <w:t>.</w:t>
            </w:r>
          </w:p>
          <w:p w14:paraId="2D94A541" w14:textId="77777777" w:rsidR="007F3BFD" w:rsidRDefault="007F3BFD" w:rsidP="00BB4C08"/>
          <w:p w14:paraId="5522D8A9" w14:textId="77777777" w:rsidR="00073A3C" w:rsidRDefault="007F3BFD" w:rsidP="00BB4C08">
            <w:r>
              <w:t>Stool for scantron room @ $86.</w:t>
            </w:r>
            <w:r w:rsidR="00CC496C" w:rsidRPr="00E976B2">
              <w:t xml:space="preserve"> </w:t>
            </w:r>
            <w:r w:rsidR="00EF71CE" w:rsidRPr="00E976B2">
              <w:t xml:space="preserve">   </w:t>
            </w:r>
          </w:p>
          <w:p w14:paraId="5F725E11" w14:textId="77777777" w:rsidR="00073A3C" w:rsidRDefault="00073A3C" w:rsidP="00BB4C08"/>
          <w:p w14:paraId="2BE9929F" w14:textId="62F0C822" w:rsidR="007F3BFD" w:rsidRDefault="00073A3C" w:rsidP="00BB4C08">
            <w:r>
              <w:t>Lecterns $2,703.86</w:t>
            </w:r>
            <w:r w:rsidR="00EF71CE" w:rsidRPr="00E976B2">
              <w:t xml:space="preserve"> </w:t>
            </w:r>
          </w:p>
          <w:p w14:paraId="4A3AA9A0" w14:textId="478A40D5" w:rsidR="00073A3C" w:rsidRDefault="00073A3C" w:rsidP="00BB4C08"/>
          <w:p w14:paraId="1DE5FFD3" w14:textId="0A7426C4" w:rsidR="00073A3C" w:rsidRDefault="00073A3C" w:rsidP="00BB4C08">
            <w:r>
              <w:t>Manikin warranty $14,897.</w:t>
            </w:r>
          </w:p>
          <w:p w14:paraId="24FFD1EC" w14:textId="0524FE5D" w:rsidR="006F255C" w:rsidRDefault="006F255C" w:rsidP="00BB4C08"/>
          <w:p w14:paraId="773EEF07" w14:textId="15EB84C7" w:rsidR="006F255C" w:rsidRDefault="006F255C" w:rsidP="00BB4C08">
            <w:r>
              <w:t>Cameras for surveillance CDW = $2,573.31</w:t>
            </w:r>
          </w:p>
          <w:p w14:paraId="075195A5" w14:textId="5FE69C21" w:rsidR="006F255C" w:rsidRDefault="006F255C" w:rsidP="00BB4C08"/>
          <w:p w14:paraId="2D0078E1" w14:textId="062A0FE1" w:rsidR="006F255C" w:rsidRDefault="006F255C" w:rsidP="00BB4C08"/>
          <w:p w14:paraId="16AFF0CD" w14:textId="5D8C8AA2" w:rsidR="006F255C" w:rsidRDefault="006F255C" w:rsidP="00BB4C08">
            <w:r>
              <w:t>Computer lab = $8872.60 (est.)</w:t>
            </w:r>
          </w:p>
          <w:p w14:paraId="73AF5592" w14:textId="2872B162" w:rsidR="006F255C" w:rsidRDefault="006F255C" w:rsidP="00BB4C08"/>
          <w:p w14:paraId="530BD371" w14:textId="07BB83E6" w:rsidR="006F255C" w:rsidRDefault="006F255C" w:rsidP="00BB4C08"/>
          <w:p w14:paraId="3FBFCCF8" w14:textId="47704679" w:rsidR="006F255C" w:rsidRDefault="006F255C" w:rsidP="00BB4C08">
            <w:r>
              <w:t>Media station = $1,351.93</w:t>
            </w:r>
          </w:p>
          <w:p w14:paraId="04823FE2" w14:textId="41D09661" w:rsidR="006F255C" w:rsidRDefault="006F255C" w:rsidP="00BB4C08"/>
          <w:p w14:paraId="7A25D04A" w14:textId="17B4AAE9" w:rsidR="00C023E6" w:rsidRDefault="00C023E6" w:rsidP="00BB4C08"/>
          <w:p w14:paraId="090D6239" w14:textId="617DD350" w:rsidR="00C023E6" w:rsidRDefault="00C023E6" w:rsidP="00BB4C08"/>
          <w:p w14:paraId="33207D27" w14:textId="006E19E3" w:rsidR="00C023E6" w:rsidRDefault="00C023E6" w:rsidP="00BB4C08"/>
          <w:p w14:paraId="1AE3CF57" w14:textId="32C132B8" w:rsidR="00C023E6" w:rsidRDefault="00C023E6" w:rsidP="00BB4C08"/>
          <w:p w14:paraId="38C38C2F" w14:textId="4B7311CB" w:rsidR="00D3325F" w:rsidRDefault="00D3325F" w:rsidP="00BB4C08"/>
          <w:p w14:paraId="187E6AB8" w14:textId="44D0E3BE" w:rsidR="00A21D20" w:rsidRDefault="00A21D20" w:rsidP="00BB4C08"/>
          <w:p w14:paraId="1CBDD421" w14:textId="77777777" w:rsidR="00A21D20" w:rsidRDefault="00A21D20" w:rsidP="00BB4C08"/>
          <w:p w14:paraId="48EBB55E" w14:textId="1599BBC8" w:rsidR="00D3325F" w:rsidRDefault="00D3325F" w:rsidP="00BB4C08"/>
          <w:p w14:paraId="45C598F6" w14:textId="37B287B1" w:rsidR="00D3325F" w:rsidRDefault="00D3325F" w:rsidP="00BB4C08">
            <w:r w:rsidRPr="00D3325F">
              <w:rPr>
                <w:b/>
                <w:u w:val="single"/>
              </w:rPr>
              <w:lastRenderedPageBreak/>
              <w:t>Evening</w:t>
            </w:r>
            <w:r>
              <w:t>:</w:t>
            </w:r>
          </w:p>
          <w:p w14:paraId="5DB7007A" w14:textId="790F9690" w:rsidR="00C023E6" w:rsidRDefault="00C023E6" w:rsidP="00BB4C08">
            <w:r>
              <w:t>Webcams = $135.40</w:t>
            </w:r>
          </w:p>
          <w:p w14:paraId="661003D4" w14:textId="0F6FBD0D" w:rsidR="00C023E6" w:rsidRDefault="00C023E6" w:rsidP="00BB4C08"/>
          <w:p w14:paraId="4CB457D1" w14:textId="3D99BA54" w:rsidR="00C023E6" w:rsidRDefault="00C023E6" w:rsidP="00BB4C08"/>
          <w:p w14:paraId="4D8DF458" w14:textId="3C1EAF2C" w:rsidR="00C023E6" w:rsidRDefault="00C023E6" w:rsidP="00BB4C08">
            <w:r>
              <w:t xml:space="preserve">Headphones with microphones </w:t>
            </w:r>
            <w:r w:rsidR="001E0C8F">
              <w:t>4 @$36 each = $144</w:t>
            </w:r>
          </w:p>
          <w:p w14:paraId="00330940" w14:textId="40F67CB2" w:rsidR="001E0C8F" w:rsidRDefault="001E0C8F" w:rsidP="00BB4C08"/>
          <w:p w14:paraId="4B1A8518" w14:textId="740B92B0" w:rsidR="001E0C8F" w:rsidRDefault="001E0C8F" w:rsidP="00BB4C08">
            <w:r>
              <w:t>Desk top for secretary = $1005.74</w:t>
            </w:r>
          </w:p>
          <w:p w14:paraId="7B074DBD" w14:textId="623E49C3" w:rsidR="001E0C8F" w:rsidRDefault="001E0C8F" w:rsidP="00BB4C08"/>
          <w:p w14:paraId="0AA0B2A8" w14:textId="2C883FE1" w:rsidR="001E0C8F" w:rsidRDefault="001E0C8F" w:rsidP="00BB4C08">
            <w:r>
              <w:t>L-shaped desk and 5 shelves bookcase = $4600 + $300 = $4900.</w:t>
            </w:r>
          </w:p>
          <w:p w14:paraId="7BEC4FFE" w14:textId="33C5C9D9" w:rsidR="001E0C8F" w:rsidRDefault="001E0C8F" w:rsidP="00BB4C08"/>
          <w:p w14:paraId="45DD4600" w14:textId="54D3425E" w:rsidR="001E0C8F" w:rsidRDefault="001E0C8F" w:rsidP="00BB4C08"/>
          <w:p w14:paraId="47A5FE38" w14:textId="25CA8732" w:rsidR="001E0C8F" w:rsidRDefault="001E0C8F" w:rsidP="00BB4C08">
            <w:r>
              <w:t>Large utility carts 2 @ $171.90 = $341.80</w:t>
            </w:r>
          </w:p>
          <w:p w14:paraId="65B13FEF" w14:textId="5BEEAB8F" w:rsidR="001E0C8F" w:rsidRDefault="001E0C8F" w:rsidP="00BB4C08"/>
          <w:p w14:paraId="6E3870D3" w14:textId="064D53BB" w:rsidR="001E0C8F" w:rsidRDefault="001E0C8F" w:rsidP="00BB4C08"/>
          <w:p w14:paraId="5F91D0D3" w14:textId="60437E63" w:rsidR="001E0C8F" w:rsidRDefault="001E0C8F" w:rsidP="00BB4C08">
            <w:r>
              <w:t>Microphone system $250</w:t>
            </w:r>
          </w:p>
          <w:p w14:paraId="3F97E00B" w14:textId="5FCA11E9" w:rsidR="007F3BFD" w:rsidRDefault="007F3BFD" w:rsidP="00BB4C08"/>
          <w:p w14:paraId="661DF48E" w14:textId="263BCE6B" w:rsidR="001E0C8F" w:rsidRDefault="001E0C8F" w:rsidP="00BB4C08"/>
          <w:p w14:paraId="5F6AA8C0" w14:textId="19D8AB57" w:rsidR="001E0C8F" w:rsidRDefault="001E0C8F" w:rsidP="00BB4C08"/>
          <w:p w14:paraId="499D1132" w14:textId="29A97D96" w:rsidR="001E0C8F" w:rsidRDefault="001E0C8F" w:rsidP="00BB4C08"/>
          <w:p w14:paraId="6643B5D6" w14:textId="4EA3C47C" w:rsidR="001E0C8F" w:rsidRDefault="001E0C8F" w:rsidP="00BB4C08"/>
          <w:p w14:paraId="67583F5D" w14:textId="77777777" w:rsidR="00D3325F" w:rsidRDefault="00D3325F" w:rsidP="00BB4C08">
            <w:pPr>
              <w:rPr>
                <w:b/>
                <w:u w:val="single"/>
              </w:rPr>
            </w:pPr>
          </w:p>
          <w:p w14:paraId="7BB5988B" w14:textId="05213E1B" w:rsidR="001E0C8F" w:rsidRPr="00D3325F" w:rsidRDefault="00D3325F" w:rsidP="00BB4C08">
            <w:pPr>
              <w:rPr>
                <w:b/>
                <w:u w:val="single"/>
              </w:rPr>
            </w:pPr>
            <w:r w:rsidRPr="00D3325F">
              <w:rPr>
                <w:b/>
                <w:u w:val="single"/>
              </w:rPr>
              <w:t>Pell City:</w:t>
            </w:r>
          </w:p>
          <w:p w14:paraId="3753919A" w14:textId="0B59340F" w:rsidR="001E0C8F" w:rsidRDefault="00336585" w:rsidP="00BB4C08">
            <w:proofErr w:type="spellStart"/>
            <w:r>
              <w:t>WebCams</w:t>
            </w:r>
            <w:proofErr w:type="spellEnd"/>
            <w:r>
              <w:t xml:space="preserve"> (2) = $67.70</w:t>
            </w:r>
          </w:p>
          <w:p w14:paraId="782EDB0B" w14:textId="38962CA8" w:rsidR="00336585" w:rsidRDefault="00336585" w:rsidP="00BB4C08"/>
          <w:p w14:paraId="743C0604" w14:textId="3DBFB141" w:rsidR="00336585" w:rsidRDefault="00336585" w:rsidP="00BB4C08"/>
          <w:p w14:paraId="7DFFD05E" w14:textId="38C57D70" w:rsidR="00336585" w:rsidRDefault="00336585" w:rsidP="00BB4C08">
            <w:r>
              <w:t>Headphones 3@ $36.00 = $108.</w:t>
            </w:r>
          </w:p>
          <w:p w14:paraId="0B69FDE5" w14:textId="7C3DE340" w:rsidR="00336585" w:rsidRDefault="00336585" w:rsidP="00BB4C08"/>
          <w:p w14:paraId="6D43FCC4" w14:textId="6444E868" w:rsidR="00336585" w:rsidRDefault="00336585" w:rsidP="00BB4C08"/>
          <w:p w14:paraId="4294CBB4" w14:textId="0BFE3D58" w:rsidR="00336585" w:rsidRDefault="00336585" w:rsidP="00BB4C08">
            <w:r>
              <w:t>Mini PC keyboards for classroom testing 36 @1441.20 = 51,883.20</w:t>
            </w:r>
          </w:p>
          <w:p w14:paraId="33841477" w14:textId="6D11D53F" w:rsidR="00336585" w:rsidRDefault="00336585" w:rsidP="00BB4C08"/>
          <w:p w14:paraId="602EBEAE" w14:textId="3FAD4867" w:rsidR="00336585" w:rsidRDefault="00336585" w:rsidP="00BB4C08">
            <w:r>
              <w:t>Rolling cart = $171.90</w:t>
            </w:r>
          </w:p>
          <w:p w14:paraId="2A2B9B11" w14:textId="65E8B397" w:rsidR="00336585" w:rsidRDefault="00336585" w:rsidP="00BB4C08"/>
          <w:p w14:paraId="2B3E8E95" w14:textId="20552080" w:rsidR="00336585" w:rsidRDefault="00336585" w:rsidP="00BB4C08">
            <w:r>
              <w:t>Industrial shredder = $1400</w:t>
            </w:r>
          </w:p>
          <w:p w14:paraId="3CE0AE9A" w14:textId="12971F11" w:rsidR="00336585" w:rsidRDefault="00336585" w:rsidP="00BB4C08"/>
          <w:p w14:paraId="4A8F8FD7" w14:textId="1C72820A" w:rsidR="00336585" w:rsidRDefault="00336585" w:rsidP="00BB4C08">
            <w:r>
              <w:t xml:space="preserve">Par Score </w:t>
            </w:r>
            <w:r w:rsidR="001D4202">
              <w:t>Scantron Workstation with (1) year software Assurance = $2,394</w:t>
            </w:r>
          </w:p>
          <w:p w14:paraId="6FF36AB5" w14:textId="6851A0FB" w:rsidR="00D24E04" w:rsidRDefault="00D24E04" w:rsidP="00BB4C08">
            <w:pPr>
              <w:rPr>
                <w:highlight w:val="yellow"/>
              </w:rPr>
            </w:pPr>
          </w:p>
          <w:p w14:paraId="1E99A782" w14:textId="56F96028" w:rsidR="00D24E04" w:rsidRPr="00D24E04" w:rsidRDefault="00D24E04" w:rsidP="00BB4C08">
            <w:r w:rsidRPr="00D24E04">
              <w:t>Manikin warranty $8, 842.08</w:t>
            </w:r>
          </w:p>
          <w:p w14:paraId="3C062AD4" w14:textId="53A5DE02" w:rsidR="00D3325F" w:rsidRDefault="00D3325F" w:rsidP="00BB4C08">
            <w:pPr>
              <w:rPr>
                <w:highlight w:val="yellow"/>
              </w:rPr>
            </w:pPr>
          </w:p>
          <w:p w14:paraId="1D42C826" w14:textId="26050FFB" w:rsidR="00D3325F" w:rsidRDefault="00D3325F" w:rsidP="00BB4C08">
            <w:pPr>
              <w:rPr>
                <w:highlight w:val="yellow"/>
              </w:rPr>
            </w:pPr>
          </w:p>
          <w:p w14:paraId="2B42D02D" w14:textId="597951F2" w:rsidR="00D3325F" w:rsidRPr="00D3325F" w:rsidRDefault="00D3325F" w:rsidP="00BB4C08">
            <w:pPr>
              <w:rPr>
                <w:b/>
                <w:u w:val="single"/>
              </w:rPr>
            </w:pPr>
            <w:r w:rsidRPr="00D3325F">
              <w:rPr>
                <w:b/>
                <w:u w:val="single"/>
              </w:rPr>
              <w:t>Clanton:</w:t>
            </w:r>
          </w:p>
          <w:p w14:paraId="16E8BC5B" w14:textId="529CD775" w:rsidR="00336585" w:rsidRDefault="00336585" w:rsidP="00BB4C08">
            <w:r>
              <w:t xml:space="preserve">Web Cams 3@ </w:t>
            </w:r>
            <w:r w:rsidR="00D3325F">
              <w:t>$33.85 = $101.55</w:t>
            </w:r>
          </w:p>
          <w:p w14:paraId="66027D6A" w14:textId="08924A84" w:rsidR="00D3325F" w:rsidRDefault="00D3325F" w:rsidP="00BB4C08"/>
          <w:p w14:paraId="6F4158DB" w14:textId="38FABE86" w:rsidR="00D3325F" w:rsidRDefault="00D3325F" w:rsidP="00BB4C08"/>
          <w:p w14:paraId="066BE2FD" w14:textId="3873A68E" w:rsidR="00D3325F" w:rsidRDefault="00D3325F" w:rsidP="00BB4C08">
            <w:r>
              <w:t>Headphones with speakers 3@ $36. = $108</w:t>
            </w:r>
          </w:p>
          <w:p w14:paraId="47C964C9" w14:textId="142C4CA3" w:rsidR="00D3325F" w:rsidRDefault="00D3325F" w:rsidP="00BB4C08"/>
          <w:p w14:paraId="0284C5FC" w14:textId="7192FA65" w:rsidR="00D3325F" w:rsidRDefault="00D3325F" w:rsidP="00BB4C08">
            <w:proofErr w:type="spellStart"/>
            <w:r>
              <w:t>Realspace</w:t>
            </w:r>
            <w:proofErr w:type="spellEnd"/>
            <w:r>
              <w:t xml:space="preserve"> Chair Big/tall 2 @ 369.99= $739.98</w:t>
            </w:r>
          </w:p>
          <w:p w14:paraId="2E9CEB74" w14:textId="5501973B" w:rsidR="00D3325F" w:rsidRDefault="00D3325F" w:rsidP="00BB4C08"/>
          <w:p w14:paraId="2316E9ED" w14:textId="77777777" w:rsidR="00D3325F" w:rsidRDefault="00D3325F" w:rsidP="00BB4C08"/>
          <w:p w14:paraId="3913A753" w14:textId="4118ED65" w:rsidR="00D3325F" w:rsidRDefault="00D3325F" w:rsidP="00BB4C08">
            <w:proofErr w:type="spellStart"/>
            <w:r>
              <w:t>Realspace</w:t>
            </w:r>
            <w:proofErr w:type="spellEnd"/>
            <w:r>
              <w:t xml:space="preserve"> Ergonomic chair 1@ $152.99</w:t>
            </w:r>
          </w:p>
          <w:p w14:paraId="7458180A" w14:textId="729F1FC8" w:rsidR="00D3325F" w:rsidRDefault="00D3325F" w:rsidP="00BB4C08"/>
          <w:p w14:paraId="5D932813" w14:textId="71755ACF" w:rsidR="00D3325F" w:rsidRDefault="00D3325F" w:rsidP="00BB4C08"/>
          <w:p w14:paraId="3E29A558" w14:textId="4EFBFA04" w:rsidR="00D3325F" w:rsidRDefault="00D3325F" w:rsidP="00BB4C08">
            <w:r>
              <w:t>Laptops 3@ $1005.74 = $3017.22</w:t>
            </w:r>
          </w:p>
          <w:p w14:paraId="1909621F" w14:textId="1805F031" w:rsidR="00D3325F" w:rsidRDefault="00D3325F" w:rsidP="00BB4C08"/>
          <w:p w14:paraId="36DC52BB" w14:textId="77777777" w:rsidR="00D3325F" w:rsidRDefault="00D3325F" w:rsidP="00BB4C08"/>
          <w:p w14:paraId="45710056" w14:textId="583043AE" w:rsidR="007F3BFD" w:rsidRDefault="001D4202" w:rsidP="00BB4C08">
            <w:r>
              <w:t>Bulletin Board $399.99</w:t>
            </w:r>
          </w:p>
          <w:p w14:paraId="4EA14852" w14:textId="1C605107" w:rsidR="001D4202" w:rsidRDefault="001D4202" w:rsidP="00BB4C08"/>
          <w:p w14:paraId="361127D9" w14:textId="4B329369" w:rsidR="001D4202" w:rsidRDefault="001D4202" w:rsidP="00BB4C08"/>
          <w:p w14:paraId="6E4E0C57" w14:textId="433C66B5" w:rsidR="001D4202" w:rsidRDefault="001D4202" w:rsidP="00BB4C08"/>
          <w:p w14:paraId="7F3D0664" w14:textId="30967C6A" w:rsidR="001D4202" w:rsidRDefault="001D4202" w:rsidP="00BB4C08">
            <w:r>
              <w:t>Oversized monitors 3 @ $234 = $702</w:t>
            </w:r>
          </w:p>
          <w:p w14:paraId="182FB7DE" w14:textId="79AD6C74" w:rsidR="001D4202" w:rsidRDefault="001D4202" w:rsidP="00BB4C08"/>
          <w:p w14:paraId="0D268FCF" w14:textId="6D7EDBC6" w:rsidR="001D4202" w:rsidRDefault="001D4202" w:rsidP="00BB4C08">
            <w:r>
              <w:t>Bookcase $300</w:t>
            </w:r>
          </w:p>
          <w:p w14:paraId="36C228C7" w14:textId="77777777" w:rsidR="005D286F" w:rsidRDefault="005D286F" w:rsidP="00BB4C08"/>
          <w:p w14:paraId="0963D5BE" w14:textId="77777777" w:rsidR="00A21D20" w:rsidRDefault="00A21D20" w:rsidP="00BB4C08"/>
          <w:p w14:paraId="6228B20E" w14:textId="7C029039" w:rsidR="001D4202" w:rsidRDefault="001D4202" w:rsidP="00BB4C08">
            <w:r>
              <w:t>Media Towers = $4,872</w:t>
            </w:r>
          </w:p>
          <w:p w14:paraId="74A51873" w14:textId="09015F15" w:rsidR="001D4202" w:rsidRDefault="001D4202" w:rsidP="00BB4C08">
            <w:r>
              <w:lastRenderedPageBreak/>
              <w:t>Office desks = $22,127</w:t>
            </w:r>
          </w:p>
          <w:p w14:paraId="14A951D8" w14:textId="3EB57B33" w:rsidR="005D286F" w:rsidRDefault="005D286F" w:rsidP="00BB4C08"/>
          <w:p w14:paraId="5344220D" w14:textId="756C1341" w:rsidR="005D286F" w:rsidRDefault="005D286F" w:rsidP="00BB4C08">
            <w:r>
              <w:t>Headwalls with compressors (5) = $13,475</w:t>
            </w:r>
          </w:p>
          <w:p w14:paraId="37D78450" w14:textId="77777777" w:rsidR="007F3BFD" w:rsidRDefault="007F3BFD" w:rsidP="00BB4C08"/>
          <w:p w14:paraId="0FB89EBA" w14:textId="77777777" w:rsidR="007F3BFD" w:rsidRDefault="007F3BFD" w:rsidP="00BB4C08"/>
          <w:p w14:paraId="07F8535A" w14:textId="4319D4AF" w:rsidR="007F3BFD" w:rsidRDefault="005D286F" w:rsidP="00BB4C08">
            <w:r>
              <w:t>Camera unit = $2,573</w:t>
            </w:r>
          </w:p>
          <w:p w14:paraId="51010A60" w14:textId="2FF7E5AF" w:rsidR="005D286F" w:rsidRDefault="005D286F" w:rsidP="00BB4C08"/>
          <w:p w14:paraId="54333820" w14:textId="4BFCFD64" w:rsidR="005D286F" w:rsidRDefault="005D286F" w:rsidP="00BB4C08"/>
          <w:p w14:paraId="4391B008" w14:textId="471B006B" w:rsidR="005D286F" w:rsidRDefault="005D286F" w:rsidP="00BB4C08"/>
          <w:p w14:paraId="71EBD6B8" w14:textId="25237F4B" w:rsidR="005D286F" w:rsidRDefault="005D286F" w:rsidP="00BB4C08">
            <w:r>
              <w:t>Printer copier = $800</w:t>
            </w:r>
          </w:p>
          <w:p w14:paraId="59113A83" w14:textId="19FF6721" w:rsidR="007F3BFD" w:rsidRDefault="007F3BFD" w:rsidP="00BB4C08"/>
          <w:p w14:paraId="7624175B" w14:textId="61A0EB01" w:rsidR="005D286F" w:rsidRDefault="005D286F" w:rsidP="00BB4C08"/>
          <w:p w14:paraId="75646365" w14:textId="2F3B3BB6" w:rsidR="005D286F" w:rsidRDefault="005D286F" w:rsidP="00BB4C08">
            <w:r>
              <w:t>To be determined</w:t>
            </w:r>
          </w:p>
          <w:p w14:paraId="56620ECA" w14:textId="77777777" w:rsidR="005D286F" w:rsidRDefault="005D286F" w:rsidP="00BB4C08"/>
          <w:p w14:paraId="0E6E8F42" w14:textId="2B68A9FA" w:rsidR="005D286F" w:rsidRDefault="005D286F" w:rsidP="00BB4C08">
            <w:r>
              <w:t>TV = $860.01</w:t>
            </w:r>
          </w:p>
          <w:p w14:paraId="694D99EF" w14:textId="611755EA" w:rsidR="0078097E" w:rsidRDefault="0078097E" w:rsidP="00BB4C08"/>
          <w:p w14:paraId="5747E805" w14:textId="7C9CE4E0" w:rsidR="0078097E" w:rsidRDefault="0078097E" w:rsidP="00BB4C08"/>
          <w:p w14:paraId="2A055625" w14:textId="4E5E8583" w:rsidR="0078097E" w:rsidRDefault="0078097E" w:rsidP="00BB4C08">
            <w:r>
              <w:t>Manikin warranty = $9,955</w:t>
            </w:r>
          </w:p>
          <w:p w14:paraId="35565D31" w14:textId="77777777" w:rsidR="007F3BFD" w:rsidRDefault="007F3BFD" w:rsidP="00BB4C08"/>
          <w:p w14:paraId="7810CD8C" w14:textId="77777777" w:rsidR="007F3BFD" w:rsidRDefault="007F3BFD" w:rsidP="00BB4C08"/>
          <w:p w14:paraId="20CEC003" w14:textId="77777777" w:rsidR="007F3BFD" w:rsidRDefault="007F3BFD" w:rsidP="00BB4C08"/>
          <w:p w14:paraId="0CEF08D2" w14:textId="77777777" w:rsidR="007F3BFD" w:rsidRDefault="007F3BFD" w:rsidP="00BB4C08"/>
          <w:p w14:paraId="204A0218" w14:textId="77777777" w:rsidR="007F3BFD" w:rsidRDefault="007F3BFD" w:rsidP="00BB4C08"/>
          <w:p w14:paraId="7253ED29" w14:textId="177EE183" w:rsidR="00EF71CE" w:rsidRPr="005D286F" w:rsidRDefault="00EF71CE" w:rsidP="00BB4C08">
            <w:r w:rsidRPr="00E976B2">
              <w:t xml:space="preserve">                                                                                                                                                    </w:t>
            </w:r>
            <w:r>
              <w:rPr>
                <w:b/>
              </w:rPr>
              <w:t>JSCC purple Table cloths (4) for Pinning Ceremony and Nursing Information Sessions (one tablecloth for each campus) @ $400 each = $1600.</w:t>
            </w:r>
          </w:p>
        </w:tc>
      </w:tr>
      <w:tr w:rsidR="00EF71CE" w14:paraId="0DF426FE" w14:textId="77777777" w:rsidTr="00D819E2">
        <w:tc>
          <w:tcPr>
            <w:tcW w:w="3420" w:type="dxa"/>
          </w:tcPr>
          <w:p w14:paraId="1D392378" w14:textId="48EB12F4" w:rsidR="00EF71CE" w:rsidRDefault="00EF71CE" w:rsidP="00BB4C08">
            <w:pPr>
              <w:rPr>
                <w:b/>
              </w:rPr>
            </w:pPr>
            <w:r>
              <w:rPr>
                <w:b/>
              </w:rPr>
              <w:lastRenderedPageBreak/>
              <w:t>Purchase the following physical resources:</w:t>
            </w:r>
          </w:p>
          <w:p w14:paraId="615858CA" w14:textId="77777777" w:rsidR="00EF71CE" w:rsidRDefault="00EF71CE" w:rsidP="00BB4C08">
            <w:pPr>
              <w:rPr>
                <w:b/>
              </w:rPr>
            </w:pPr>
          </w:p>
          <w:p w14:paraId="3175F908" w14:textId="77777777" w:rsidR="00EF71CE" w:rsidRDefault="00EF71CE" w:rsidP="00BB4C08">
            <w:pPr>
              <w:rPr>
                <w:b/>
              </w:rPr>
            </w:pPr>
            <w:r>
              <w:rPr>
                <w:b/>
              </w:rPr>
              <w:t>Jefferson:</w:t>
            </w:r>
          </w:p>
          <w:p w14:paraId="47FA31FC" w14:textId="5997FE69" w:rsidR="00EF71CE" w:rsidRDefault="00EF71CE" w:rsidP="00F606CE">
            <w:pPr>
              <w:pStyle w:val="ListParagraph"/>
              <w:numPr>
                <w:ilvl w:val="0"/>
                <w:numId w:val="12"/>
              </w:numPr>
            </w:pPr>
            <w:r>
              <w:t>2 whiteboards 4x8 for GLB 162</w:t>
            </w:r>
            <w:r w:rsidR="007F3BFD">
              <w:t>,</w:t>
            </w:r>
            <w:r>
              <w:t xml:space="preserve"> 164.</w:t>
            </w:r>
          </w:p>
          <w:p w14:paraId="5F85B9A0" w14:textId="77777777" w:rsidR="00EF71CE" w:rsidRDefault="00EF71CE" w:rsidP="00F606CE">
            <w:pPr>
              <w:pStyle w:val="ListParagraph"/>
              <w:numPr>
                <w:ilvl w:val="0"/>
                <w:numId w:val="12"/>
              </w:numPr>
            </w:pPr>
            <w:r>
              <w:lastRenderedPageBreak/>
              <w:t>Provide wireless access to Jefferson, Shelby, Clanton and Pell city</w:t>
            </w:r>
          </w:p>
          <w:p w14:paraId="41471C56" w14:textId="77777777" w:rsidR="00EF71CE" w:rsidRDefault="00EF71CE" w:rsidP="00F606CE">
            <w:pPr>
              <w:rPr>
                <w:b/>
                <w:u w:val="single"/>
              </w:rPr>
            </w:pPr>
            <w:r w:rsidRPr="00F606CE">
              <w:rPr>
                <w:b/>
                <w:u w:val="single"/>
              </w:rPr>
              <w:t xml:space="preserve">Shelby </w:t>
            </w:r>
          </w:p>
          <w:p w14:paraId="2D130F37" w14:textId="77777777" w:rsidR="00EF71CE" w:rsidRDefault="00EF71CE" w:rsidP="00F606CE">
            <w:pPr>
              <w:pStyle w:val="ListParagraph"/>
              <w:numPr>
                <w:ilvl w:val="0"/>
                <w:numId w:val="13"/>
              </w:numPr>
            </w:pPr>
            <w:r>
              <w:t xml:space="preserve">72 computer desks (36 each room) and 144 chairs (72 each room) for HSB 305 and 307 </w:t>
            </w:r>
          </w:p>
          <w:p w14:paraId="7FC49CD6" w14:textId="6BE95C30" w:rsidR="00EF71CE" w:rsidRDefault="00EF71CE" w:rsidP="00F606CE">
            <w:pPr>
              <w:pStyle w:val="ListParagraph"/>
              <w:numPr>
                <w:ilvl w:val="0"/>
                <w:numId w:val="13"/>
              </w:numPr>
            </w:pPr>
            <w:r>
              <w:t>Matching faculty lecterns (2)</w:t>
            </w:r>
          </w:p>
          <w:p w14:paraId="72829B17" w14:textId="6820B4B3" w:rsidR="00EF71CE" w:rsidRDefault="00EF71CE" w:rsidP="00F606CE">
            <w:pPr>
              <w:pStyle w:val="ListParagraph"/>
              <w:numPr>
                <w:ilvl w:val="0"/>
                <w:numId w:val="13"/>
              </w:numPr>
            </w:pPr>
            <w:r>
              <w:t>One lateral file cabinet HSB 140 Office</w:t>
            </w:r>
          </w:p>
          <w:p w14:paraId="017ABA51" w14:textId="77777777" w:rsidR="00EF71CE" w:rsidRDefault="00EF71CE" w:rsidP="00F606CE">
            <w:pPr>
              <w:pStyle w:val="ListParagraph"/>
              <w:numPr>
                <w:ilvl w:val="0"/>
                <w:numId w:val="13"/>
              </w:numPr>
            </w:pPr>
            <w:r>
              <w:t>Request the use of HSB 347 for computerized testing holds   48 students.  Will need 24 computerized tables and 48 chairs, instructor lectern, projector and computer.</w:t>
            </w:r>
          </w:p>
          <w:p w14:paraId="384D2E07" w14:textId="77777777" w:rsidR="00EF71CE" w:rsidRDefault="00EF71CE" w:rsidP="009A1E2C"/>
          <w:p w14:paraId="0B09A13E" w14:textId="77777777" w:rsidR="00EF71CE" w:rsidRDefault="00EF71CE" w:rsidP="009A1E2C">
            <w:pPr>
              <w:rPr>
                <w:b/>
                <w:u w:val="single"/>
              </w:rPr>
            </w:pPr>
            <w:r w:rsidRPr="009A1E2C">
              <w:rPr>
                <w:b/>
                <w:u w:val="single"/>
              </w:rPr>
              <w:t>Pell City</w:t>
            </w:r>
          </w:p>
          <w:p w14:paraId="4BAC36B4" w14:textId="76E489E8" w:rsidR="00EF71CE" w:rsidRPr="009A1E2C" w:rsidRDefault="00EF71CE" w:rsidP="009A1E2C">
            <w:pPr>
              <w:pStyle w:val="ListParagraph"/>
              <w:numPr>
                <w:ilvl w:val="0"/>
                <w:numId w:val="14"/>
              </w:numPr>
              <w:rPr>
                <w:b/>
                <w:u w:val="single"/>
              </w:rPr>
            </w:pPr>
            <w:r>
              <w:t>Pell city needs table top scanner, large screen monitor and tables and chairs</w:t>
            </w:r>
          </w:p>
        </w:tc>
        <w:tc>
          <w:tcPr>
            <w:tcW w:w="4590" w:type="dxa"/>
          </w:tcPr>
          <w:p w14:paraId="634B6E00" w14:textId="0EC51905" w:rsidR="00EF71CE" w:rsidRPr="00E6631A" w:rsidRDefault="0078097E" w:rsidP="00BB4C08">
            <w:r w:rsidRPr="00E6631A">
              <w:lastRenderedPageBreak/>
              <w:t xml:space="preserve">80% or more of faculty and students report satisfaction with available physical resources. </w:t>
            </w:r>
          </w:p>
          <w:p w14:paraId="141D8780" w14:textId="77777777" w:rsidR="00EF71CE" w:rsidRPr="00E6631A" w:rsidRDefault="00EF71CE" w:rsidP="00BB4C08"/>
          <w:p w14:paraId="007A5658" w14:textId="77777777" w:rsidR="00EF71CE" w:rsidRDefault="00EF71CE" w:rsidP="00BB4C08">
            <w:pPr>
              <w:rPr>
                <w:b/>
              </w:rPr>
            </w:pPr>
          </w:p>
          <w:p w14:paraId="25AEF081" w14:textId="77777777" w:rsidR="00EF71CE" w:rsidRDefault="00EF71CE" w:rsidP="00BB4C08">
            <w:pPr>
              <w:rPr>
                <w:b/>
              </w:rPr>
            </w:pPr>
          </w:p>
          <w:p w14:paraId="07EC8B73" w14:textId="77777777" w:rsidR="00EF71CE" w:rsidRDefault="00EF71CE" w:rsidP="00BB4C08">
            <w:pPr>
              <w:rPr>
                <w:b/>
              </w:rPr>
            </w:pPr>
          </w:p>
          <w:p w14:paraId="7638CBC0" w14:textId="77777777" w:rsidR="00EF71CE" w:rsidRDefault="00EF71CE" w:rsidP="00BB4C08">
            <w:pPr>
              <w:rPr>
                <w:b/>
              </w:rPr>
            </w:pPr>
          </w:p>
          <w:p w14:paraId="5E6380CE" w14:textId="77777777" w:rsidR="00EF71CE" w:rsidRDefault="00EF71CE" w:rsidP="00BB4C08">
            <w:pPr>
              <w:rPr>
                <w:b/>
              </w:rPr>
            </w:pPr>
          </w:p>
          <w:p w14:paraId="28BB87DC" w14:textId="783721D6" w:rsidR="00EF71CE" w:rsidRDefault="00EF71CE" w:rsidP="00BB4C08">
            <w:pPr>
              <w:rPr>
                <w:b/>
              </w:rPr>
            </w:pPr>
            <w:r>
              <w:rPr>
                <w:b/>
              </w:rPr>
              <w:t xml:space="preserve">Students complains that there is not enough </w:t>
            </w:r>
            <w:proofErr w:type="spellStart"/>
            <w:r>
              <w:rPr>
                <w:b/>
              </w:rPr>
              <w:t>WiFi</w:t>
            </w:r>
            <w:proofErr w:type="spellEnd"/>
          </w:p>
        </w:tc>
        <w:tc>
          <w:tcPr>
            <w:tcW w:w="4770" w:type="dxa"/>
          </w:tcPr>
          <w:p w14:paraId="5BDB6F28" w14:textId="77777777" w:rsidR="00EF71CE" w:rsidRDefault="00EF71CE" w:rsidP="00BB4C08">
            <w:pPr>
              <w:rPr>
                <w:b/>
              </w:rPr>
            </w:pPr>
          </w:p>
          <w:p w14:paraId="2E0A0FA4" w14:textId="3707D790" w:rsidR="00EF71CE" w:rsidRDefault="00EF71CE" w:rsidP="00BB4C08">
            <w:pPr>
              <w:rPr>
                <w:b/>
              </w:rPr>
            </w:pPr>
          </w:p>
          <w:p w14:paraId="42E58BD9" w14:textId="7B32EA2E" w:rsidR="007F3BFD" w:rsidRDefault="007F3BFD" w:rsidP="00BB4C08">
            <w:pPr>
              <w:rPr>
                <w:b/>
              </w:rPr>
            </w:pPr>
          </w:p>
          <w:p w14:paraId="6B4EEB8E" w14:textId="4DAFA8BC" w:rsidR="007F3BFD" w:rsidRDefault="007F3BFD" w:rsidP="00BB4C08">
            <w:pPr>
              <w:rPr>
                <w:b/>
              </w:rPr>
            </w:pPr>
          </w:p>
          <w:p w14:paraId="66E921C4" w14:textId="42472F68" w:rsidR="007F3BFD" w:rsidRDefault="007F3BFD" w:rsidP="00BB4C08">
            <w:pPr>
              <w:rPr>
                <w:b/>
              </w:rPr>
            </w:pPr>
            <w:r>
              <w:rPr>
                <w:b/>
              </w:rPr>
              <w:t>Whiteboards 2 @$2130 each = $4260.</w:t>
            </w:r>
          </w:p>
          <w:p w14:paraId="4A07589A" w14:textId="77777777" w:rsidR="00EF71CE" w:rsidRDefault="00EF71CE" w:rsidP="00BB4C08">
            <w:pPr>
              <w:rPr>
                <w:b/>
              </w:rPr>
            </w:pPr>
          </w:p>
          <w:p w14:paraId="024CE8BC" w14:textId="77777777" w:rsidR="00EF71CE" w:rsidRDefault="00EF71CE" w:rsidP="00BB4C08">
            <w:pPr>
              <w:rPr>
                <w:b/>
              </w:rPr>
            </w:pPr>
          </w:p>
          <w:p w14:paraId="394037AA" w14:textId="73C6C10A" w:rsidR="00EF71CE" w:rsidRDefault="00EF71CE" w:rsidP="00BB4C08">
            <w:pPr>
              <w:rPr>
                <w:b/>
              </w:rPr>
            </w:pPr>
          </w:p>
          <w:p w14:paraId="2AE893EC" w14:textId="377F7ECE" w:rsidR="00987E45" w:rsidRDefault="00987E45" w:rsidP="00BB4C08">
            <w:pPr>
              <w:rPr>
                <w:b/>
              </w:rPr>
            </w:pPr>
          </w:p>
          <w:p w14:paraId="313075E9" w14:textId="2B2833A7" w:rsidR="00987E45" w:rsidRDefault="00987E45" w:rsidP="00BB4C08">
            <w:pPr>
              <w:rPr>
                <w:b/>
              </w:rPr>
            </w:pPr>
          </w:p>
          <w:p w14:paraId="40525680" w14:textId="651196A7" w:rsidR="00987E45" w:rsidRDefault="00987E45" w:rsidP="00BB4C08">
            <w:pPr>
              <w:rPr>
                <w:b/>
              </w:rPr>
            </w:pPr>
            <w:r>
              <w:rPr>
                <w:b/>
              </w:rPr>
              <w:t>Computer flip desks, chairs, banding (HSB 305/307) = $103,</w:t>
            </w:r>
            <w:r w:rsidR="000129B9">
              <w:rPr>
                <w:b/>
              </w:rPr>
              <w:t>766.40</w:t>
            </w:r>
          </w:p>
          <w:p w14:paraId="6ECD6180" w14:textId="58226DB9" w:rsidR="000129B9" w:rsidRDefault="000129B9" w:rsidP="00BB4C08">
            <w:pPr>
              <w:rPr>
                <w:b/>
              </w:rPr>
            </w:pPr>
          </w:p>
          <w:p w14:paraId="3BD846B9" w14:textId="731DEBFD" w:rsidR="000129B9" w:rsidRDefault="000129B9" w:rsidP="00BB4C08">
            <w:pPr>
              <w:rPr>
                <w:b/>
              </w:rPr>
            </w:pPr>
          </w:p>
          <w:p w14:paraId="5DF33F5F" w14:textId="3C6FD6A9" w:rsidR="000129B9" w:rsidRDefault="000129B9" w:rsidP="00BB4C08">
            <w:pPr>
              <w:rPr>
                <w:b/>
              </w:rPr>
            </w:pPr>
            <w:r>
              <w:rPr>
                <w:b/>
              </w:rPr>
              <w:t>Matching lecterns = $2,703.86</w:t>
            </w:r>
          </w:p>
          <w:p w14:paraId="0A9F3555" w14:textId="77777777" w:rsidR="00EF71CE" w:rsidRDefault="00EF71CE" w:rsidP="00BB4C08">
            <w:pPr>
              <w:rPr>
                <w:b/>
              </w:rPr>
            </w:pPr>
          </w:p>
          <w:p w14:paraId="23FD5A0C" w14:textId="77777777" w:rsidR="00EF71CE" w:rsidRDefault="00EF71CE" w:rsidP="00BB4C08">
            <w:pPr>
              <w:rPr>
                <w:b/>
              </w:rPr>
            </w:pPr>
          </w:p>
          <w:p w14:paraId="0AB6E443" w14:textId="74C48C45" w:rsidR="00EF71CE" w:rsidRDefault="000129B9" w:rsidP="00BB4C08">
            <w:pPr>
              <w:rPr>
                <w:b/>
              </w:rPr>
            </w:pPr>
            <w:r>
              <w:rPr>
                <w:b/>
              </w:rPr>
              <w:t>Lateral file cabinet = $539.99</w:t>
            </w:r>
          </w:p>
          <w:p w14:paraId="5DC8D7D7" w14:textId="77777777" w:rsidR="00EF71CE" w:rsidRDefault="00EF71CE" w:rsidP="00BB4C08">
            <w:pPr>
              <w:rPr>
                <w:b/>
              </w:rPr>
            </w:pPr>
          </w:p>
          <w:p w14:paraId="7D87D153" w14:textId="77777777" w:rsidR="00EF71CE" w:rsidRDefault="00EF71CE" w:rsidP="00BB4C08">
            <w:pPr>
              <w:rPr>
                <w:b/>
              </w:rPr>
            </w:pPr>
          </w:p>
          <w:p w14:paraId="7C9ACCCE" w14:textId="77777777" w:rsidR="00EF71CE" w:rsidRDefault="00EF71CE" w:rsidP="00BB4C08">
            <w:pPr>
              <w:rPr>
                <w:b/>
              </w:rPr>
            </w:pPr>
          </w:p>
          <w:p w14:paraId="4D1F38E6" w14:textId="77777777" w:rsidR="00EF71CE" w:rsidRDefault="00EF71CE" w:rsidP="00BB4C08">
            <w:pPr>
              <w:rPr>
                <w:b/>
              </w:rPr>
            </w:pPr>
          </w:p>
          <w:p w14:paraId="61309041" w14:textId="0EA1ADFD" w:rsidR="00EF71CE" w:rsidRDefault="000129B9" w:rsidP="00BB4C08">
            <w:pPr>
              <w:rPr>
                <w:b/>
              </w:rPr>
            </w:pPr>
            <w:r>
              <w:rPr>
                <w:b/>
              </w:rPr>
              <w:t>See Above.</w:t>
            </w:r>
          </w:p>
          <w:p w14:paraId="6630FEAE" w14:textId="77777777" w:rsidR="00EF71CE" w:rsidRDefault="00EF71CE" w:rsidP="00BB4C08">
            <w:pPr>
              <w:rPr>
                <w:b/>
              </w:rPr>
            </w:pPr>
          </w:p>
          <w:p w14:paraId="2E6EB112" w14:textId="77777777" w:rsidR="00EF71CE" w:rsidRDefault="00EF71CE" w:rsidP="00BB4C08">
            <w:pPr>
              <w:rPr>
                <w:b/>
              </w:rPr>
            </w:pPr>
          </w:p>
          <w:p w14:paraId="787BB9CD" w14:textId="77777777" w:rsidR="00EF71CE" w:rsidRDefault="00EF71CE" w:rsidP="00BB4C08">
            <w:pPr>
              <w:rPr>
                <w:b/>
              </w:rPr>
            </w:pPr>
          </w:p>
          <w:p w14:paraId="6CDB9125" w14:textId="77777777" w:rsidR="00EF71CE" w:rsidRDefault="00EF71CE" w:rsidP="00BB4C08">
            <w:pPr>
              <w:rPr>
                <w:b/>
              </w:rPr>
            </w:pPr>
          </w:p>
          <w:p w14:paraId="17CDE4AC" w14:textId="77777777" w:rsidR="00EF71CE" w:rsidRDefault="00EF71CE" w:rsidP="00BB4C08">
            <w:pPr>
              <w:rPr>
                <w:b/>
              </w:rPr>
            </w:pPr>
            <w:r>
              <w:rPr>
                <w:b/>
              </w:rPr>
              <w:t>Pell city – 5 ea. HMVR-2472-FX G tables w/modesty panels.</w:t>
            </w:r>
          </w:p>
          <w:p w14:paraId="34AEE7D2" w14:textId="77777777" w:rsidR="00EF71CE" w:rsidRDefault="00EF71CE" w:rsidP="00BB4C08">
            <w:pPr>
              <w:rPr>
                <w:b/>
              </w:rPr>
            </w:pPr>
            <w:r>
              <w:rPr>
                <w:b/>
              </w:rPr>
              <w:t>(Ext. $2,717.05)</w:t>
            </w:r>
          </w:p>
          <w:p w14:paraId="3D57CF0D" w14:textId="33352B70" w:rsidR="00EF71CE" w:rsidRDefault="00EF71CE" w:rsidP="00BB4C08">
            <w:pPr>
              <w:rPr>
                <w:b/>
              </w:rPr>
            </w:pPr>
            <w:r>
              <w:rPr>
                <w:b/>
              </w:rPr>
              <w:t xml:space="preserve">Pell City – 10 each </w:t>
            </w:r>
            <w:proofErr w:type="gramStart"/>
            <w:r>
              <w:rPr>
                <w:b/>
              </w:rPr>
              <w:t>H5901.H.aB62.T</w:t>
            </w:r>
            <w:proofErr w:type="gramEnd"/>
            <w:r>
              <w:rPr>
                <w:b/>
              </w:rPr>
              <w:t xml:space="preserve"> armless ergo chairs (Ext. $1,156.40)</w:t>
            </w:r>
          </w:p>
        </w:tc>
      </w:tr>
      <w:tr w:rsidR="00EF71CE" w14:paraId="00D28837" w14:textId="77777777" w:rsidTr="00D819E2">
        <w:tc>
          <w:tcPr>
            <w:tcW w:w="3420" w:type="dxa"/>
          </w:tcPr>
          <w:p w14:paraId="6A888E73" w14:textId="0B53D3C0" w:rsidR="00EF71CE" w:rsidRDefault="00EF71CE" w:rsidP="00BB4C08">
            <w:pPr>
              <w:rPr>
                <w:b/>
              </w:rPr>
            </w:pPr>
            <w:r>
              <w:rPr>
                <w:b/>
              </w:rPr>
              <w:lastRenderedPageBreak/>
              <w:t>Faculty incorporates and develops new pedagogies</w:t>
            </w:r>
          </w:p>
        </w:tc>
        <w:tc>
          <w:tcPr>
            <w:tcW w:w="4590" w:type="dxa"/>
          </w:tcPr>
          <w:p w14:paraId="13CDCA1D" w14:textId="5FE26559" w:rsidR="00EF71CE" w:rsidRPr="00E6631A" w:rsidRDefault="0078097E" w:rsidP="00BB4C08">
            <w:r w:rsidRPr="00E6631A">
              <w:t>80% or more of faculty report satisfaction with available faculty development funding.</w:t>
            </w:r>
          </w:p>
        </w:tc>
        <w:tc>
          <w:tcPr>
            <w:tcW w:w="4770" w:type="dxa"/>
          </w:tcPr>
          <w:p w14:paraId="3E416397" w14:textId="0809B433" w:rsidR="00EF71CE" w:rsidRDefault="00EF71CE" w:rsidP="00BB4C08">
            <w:pPr>
              <w:rPr>
                <w:b/>
              </w:rPr>
            </w:pPr>
            <w:r>
              <w:rPr>
                <w:b/>
              </w:rPr>
              <w:t>$500 funding available for each nurse faculty.  Would like more funding for National conference attendance at least two faculty annually ($2500 - $3500 annually).</w:t>
            </w:r>
          </w:p>
          <w:p w14:paraId="7752C8AA" w14:textId="77777777" w:rsidR="00EF71CE" w:rsidRDefault="00EF71CE" w:rsidP="00BB4C08">
            <w:pPr>
              <w:rPr>
                <w:b/>
              </w:rPr>
            </w:pPr>
          </w:p>
          <w:p w14:paraId="58CF896F" w14:textId="5E852479" w:rsidR="00EF71CE" w:rsidRDefault="00EF71CE" w:rsidP="00BB4C08">
            <w:pPr>
              <w:rPr>
                <w:b/>
              </w:rPr>
            </w:pPr>
            <w:r>
              <w:rPr>
                <w:b/>
              </w:rPr>
              <w:t>Funding available for ADON to attend a   National Nursing Leadership/Education Conference annually (est. cost $2500)</w:t>
            </w:r>
          </w:p>
        </w:tc>
      </w:tr>
      <w:tr w:rsidR="00EF71CE" w14:paraId="1208D8D7" w14:textId="77777777" w:rsidTr="00D819E2">
        <w:tc>
          <w:tcPr>
            <w:tcW w:w="3420" w:type="dxa"/>
          </w:tcPr>
          <w:p w14:paraId="27C063E0" w14:textId="72D152C9" w:rsidR="00EF71CE" w:rsidRDefault="0078097E" w:rsidP="00BB4C08">
            <w:pPr>
              <w:rPr>
                <w:b/>
              </w:rPr>
            </w:pPr>
            <w:r>
              <w:rPr>
                <w:b/>
              </w:rPr>
              <w:lastRenderedPageBreak/>
              <w:t>Student learning outcomes are used to organize the curriculum, guide the delivery of instruction, direct learning activities, and evaluate student progress.</w:t>
            </w:r>
          </w:p>
        </w:tc>
        <w:tc>
          <w:tcPr>
            <w:tcW w:w="4590" w:type="dxa"/>
          </w:tcPr>
          <w:p w14:paraId="67566EC2" w14:textId="77777777" w:rsidR="00EF71CE" w:rsidRPr="004616F3" w:rsidRDefault="0078097E" w:rsidP="00BB4C08">
            <w:r w:rsidRPr="004616F3">
              <w:t>Review course reports each semester to identify curriculum deficits and SLO ach</w:t>
            </w:r>
            <w:r w:rsidR="00E6631A" w:rsidRPr="004616F3">
              <w:t>ie</w:t>
            </w:r>
            <w:r w:rsidRPr="004616F3">
              <w:t>vements</w:t>
            </w:r>
            <w:r w:rsidR="00E6631A" w:rsidRPr="004616F3">
              <w:t>.</w:t>
            </w:r>
          </w:p>
          <w:p w14:paraId="3A39BA64" w14:textId="77777777" w:rsidR="00E6631A" w:rsidRPr="004616F3" w:rsidRDefault="00E6631A" w:rsidP="00BB4C08"/>
          <w:p w14:paraId="1AC43D34" w14:textId="71F213CB" w:rsidR="00E6631A" w:rsidRPr="004616F3" w:rsidRDefault="00E6631A" w:rsidP="00BB4C08">
            <w:r w:rsidRPr="004616F3">
              <w:t xml:space="preserve">80% or more of students report satisfaction with the quality of education receive from the NEP. </w:t>
            </w:r>
          </w:p>
        </w:tc>
        <w:tc>
          <w:tcPr>
            <w:tcW w:w="4770" w:type="dxa"/>
          </w:tcPr>
          <w:p w14:paraId="15BBA81B" w14:textId="77777777" w:rsidR="00EF71CE" w:rsidRDefault="00EF71CE" w:rsidP="00BB4C08">
            <w:pPr>
              <w:rPr>
                <w:b/>
              </w:rPr>
            </w:pPr>
            <w:r>
              <w:rPr>
                <w:b/>
              </w:rPr>
              <w:t>Funding for Annual Advisory Committee Meeting $</w:t>
            </w:r>
            <w:r w:rsidRPr="00987E45">
              <w:rPr>
                <w:b/>
              </w:rPr>
              <w:t>800</w:t>
            </w:r>
          </w:p>
          <w:p w14:paraId="775CD223" w14:textId="684EDE61" w:rsidR="00A21D20" w:rsidRDefault="00A21D20" w:rsidP="00BB4C08">
            <w:pPr>
              <w:rPr>
                <w:b/>
              </w:rPr>
            </w:pPr>
            <w:r>
              <w:rPr>
                <w:b/>
              </w:rPr>
              <w:t xml:space="preserve">Funding for ACEN/ABON visit, memberships = </w:t>
            </w:r>
            <w:r w:rsidR="00F76478">
              <w:rPr>
                <w:b/>
              </w:rPr>
              <w:t>$3400.</w:t>
            </w:r>
          </w:p>
          <w:p w14:paraId="3D7B4920" w14:textId="77777777" w:rsidR="00A21D20" w:rsidRDefault="00A21D20" w:rsidP="00BB4C08">
            <w:pPr>
              <w:rPr>
                <w:b/>
              </w:rPr>
            </w:pPr>
            <w:r>
              <w:rPr>
                <w:b/>
              </w:rPr>
              <w:t>Nursing program pinning programs = $300</w:t>
            </w:r>
          </w:p>
          <w:p w14:paraId="0624E707" w14:textId="4D03B7DD" w:rsidR="00A21D20" w:rsidRDefault="00A21D20" w:rsidP="00BB4C08">
            <w:pPr>
              <w:rPr>
                <w:b/>
              </w:rPr>
            </w:pPr>
            <w:r>
              <w:rPr>
                <w:b/>
              </w:rPr>
              <w:t xml:space="preserve">Association memberships/liability insurance = </w:t>
            </w:r>
            <w:r w:rsidR="00F76478">
              <w:rPr>
                <w:b/>
              </w:rPr>
              <w:t>$16,210</w:t>
            </w:r>
          </w:p>
          <w:p w14:paraId="756CB50A" w14:textId="6D343011" w:rsidR="00A21D20" w:rsidRDefault="00A21D20" w:rsidP="00BB4C08">
            <w:pPr>
              <w:rPr>
                <w:b/>
              </w:rPr>
            </w:pPr>
          </w:p>
        </w:tc>
      </w:tr>
      <w:tr w:rsidR="00EF71CE" w14:paraId="5E0F5EB4" w14:textId="77777777" w:rsidTr="00D819E2">
        <w:tc>
          <w:tcPr>
            <w:tcW w:w="3420" w:type="dxa"/>
          </w:tcPr>
          <w:p w14:paraId="78736D3E" w14:textId="423FD536" w:rsidR="00EF71CE" w:rsidRDefault="00EF71CE" w:rsidP="00BB4C08">
            <w:pPr>
              <w:rPr>
                <w:b/>
              </w:rPr>
            </w:pPr>
            <w:r>
              <w:rPr>
                <w:b/>
              </w:rPr>
              <w:t>Affiliate Contracts</w:t>
            </w:r>
          </w:p>
        </w:tc>
        <w:tc>
          <w:tcPr>
            <w:tcW w:w="4590" w:type="dxa"/>
          </w:tcPr>
          <w:p w14:paraId="7F32EC1D" w14:textId="77777777" w:rsidR="00EF71CE" w:rsidRDefault="00EF71CE" w:rsidP="00BB4C08">
            <w:pPr>
              <w:rPr>
                <w:b/>
              </w:rPr>
            </w:pPr>
          </w:p>
        </w:tc>
        <w:tc>
          <w:tcPr>
            <w:tcW w:w="4770" w:type="dxa"/>
          </w:tcPr>
          <w:p w14:paraId="5F9919D5" w14:textId="4545B436" w:rsidR="00EF71CE" w:rsidRDefault="00EF71CE" w:rsidP="00BB4C08">
            <w:pPr>
              <w:rPr>
                <w:b/>
              </w:rPr>
            </w:pPr>
            <w:r>
              <w:rPr>
                <w:b/>
              </w:rPr>
              <w:t>No funding required.</w:t>
            </w:r>
          </w:p>
        </w:tc>
      </w:tr>
      <w:tr w:rsidR="00EF71CE" w14:paraId="750452E1" w14:textId="77777777" w:rsidTr="00D819E2">
        <w:tc>
          <w:tcPr>
            <w:tcW w:w="3420" w:type="dxa"/>
          </w:tcPr>
          <w:p w14:paraId="2BDD8BB3" w14:textId="1E7D288F" w:rsidR="00EF71CE" w:rsidRDefault="00EF71CE" w:rsidP="00BB4C08">
            <w:pPr>
              <w:rPr>
                <w:b/>
              </w:rPr>
            </w:pPr>
            <w:r>
              <w:rPr>
                <w:b/>
              </w:rPr>
              <w:t>Achieve Program Outcomes</w:t>
            </w:r>
          </w:p>
        </w:tc>
        <w:tc>
          <w:tcPr>
            <w:tcW w:w="4590" w:type="dxa"/>
          </w:tcPr>
          <w:p w14:paraId="16A2531F" w14:textId="75BD7944" w:rsidR="00EF71CE" w:rsidRPr="007E5B62" w:rsidRDefault="00987E45" w:rsidP="00BB4C08">
            <w:r w:rsidRPr="007E5B62">
              <w:t>Continue to monitor program outcomes</w:t>
            </w:r>
            <w:r w:rsidR="007E5B62">
              <w:t xml:space="preserve"> tracking data from each campus.</w:t>
            </w:r>
          </w:p>
          <w:p w14:paraId="1792BF6F" w14:textId="77777777" w:rsidR="00987E45" w:rsidRPr="007E5B62" w:rsidRDefault="00987E45" w:rsidP="00BB4C08"/>
          <w:p w14:paraId="6D4512C3" w14:textId="4E1CE424" w:rsidR="00987E45" w:rsidRDefault="00987E45" w:rsidP="00BB4C08">
            <w:pPr>
              <w:rPr>
                <w:b/>
              </w:rPr>
            </w:pPr>
            <w:bookmarkStart w:id="0" w:name="_GoBack"/>
            <w:bookmarkEnd w:id="0"/>
          </w:p>
        </w:tc>
        <w:tc>
          <w:tcPr>
            <w:tcW w:w="4770" w:type="dxa"/>
          </w:tcPr>
          <w:p w14:paraId="2E16F022" w14:textId="3C3C0F83" w:rsidR="00EF71CE" w:rsidRDefault="00EF71CE" w:rsidP="00BB4C08">
            <w:pPr>
              <w:rPr>
                <w:b/>
              </w:rPr>
            </w:pPr>
            <w:r>
              <w:rPr>
                <w:b/>
              </w:rPr>
              <w:t>Licensure Pass Rate:</w:t>
            </w:r>
          </w:p>
          <w:p w14:paraId="118A7C96" w14:textId="591B599D" w:rsidR="00EF71CE" w:rsidRDefault="00987E45" w:rsidP="00BB4C08">
            <w:pPr>
              <w:rPr>
                <w:b/>
              </w:rPr>
            </w:pPr>
            <w:r>
              <w:rPr>
                <w:b/>
              </w:rPr>
              <w:t xml:space="preserve">2017 October - 2018 September (Incomplete) </w:t>
            </w:r>
          </w:p>
          <w:p w14:paraId="47A8C69C" w14:textId="77777777" w:rsidR="00EF71CE" w:rsidRDefault="00EF71CE" w:rsidP="00BB4C08">
            <w:pPr>
              <w:rPr>
                <w:b/>
              </w:rPr>
            </w:pPr>
            <w:r>
              <w:rPr>
                <w:b/>
              </w:rPr>
              <w:t xml:space="preserve">JSCC </w:t>
            </w:r>
          </w:p>
          <w:p w14:paraId="68F7198D" w14:textId="77777777" w:rsidR="00EF71CE" w:rsidRDefault="00EF71CE" w:rsidP="00BB4C08">
            <w:pPr>
              <w:rPr>
                <w:b/>
              </w:rPr>
            </w:pPr>
            <w:r>
              <w:rPr>
                <w:b/>
              </w:rPr>
              <w:t>National</w:t>
            </w:r>
          </w:p>
          <w:p w14:paraId="19643AC9" w14:textId="352FECD0" w:rsidR="00EF71CE" w:rsidRDefault="00EF71CE" w:rsidP="00BB4C08">
            <w:pPr>
              <w:rPr>
                <w:b/>
              </w:rPr>
            </w:pPr>
          </w:p>
          <w:p w14:paraId="0A9CBF75" w14:textId="5B424197" w:rsidR="00EF71CE" w:rsidRDefault="00EF71CE" w:rsidP="00BB4C08">
            <w:pPr>
              <w:rPr>
                <w:b/>
              </w:rPr>
            </w:pPr>
            <w:r>
              <w:rPr>
                <w:b/>
              </w:rPr>
              <w:t>Program Completion:</w:t>
            </w:r>
          </w:p>
          <w:p w14:paraId="2F82C172" w14:textId="3022BA77" w:rsidR="00EF71CE" w:rsidRDefault="00EF71CE" w:rsidP="00BB4C08">
            <w:pPr>
              <w:rPr>
                <w:b/>
              </w:rPr>
            </w:pPr>
            <w:r>
              <w:rPr>
                <w:b/>
              </w:rPr>
              <w:t>2017-2018</w:t>
            </w:r>
            <w:r w:rsidR="00987E45">
              <w:rPr>
                <w:b/>
              </w:rPr>
              <w:t xml:space="preserve"> (Incomplete)</w:t>
            </w:r>
          </w:p>
          <w:p w14:paraId="0CA1479B" w14:textId="2244AD3F" w:rsidR="00EF71CE" w:rsidRDefault="00EF71CE" w:rsidP="00BB4C08">
            <w:pPr>
              <w:rPr>
                <w:b/>
              </w:rPr>
            </w:pPr>
          </w:p>
          <w:p w14:paraId="3FB71C9C" w14:textId="594A8AE3" w:rsidR="00EF71CE" w:rsidRDefault="00EF71CE" w:rsidP="00BB4C08">
            <w:pPr>
              <w:rPr>
                <w:b/>
              </w:rPr>
            </w:pPr>
            <w:r>
              <w:rPr>
                <w:b/>
              </w:rPr>
              <w:t>Job Placement:</w:t>
            </w:r>
          </w:p>
          <w:p w14:paraId="4CF20146" w14:textId="19A2C6AB" w:rsidR="00EF71CE" w:rsidRDefault="00EF71CE" w:rsidP="00BB4C08">
            <w:pPr>
              <w:rPr>
                <w:b/>
              </w:rPr>
            </w:pPr>
            <w:r>
              <w:rPr>
                <w:b/>
              </w:rPr>
              <w:t>2017-2018</w:t>
            </w:r>
            <w:r w:rsidR="00987E45">
              <w:rPr>
                <w:b/>
              </w:rPr>
              <w:t xml:space="preserve"> (Incomplete)</w:t>
            </w:r>
          </w:p>
          <w:p w14:paraId="0DEDC0A6" w14:textId="0393BFF6" w:rsidR="00EF71CE" w:rsidRDefault="00EF71CE" w:rsidP="00BB4C08">
            <w:pPr>
              <w:rPr>
                <w:b/>
              </w:rPr>
            </w:pPr>
          </w:p>
        </w:tc>
      </w:tr>
      <w:tr w:rsidR="00F76478" w14:paraId="50A2664D" w14:textId="77777777" w:rsidTr="006C7945">
        <w:tc>
          <w:tcPr>
            <w:tcW w:w="12780" w:type="dxa"/>
            <w:gridSpan w:val="3"/>
          </w:tcPr>
          <w:p w14:paraId="5D102D30" w14:textId="11B4BF94" w:rsidR="00F76478" w:rsidRDefault="00F76478" w:rsidP="00BB4C08">
            <w:pPr>
              <w:rPr>
                <w:b/>
              </w:rPr>
            </w:pPr>
            <w:r>
              <w:rPr>
                <w:b/>
              </w:rPr>
              <w:t>Submitted: August 13, 2018                                                                                                              Brenda O’Neal - Associate Dean of Nursing</w:t>
            </w:r>
          </w:p>
        </w:tc>
      </w:tr>
    </w:tbl>
    <w:p w14:paraId="2AF91937" w14:textId="77777777" w:rsidR="006E1164" w:rsidRDefault="006E1164" w:rsidP="00BB4C08">
      <w:pPr>
        <w:rPr>
          <w:b/>
        </w:rPr>
      </w:pPr>
    </w:p>
    <w:p w14:paraId="12248B66" w14:textId="47E835A6" w:rsidR="00BB4C08" w:rsidRDefault="00BB4C08" w:rsidP="00BB4C08">
      <w:pPr>
        <w:rPr>
          <w:b/>
        </w:rPr>
      </w:pPr>
    </w:p>
    <w:sectPr w:rsidR="00BB4C08" w:rsidSect="00A91D5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A02F" w14:textId="77777777" w:rsidR="006C7945" w:rsidRDefault="006C7945" w:rsidP="007D08A3">
      <w:pPr>
        <w:spacing w:after="0" w:line="240" w:lineRule="auto"/>
      </w:pPr>
      <w:r>
        <w:separator/>
      </w:r>
    </w:p>
  </w:endnote>
  <w:endnote w:type="continuationSeparator" w:id="0">
    <w:p w14:paraId="4E8236AE" w14:textId="77777777" w:rsidR="006C7945" w:rsidRDefault="006C794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C7945" w:rsidRDefault="006C7945" w:rsidP="007D08A3">
    <w:pPr>
      <w:pStyle w:val="Footer"/>
      <w:jc w:val="right"/>
    </w:pPr>
    <w:r>
      <w:t>May 2018</w:t>
    </w:r>
  </w:p>
  <w:p w14:paraId="035F6B88" w14:textId="77777777" w:rsidR="006C7945" w:rsidRDefault="006C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22E7" w14:textId="77777777" w:rsidR="006C7945" w:rsidRDefault="006C7945" w:rsidP="007D08A3">
      <w:pPr>
        <w:spacing w:after="0" w:line="240" w:lineRule="auto"/>
      </w:pPr>
      <w:r>
        <w:separator/>
      </w:r>
    </w:p>
  </w:footnote>
  <w:footnote w:type="continuationSeparator" w:id="0">
    <w:p w14:paraId="5719A578" w14:textId="77777777" w:rsidR="006C7945" w:rsidRDefault="006C7945"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DE"/>
    <w:multiLevelType w:val="hybridMultilevel"/>
    <w:tmpl w:val="6780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0BAF"/>
    <w:multiLevelType w:val="hybridMultilevel"/>
    <w:tmpl w:val="1B60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190B"/>
    <w:multiLevelType w:val="hybridMultilevel"/>
    <w:tmpl w:val="BD34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756BB"/>
    <w:multiLevelType w:val="hybridMultilevel"/>
    <w:tmpl w:val="265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F396A"/>
    <w:multiLevelType w:val="hybridMultilevel"/>
    <w:tmpl w:val="89D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909EC"/>
    <w:multiLevelType w:val="hybridMultilevel"/>
    <w:tmpl w:val="DB76E762"/>
    <w:lvl w:ilvl="0" w:tplc="21F8A99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84813"/>
    <w:multiLevelType w:val="hybridMultilevel"/>
    <w:tmpl w:val="E96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24493F"/>
    <w:multiLevelType w:val="hybridMultilevel"/>
    <w:tmpl w:val="54E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C62D3"/>
    <w:multiLevelType w:val="hybridMultilevel"/>
    <w:tmpl w:val="1EA2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66887"/>
    <w:multiLevelType w:val="hybridMultilevel"/>
    <w:tmpl w:val="904C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66AB2"/>
    <w:multiLevelType w:val="hybridMultilevel"/>
    <w:tmpl w:val="02E2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92C60"/>
    <w:multiLevelType w:val="hybridMultilevel"/>
    <w:tmpl w:val="4498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5"/>
  </w:num>
  <w:num w:numId="5">
    <w:abstractNumId w:val="13"/>
  </w:num>
  <w:num w:numId="6">
    <w:abstractNumId w:val="10"/>
  </w:num>
  <w:num w:numId="7">
    <w:abstractNumId w:val="4"/>
  </w:num>
  <w:num w:numId="8">
    <w:abstractNumId w:val="16"/>
  </w:num>
  <w:num w:numId="9">
    <w:abstractNumId w:val="12"/>
  </w:num>
  <w:num w:numId="10">
    <w:abstractNumId w:val="0"/>
  </w:num>
  <w:num w:numId="11">
    <w:abstractNumId w:val="11"/>
  </w:num>
  <w:num w:numId="12">
    <w:abstractNumId w:val="6"/>
  </w:num>
  <w:num w:numId="13">
    <w:abstractNumId w:val="15"/>
  </w:num>
  <w:num w:numId="14">
    <w:abstractNumId w:val="2"/>
  </w:num>
  <w:num w:numId="15">
    <w:abstractNumId w:val="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5844"/>
    <w:rsid w:val="000129B9"/>
    <w:rsid w:val="00015E30"/>
    <w:rsid w:val="00016847"/>
    <w:rsid w:val="000177DE"/>
    <w:rsid w:val="000377F8"/>
    <w:rsid w:val="000542D6"/>
    <w:rsid w:val="00073A3C"/>
    <w:rsid w:val="00086329"/>
    <w:rsid w:val="000A7774"/>
    <w:rsid w:val="000B39E5"/>
    <w:rsid w:val="00124DA9"/>
    <w:rsid w:val="0018312B"/>
    <w:rsid w:val="001C2C26"/>
    <w:rsid w:val="001D0ACE"/>
    <w:rsid w:val="001D13DD"/>
    <w:rsid w:val="001D4202"/>
    <w:rsid w:val="001E0C8F"/>
    <w:rsid w:val="00220C2E"/>
    <w:rsid w:val="0022410F"/>
    <w:rsid w:val="002308BA"/>
    <w:rsid w:val="00242741"/>
    <w:rsid w:val="00274749"/>
    <w:rsid w:val="002B0B12"/>
    <w:rsid w:val="002E5E17"/>
    <w:rsid w:val="003021D7"/>
    <w:rsid w:val="003273BB"/>
    <w:rsid w:val="00332AC5"/>
    <w:rsid w:val="00336585"/>
    <w:rsid w:val="00340DDB"/>
    <w:rsid w:val="00355EEC"/>
    <w:rsid w:val="00393C36"/>
    <w:rsid w:val="00397886"/>
    <w:rsid w:val="003D1536"/>
    <w:rsid w:val="00420086"/>
    <w:rsid w:val="004250D9"/>
    <w:rsid w:val="00456CCF"/>
    <w:rsid w:val="004616F3"/>
    <w:rsid w:val="00461970"/>
    <w:rsid w:val="00481035"/>
    <w:rsid w:val="00492729"/>
    <w:rsid w:val="004A629F"/>
    <w:rsid w:val="004C5DE0"/>
    <w:rsid w:val="00513F81"/>
    <w:rsid w:val="005237E5"/>
    <w:rsid w:val="005447D7"/>
    <w:rsid w:val="00554626"/>
    <w:rsid w:val="005550A7"/>
    <w:rsid w:val="00561FA5"/>
    <w:rsid w:val="00584702"/>
    <w:rsid w:val="005B27C6"/>
    <w:rsid w:val="005D286F"/>
    <w:rsid w:val="00632821"/>
    <w:rsid w:val="006434B6"/>
    <w:rsid w:val="00646BAA"/>
    <w:rsid w:val="00647AA9"/>
    <w:rsid w:val="00697496"/>
    <w:rsid w:val="006978BD"/>
    <w:rsid w:val="006C1653"/>
    <w:rsid w:val="006C7945"/>
    <w:rsid w:val="006E1164"/>
    <w:rsid w:val="006F255C"/>
    <w:rsid w:val="006F3F78"/>
    <w:rsid w:val="00701C45"/>
    <w:rsid w:val="00776AD5"/>
    <w:rsid w:val="0078097E"/>
    <w:rsid w:val="007A53C1"/>
    <w:rsid w:val="007A71DD"/>
    <w:rsid w:val="007D08A3"/>
    <w:rsid w:val="007D272F"/>
    <w:rsid w:val="007E5B62"/>
    <w:rsid w:val="007E60C8"/>
    <w:rsid w:val="007F3BFD"/>
    <w:rsid w:val="008031B6"/>
    <w:rsid w:val="00833466"/>
    <w:rsid w:val="00845F51"/>
    <w:rsid w:val="008B1658"/>
    <w:rsid w:val="008F028A"/>
    <w:rsid w:val="008F3D6D"/>
    <w:rsid w:val="00911F44"/>
    <w:rsid w:val="0092287B"/>
    <w:rsid w:val="00953709"/>
    <w:rsid w:val="009615BF"/>
    <w:rsid w:val="00987E45"/>
    <w:rsid w:val="00992324"/>
    <w:rsid w:val="00993A70"/>
    <w:rsid w:val="009A1E2C"/>
    <w:rsid w:val="009A44EA"/>
    <w:rsid w:val="009F0A1C"/>
    <w:rsid w:val="00A174E3"/>
    <w:rsid w:val="00A2081C"/>
    <w:rsid w:val="00A21D20"/>
    <w:rsid w:val="00A36CC7"/>
    <w:rsid w:val="00A91D5E"/>
    <w:rsid w:val="00AA49A7"/>
    <w:rsid w:val="00AA59A9"/>
    <w:rsid w:val="00AE6467"/>
    <w:rsid w:val="00B039A3"/>
    <w:rsid w:val="00B06462"/>
    <w:rsid w:val="00B16CDD"/>
    <w:rsid w:val="00B5340A"/>
    <w:rsid w:val="00BB4C08"/>
    <w:rsid w:val="00BC025D"/>
    <w:rsid w:val="00BF047D"/>
    <w:rsid w:val="00BF5B2C"/>
    <w:rsid w:val="00C023E6"/>
    <w:rsid w:val="00C4547A"/>
    <w:rsid w:val="00C4623F"/>
    <w:rsid w:val="00C55796"/>
    <w:rsid w:val="00C664F5"/>
    <w:rsid w:val="00C964B4"/>
    <w:rsid w:val="00CC14A1"/>
    <w:rsid w:val="00CC496C"/>
    <w:rsid w:val="00CF2BFC"/>
    <w:rsid w:val="00D00BA6"/>
    <w:rsid w:val="00D24E04"/>
    <w:rsid w:val="00D3325F"/>
    <w:rsid w:val="00D819E2"/>
    <w:rsid w:val="00DA0654"/>
    <w:rsid w:val="00E02557"/>
    <w:rsid w:val="00E6631A"/>
    <w:rsid w:val="00E70E58"/>
    <w:rsid w:val="00E976B2"/>
    <w:rsid w:val="00EB18C5"/>
    <w:rsid w:val="00EB4513"/>
    <w:rsid w:val="00EB4B45"/>
    <w:rsid w:val="00EC058F"/>
    <w:rsid w:val="00ED4BC3"/>
    <w:rsid w:val="00EF71CE"/>
    <w:rsid w:val="00F036E3"/>
    <w:rsid w:val="00F427A1"/>
    <w:rsid w:val="00F606CE"/>
    <w:rsid w:val="00F61765"/>
    <w:rsid w:val="00F70147"/>
    <w:rsid w:val="00F76478"/>
    <w:rsid w:val="00F77E21"/>
    <w:rsid w:val="00F97D1C"/>
    <w:rsid w:val="00FE7E2B"/>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16</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Brenda O'Neal</cp:lastModifiedBy>
  <cp:revision>3</cp:revision>
  <cp:lastPrinted>2018-08-13T23:20:00Z</cp:lastPrinted>
  <dcterms:created xsi:type="dcterms:W3CDTF">2018-08-13T23:24:00Z</dcterms:created>
  <dcterms:modified xsi:type="dcterms:W3CDTF">2018-08-14T16:48:00Z</dcterms:modified>
</cp:coreProperties>
</file>