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3D98EDFB" w:rsidR="00646BAA" w:rsidRDefault="00646BAA" w:rsidP="00420086">
                            <w:pPr>
                              <w:jc w:val="center"/>
                              <w:rPr>
                                <w:b/>
                              </w:rPr>
                            </w:pPr>
                            <w:r>
                              <w:rPr>
                                <w:b/>
                              </w:rPr>
                              <w:t>Unit Goal Revisions</w:t>
                            </w:r>
                          </w:p>
                          <w:p w14:paraId="2EEE8070" w14:textId="1398C689" w:rsidR="006F76CF" w:rsidRPr="0060016E" w:rsidRDefault="006F76CF" w:rsidP="00420086">
                            <w:pPr>
                              <w:jc w:val="center"/>
                              <w:rPr>
                                <w:b/>
                              </w:rPr>
                            </w:pPr>
                            <w:r>
                              <w:rPr>
                                <w:b/>
                              </w:rPr>
                              <w:t>Institutional Effectiveness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3D98EDFB" w:rsidR="00646BAA" w:rsidRDefault="00646BAA" w:rsidP="00420086">
                      <w:pPr>
                        <w:jc w:val="center"/>
                        <w:rPr>
                          <w:b/>
                        </w:rPr>
                      </w:pPr>
                      <w:r>
                        <w:rPr>
                          <w:b/>
                        </w:rPr>
                        <w:t>Unit Goal Revisions</w:t>
                      </w:r>
                    </w:p>
                    <w:p w14:paraId="2EEE8070" w14:textId="1398C689" w:rsidR="006F76CF" w:rsidRPr="0060016E" w:rsidRDefault="006F76CF" w:rsidP="00420086">
                      <w:pPr>
                        <w:jc w:val="center"/>
                        <w:rPr>
                          <w:b/>
                        </w:rPr>
                      </w:pPr>
                      <w:r>
                        <w:rPr>
                          <w:b/>
                        </w:rPr>
                        <w:t>Institutional Effectiveness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77851AA4" w14:textId="19FA7C3F" w:rsidR="00420086" w:rsidRDefault="00420086" w:rsidP="00420086">
      <w:pPr>
        <w:rPr>
          <w:b/>
        </w:rPr>
      </w:pPr>
      <w:r w:rsidRPr="006F4F81">
        <w:rPr>
          <w:b/>
        </w:rPr>
        <w:t>Name of Program</w:t>
      </w:r>
      <w:r>
        <w:rPr>
          <w:b/>
        </w:rPr>
        <w:t>/Department</w:t>
      </w:r>
      <w:r w:rsidRPr="006F4F81">
        <w:rPr>
          <w:b/>
        </w:rPr>
        <w:t>:</w:t>
      </w:r>
      <w:r w:rsidR="006F76CF">
        <w:rPr>
          <w:b/>
        </w:rPr>
        <w:t xml:space="preserve">  Institutional Effectiveness</w:t>
      </w:r>
    </w:p>
    <w:p w14:paraId="485BF2C0" w14:textId="77777777" w:rsidR="00481035" w:rsidRDefault="00481035" w:rsidP="00481035">
      <w:pPr>
        <w:rPr>
          <w:b/>
        </w:rPr>
      </w:pPr>
    </w:p>
    <w:p w14:paraId="0A7C7C41" w14:textId="140B4212" w:rsid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r w:rsidR="006F76CF">
        <w:rPr>
          <w:b/>
        </w:rPr>
        <w:t xml:space="preserve"> </w:t>
      </w:r>
    </w:p>
    <w:p w14:paraId="2D26C9D2" w14:textId="77777777" w:rsidR="006F76CF" w:rsidRPr="008C20FE"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Attended the SAIR conference in October</w:t>
      </w:r>
    </w:p>
    <w:p w14:paraId="44194273"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Attended SACSCOC Annual meeting in December</w:t>
      </w:r>
    </w:p>
    <w:p w14:paraId="1817025B"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Prepared and co-presented a talk at ACCA in November</w:t>
      </w:r>
    </w:p>
    <w:p w14:paraId="45C228F6"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Prepared and co-presented a talk at ALAIR in April</w:t>
      </w:r>
    </w:p>
    <w:p w14:paraId="44AA3F48"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Attended AIR Conference in May</w:t>
      </w:r>
    </w:p>
    <w:p w14:paraId="524A85CC"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Awarded a travel grant from SAIR to attend the AIR conference</w:t>
      </w:r>
    </w:p>
    <w:p w14:paraId="0FFBB862" w14:textId="6D4A3E21"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Attended PARCA meeting in Birmingham, Al in February</w:t>
      </w:r>
    </w:p>
    <w:p w14:paraId="46DD2FD7" w14:textId="59DAD54A" w:rsidR="006F76CF" w:rsidRP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Attended PARCA roundtable meeting in Birmingham, Al in August</w:t>
      </w:r>
    </w:p>
    <w:p w14:paraId="2E811356"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Completed second year of QEP</w:t>
      </w:r>
    </w:p>
    <w:p w14:paraId="416C0493"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Created an annual calendar to lay out assessment time frames</w:t>
      </w:r>
    </w:p>
    <w:p w14:paraId="67F864AD"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Administered several Class Climate surveys for college departments who have not utilized that system before</w:t>
      </w:r>
    </w:p>
    <w:p w14:paraId="3F3B228E"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Awarded the Presidential Scholarship through AIR to complete two courses through the Data and Decisions Academy: Longitudinal Tracking and Foundational Statistics</w:t>
      </w:r>
    </w:p>
    <w:p w14:paraId="5AA97607"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Recognized by the Department of Labor for participating in data gathering</w:t>
      </w:r>
    </w:p>
    <w:p w14:paraId="3221DF95" w14:textId="77777777"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Participated in AARP’s back to work initiative by creating a data sharing agreement with Hannah </w:t>
      </w:r>
      <w:proofErr w:type="spellStart"/>
      <w:r>
        <w:rPr>
          <w:rFonts w:ascii="Times New Roman" w:hAnsi="Times New Roman" w:cs="Times New Roman"/>
          <w:sz w:val="24"/>
          <w:szCs w:val="24"/>
        </w:rPr>
        <w:t>Betseh</w:t>
      </w:r>
      <w:proofErr w:type="spellEnd"/>
      <w:r>
        <w:rPr>
          <w:rFonts w:ascii="Times New Roman" w:hAnsi="Times New Roman" w:cs="Times New Roman"/>
          <w:sz w:val="24"/>
          <w:szCs w:val="24"/>
        </w:rPr>
        <w:t xml:space="preserve"> of SPR (Social Policy Research Associates)</w:t>
      </w:r>
    </w:p>
    <w:p w14:paraId="588B2654" w14:textId="3E5585D3"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Completed the NCCBP (National Community College Benchmarking Project) survey</w:t>
      </w:r>
    </w:p>
    <w:p w14:paraId="71FBC478" w14:textId="69E52DEF" w:rsidR="006F76CF" w:rsidRDefault="006F76CF" w:rsidP="006F76C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Recognized as a “Great College to Work for 2016 and 2016”</w:t>
      </w:r>
    </w:p>
    <w:p w14:paraId="0EF267E3" w14:textId="77777777" w:rsidR="006F76CF" w:rsidRPr="00481035" w:rsidRDefault="006F76CF" w:rsidP="00481035">
      <w:pPr>
        <w:rPr>
          <w:b/>
        </w:rPr>
      </w:pPr>
    </w:p>
    <w:p w14:paraId="64B78E8C" w14:textId="77777777" w:rsidR="00420086" w:rsidRDefault="00420086" w:rsidP="00420086">
      <w:pPr>
        <w:rPr>
          <w:b/>
        </w:rPr>
      </w:pPr>
    </w:p>
    <w:p w14:paraId="70E46EE4" w14:textId="77777777" w:rsidR="00481035" w:rsidRDefault="00481035" w:rsidP="00481035">
      <w:pPr>
        <w:rPr>
          <w:u w:val="single"/>
        </w:rPr>
      </w:pPr>
    </w:p>
    <w:p w14:paraId="067F1F76" w14:textId="77777777" w:rsidR="00481035" w:rsidRDefault="00481035" w:rsidP="00481035">
      <w:pPr>
        <w:rPr>
          <w:u w:val="single"/>
        </w:rPr>
      </w:pPr>
    </w:p>
    <w:p w14:paraId="55E6A471" w14:textId="18200730" w:rsidR="00420086" w:rsidRDefault="00420086" w:rsidP="00420086">
      <w:pPr>
        <w:rPr>
          <w:b/>
        </w:rPr>
      </w:pPr>
    </w:p>
    <w:p w14:paraId="1FC07C5B" w14:textId="366F6036" w:rsidR="006F76CF" w:rsidRDefault="006F76CF" w:rsidP="00420086">
      <w:pPr>
        <w:rPr>
          <w:b/>
        </w:rPr>
      </w:pPr>
    </w:p>
    <w:p w14:paraId="69CAD773" w14:textId="25B83CD5" w:rsidR="006F76CF" w:rsidRDefault="006F76CF" w:rsidP="00420086">
      <w:pPr>
        <w:rPr>
          <w:b/>
        </w:rPr>
      </w:pPr>
    </w:p>
    <w:p w14:paraId="280279FE" w14:textId="77777777" w:rsidR="006F76CF" w:rsidRDefault="006F76CF" w:rsidP="00420086">
      <w:pPr>
        <w:rPr>
          <w:b/>
        </w:rPr>
      </w:pPr>
    </w:p>
    <w:p w14:paraId="3C0CE3DF" w14:textId="0EEE10D1" w:rsidR="006F76CF" w:rsidRDefault="006F76CF" w:rsidP="006F76CF">
      <w:pPr>
        <w:rPr>
          <w:rFonts w:asciiTheme="majorHAnsi" w:hAnsiTheme="majorHAnsi"/>
          <w:b/>
        </w:rPr>
      </w:pPr>
      <w:r w:rsidRPr="00F76F97">
        <w:rPr>
          <w:rFonts w:asciiTheme="majorHAnsi" w:hAnsiTheme="majorHAnsi"/>
          <w:b/>
        </w:rPr>
        <w:lastRenderedPageBreak/>
        <w:t xml:space="preserve">Unit Goals for 2016-2017 </w:t>
      </w:r>
    </w:p>
    <w:p w14:paraId="5E1C0A6E" w14:textId="77777777" w:rsidR="006F76CF" w:rsidRPr="008D48DC" w:rsidRDefault="006F76CF" w:rsidP="006F76CF">
      <w:pPr>
        <w:pStyle w:val="ListParagraph"/>
        <w:numPr>
          <w:ilvl w:val="0"/>
          <w:numId w:val="7"/>
        </w:numPr>
        <w:rPr>
          <w:rFonts w:asciiTheme="majorHAnsi" w:hAnsiTheme="majorHAnsi"/>
        </w:rPr>
      </w:pPr>
      <w:r w:rsidRPr="008D48DC">
        <w:rPr>
          <w:rFonts w:asciiTheme="majorHAnsi" w:hAnsiTheme="majorHAnsi"/>
          <w:b/>
        </w:rPr>
        <w:t xml:space="preserve">Outcome #4: </w:t>
      </w:r>
      <w:r w:rsidRPr="008D48DC">
        <w:rPr>
          <w:rFonts w:asciiTheme="majorHAnsi" w:hAnsiTheme="majorHAnsi"/>
        </w:rPr>
        <w:t>Accurate and timely reports ensure that the college is in compliance with reporting requirements of federal, state, and regional agencies and responds appropriately to ad hoc requests for institutional data.</w:t>
      </w:r>
    </w:p>
    <w:p w14:paraId="74C90249" w14:textId="702D77DB" w:rsidR="006F76CF" w:rsidRPr="008D48DC" w:rsidRDefault="006F76CF" w:rsidP="006F76CF">
      <w:pPr>
        <w:pStyle w:val="ListParagraph"/>
        <w:spacing w:after="0"/>
        <w:ind w:left="1080"/>
        <w:rPr>
          <w:rFonts w:asciiTheme="majorHAnsi" w:hAnsiTheme="majorHAnsi"/>
        </w:rPr>
      </w:pPr>
      <w:r w:rsidRPr="008D48DC">
        <w:rPr>
          <w:rFonts w:asciiTheme="majorHAnsi" w:hAnsiTheme="majorHAnsi"/>
          <w:b/>
        </w:rPr>
        <w:t xml:space="preserve">Objective: </w:t>
      </w:r>
      <w:r w:rsidRPr="008D48DC">
        <w:rPr>
          <w:rFonts w:asciiTheme="majorHAnsi" w:hAnsiTheme="majorHAnsi"/>
        </w:rPr>
        <w:t xml:space="preserve"> Replace existing computers and laptops with up-to-date, warrantied, machines. Keeping </w:t>
      </w:r>
      <w:r>
        <w:rPr>
          <w:rFonts w:asciiTheme="majorHAnsi" w:hAnsiTheme="majorHAnsi"/>
        </w:rPr>
        <w:t>the college’s reading lab up to date and functional.  These computers are more than 10 years old</w:t>
      </w:r>
      <w:r w:rsidR="00CB4A16">
        <w:rPr>
          <w:rFonts w:asciiTheme="majorHAnsi" w:hAnsiTheme="majorHAnsi"/>
        </w:rPr>
        <w:t xml:space="preserve"> and replacement comes at the recommendation of the IT department, they can no longer support the current machines, of which only 50% are working. </w:t>
      </w:r>
    </w:p>
    <w:p w14:paraId="5E69B30A" w14:textId="436F6C5A" w:rsidR="006F76CF" w:rsidRPr="008D48DC" w:rsidRDefault="006F76CF" w:rsidP="006F76CF">
      <w:pPr>
        <w:pStyle w:val="ListParagraph"/>
        <w:numPr>
          <w:ilvl w:val="0"/>
          <w:numId w:val="8"/>
        </w:numPr>
        <w:spacing w:after="0"/>
        <w:rPr>
          <w:rFonts w:asciiTheme="majorHAnsi" w:hAnsiTheme="majorHAnsi"/>
        </w:rPr>
      </w:pPr>
      <w:r>
        <w:rPr>
          <w:rFonts w:asciiTheme="majorHAnsi" w:hAnsiTheme="majorHAnsi"/>
        </w:rPr>
        <w:t xml:space="preserve">Replace the reading lab in LWH consisting of 22 computers and also 10 surge protectors. </w:t>
      </w:r>
    </w:p>
    <w:p w14:paraId="18065EAD" w14:textId="3736AC1D" w:rsidR="006F76CF" w:rsidRDefault="006F76CF" w:rsidP="006F76CF">
      <w:pPr>
        <w:spacing w:after="0"/>
        <w:ind w:left="1020"/>
        <w:rPr>
          <w:rFonts w:asciiTheme="majorHAnsi" w:hAnsiTheme="majorHAnsi"/>
        </w:rPr>
      </w:pPr>
      <w:r w:rsidRPr="008D48DC">
        <w:rPr>
          <w:rFonts w:asciiTheme="majorHAnsi" w:hAnsiTheme="majorHAnsi"/>
          <w:b/>
        </w:rPr>
        <w:t xml:space="preserve">Method of Assessment: </w:t>
      </w:r>
      <w:r w:rsidRPr="008D48DC">
        <w:rPr>
          <w:rFonts w:asciiTheme="majorHAnsi" w:hAnsiTheme="majorHAnsi"/>
        </w:rPr>
        <w:t xml:space="preserve">Entry of </w:t>
      </w:r>
      <w:r>
        <w:rPr>
          <w:rFonts w:asciiTheme="majorHAnsi" w:hAnsiTheme="majorHAnsi"/>
        </w:rPr>
        <w:t>computers and surge protectors</w:t>
      </w:r>
      <w:r w:rsidRPr="008D48DC">
        <w:rPr>
          <w:rFonts w:asciiTheme="majorHAnsi" w:hAnsiTheme="majorHAnsi"/>
        </w:rPr>
        <w:t xml:space="preserve"> into the physical</w:t>
      </w:r>
      <w:r>
        <w:rPr>
          <w:rFonts w:asciiTheme="majorHAnsi" w:hAnsiTheme="majorHAnsi"/>
        </w:rPr>
        <w:t xml:space="preserve"> inventory for Jefferson State C</w:t>
      </w:r>
      <w:r w:rsidRPr="008D48DC">
        <w:rPr>
          <w:rFonts w:asciiTheme="majorHAnsi" w:hAnsiTheme="majorHAnsi"/>
        </w:rPr>
        <w:t xml:space="preserve">ommunity </w:t>
      </w:r>
      <w:r>
        <w:rPr>
          <w:rFonts w:asciiTheme="majorHAnsi" w:hAnsiTheme="majorHAnsi"/>
        </w:rPr>
        <w:t>C</w:t>
      </w:r>
      <w:r w:rsidRPr="008D48DC">
        <w:rPr>
          <w:rFonts w:asciiTheme="majorHAnsi" w:hAnsiTheme="majorHAnsi"/>
        </w:rPr>
        <w:t xml:space="preserve">ollege.  </w:t>
      </w:r>
    </w:p>
    <w:p w14:paraId="476AD6BC" w14:textId="41F5A2DF" w:rsidR="006F76CF" w:rsidRDefault="006F76CF" w:rsidP="006F76CF">
      <w:pPr>
        <w:spacing w:after="0"/>
        <w:ind w:left="1020"/>
        <w:rPr>
          <w:rFonts w:asciiTheme="majorHAnsi" w:hAnsiTheme="majorHAnsi"/>
        </w:rPr>
      </w:pPr>
      <w:r w:rsidRPr="008D48DC">
        <w:rPr>
          <w:rFonts w:asciiTheme="majorHAnsi" w:hAnsiTheme="majorHAnsi"/>
          <w:b/>
        </w:rPr>
        <w:t>Funding Request:</w:t>
      </w:r>
      <w:r w:rsidRPr="008D48DC">
        <w:rPr>
          <w:rFonts w:asciiTheme="majorHAnsi" w:hAnsiTheme="majorHAnsi"/>
        </w:rPr>
        <w:t xml:space="preserve"> </w:t>
      </w:r>
      <w:r w:rsidR="00CB4A16">
        <w:rPr>
          <w:rFonts w:asciiTheme="majorHAnsi" w:hAnsiTheme="majorHAnsi"/>
        </w:rPr>
        <w:t xml:space="preserve">10 surge protectors = </w:t>
      </w:r>
      <w:r w:rsidR="00CB4A16">
        <w:rPr>
          <w:rFonts w:asciiTheme="majorHAnsi" w:hAnsiTheme="majorHAnsi"/>
          <w:b/>
        </w:rPr>
        <w:t xml:space="preserve">$136.80 </w:t>
      </w:r>
      <w:r w:rsidR="00CB4A16">
        <w:rPr>
          <w:rFonts w:asciiTheme="majorHAnsi" w:hAnsiTheme="majorHAnsi"/>
        </w:rPr>
        <w:t>(9/7/2016)</w:t>
      </w:r>
    </w:p>
    <w:p w14:paraId="0776278C" w14:textId="6F923910" w:rsidR="00CB4A16" w:rsidRDefault="00CB4A16" w:rsidP="006F76CF">
      <w:pPr>
        <w:spacing w:after="0"/>
        <w:ind w:left="1020"/>
        <w:rPr>
          <w:rFonts w:asciiTheme="majorHAnsi" w:hAnsiTheme="majorHAnsi"/>
        </w:rPr>
      </w:pPr>
      <w:r>
        <w:rPr>
          <w:rFonts w:asciiTheme="majorHAnsi" w:hAnsiTheme="majorHAnsi"/>
          <w:b/>
        </w:rPr>
        <w:t xml:space="preserve">                                      </w:t>
      </w:r>
      <w:r>
        <w:rPr>
          <w:rFonts w:asciiTheme="majorHAnsi" w:hAnsiTheme="majorHAnsi"/>
        </w:rPr>
        <w:t xml:space="preserve">22 desktop computers = </w:t>
      </w:r>
      <w:r>
        <w:rPr>
          <w:rFonts w:asciiTheme="majorHAnsi" w:hAnsiTheme="majorHAnsi"/>
          <w:b/>
        </w:rPr>
        <w:t>$</w:t>
      </w:r>
      <w:proofErr w:type="gramStart"/>
      <w:r>
        <w:rPr>
          <w:rFonts w:asciiTheme="majorHAnsi" w:hAnsiTheme="majorHAnsi"/>
          <w:b/>
        </w:rPr>
        <w:t xml:space="preserve">26,385.48 </w:t>
      </w:r>
      <w:r>
        <w:rPr>
          <w:rFonts w:asciiTheme="majorHAnsi" w:hAnsiTheme="majorHAnsi"/>
        </w:rPr>
        <w:t xml:space="preserve"> (</w:t>
      </w:r>
      <w:proofErr w:type="gramEnd"/>
      <w:r>
        <w:rPr>
          <w:rFonts w:asciiTheme="majorHAnsi" w:hAnsiTheme="majorHAnsi"/>
        </w:rPr>
        <w:t>9/7/2006)</w:t>
      </w:r>
    </w:p>
    <w:p w14:paraId="57A40463" w14:textId="1CFF3EA9" w:rsidR="00CB4A16" w:rsidRDefault="00CB4A16" w:rsidP="006F76CF">
      <w:pPr>
        <w:spacing w:after="0"/>
        <w:ind w:left="102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t xml:space="preserve">Total Cost = </w:t>
      </w:r>
      <w:r>
        <w:rPr>
          <w:rFonts w:asciiTheme="majorHAnsi" w:hAnsiTheme="majorHAnsi"/>
          <w:b/>
        </w:rPr>
        <w:t>$26,522.28</w:t>
      </w:r>
    </w:p>
    <w:p w14:paraId="07139AA9" w14:textId="77777777" w:rsidR="00CB4A16" w:rsidRPr="00CB4A16" w:rsidRDefault="00CB4A16" w:rsidP="006F76CF">
      <w:pPr>
        <w:spacing w:after="0"/>
        <w:ind w:left="1020"/>
        <w:rPr>
          <w:rFonts w:asciiTheme="majorHAnsi" w:hAnsiTheme="majorHAnsi"/>
          <w:b/>
        </w:rPr>
      </w:pPr>
    </w:p>
    <w:p w14:paraId="44341B03" w14:textId="77777777" w:rsidR="00CB4A16" w:rsidRPr="008D48DC" w:rsidRDefault="00CB4A16" w:rsidP="00CB4A16">
      <w:pPr>
        <w:pStyle w:val="ListParagraph"/>
        <w:numPr>
          <w:ilvl w:val="0"/>
          <w:numId w:val="7"/>
        </w:numPr>
        <w:rPr>
          <w:rFonts w:asciiTheme="majorHAnsi" w:hAnsiTheme="majorHAnsi"/>
        </w:rPr>
      </w:pPr>
      <w:r w:rsidRPr="008D48DC">
        <w:rPr>
          <w:rFonts w:asciiTheme="majorHAnsi" w:hAnsiTheme="majorHAnsi"/>
          <w:b/>
        </w:rPr>
        <w:t>Outcome #3</w:t>
      </w:r>
      <w:r w:rsidRPr="008D48DC">
        <w:rPr>
          <w:rFonts w:asciiTheme="majorHAnsi" w:hAnsiTheme="majorHAnsi"/>
        </w:rPr>
        <w:t xml:space="preserve">: Surveys are conducted to provide information that supports institutional planning, assessment, and decision making.  </w:t>
      </w:r>
    </w:p>
    <w:p w14:paraId="1DFD08D3" w14:textId="77777777" w:rsidR="00CB4A16" w:rsidRPr="008D48DC" w:rsidRDefault="00CB4A16" w:rsidP="00CB4A16">
      <w:pPr>
        <w:spacing w:after="0"/>
        <w:ind w:left="1080"/>
        <w:rPr>
          <w:rFonts w:asciiTheme="majorHAnsi" w:hAnsiTheme="majorHAnsi"/>
        </w:rPr>
      </w:pPr>
      <w:r w:rsidRPr="008D48DC">
        <w:rPr>
          <w:rFonts w:asciiTheme="majorHAnsi" w:hAnsiTheme="majorHAnsi"/>
          <w:b/>
        </w:rPr>
        <w:t>Objective:</w:t>
      </w:r>
      <w:r w:rsidRPr="008D48DC">
        <w:rPr>
          <w:rFonts w:asciiTheme="majorHAnsi" w:hAnsiTheme="majorHAnsi"/>
        </w:rPr>
        <w:t xml:space="preserve"> Create a mobile surveying unit that can be placed at various spots around campus to catch real-time feedback about the college’s instructional and service units.</w:t>
      </w:r>
    </w:p>
    <w:p w14:paraId="0F484C1D" w14:textId="77777777" w:rsidR="00CB4A16" w:rsidRPr="008D48DC" w:rsidRDefault="00CB4A16" w:rsidP="00CB4A16">
      <w:pPr>
        <w:pStyle w:val="ListParagraph"/>
        <w:numPr>
          <w:ilvl w:val="1"/>
          <w:numId w:val="9"/>
        </w:numPr>
        <w:spacing w:after="0"/>
        <w:rPr>
          <w:rFonts w:asciiTheme="majorHAnsi" w:hAnsiTheme="majorHAnsi"/>
        </w:rPr>
      </w:pPr>
      <w:r w:rsidRPr="008D48DC">
        <w:rPr>
          <w:rFonts w:asciiTheme="majorHAnsi" w:hAnsiTheme="majorHAnsi"/>
        </w:rPr>
        <w:t>Purchase three mobile devices (</w:t>
      </w:r>
      <w:proofErr w:type="spellStart"/>
      <w:r w:rsidRPr="008D48DC">
        <w:rPr>
          <w:rFonts w:asciiTheme="majorHAnsi" w:hAnsiTheme="majorHAnsi"/>
        </w:rPr>
        <w:t>ipad</w:t>
      </w:r>
      <w:proofErr w:type="spellEnd"/>
      <w:r w:rsidRPr="008D48DC">
        <w:rPr>
          <w:rFonts w:asciiTheme="majorHAnsi" w:hAnsiTheme="majorHAnsi"/>
        </w:rPr>
        <w:t>, android, surface)</w:t>
      </w:r>
    </w:p>
    <w:p w14:paraId="639CB69F" w14:textId="77777777" w:rsidR="00CB4A16" w:rsidRPr="008D48DC" w:rsidRDefault="00CB4A16" w:rsidP="00CB4A16">
      <w:pPr>
        <w:pStyle w:val="ListParagraph"/>
        <w:numPr>
          <w:ilvl w:val="1"/>
          <w:numId w:val="9"/>
        </w:numPr>
        <w:rPr>
          <w:rFonts w:asciiTheme="majorHAnsi" w:hAnsiTheme="majorHAnsi"/>
        </w:rPr>
      </w:pPr>
      <w:r w:rsidRPr="008D48DC">
        <w:rPr>
          <w:rFonts w:asciiTheme="majorHAnsi" w:hAnsiTheme="majorHAnsi"/>
        </w:rPr>
        <w:t>Purchase a mobile kiosk(s) to temporarily install devices in a location</w:t>
      </w:r>
    </w:p>
    <w:p w14:paraId="0E16D38C" w14:textId="77777777" w:rsidR="00CB4A16" w:rsidRPr="008D48DC" w:rsidRDefault="00CB4A16" w:rsidP="00CB4A16">
      <w:pPr>
        <w:ind w:left="1068"/>
        <w:rPr>
          <w:rFonts w:asciiTheme="majorHAnsi" w:hAnsiTheme="majorHAnsi"/>
        </w:rPr>
      </w:pPr>
      <w:r w:rsidRPr="008D48DC">
        <w:rPr>
          <w:rFonts w:asciiTheme="majorHAnsi" w:hAnsiTheme="majorHAnsi"/>
          <w:b/>
        </w:rPr>
        <w:t xml:space="preserve">Method of Assessment: </w:t>
      </w:r>
      <w:r w:rsidRPr="008D48DC">
        <w:rPr>
          <w:rFonts w:asciiTheme="majorHAnsi" w:hAnsiTheme="majorHAnsi"/>
        </w:rPr>
        <w:t xml:space="preserve">Entry of physical devices into inventory for Jefferson State Community College.  Increase in the number of internal surveys completed by the IE office. Addition of internal data to drive improvement. </w:t>
      </w:r>
    </w:p>
    <w:p w14:paraId="1CBE56E9" w14:textId="77777777" w:rsidR="00CB4A16" w:rsidRPr="008D48DC" w:rsidRDefault="00CB4A16" w:rsidP="00CB4A16">
      <w:pPr>
        <w:spacing w:after="0"/>
        <w:ind w:left="1068"/>
        <w:rPr>
          <w:rFonts w:asciiTheme="majorHAnsi" w:hAnsiTheme="majorHAnsi"/>
          <w:b/>
        </w:rPr>
      </w:pPr>
      <w:r w:rsidRPr="008D48DC">
        <w:rPr>
          <w:rFonts w:asciiTheme="majorHAnsi" w:hAnsiTheme="majorHAnsi"/>
          <w:b/>
        </w:rPr>
        <w:t xml:space="preserve">Funding Request: </w:t>
      </w:r>
    </w:p>
    <w:p w14:paraId="4D18F333" w14:textId="77777777" w:rsidR="00CB4A16" w:rsidRPr="008D48DC" w:rsidRDefault="00CB4A16" w:rsidP="00CB4A16">
      <w:pPr>
        <w:pStyle w:val="ListParagraph"/>
        <w:numPr>
          <w:ilvl w:val="0"/>
          <w:numId w:val="10"/>
        </w:numPr>
        <w:spacing w:after="0"/>
        <w:rPr>
          <w:rFonts w:asciiTheme="majorHAnsi" w:hAnsiTheme="majorHAnsi"/>
        </w:rPr>
      </w:pPr>
      <w:r w:rsidRPr="008D48DC">
        <w:rPr>
          <w:rFonts w:asciiTheme="majorHAnsi" w:hAnsiTheme="majorHAnsi"/>
        </w:rPr>
        <w:t>3 IPad 2 devices with minimum storage (16Gb) and minimum connectivity (wireless only). $500.00/</w:t>
      </w:r>
      <w:proofErr w:type="spellStart"/>
      <w:r w:rsidRPr="008D48DC">
        <w:rPr>
          <w:rFonts w:asciiTheme="majorHAnsi" w:hAnsiTheme="majorHAnsi"/>
        </w:rPr>
        <w:t>ea</w:t>
      </w:r>
      <w:proofErr w:type="spellEnd"/>
      <w:r w:rsidRPr="008D48DC">
        <w:rPr>
          <w:rFonts w:asciiTheme="majorHAnsi" w:hAnsiTheme="majorHAnsi"/>
        </w:rPr>
        <w:t xml:space="preserve"> device. </w:t>
      </w:r>
      <w:r w:rsidRPr="008D48DC">
        <w:rPr>
          <w:rFonts w:asciiTheme="majorHAnsi" w:hAnsiTheme="majorHAnsi"/>
          <w:b/>
        </w:rPr>
        <w:t>Total = $1500.00</w:t>
      </w:r>
    </w:p>
    <w:p w14:paraId="5136BB1A" w14:textId="77777777" w:rsidR="00CB4A16" w:rsidRPr="008D48DC" w:rsidRDefault="00CB4A16" w:rsidP="00CB4A16">
      <w:pPr>
        <w:pStyle w:val="ListParagraph"/>
        <w:numPr>
          <w:ilvl w:val="0"/>
          <w:numId w:val="10"/>
        </w:numPr>
        <w:spacing w:after="0"/>
        <w:rPr>
          <w:rFonts w:asciiTheme="majorHAnsi" w:hAnsiTheme="majorHAnsi"/>
        </w:rPr>
      </w:pPr>
      <w:r w:rsidRPr="008D48DC">
        <w:rPr>
          <w:rFonts w:asciiTheme="majorHAnsi" w:hAnsiTheme="majorHAnsi"/>
        </w:rPr>
        <w:t xml:space="preserve">3 mobile kiosks with anti-theft devices $450.00/ea.  </w:t>
      </w:r>
      <w:r w:rsidRPr="008D48DC">
        <w:rPr>
          <w:rFonts w:asciiTheme="majorHAnsi" w:hAnsiTheme="majorHAnsi"/>
          <w:b/>
        </w:rPr>
        <w:t>Total = $1350.00</w:t>
      </w:r>
    </w:p>
    <w:p w14:paraId="3BB4AA8A" w14:textId="77777777" w:rsidR="00CB4A16" w:rsidRDefault="00CB4A16" w:rsidP="00CB4A16">
      <w:pPr>
        <w:spacing w:after="0"/>
        <w:ind w:left="1440"/>
        <w:rPr>
          <w:rFonts w:asciiTheme="majorHAnsi" w:hAnsiTheme="majorHAnsi"/>
          <w:b/>
        </w:rPr>
      </w:pPr>
      <w:r w:rsidRPr="008D48DC">
        <w:rPr>
          <w:rFonts w:asciiTheme="majorHAnsi" w:hAnsiTheme="majorHAnsi"/>
          <w:b/>
        </w:rPr>
        <w:t>Total Cost of Goal #2 - $2850.00</w:t>
      </w:r>
    </w:p>
    <w:p w14:paraId="5E07E25D" w14:textId="77777777" w:rsidR="006F76CF" w:rsidRPr="00F76F97" w:rsidRDefault="006F76CF" w:rsidP="006F76CF">
      <w:pPr>
        <w:rPr>
          <w:rFonts w:asciiTheme="majorHAnsi" w:hAnsiTheme="majorHAnsi"/>
          <w:b/>
        </w:rPr>
      </w:pPr>
    </w:p>
    <w:p w14:paraId="558EC092" w14:textId="77777777" w:rsidR="006F76CF" w:rsidRPr="008D48DC" w:rsidRDefault="006F76CF" w:rsidP="006F76CF">
      <w:pPr>
        <w:pStyle w:val="ListParagraph"/>
        <w:numPr>
          <w:ilvl w:val="0"/>
          <w:numId w:val="7"/>
        </w:numPr>
        <w:rPr>
          <w:rFonts w:asciiTheme="majorHAnsi" w:hAnsiTheme="majorHAnsi"/>
        </w:rPr>
      </w:pPr>
      <w:r w:rsidRPr="008D48DC">
        <w:rPr>
          <w:rFonts w:asciiTheme="majorHAnsi" w:hAnsiTheme="majorHAnsi"/>
          <w:b/>
        </w:rPr>
        <w:t xml:space="preserve">Outcome #4: </w:t>
      </w:r>
      <w:r w:rsidRPr="008D48DC">
        <w:rPr>
          <w:rFonts w:asciiTheme="majorHAnsi" w:hAnsiTheme="majorHAnsi"/>
        </w:rPr>
        <w:t>Accurate and timely reports ensure that the college is in compliance with reporting requirements of federal, state, and regional agencies and responds appropriately to ad hoc requests for institutional data.</w:t>
      </w:r>
    </w:p>
    <w:p w14:paraId="607E83B8" w14:textId="77777777" w:rsidR="006F76CF" w:rsidRPr="008D48DC" w:rsidRDefault="006F76CF" w:rsidP="006F76CF">
      <w:pPr>
        <w:pStyle w:val="ListParagraph"/>
        <w:spacing w:after="0"/>
        <w:ind w:left="1080"/>
        <w:rPr>
          <w:rFonts w:asciiTheme="majorHAnsi" w:hAnsiTheme="majorHAnsi"/>
        </w:rPr>
      </w:pPr>
      <w:r w:rsidRPr="008D48DC">
        <w:rPr>
          <w:rFonts w:asciiTheme="majorHAnsi" w:hAnsiTheme="majorHAnsi"/>
          <w:b/>
        </w:rPr>
        <w:t xml:space="preserve">Objective: </w:t>
      </w:r>
      <w:r w:rsidRPr="008D48DC">
        <w:rPr>
          <w:rFonts w:asciiTheme="majorHAnsi" w:hAnsiTheme="majorHAnsi"/>
        </w:rPr>
        <w:t xml:space="preserve"> Replace existing computers and laptops with up-to-date, warrantied, machines. Keeping each employee with the most current software and operating systems as well as technology that meets their needs.</w:t>
      </w:r>
    </w:p>
    <w:p w14:paraId="70900C26" w14:textId="352A7381" w:rsidR="006F76CF" w:rsidRPr="008D48DC" w:rsidRDefault="006F76CF" w:rsidP="006F76CF">
      <w:pPr>
        <w:pStyle w:val="ListParagraph"/>
        <w:numPr>
          <w:ilvl w:val="0"/>
          <w:numId w:val="8"/>
        </w:numPr>
        <w:spacing w:after="0"/>
        <w:rPr>
          <w:rFonts w:asciiTheme="majorHAnsi" w:hAnsiTheme="majorHAnsi"/>
        </w:rPr>
      </w:pPr>
      <w:r w:rsidRPr="008D48DC">
        <w:rPr>
          <w:rFonts w:asciiTheme="majorHAnsi" w:hAnsiTheme="majorHAnsi"/>
        </w:rPr>
        <w:t xml:space="preserve">Replace </w:t>
      </w:r>
      <w:r>
        <w:rPr>
          <w:rFonts w:asciiTheme="majorHAnsi" w:hAnsiTheme="majorHAnsi"/>
        </w:rPr>
        <w:t>Amanda Kin and Sally Holley</w:t>
      </w:r>
      <w:r w:rsidRPr="008D48DC">
        <w:rPr>
          <w:rFonts w:asciiTheme="majorHAnsi" w:hAnsiTheme="majorHAnsi"/>
        </w:rPr>
        <w:t xml:space="preserve"> outdated </w:t>
      </w:r>
      <w:r>
        <w:rPr>
          <w:rFonts w:asciiTheme="majorHAnsi" w:hAnsiTheme="majorHAnsi"/>
        </w:rPr>
        <w:t>computers</w:t>
      </w:r>
      <w:r w:rsidRPr="008D48DC">
        <w:rPr>
          <w:rFonts w:asciiTheme="majorHAnsi" w:hAnsiTheme="majorHAnsi"/>
        </w:rPr>
        <w:t xml:space="preserve">.  </w:t>
      </w:r>
      <w:r>
        <w:rPr>
          <w:rFonts w:asciiTheme="majorHAnsi" w:hAnsiTheme="majorHAnsi"/>
        </w:rPr>
        <w:t xml:space="preserve">Not only must the computer have the fastest and strongest processing power to hand the large </w:t>
      </w:r>
      <w:r>
        <w:rPr>
          <w:rFonts w:asciiTheme="majorHAnsi" w:hAnsiTheme="majorHAnsi"/>
        </w:rPr>
        <w:lastRenderedPageBreak/>
        <w:t xml:space="preserve">amount of data being mined but also stay under warranty so in the event of a problem it can be fixed or replaced quickly. </w:t>
      </w:r>
    </w:p>
    <w:p w14:paraId="612EF3A1" w14:textId="77777777" w:rsidR="006F76CF" w:rsidRDefault="006F76CF" w:rsidP="006F76CF">
      <w:pPr>
        <w:spacing w:after="0"/>
        <w:ind w:left="1020"/>
        <w:rPr>
          <w:rFonts w:asciiTheme="majorHAnsi" w:hAnsiTheme="majorHAnsi"/>
        </w:rPr>
      </w:pPr>
      <w:r w:rsidRPr="008D48DC">
        <w:rPr>
          <w:rFonts w:asciiTheme="majorHAnsi" w:hAnsiTheme="majorHAnsi"/>
          <w:b/>
        </w:rPr>
        <w:t xml:space="preserve">Method of Assessment: </w:t>
      </w:r>
      <w:r w:rsidRPr="008D48DC">
        <w:rPr>
          <w:rFonts w:asciiTheme="majorHAnsi" w:hAnsiTheme="majorHAnsi"/>
        </w:rPr>
        <w:t>Entry of an addition laptop into the physical</w:t>
      </w:r>
      <w:r>
        <w:rPr>
          <w:rFonts w:asciiTheme="majorHAnsi" w:hAnsiTheme="majorHAnsi"/>
        </w:rPr>
        <w:t xml:space="preserve"> inventory for Jefferson State C</w:t>
      </w:r>
      <w:r w:rsidRPr="008D48DC">
        <w:rPr>
          <w:rFonts w:asciiTheme="majorHAnsi" w:hAnsiTheme="majorHAnsi"/>
        </w:rPr>
        <w:t xml:space="preserve">ommunity </w:t>
      </w:r>
      <w:r>
        <w:rPr>
          <w:rFonts w:asciiTheme="majorHAnsi" w:hAnsiTheme="majorHAnsi"/>
        </w:rPr>
        <w:t>C</w:t>
      </w:r>
      <w:r w:rsidRPr="008D48DC">
        <w:rPr>
          <w:rFonts w:asciiTheme="majorHAnsi" w:hAnsiTheme="majorHAnsi"/>
        </w:rPr>
        <w:t xml:space="preserve">ollege.  </w:t>
      </w:r>
    </w:p>
    <w:p w14:paraId="614561FF" w14:textId="6005226D" w:rsidR="006F76CF" w:rsidRDefault="006F76CF" w:rsidP="006F76CF">
      <w:pPr>
        <w:spacing w:after="0"/>
        <w:ind w:left="1020"/>
        <w:rPr>
          <w:rFonts w:asciiTheme="majorHAnsi" w:hAnsiTheme="majorHAnsi"/>
        </w:rPr>
      </w:pPr>
      <w:r w:rsidRPr="008D48DC">
        <w:rPr>
          <w:rFonts w:asciiTheme="majorHAnsi" w:hAnsiTheme="majorHAnsi"/>
          <w:b/>
        </w:rPr>
        <w:t>Funding Request:</w:t>
      </w:r>
      <w:r w:rsidRPr="008D48DC">
        <w:rPr>
          <w:rFonts w:asciiTheme="majorHAnsi" w:hAnsiTheme="majorHAnsi"/>
        </w:rPr>
        <w:t xml:space="preserve"> </w:t>
      </w:r>
      <w:r w:rsidRPr="00887A3F">
        <w:rPr>
          <w:rFonts w:asciiTheme="majorHAnsi" w:hAnsiTheme="majorHAnsi"/>
          <w:b/>
        </w:rPr>
        <w:t>$1</w:t>
      </w:r>
      <w:r w:rsidR="00CB4A16">
        <w:rPr>
          <w:rFonts w:asciiTheme="majorHAnsi" w:hAnsiTheme="majorHAnsi"/>
          <w:b/>
        </w:rPr>
        <w:t>8</w:t>
      </w:r>
      <w:r w:rsidRPr="00887A3F">
        <w:rPr>
          <w:rFonts w:asciiTheme="majorHAnsi" w:hAnsiTheme="majorHAnsi"/>
          <w:b/>
        </w:rPr>
        <w:t>55.90</w:t>
      </w:r>
      <w:r w:rsidRPr="00B57E16">
        <w:rPr>
          <w:rFonts w:asciiTheme="majorHAnsi" w:hAnsiTheme="majorHAnsi"/>
        </w:rPr>
        <w:t xml:space="preserve"> – Current Laptop Quote (</w:t>
      </w:r>
      <w:r w:rsidR="00CB4A16">
        <w:rPr>
          <w:rFonts w:asciiTheme="majorHAnsi" w:hAnsiTheme="majorHAnsi"/>
        </w:rPr>
        <w:t>9-7-2016</w:t>
      </w:r>
      <w:r w:rsidRPr="00B57E16">
        <w:rPr>
          <w:rFonts w:asciiTheme="majorHAnsi" w:hAnsiTheme="majorHAnsi"/>
        </w:rPr>
        <w:t>)</w:t>
      </w:r>
    </w:p>
    <w:p w14:paraId="3514CA01" w14:textId="0013170B" w:rsidR="00CB4A16" w:rsidRDefault="00CB4A16" w:rsidP="006F76CF">
      <w:pPr>
        <w:spacing w:after="0"/>
        <w:ind w:left="102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t>$1199</w:t>
      </w:r>
      <w:r w:rsidRPr="00CB4A16">
        <w:rPr>
          <w:rFonts w:asciiTheme="majorHAnsi" w:hAnsiTheme="majorHAnsi"/>
        </w:rPr>
        <w:t>.</w:t>
      </w:r>
      <w:r>
        <w:rPr>
          <w:rFonts w:asciiTheme="majorHAnsi" w:hAnsiTheme="majorHAnsi"/>
          <w:b/>
        </w:rPr>
        <w:t>34</w:t>
      </w:r>
      <w:r>
        <w:rPr>
          <w:rFonts w:asciiTheme="majorHAnsi" w:hAnsiTheme="majorHAnsi"/>
        </w:rPr>
        <w:t xml:space="preserve"> – Current Desktop Quote (9-7-2016)</w:t>
      </w:r>
    </w:p>
    <w:p w14:paraId="7767AF00" w14:textId="5FB18112" w:rsidR="00CB4A16" w:rsidRDefault="00CB4A16" w:rsidP="006F76CF">
      <w:pPr>
        <w:spacing w:after="0"/>
        <w:ind w:left="1020"/>
        <w:rPr>
          <w:rFonts w:asciiTheme="majorHAnsi" w:hAnsiTheme="majorHAnsi"/>
        </w:rPr>
      </w:pPr>
    </w:p>
    <w:p w14:paraId="2D38737F" w14:textId="77777777" w:rsidR="00CB4A16" w:rsidRDefault="00CB4A16" w:rsidP="00CB4A16">
      <w:pPr>
        <w:pStyle w:val="ListParagraph"/>
        <w:numPr>
          <w:ilvl w:val="0"/>
          <w:numId w:val="7"/>
        </w:numPr>
        <w:spacing w:after="0"/>
        <w:rPr>
          <w:rFonts w:asciiTheme="majorHAnsi" w:hAnsiTheme="majorHAnsi"/>
        </w:rPr>
      </w:pPr>
      <w:r w:rsidRPr="00887A3F">
        <w:rPr>
          <w:rFonts w:asciiTheme="majorHAnsi" w:hAnsiTheme="majorHAnsi"/>
          <w:b/>
        </w:rPr>
        <w:t>Outcome:</w:t>
      </w:r>
      <w:r>
        <w:rPr>
          <w:rFonts w:asciiTheme="majorHAnsi" w:hAnsiTheme="majorHAnsi"/>
        </w:rPr>
        <w:t xml:space="preserve"> Increase the stability and success of the QEP Developmental Math project</w:t>
      </w:r>
    </w:p>
    <w:p w14:paraId="69B39C89" w14:textId="16E7E252" w:rsidR="00CB4A16" w:rsidRDefault="00CB4A16" w:rsidP="00CB4A16">
      <w:pPr>
        <w:pStyle w:val="ListParagraph"/>
        <w:spacing w:after="0"/>
        <w:ind w:left="1080"/>
        <w:rPr>
          <w:rFonts w:asciiTheme="majorHAnsi" w:hAnsiTheme="majorHAnsi"/>
        </w:rPr>
      </w:pPr>
      <w:r w:rsidRPr="00887A3F">
        <w:rPr>
          <w:rFonts w:asciiTheme="majorHAnsi" w:hAnsiTheme="majorHAnsi"/>
          <w:b/>
        </w:rPr>
        <w:t>Objective:</w:t>
      </w:r>
      <w:r>
        <w:rPr>
          <w:rFonts w:asciiTheme="majorHAnsi" w:hAnsiTheme="majorHAnsi"/>
        </w:rPr>
        <w:t xml:space="preserve"> Increase the professional development and certification of the QEP Math instructor Jamie Holley through participation in the nationally recognized developmental education program, the Kellogg Institute.  A </w:t>
      </w:r>
      <w:bookmarkStart w:id="0" w:name="_GoBack"/>
      <w:bookmarkEnd w:id="0"/>
      <w:r w:rsidR="00F50861">
        <w:rPr>
          <w:rFonts w:asciiTheme="majorHAnsi" w:hAnsiTheme="majorHAnsi"/>
        </w:rPr>
        <w:t>two-week</w:t>
      </w:r>
      <w:r>
        <w:rPr>
          <w:rFonts w:asciiTheme="majorHAnsi" w:hAnsiTheme="majorHAnsi"/>
        </w:rPr>
        <w:t xml:space="preserve"> intensive professional development program that results in the certification of a developmental education specialist.  </w:t>
      </w:r>
    </w:p>
    <w:p w14:paraId="2A8925F6" w14:textId="77777777" w:rsidR="00CB4A16" w:rsidRDefault="00CB4A16" w:rsidP="00CB4A16">
      <w:pPr>
        <w:pStyle w:val="ListParagraph"/>
        <w:spacing w:after="0"/>
        <w:ind w:left="1080"/>
        <w:rPr>
          <w:rFonts w:asciiTheme="majorHAnsi" w:hAnsiTheme="majorHAnsi"/>
        </w:rPr>
      </w:pPr>
      <w:r w:rsidRPr="00887A3F">
        <w:rPr>
          <w:rFonts w:asciiTheme="majorHAnsi" w:hAnsiTheme="majorHAnsi"/>
          <w:b/>
        </w:rPr>
        <w:t>Method of Assessment</w:t>
      </w:r>
      <w:r>
        <w:rPr>
          <w:rFonts w:asciiTheme="majorHAnsi" w:hAnsiTheme="majorHAnsi"/>
        </w:rPr>
        <w:t xml:space="preserve">: Jamie will be required to complete a supervised practicum in order to complete his certification and will be asked to disseminate what he has learned through this process with faculty and staff at the college through a series of talks and publications. </w:t>
      </w:r>
    </w:p>
    <w:p w14:paraId="6A82214F" w14:textId="13D696E6" w:rsidR="00CB4A16" w:rsidRDefault="00CB4A16" w:rsidP="00CB4A16">
      <w:pPr>
        <w:pStyle w:val="ListParagraph"/>
        <w:spacing w:after="0"/>
        <w:ind w:left="1080"/>
        <w:rPr>
          <w:rFonts w:asciiTheme="majorHAnsi" w:hAnsiTheme="majorHAnsi"/>
          <w:b/>
        </w:rPr>
      </w:pPr>
      <w:r>
        <w:rPr>
          <w:rFonts w:asciiTheme="majorHAnsi" w:hAnsiTheme="majorHAnsi"/>
          <w:b/>
        </w:rPr>
        <w:t xml:space="preserve">Funding Request: </w:t>
      </w:r>
      <w:r>
        <w:rPr>
          <w:rFonts w:asciiTheme="majorHAnsi" w:hAnsiTheme="majorHAnsi"/>
        </w:rPr>
        <w:t xml:space="preserve">The </w:t>
      </w:r>
      <w:r>
        <w:rPr>
          <w:rFonts w:asciiTheme="majorHAnsi" w:hAnsiTheme="majorHAnsi"/>
        </w:rPr>
        <w:t>two-week</w:t>
      </w:r>
      <w:r>
        <w:rPr>
          <w:rFonts w:asciiTheme="majorHAnsi" w:hAnsiTheme="majorHAnsi"/>
        </w:rPr>
        <w:t xml:space="preserve"> course including room and board is $1845.00, the additional certification costs $1464.13 for out of state tuition.  Including travel costs of approximately $450.00 (car or plane) total cost would be </w:t>
      </w:r>
      <w:r w:rsidRPr="00887A3F">
        <w:rPr>
          <w:rFonts w:asciiTheme="majorHAnsi" w:hAnsiTheme="majorHAnsi"/>
          <w:b/>
        </w:rPr>
        <w:t>$3759.00</w:t>
      </w:r>
    </w:p>
    <w:p w14:paraId="37B17092" w14:textId="77777777" w:rsidR="00CB4A16" w:rsidRPr="00CB4A16" w:rsidRDefault="00CB4A16" w:rsidP="006F76CF">
      <w:pPr>
        <w:spacing w:after="0"/>
        <w:ind w:left="1020"/>
        <w:rPr>
          <w:rFonts w:asciiTheme="majorHAnsi" w:hAnsiTheme="majorHAnsi"/>
        </w:rPr>
      </w:pPr>
    </w:p>
    <w:p w14:paraId="3DCD4CCD" w14:textId="77777777" w:rsidR="006F76CF" w:rsidRDefault="006F76CF" w:rsidP="006F76CF">
      <w:pPr>
        <w:ind w:left="1020"/>
        <w:rPr>
          <w:rFonts w:asciiTheme="majorHAnsi" w:hAnsiTheme="majorHAnsi"/>
        </w:rPr>
      </w:pPr>
    </w:p>
    <w:p w14:paraId="08083429" w14:textId="77777777" w:rsidR="006F76CF" w:rsidRDefault="006F76CF" w:rsidP="006F76CF">
      <w:pPr>
        <w:pStyle w:val="ListParagraph"/>
        <w:numPr>
          <w:ilvl w:val="0"/>
          <w:numId w:val="7"/>
        </w:numPr>
        <w:spacing w:after="0"/>
        <w:rPr>
          <w:rFonts w:asciiTheme="majorHAnsi" w:hAnsiTheme="majorHAnsi"/>
        </w:rPr>
      </w:pPr>
      <w:r w:rsidRPr="00A536B3">
        <w:rPr>
          <w:rFonts w:asciiTheme="majorHAnsi" w:hAnsiTheme="majorHAnsi"/>
          <w:b/>
        </w:rPr>
        <w:t>Outcome:</w:t>
      </w:r>
      <w:r>
        <w:rPr>
          <w:rFonts w:asciiTheme="majorHAnsi" w:hAnsiTheme="majorHAnsi"/>
        </w:rPr>
        <w:t xml:space="preserve"> Increasing the stability and success of the QEP Developmental Math project</w:t>
      </w:r>
    </w:p>
    <w:p w14:paraId="2DFB3A3E" w14:textId="77777777" w:rsidR="00CB4A16" w:rsidRDefault="006F76CF" w:rsidP="006F76CF">
      <w:pPr>
        <w:spacing w:after="0"/>
        <w:ind w:left="1080"/>
        <w:rPr>
          <w:rFonts w:asciiTheme="majorHAnsi" w:hAnsiTheme="majorHAnsi"/>
        </w:rPr>
      </w:pPr>
      <w:r w:rsidRPr="00A536B3">
        <w:rPr>
          <w:rFonts w:asciiTheme="majorHAnsi" w:hAnsiTheme="majorHAnsi"/>
          <w:b/>
        </w:rPr>
        <w:t>Objective:</w:t>
      </w:r>
      <w:r>
        <w:rPr>
          <w:rFonts w:asciiTheme="majorHAnsi" w:hAnsiTheme="majorHAnsi"/>
        </w:rPr>
        <w:t xml:space="preserve"> </w:t>
      </w:r>
    </w:p>
    <w:p w14:paraId="3DC5BAA6" w14:textId="3A0B8341" w:rsidR="006F76CF" w:rsidRPr="00CB4A16" w:rsidRDefault="006F76CF" w:rsidP="00CB4A16">
      <w:pPr>
        <w:pStyle w:val="ListParagraph"/>
        <w:numPr>
          <w:ilvl w:val="1"/>
          <w:numId w:val="7"/>
        </w:numPr>
        <w:spacing w:after="0"/>
        <w:rPr>
          <w:rFonts w:asciiTheme="majorHAnsi" w:hAnsiTheme="majorHAnsi"/>
        </w:rPr>
      </w:pPr>
      <w:r w:rsidRPr="00CB4A16">
        <w:rPr>
          <w:rFonts w:asciiTheme="majorHAnsi" w:hAnsiTheme="majorHAnsi"/>
        </w:rPr>
        <w:t>Replace existing desktop computers in QEP lab space with up-to-date desktop computers.  The computer lab launched in fall of 2015 was furnished with already out of date computers from an old computer lab.  We would like to replace and increase the number available if necessary.</w:t>
      </w:r>
    </w:p>
    <w:p w14:paraId="10CD964B" w14:textId="0AB60AA1" w:rsidR="00CB4A16" w:rsidRPr="00CB4A16" w:rsidRDefault="00CB4A16" w:rsidP="00CB4A16">
      <w:pPr>
        <w:pStyle w:val="ListParagraph"/>
        <w:numPr>
          <w:ilvl w:val="1"/>
          <w:numId w:val="7"/>
        </w:numPr>
        <w:spacing w:after="0"/>
        <w:rPr>
          <w:rFonts w:asciiTheme="majorHAnsi" w:hAnsiTheme="majorHAnsi"/>
        </w:rPr>
      </w:pPr>
      <w:r>
        <w:rPr>
          <w:rFonts w:asciiTheme="majorHAnsi" w:hAnsiTheme="majorHAnsi"/>
        </w:rPr>
        <w:t>Begin construction on LWH 310 – Advanced Developmental Education Classroom.  Order a SMART KAPP IQ Board</w:t>
      </w:r>
    </w:p>
    <w:p w14:paraId="65963D28" w14:textId="08D85D9B" w:rsidR="006F76CF" w:rsidRDefault="006F76CF" w:rsidP="006F76CF">
      <w:pPr>
        <w:spacing w:after="0"/>
        <w:ind w:left="1080"/>
        <w:rPr>
          <w:rFonts w:asciiTheme="majorHAnsi" w:hAnsiTheme="majorHAnsi"/>
        </w:rPr>
      </w:pPr>
      <w:r>
        <w:rPr>
          <w:rFonts w:asciiTheme="majorHAnsi" w:hAnsiTheme="majorHAnsi"/>
          <w:b/>
        </w:rPr>
        <w:t>Method of Assessment:</w:t>
      </w:r>
      <w:r>
        <w:rPr>
          <w:rFonts w:asciiTheme="majorHAnsi" w:hAnsiTheme="majorHAnsi"/>
        </w:rPr>
        <w:t xml:space="preserve"> Entry of desktops</w:t>
      </w:r>
      <w:r w:rsidR="00CB4A16">
        <w:rPr>
          <w:rFonts w:asciiTheme="majorHAnsi" w:hAnsiTheme="majorHAnsi"/>
        </w:rPr>
        <w:t xml:space="preserve"> and Smart Board</w:t>
      </w:r>
      <w:r>
        <w:rPr>
          <w:rFonts w:asciiTheme="majorHAnsi" w:hAnsiTheme="majorHAnsi"/>
        </w:rPr>
        <w:t xml:space="preserve"> into physical inventory for Jefferson State Community College</w:t>
      </w:r>
    </w:p>
    <w:p w14:paraId="4FB512FA" w14:textId="6F8BCB2A" w:rsidR="006F76CF" w:rsidRDefault="006F76CF" w:rsidP="006F76CF">
      <w:pPr>
        <w:spacing w:after="0"/>
        <w:ind w:left="1080"/>
        <w:rPr>
          <w:rFonts w:asciiTheme="majorHAnsi" w:hAnsiTheme="majorHAnsi"/>
          <w:b/>
        </w:rPr>
      </w:pPr>
      <w:r>
        <w:rPr>
          <w:rFonts w:asciiTheme="majorHAnsi" w:hAnsiTheme="majorHAnsi"/>
          <w:b/>
        </w:rPr>
        <w:t>Funding Request:</w:t>
      </w:r>
      <w:r>
        <w:rPr>
          <w:rFonts w:asciiTheme="majorHAnsi" w:hAnsiTheme="majorHAnsi"/>
        </w:rPr>
        <w:t xml:space="preserve"> $11</w:t>
      </w:r>
      <w:r w:rsidR="00CB4A16">
        <w:rPr>
          <w:rFonts w:asciiTheme="majorHAnsi" w:hAnsiTheme="majorHAnsi"/>
        </w:rPr>
        <w:t>99</w:t>
      </w:r>
      <w:r>
        <w:rPr>
          <w:rFonts w:asciiTheme="majorHAnsi" w:hAnsiTheme="majorHAnsi"/>
        </w:rPr>
        <w:t xml:space="preserve">.95/per desktop x 5 desktops = </w:t>
      </w:r>
      <w:r w:rsidRPr="00887A3F">
        <w:rPr>
          <w:rFonts w:asciiTheme="majorHAnsi" w:hAnsiTheme="majorHAnsi"/>
          <w:b/>
        </w:rPr>
        <w:t>$5</w:t>
      </w:r>
      <w:r w:rsidR="00CB4A16">
        <w:rPr>
          <w:rFonts w:asciiTheme="majorHAnsi" w:hAnsiTheme="majorHAnsi"/>
          <w:b/>
        </w:rPr>
        <w:t>995</w:t>
      </w:r>
      <w:r w:rsidRPr="00887A3F">
        <w:rPr>
          <w:rFonts w:asciiTheme="majorHAnsi" w:hAnsiTheme="majorHAnsi"/>
          <w:b/>
        </w:rPr>
        <w:t>.75</w:t>
      </w:r>
    </w:p>
    <w:p w14:paraId="60FDEB83" w14:textId="19DF3374" w:rsidR="00CB4A16" w:rsidRPr="00CB4A16" w:rsidRDefault="00CB4A16" w:rsidP="006F76CF">
      <w:pPr>
        <w:spacing w:after="0"/>
        <w:ind w:left="108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t>$8499.</w:t>
      </w:r>
      <w:proofErr w:type="gramStart"/>
      <w:r>
        <w:rPr>
          <w:rFonts w:asciiTheme="majorHAnsi" w:hAnsiTheme="majorHAnsi"/>
          <w:b/>
        </w:rPr>
        <w:t xml:space="preserve">00 </w:t>
      </w:r>
      <w:r>
        <w:rPr>
          <w:rFonts w:asciiTheme="majorHAnsi" w:hAnsiTheme="majorHAnsi"/>
        </w:rPr>
        <w:t xml:space="preserve"> =</w:t>
      </w:r>
      <w:proofErr w:type="gramEnd"/>
      <w:r>
        <w:rPr>
          <w:rFonts w:asciiTheme="majorHAnsi" w:hAnsiTheme="majorHAnsi"/>
        </w:rPr>
        <w:t xml:space="preserve"> 55” SMART KAPP IQ Pro Board</w:t>
      </w:r>
    </w:p>
    <w:p w14:paraId="70A5ECCA" w14:textId="77777777" w:rsidR="006F76CF" w:rsidRDefault="006F76CF" w:rsidP="006F76CF">
      <w:pPr>
        <w:spacing w:after="0"/>
        <w:ind w:left="1080"/>
        <w:rPr>
          <w:rFonts w:asciiTheme="majorHAnsi" w:hAnsiTheme="majorHAnsi"/>
          <w:b/>
        </w:rPr>
      </w:pPr>
    </w:p>
    <w:p w14:paraId="6F020714" w14:textId="3BD676FD" w:rsidR="006F76CF" w:rsidRDefault="006F76CF" w:rsidP="006F76CF">
      <w:pPr>
        <w:pStyle w:val="ListParagraph"/>
        <w:spacing w:after="0"/>
        <w:ind w:left="1080"/>
        <w:rPr>
          <w:rFonts w:asciiTheme="majorHAnsi" w:hAnsiTheme="majorHAnsi"/>
          <w:b/>
        </w:rPr>
      </w:pPr>
    </w:p>
    <w:p w14:paraId="2D9F90F7" w14:textId="389DDBEE" w:rsidR="006F76CF" w:rsidRDefault="006F76CF" w:rsidP="006F76CF">
      <w:pPr>
        <w:pStyle w:val="ListParagraph"/>
        <w:spacing w:after="0"/>
        <w:ind w:left="1080"/>
        <w:rPr>
          <w:rFonts w:asciiTheme="majorHAnsi" w:hAnsiTheme="majorHAnsi"/>
          <w:b/>
        </w:rPr>
      </w:pPr>
    </w:p>
    <w:p w14:paraId="1B0AF88E" w14:textId="77777777" w:rsidR="006F76CF" w:rsidRDefault="006F76CF" w:rsidP="006F76CF">
      <w:pPr>
        <w:pStyle w:val="ListParagraph"/>
        <w:spacing w:after="0"/>
        <w:ind w:left="1080"/>
        <w:rPr>
          <w:rFonts w:asciiTheme="majorHAnsi" w:hAnsiTheme="majorHAnsi"/>
          <w:b/>
        </w:rPr>
      </w:pPr>
    </w:p>
    <w:p w14:paraId="67DE08D6" w14:textId="4C05D621" w:rsidR="006F76CF" w:rsidRDefault="006F76CF" w:rsidP="006F76CF">
      <w:pPr>
        <w:pStyle w:val="ListParagraph"/>
        <w:spacing w:after="0"/>
        <w:ind w:left="1080"/>
        <w:rPr>
          <w:rFonts w:asciiTheme="majorHAnsi" w:hAnsiTheme="majorHAnsi"/>
          <w:b/>
        </w:rPr>
      </w:pPr>
    </w:p>
    <w:p w14:paraId="16F48868" w14:textId="77777777" w:rsidR="006F76CF" w:rsidRPr="00887A3F" w:rsidRDefault="006F76CF" w:rsidP="006F76CF">
      <w:pPr>
        <w:pStyle w:val="ListParagraph"/>
        <w:spacing w:after="0"/>
        <w:ind w:left="1080"/>
        <w:rPr>
          <w:rFonts w:asciiTheme="majorHAnsi" w:hAnsiTheme="majorHAnsi"/>
        </w:rPr>
      </w:pPr>
    </w:p>
    <w:p w14:paraId="12248B66" w14:textId="77777777"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A02F" w14:textId="77777777" w:rsidR="00646BAA" w:rsidRDefault="00646BAA" w:rsidP="007D08A3">
      <w:pPr>
        <w:spacing w:after="0" w:line="240" w:lineRule="auto"/>
      </w:pPr>
      <w:r>
        <w:separator/>
      </w:r>
    </w:p>
  </w:endnote>
  <w:endnote w:type="continuationSeparator" w:id="0">
    <w:p w14:paraId="4E8236AE" w14:textId="77777777" w:rsidR="00646BAA" w:rsidRDefault="00646BA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77777777" w:rsidR="00646BAA" w:rsidRDefault="00646BAA" w:rsidP="007D08A3">
    <w:pPr>
      <w:pStyle w:val="Footer"/>
      <w:jc w:val="right"/>
    </w:pPr>
    <w:r>
      <w:t>June 201</w:t>
    </w:r>
    <w:r w:rsidR="00355EEC">
      <w:t>6</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22E7" w14:textId="77777777" w:rsidR="00646BAA" w:rsidRDefault="00646BAA" w:rsidP="007D08A3">
      <w:pPr>
        <w:spacing w:after="0" w:line="240" w:lineRule="auto"/>
      </w:pPr>
      <w:r>
        <w:separator/>
      </w:r>
    </w:p>
  </w:footnote>
  <w:footnote w:type="continuationSeparator" w:id="0">
    <w:p w14:paraId="5719A578" w14:textId="77777777" w:rsidR="00646BAA" w:rsidRDefault="00646BA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FD7"/>
    <w:multiLevelType w:val="hybridMultilevel"/>
    <w:tmpl w:val="0B02B04A"/>
    <w:lvl w:ilvl="0" w:tplc="AB7AF174">
      <w:start w:val="1"/>
      <w:numFmt w:val="decimal"/>
      <w:lvlText w:val="%1."/>
      <w:lvlJc w:val="left"/>
      <w:pPr>
        <w:ind w:left="1080" w:hanging="360"/>
      </w:pPr>
      <w:rPr>
        <w:rFonts w:hint="default"/>
        <w:b/>
      </w:rPr>
    </w:lvl>
    <w:lvl w:ilvl="1" w:tplc="76DC411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33CD0"/>
    <w:multiLevelType w:val="hybridMultilevel"/>
    <w:tmpl w:val="D2EA0844"/>
    <w:lvl w:ilvl="0" w:tplc="8040A344">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D7956"/>
    <w:multiLevelType w:val="hybridMultilevel"/>
    <w:tmpl w:val="8708ACA0"/>
    <w:lvl w:ilvl="0" w:tplc="A414213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51218F"/>
    <w:multiLevelType w:val="hybridMultilevel"/>
    <w:tmpl w:val="DFF8E32A"/>
    <w:lvl w:ilvl="0" w:tplc="003C574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447BB"/>
    <w:multiLevelType w:val="hybridMultilevel"/>
    <w:tmpl w:val="36EE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7"/>
  </w:num>
  <w:num w:numId="6">
    <w:abstractNumId w:val="9"/>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A7774"/>
    <w:rsid w:val="001D13DD"/>
    <w:rsid w:val="0022410F"/>
    <w:rsid w:val="00355EEC"/>
    <w:rsid w:val="00420086"/>
    <w:rsid w:val="00481035"/>
    <w:rsid w:val="004A629F"/>
    <w:rsid w:val="005237E5"/>
    <w:rsid w:val="00632821"/>
    <w:rsid w:val="00646BAA"/>
    <w:rsid w:val="006F76CF"/>
    <w:rsid w:val="007D08A3"/>
    <w:rsid w:val="008031B6"/>
    <w:rsid w:val="008B1658"/>
    <w:rsid w:val="009A44EA"/>
    <w:rsid w:val="00AE6467"/>
    <w:rsid w:val="00BB4C08"/>
    <w:rsid w:val="00C664F5"/>
    <w:rsid w:val="00C964B4"/>
    <w:rsid w:val="00CB4A16"/>
    <w:rsid w:val="00F50861"/>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6F7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2014-04-15T14:55:00Z</cp:lastPrinted>
  <dcterms:created xsi:type="dcterms:W3CDTF">2016-09-07T21:09:00Z</dcterms:created>
  <dcterms:modified xsi:type="dcterms:W3CDTF">2016-09-07T21:09:00Z</dcterms:modified>
</cp:coreProperties>
</file>