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1AB" w:rsidRPr="00BC7C1F" w:rsidRDefault="00BC7C1F" w:rsidP="00D141AB">
      <w:pPr>
        <w:pStyle w:val="Default"/>
        <w:jc w:val="center"/>
        <w:rPr>
          <w:rFonts w:ascii="Georgia" w:hAnsi="Georgia" w:cs="Arial"/>
          <w:b/>
          <w:color w:val="auto"/>
        </w:rPr>
      </w:pPr>
      <w:bookmarkStart w:id="0" w:name="_GoBack"/>
      <w:bookmarkEnd w:id="0"/>
      <w:r>
        <w:rPr>
          <w:rFonts w:ascii="Georgia" w:hAnsi="Georgia" w:cs="Arial"/>
          <w:b/>
          <w:color w:val="auto"/>
        </w:rPr>
        <w:t xml:space="preserve"> </w:t>
      </w:r>
      <w:r w:rsidR="00D141AB" w:rsidRPr="00BC7C1F">
        <w:rPr>
          <w:rFonts w:ascii="Georgia" w:hAnsi="Georgia" w:cs="Arial"/>
          <w:b/>
          <w:color w:val="auto"/>
        </w:rPr>
        <w:t>Learning Resource Centers</w:t>
      </w:r>
    </w:p>
    <w:p w:rsidR="00D141AB" w:rsidRPr="00BC7C1F" w:rsidRDefault="00D141AB" w:rsidP="00D141AB">
      <w:pPr>
        <w:pStyle w:val="Default"/>
        <w:jc w:val="center"/>
        <w:rPr>
          <w:rFonts w:ascii="Georgia" w:hAnsi="Georgia" w:cs="Arial"/>
          <w:color w:val="auto"/>
        </w:rPr>
      </w:pPr>
      <w:r w:rsidRPr="00BC7C1F">
        <w:rPr>
          <w:rFonts w:ascii="Georgia" w:hAnsi="Georgia" w:cs="Arial"/>
          <w:b/>
          <w:bCs/>
          <w:color w:val="auto"/>
        </w:rPr>
        <w:t>Program Review</w:t>
      </w:r>
    </w:p>
    <w:p w:rsidR="00D141AB" w:rsidRPr="00BC7C1F" w:rsidRDefault="007C75C4" w:rsidP="00D141AB">
      <w:pPr>
        <w:spacing w:after="120"/>
        <w:jc w:val="center"/>
        <w:rPr>
          <w:rFonts w:ascii="Georgia" w:hAnsi="Georgia" w:cs="Arial"/>
          <w:b/>
          <w:bCs/>
          <w:sz w:val="24"/>
          <w:szCs w:val="24"/>
        </w:rPr>
      </w:pPr>
      <w:r w:rsidRPr="00BC7C1F">
        <w:rPr>
          <w:rFonts w:ascii="Georgia" w:hAnsi="Georgia" w:cs="Arial"/>
          <w:b/>
          <w:bCs/>
          <w:sz w:val="24"/>
          <w:szCs w:val="24"/>
        </w:rPr>
        <w:t>Reporting Period: 20</w:t>
      </w:r>
      <w:r w:rsidR="006D2243" w:rsidRPr="00BC7C1F">
        <w:rPr>
          <w:rFonts w:ascii="Georgia" w:hAnsi="Georgia" w:cs="Arial"/>
          <w:b/>
          <w:bCs/>
          <w:sz w:val="24"/>
          <w:szCs w:val="24"/>
        </w:rPr>
        <w:t>1</w:t>
      </w:r>
      <w:r w:rsidR="00003E86" w:rsidRPr="00BC7C1F">
        <w:rPr>
          <w:rFonts w:ascii="Georgia" w:hAnsi="Georgia" w:cs="Arial"/>
          <w:b/>
          <w:bCs/>
          <w:sz w:val="24"/>
          <w:szCs w:val="24"/>
        </w:rPr>
        <w:t>5</w:t>
      </w:r>
      <w:r w:rsidRPr="00BC7C1F">
        <w:rPr>
          <w:rFonts w:ascii="Georgia" w:hAnsi="Georgia" w:cs="Arial"/>
          <w:b/>
          <w:bCs/>
          <w:sz w:val="24"/>
          <w:szCs w:val="24"/>
        </w:rPr>
        <w:t>-201</w:t>
      </w:r>
      <w:r w:rsidR="00003E86" w:rsidRPr="00BC7C1F">
        <w:rPr>
          <w:rFonts w:ascii="Georgia" w:hAnsi="Georgia" w:cs="Arial"/>
          <w:b/>
          <w:bCs/>
          <w:sz w:val="24"/>
          <w:szCs w:val="24"/>
        </w:rPr>
        <w:t>6</w:t>
      </w:r>
      <w:r w:rsidRPr="00BC7C1F">
        <w:rPr>
          <w:rFonts w:ascii="Georgia" w:hAnsi="Georgia" w:cs="Arial"/>
          <w:b/>
          <w:bCs/>
          <w:sz w:val="24"/>
          <w:szCs w:val="24"/>
        </w:rPr>
        <w:t xml:space="preserve"> through</w:t>
      </w:r>
      <w:r w:rsidR="00D141AB" w:rsidRPr="00BC7C1F">
        <w:rPr>
          <w:rFonts w:ascii="Georgia" w:hAnsi="Georgia" w:cs="Arial"/>
          <w:b/>
          <w:bCs/>
          <w:sz w:val="24"/>
          <w:szCs w:val="24"/>
        </w:rPr>
        <w:t xml:space="preserve"> 201</w:t>
      </w:r>
      <w:r w:rsidR="00003E86" w:rsidRPr="00BC7C1F">
        <w:rPr>
          <w:rFonts w:ascii="Georgia" w:hAnsi="Georgia" w:cs="Arial"/>
          <w:b/>
          <w:bCs/>
          <w:sz w:val="24"/>
          <w:szCs w:val="24"/>
        </w:rPr>
        <w:t>7</w:t>
      </w:r>
      <w:r w:rsidR="00D141AB" w:rsidRPr="00BC7C1F">
        <w:rPr>
          <w:rFonts w:ascii="Georgia" w:hAnsi="Georgia" w:cs="Arial"/>
          <w:b/>
          <w:bCs/>
          <w:sz w:val="24"/>
          <w:szCs w:val="24"/>
        </w:rPr>
        <w:t>-201</w:t>
      </w:r>
      <w:r w:rsidR="00003E86" w:rsidRPr="00BC7C1F">
        <w:rPr>
          <w:rFonts w:ascii="Georgia" w:hAnsi="Georgia" w:cs="Arial"/>
          <w:b/>
          <w:bCs/>
          <w:sz w:val="24"/>
          <w:szCs w:val="24"/>
        </w:rPr>
        <w:t>8</w:t>
      </w:r>
    </w:p>
    <w:p w:rsidR="00E80AF7" w:rsidRPr="00BC7C1F" w:rsidRDefault="00E80AF7" w:rsidP="00D141AB">
      <w:pPr>
        <w:spacing w:after="120"/>
        <w:jc w:val="center"/>
        <w:rPr>
          <w:rFonts w:ascii="Georgia" w:hAnsi="Georgia" w:cs="Arial"/>
          <w:b/>
          <w:sz w:val="24"/>
          <w:szCs w:val="24"/>
          <w:u w:val="single"/>
        </w:rPr>
      </w:pPr>
    </w:p>
    <w:p w:rsidR="00737AA3" w:rsidRPr="00BC7C1F" w:rsidRDefault="00737AA3" w:rsidP="00737AA3">
      <w:pPr>
        <w:spacing w:after="120"/>
        <w:rPr>
          <w:rFonts w:ascii="Georgia" w:hAnsi="Georgia" w:cs="Arial"/>
          <w:sz w:val="24"/>
          <w:szCs w:val="24"/>
          <w:u w:val="single"/>
        </w:rPr>
      </w:pPr>
      <w:r w:rsidRPr="00BC7C1F">
        <w:rPr>
          <w:rFonts w:ascii="Georgia" w:hAnsi="Georgia" w:cs="Arial"/>
          <w:sz w:val="24"/>
          <w:szCs w:val="24"/>
          <w:u w:val="single"/>
        </w:rPr>
        <w:t>Part 1: Review of Past 3 Years</w:t>
      </w:r>
    </w:p>
    <w:p w:rsidR="00737AA3" w:rsidRPr="00BC7C1F" w:rsidRDefault="00737AA3" w:rsidP="00737AA3">
      <w:pPr>
        <w:pStyle w:val="ListParagraph"/>
        <w:numPr>
          <w:ilvl w:val="0"/>
          <w:numId w:val="3"/>
        </w:numPr>
        <w:spacing w:after="120"/>
        <w:rPr>
          <w:rFonts w:ascii="Georgia" w:hAnsi="Georgia" w:cs="Arial"/>
          <w:sz w:val="24"/>
          <w:szCs w:val="24"/>
          <w:u w:val="single"/>
        </w:rPr>
      </w:pPr>
      <w:r w:rsidRPr="00BC7C1F">
        <w:rPr>
          <w:rFonts w:ascii="Georgia" w:hAnsi="Georgia" w:cs="Arial"/>
          <w:sz w:val="24"/>
          <w:szCs w:val="24"/>
        </w:rPr>
        <w:t>Service Unit Outcomes Assessment</w:t>
      </w:r>
    </w:p>
    <w:p w:rsidR="00737AA3" w:rsidRPr="00BC7C1F" w:rsidRDefault="00737AA3" w:rsidP="00737AA3">
      <w:pPr>
        <w:pStyle w:val="ListParagraph"/>
        <w:numPr>
          <w:ilvl w:val="0"/>
          <w:numId w:val="6"/>
        </w:numPr>
        <w:spacing w:after="120"/>
        <w:rPr>
          <w:rFonts w:ascii="Georgia" w:hAnsi="Georgia" w:cs="Arial"/>
          <w:sz w:val="24"/>
          <w:szCs w:val="24"/>
          <w:u w:val="single"/>
        </w:rPr>
      </w:pPr>
      <w:r w:rsidRPr="00BC7C1F">
        <w:rPr>
          <w:rFonts w:ascii="Georgia" w:hAnsi="Georgia" w:cs="Arial"/>
          <w:sz w:val="24"/>
          <w:szCs w:val="24"/>
        </w:rPr>
        <w:t xml:space="preserve">Summarize assessment results. </w:t>
      </w:r>
    </w:p>
    <w:p w:rsidR="00D22940" w:rsidRPr="00BC7C1F" w:rsidRDefault="00A87595" w:rsidP="00D22940">
      <w:pPr>
        <w:pStyle w:val="ListParagraph"/>
        <w:spacing w:after="120"/>
        <w:ind w:left="1080"/>
        <w:rPr>
          <w:rFonts w:ascii="Georgia" w:hAnsi="Georgia" w:cs="Arial"/>
          <w:sz w:val="24"/>
          <w:szCs w:val="24"/>
        </w:rPr>
      </w:pPr>
      <w:r w:rsidRPr="00BC7C1F">
        <w:rPr>
          <w:rFonts w:ascii="Georgia" w:hAnsi="Georgia" w:cs="Arial"/>
          <w:sz w:val="24"/>
          <w:szCs w:val="24"/>
        </w:rPr>
        <w:t>Access to library resources, materials, and services</w:t>
      </w:r>
    </w:p>
    <w:p w:rsidR="00FC63C0" w:rsidRPr="00BC7C1F" w:rsidRDefault="00A87595" w:rsidP="00AD0CD0">
      <w:pPr>
        <w:pStyle w:val="ListParagraph"/>
        <w:numPr>
          <w:ilvl w:val="0"/>
          <w:numId w:val="25"/>
        </w:numPr>
        <w:spacing w:after="120"/>
        <w:rPr>
          <w:rFonts w:ascii="Georgia" w:hAnsi="Georgia" w:cs="Arial"/>
          <w:sz w:val="24"/>
          <w:szCs w:val="24"/>
        </w:rPr>
      </w:pPr>
      <w:r w:rsidRPr="00BC7C1F">
        <w:rPr>
          <w:rFonts w:ascii="Georgia" w:hAnsi="Georgia" w:cs="Arial"/>
          <w:sz w:val="24"/>
          <w:szCs w:val="24"/>
        </w:rPr>
        <w:t xml:space="preserve">Circulation: usage statistics show </w:t>
      </w:r>
      <w:r w:rsidR="00FC63C0" w:rsidRPr="00BC7C1F">
        <w:rPr>
          <w:rFonts w:ascii="Georgia" w:hAnsi="Georgia" w:cs="Arial"/>
          <w:sz w:val="24"/>
          <w:szCs w:val="24"/>
        </w:rPr>
        <w:t>continued decline in circulation of traditional print material with the exception of textbook reserves; e</w:t>
      </w:r>
      <w:r w:rsidRPr="00BC7C1F">
        <w:rPr>
          <w:rFonts w:ascii="Georgia" w:hAnsi="Georgia" w:cs="Arial"/>
          <w:sz w:val="24"/>
          <w:szCs w:val="24"/>
        </w:rPr>
        <w:t xml:space="preserve">lectronic book circulation </w:t>
      </w:r>
      <w:r w:rsidR="00FC63C0" w:rsidRPr="00BC7C1F">
        <w:rPr>
          <w:rFonts w:ascii="Georgia" w:hAnsi="Georgia" w:cs="Arial"/>
          <w:sz w:val="24"/>
          <w:szCs w:val="24"/>
        </w:rPr>
        <w:t>continues to increase each year and this trend is expected to continue</w:t>
      </w:r>
    </w:p>
    <w:p w:rsidR="00CA5C1D" w:rsidRPr="00BC7C1F" w:rsidRDefault="00A87595" w:rsidP="00FC63C0">
      <w:pPr>
        <w:pStyle w:val="ListParagraph"/>
        <w:numPr>
          <w:ilvl w:val="0"/>
          <w:numId w:val="25"/>
        </w:numPr>
        <w:spacing w:after="120"/>
        <w:rPr>
          <w:rFonts w:ascii="Georgia" w:hAnsi="Georgia" w:cs="Arial"/>
          <w:sz w:val="24"/>
          <w:szCs w:val="24"/>
        </w:rPr>
      </w:pPr>
      <w:r w:rsidRPr="00BC7C1F">
        <w:rPr>
          <w:rFonts w:ascii="Georgia" w:hAnsi="Georgia" w:cs="Arial"/>
          <w:sz w:val="24"/>
          <w:szCs w:val="24"/>
        </w:rPr>
        <w:t>Database usage statistics: continued increase in usage statistics; full-text retrieval</w:t>
      </w:r>
      <w:r w:rsidR="00FC63C0" w:rsidRPr="00BC7C1F">
        <w:rPr>
          <w:rFonts w:ascii="Georgia" w:hAnsi="Georgia" w:cs="Arial"/>
          <w:sz w:val="24"/>
          <w:szCs w:val="24"/>
        </w:rPr>
        <w:t xml:space="preserve">s increased each year of the reporting period which </w:t>
      </w:r>
      <w:r w:rsidRPr="00BC7C1F">
        <w:rPr>
          <w:rFonts w:ascii="Georgia" w:hAnsi="Georgia" w:cs="Arial"/>
          <w:sz w:val="24"/>
          <w:szCs w:val="24"/>
        </w:rPr>
        <w:t xml:space="preserve">indicates </w:t>
      </w:r>
      <w:r w:rsidR="00FC63C0" w:rsidRPr="00BC7C1F">
        <w:rPr>
          <w:rFonts w:ascii="Georgia" w:hAnsi="Georgia" w:cs="Arial"/>
          <w:sz w:val="24"/>
          <w:szCs w:val="24"/>
        </w:rPr>
        <w:t>students are finding and using resources</w:t>
      </w:r>
      <w:r w:rsidR="00C271D8">
        <w:rPr>
          <w:rFonts w:ascii="Georgia" w:hAnsi="Georgia" w:cs="Arial"/>
          <w:sz w:val="24"/>
          <w:szCs w:val="24"/>
        </w:rPr>
        <w:t xml:space="preserve">; integration of </w:t>
      </w:r>
      <w:proofErr w:type="spellStart"/>
      <w:r w:rsidR="00C271D8">
        <w:rPr>
          <w:rFonts w:ascii="Georgia" w:hAnsi="Georgia" w:cs="Arial"/>
          <w:sz w:val="24"/>
          <w:szCs w:val="24"/>
        </w:rPr>
        <w:t>LibGuides</w:t>
      </w:r>
      <w:proofErr w:type="spellEnd"/>
      <w:r w:rsidR="00C271D8">
        <w:rPr>
          <w:rFonts w:ascii="Georgia" w:hAnsi="Georgia" w:cs="Arial"/>
          <w:sz w:val="24"/>
          <w:szCs w:val="24"/>
        </w:rPr>
        <w:t xml:space="preserve"> CMS with electronic resources has dramatically increased usage</w:t>
      </w:r>
    </w:p>
    <w:p w:rsidR="00FC63C0" w:rsidRPr="00BC7C1F" w:rsidRDefault="00FC63C0" w:rsidP="00A87595">
      <w:pPr>
        <w:pStyle w:val="ListParagraph"/>
        <w:spacing w:after="120"/>
        <w:ind w:left="1080"/>
        <w:rPr>
          <w:rFonts w:ascii="Georgia" w:hAnsi="Georgia" w:cs="Arial"/>
          <w:sz w:val="24"/>
          <w:szCs w:val="24"/>
        </w:rPr>
      </w:pPr>
    </w:p>
    <w:p w:rsidR="00EB689C" w:rsidRPr="00BC7C1F" w:rsidRDefault="00A87595" w:rsidP="00A87595">
      <w:pPr>
        <w:pStyle w:val="ListParagraph"/>
        <w:spacing w:after="120"/>
        <w:ind w:left="1080"/>
        <w:rPr>
          <w:rFonts w:ascii="Georgia" w:hAnsi="Georgia" w:cs="Arial"/>
          <w:sz w:val="24"/>
          <w:szCs w:val="24"/>
        </w:rPr>
      </w:pPr>
      <w:r w:rsidRPr="00BC7C1F">
        <w:rPr>
          <w:rFonts w:ascii="Georgia" w:hAnsi="Georgia" w:cs="Arial"/>
          <w:sz w:val="24"/>
          <w:szCs w:val="24"/>
        </w:rPr>
        <w:t xml:space="preserve">Sufficient collections in terms of quality, depth, diversity, format, and currency </w:t>
      </w:r>
    </w:p>
    <w:p w:rsidR="00A87595" w:rsidRPr="00BC7C1F" w:rsidRDefault="00A87595" w:rsidP="00FC63C0">
      <w:pPr>
        <w:pStyle w:val="ListParagraph"/>
        <w:numPr>
          <w:ilvl w:val="0"/>
          <w:numId w:val="28"/>
        </w:numPr>
        <w:spacing w:after="120"/>
        <w:rPr>
          <w:rFonts w:ascii="Georgia" w:hAnsi="Georgia" w:cs="Arial"/>
          <w:sz w:val="24"/>
          <w:szCs w:val="24"/>
        </w:rPr>
      </w:pPr>
      <w:r w:rsidRPr="00BC7C1F">
        <w:rPr>
          <w:rFonts w:ascii="Georgia" w:hAnsi="Georgia" w:cs="Arial"/>
          <w:sz w:val="24"/>
          <w:szCs w:val="24"/>
        </w:rPr>
        <w:t xml:space="preserve">Peer comparisons indicate collections are comparable with similar institutions and in some cases compete favorably with larger, four-year institutions in the state; collection analysis indicates age-sensitive subject areas </w:t>
      </w:r>
      <w:r w:rsidR="00FC63C0" w:rsidRPr="00BC7C1F">
        <w:rPr>
          <w:rFonts w:ascii="Georgia" w:hAnsi="Georgia" w:cs="Arial"/>
          <w:sz w:val="24"/>
          <w:szCs w:val="24"/>
        </w:rPr>
        <w:t xml:space="preserve">are </w:t>
      </w:r>
      <w:r w:rsidRPr="00BC7C1F">
        <w:rPr>
          <w:rFonts w:ascii="Georgia" w:hAnsi="Georgia" w:cs="Arial"/>
          <w:sz w:val="24"/>
          <w:szCs w:val="24"/>
        </w:rPr>
        <w:t>maintained appropriately</w:t>
      </w:r>
    </w:p>
    <w:p w:rsidR="00A87595" w:rsidRPr="00BC7C1F" w:rsidRDefault="00C60959" w:rsidP="00EB689C">
      <w:pPr>
        <w:spacing w:after="120"/>
        <w:ind w:left="1080"/>
        <w:contextualSpacing/>
        <w:rPr>
          <w:rFonts w:ascii="Georgia" w:hAnsi="Georgia" w:cs="Arial"/>
          <w:sz w:val="24"/>
          <w:szCs w:val="24"/>
        </w:rPr>
      </w:pPr>
      <w:r w:rsidRPr="00BC7C1F">
        <w:rPr>
          <w:rFonts w:ascii="Georgia" w:hAnsi="Georgia" w:cs="Arial"/>
          <w:sz w:val="24"/>
          <w:szCs w:val="24"/>
        </w:rPr>
        <w:t>Effective use of library technologies and organization of information</w:t>
      </w:r>
    </w:p>
    <w:p w:rsidR="00927C26" w:rsidRDefault="00927C26" w:rsidP="00C60959">
      <w:pPr>
        <w:pStyle w:val="ListParagraph"/>
        <w:numPr>
          <w:ilvl w:val="0"/>
          <w:numId w:val="29"/>
        </w:numPr>
        <w:spacing w:after="120"/>
        <w:rPr>
          <w:rFonts w:ascii="Georgia" w:hAnsi="Georgia" w:cs="Arial"/>
          <w:sz w:val="24"/>
          <w:szCs w:val="24"/>
        </w:rPr>
      </w:pPr>
      <w:r>
        <w:rPr>
          <w:rFonts w:ascii="Georgia" w:hAnsi="Georgia" w:cs="Arial"/>
          <w:sz w:val="24"/>
          <w:szCs w:val="24"/>
        </w:rPr>
        <w:t xml:space="preserve">The acquisition and integration of </w:t>
      </w:r>
      <w:proofErr w:type="spellStart"/>
      <w:r>
        <w:rPr>
          <w:rFonts w:ascii="Georgia" w:hAnsi="Georgia" w:cs="Arial"/>
          <w:sz w:val="24"/>
          <w:szCs w:val="24"/>
        </w:rPr>
        <w:t>Springshare’s</w:t>
      </w:r>
      <w:proofErr w:type="spellEnd"/>
      <w:r>
        <w:rPr>
          <w:rFonts w:ascii="Georgia" w:hAnsi="Georgia" w:cs="Arial"/>
          <w:sz w:val="24"/>
          <w:szCs w:val="24"/>
        </w:rPr>
        <w:t xml:space="preserve"> </w:t>
      </w:r>
      <w:proofErr w:type="spellStart"/>
      <w:r>
        <w:rPr>
          <w:rFonts w:ascii="Georgia" w:hAnsi="Georgia" w:cs="Arial"/>
          <w:sz w:val="24"/>
          <w:szCs w:val="24"/>
        </w:rPr>
        <w:t>LibGuides</w:t>
      </w:r>
      <w:proofErr w:type="spellEnd"/>
      <w:r>
        <w:rPr>
          <w:rFonts w:ascii="Georgia" w:hAnsi="Georgia" w:cs="Arial"/>
          <w:sz w:val="24"/>
          <w:szCs w:val="24"/>
        </w:rPr>
        <w:t xml:space="preserve"> CMS, </w:t>
      </w:r>
      <w:proofErr w:type="spellStart"/>
      <w:r>
        <w:rPr>
          <w:rFonts w:ascii="Georgia" w:hAnsi="Georgia" w:cs="Arial"/>
          <w:sz w:val="24"/>
          <w:szCs w:val="24"/>
        </w:rPr>
        <w:t>LibWizard</w:t>
      </w:r>
      <w:proofErr w:type="spellEnd"/>
      <w:r>
        <w:rPr>
          <w:rFonts w:ascii="Georgia" w:hAnsi="Georgia" w:cs="Arial"/>
          <w:sz w:val="24"/>
          <w:szCs w:val="24"/>
        </w:rPr>
        <w:t xml:space="preserve">, </w:t>
      </w:r>
      <w:proofErr w:type="spellStart"/>
      <w:r>
        <w:rPr>
          <w:rFonts w:ascii="Georgia" w:hAnsi="Georgia" w:cs="Arial"/>
          <w:sz w:val="24"/>
          <w:szCs w:val="24"/>
        </w:rPr>
        <w:t>LibAnswers</w:t>
      </w:r>
      <w:proofErr w:type="spellEnd"/>
      <w:r>
        <w:rPr>
          <w:rFonts w:ascii="Georgia" w:hAnsi="Georgia" w:cs="Arial"/>
          <w:sz w:val="24"/>
          <w:szCs w:val="24"/>
        </w:rPr>
        <w:t xml:space="preserve">, and </w:t>
      </w:r>
      <w:proofErr w:type="spellStart"/>
      <w:r>
        <w:rPr>
          <w:rFonts w:ascii="Georgia" w:hAnsi="Georgia" w:cs="Arial"/>
          <w:sz w:val="24"/>
          <w:szCs w:val="24"/>
        </w:rPr>
        <w:t>LibChat</w:t>
      </w:r>
      <w:proofErr w:type="spellEnd"/>
      <w:r>
        <w:rPr>
          <w:rFonts w:ascii="Georgia" w:hAnsi="Georgia" w:cs="Arial"/>
          <w:sz w:val="24"/>
          <w:szCs w:val="24"/>
        </w:rPr>
        <w:t xml:space="preserve"> dramatically enhanced the library’s engagement with all constituents.  The statistical reporting features of each </w:t>
      </w:r>
      <w:proofErr w:type="spellStart"/>
      <w:r>
        <w:rPr>
          <w:rFonts w:ascii="Georgia" w:hAnsi="Georgia" w:cs="Arial"/>
          <w:sz w:val="24"/>
          <w:szCs w:val="24"/>
        </w:rPr>
        <w:t>Springshare</w:t>
      </w:r>
      <w:proofErr w:type="spellEnd"/>
      <w:r>
        <w:rPr>
          <w:rFonts w:ascii="Georgia" w:hAnsi="Georgia" w:cs="Arial"/>
          <w:sz w:val="24"/>
          <w:szCs w:val="24"/>
        </w:rPr>
        <w:t xml:space="preserve"> module provides the hard data to support the statement above.</w:t>
      </w:r>
    </w:p>
    <w:p w:rsidR="00C60959" w:rsidRPr="00BC7C1F" w:rsidRDefault="008B0F32" w:rsidP="00C60959">
      <w:pPr>
        <w:pStyle w:val="ListParagraph"/>
        <w:numPr>
          <w:ilvl w:val="0"/>
          <w:numId w:val="29"/>
        </w:numPr>
        <w:spacing w:after="120"/>
        <w:rPr>
          <w:rFonts w:ascii="Georgia" w:hAnsi="Georgia" w:cs="Arial"/>
          <w:sz w:val="24"/>
          <w:szCs w:val="24"/>
        </w:rPr>
      </w:pPr>
      <w:r w:rsidRPr="00BC7C1F">
        <w:rPr>
          <w:rFonts w:ascii="Georgia" w:hAnsi="Georgia" w:cs="Arial"/>
          <w:sz w:val="24"/>
          <w:szCs w:val="24"/>
        </w:rPr>
        <w:t>Usage statistics at all levels shows active use of all resources and services with strongest usage in those resources in electronic format</w:t>
      </w:r>
    </w:p>
    <w:p w:rsidR="008B0F32" w:rsidRPr="00BC7C1F" w:rsidRDefault="008B0F32" w:rsidP="008B0F32">
      <w:pPr>
        <w:spacing w:after="120"/>
        <w:ind w:left="1080"/>
        <w:rPr>
          <w:rFonts w:ascii="Georgia" w:hAnsi="Georgia" w:cs="Arial"/>
          <w:sz w:val="24"/>
          <w:szCs w:val="24"/>
        </w:rPr>
      </w:pPr>
      <w:r w:rsidRPr="00BC7C1F">
        <w:rPr>
          <w:rFonts w:ascii="Georgia" w:hAnsi="Georgia" w:cs="Arial"/>
          <w:sz w:val="24"/>
          <w:szCs w:val="24"/>
        </w:rPr>
        <w:t>Student engagement</w:t>
      </w:r>
    </w:p>
    <w:p w:rsidR="00E15519" w:rsidRPr="00BC7C1F" w:rsidRDefault="00927C26" w:rsidP="00F8358D">
      <w:pPr>
        <w:pStyle w:val="ListParagraph"/>
        <w:numPr>
          <w:ilvl w:val="0"/>
          <w:numId w:val="29"/>
        </w:numPr>
        <w:spacing w:after="120"/>
        <w:rPr>
          <w:rFonts w:ascii="Georgia" w:hAnsi="Georgia" w:cs="Arial"/>
          <w:sz w:val="24"/>
          <w:szCs w:val="24"/>
        </w:rPr>
      </w:pPr>
      <w:r>
        <w:rPr>
          <w:rFonts w:ascii="Georgia" w:hAnsi="Georgia" w:cs="Arial"/>
          <w:sz w:val="24"/>
          <w:szCs w:val="24"/>
        </w:rPr>
        <w:t xml:space="preserve">As mentioned above, the </w:t>
      </w:r>
      <w:proofErr w:type="spellStart"/>
      <w:r>
        <w:rPr>
          <w:rFonts w:ascii="Georgia" w:hAnsi="Georgia" w:cs="Arial"/>
          <w:sz w:val="24"/>
          <w:szCs w:val="24"/>
        </w:rPr>
        <w:t>Springshare</w:t>
      </w:r>
      <w:proofErr w:type="spellEnd"/>
      <w:r>
        <w:rPr>
          <w:rFonts w:ascii="Georgia" w:hAnsi="Georgia" w:cs="Arial"/>
          <w:sz w:val="24"/>
          <w:szCs w:val="24"/>
        </w:rPr>
        <w:t xml:space="preserve"> suite of library technology has boosted access and usage to all library resources and services.  Our ability to interact with students in multiple formats and across all campuses including distance learners is just incredible.  Recent enhancements to the products including screen-share and webinar capabilities will provide even more opportunities for student </w:t>
      </w:r>
      <w:r>
        <w:rPr>
          <w:rFonts w:ascii="Georgia" w:hAnsi="Georgia" w:cs="Arial"/>
          <w:sz w:val="24"/>
          <w:szCs w:val="24"/>
        </w:rPr>
        <w:lastRenderedPageBreak/>
        <w:t>engagement and the libraries will continue to improve upon these services.</w:t>
      </w:r>
    </w:p>
    <w:p w:rsidR="00AC7139" w:rsidRDefault="00927C26" w:rsidP="000E539D">
      <w:pPr>
        <w:pStyle w:val="ListParagraph"/>
        <w:numPr>
          <w:ilvl w:val="0"/>
          <w:numId w:val="29"/>
        </w:numPr>
        <w:spacing w:after="120"/>
        <w:rPr>
          <w:rFonts w:ascii="Georgia" w:hAnsi="Georgia" w:cs="Arial"/>
          <w:sz w:val="24"/>
          <w:szCs w:val="24"/>
        </w:rPr>
      </w:pPr>
      <w:r w:rsidRPr="00873C64">
        <w:rPr>
          <w:rFonts w:ascii="Georgia" w:hAnsi="Georgia" w:cs="Arial"/>
          <w:sz w:val="24"/>
          <w:szCs w:val="24"/>
        </w:rPr>
        <w:t>The libraries were consistent in maintaining a presence at new student orientations at all campuses for this reporting period.  We also participate</w:t>
      </w:r>
      <w:r w:rsidR="00686C4E">
        <w:rPr>
          <w:rFonts w:ascii="Georgia" w:hAnsi="Georgia" w:cs="Arial"/>
          <w:sz w:val="24"/>
          <w:szCs w:val="24"/>
        </w:rPr>
        <w:t>d</w:t>
      </w:r>
      <w:r w:rsidRPr="00873C64">
        <w:rPr>
          <w:rFonts w:ascii="Georgia" w:hAnsi="Georgia" w:cs="Arial"/>
          <w:sz w:val="24"/>
          <w:szCs w:val="24"/>
        </w:rPr>
        <w:t xml:space="preserve"> in the various allied health/nursing program new student orientations.  We believe this activity has contributed greatly to our ability to let students know </w:t>
      </w:r>
      <w:r w:rsidR="00811484" w:rsidRPr="00873C64">
        <w:rPr>
          <w:rFonts w:ascii="Georgia" w:hAnsi="Georgia" w:cs="Arial"/>
          <w:sz w:val="24"/>
          <w:szCs w:val="24"/>
        </w:rPr>
        <w:t>what is</w:t>
      </w:r>
      <w:r w:rsidRPr="00873C64">
        <w:rPr>
          <w:rFonts w:ascii="Georgia" w:hAnsi="Georgia" w:cs="Arial"/>
          <w:sz w:val="24"/>
          <w:szCs w:val="24"/>
        </w:rPr>
        <w:t xml:space="preserve"> available and, primarily, </w:t>
      </w:r>
      <w:r w:rsidR="007345BB" w:rsidRPr="00873C64">
        <w:rPr>
          <w:rFonts w:ascii="Georgia" w:hAnsi="Georgia" w:cs="Arial"/>
          <w:sz w:val="24"/>
          <w:szCs w:val="24"/>
        </w:rPr>
        <w:t xml:space="preserve">demonstrating to students how easy it is to reach a librarian through the interactive </w:t>
      </w:r>
      <w:r w:rsidR="005D216B" w:rsidRPr="00873C64">
        <w:rPr>
          <w:rFonts w:ascii="Georgia" w:hAnsi="Georgia" w:cs="Arial"/>
          <w:sz w:val="24"/>
          <w:szCs w:val="24"/>
        </w:rPr>
        <w:t>technologies</w:t>
      </w:r>
      <w:r w:rsidR="007345BB" w:rsidRPr="00873C64">
        <w:rPr>
          <w:rFonts w:ascii="Georgia" w:hAnsi="Georgia" w:cs="Arial"/>
          <w:sz w:val="24"/>
          <w:szCs w:val="24"/>
        </w:rPr>
        <w:t xml:space="preserve"> on our website.</w:t>
      </w:r>
    </w:p>
    <w:p w:rsidR="00873C64" w:rsidRPr="00873C64" w:rsidRDefault="00873C64" w:rsidP="00873C64">
      <w:pPr>
        <w:pStyle w:val="ListParagraph"/>
        <w:spacing w:after="120"/>
        <w:ind w:left="1800"/>
        <w:rPr>
          <w:rFonts w:ascii="Georgia" w:hAnsi="Georgia" w:cs="Arial"/>
          <w:sz w:val="24"/>
          <w:szCs w:val="24"/>
        </w:rPr>
      </w:pPr>
    </w:p>
    <w:p w:rsidR="00873C64" w:rsidRDefault="00CA5C1D" w:rsidP="00737AA3">
      <w:pPr>
        <w:pStyle w:val="ListParagraph"/>
        <w:numPr>
          <w:ilvl w:val="0"/>
          <w:numId w:val="6"/>
        </w:numPr>
        <w:spacing w:after="120"/>
        <w:rPr>
          <w:rFonts w:ascii="Georgia" w:hAnsi="Georgia" w:cs="Arial"/>
          <w:sz w:val="24"/>
          <w:szCs w:val="24"/>
        </w:rPr>
      </w:pPr>
      <w:r w:rsidRPr="00BC7C1F">
        <w:rPr>
          <w:rFonts w:ascii="Georgia" w:hAnsi="Georgia" w:cs="Arial"/>
          <w:sz w:val="24"/>
          <w:szCs w:val="24"/>
        </w:rPr>
        <w:t>D</w:t>
      </w:r>
      <w:r w:rsidR="00737AA3" w:rsidRPr="00BC7C1F">
        <w:rPr>
          <w:rFonts w:ascii="Georgia" w:hAnsi="Georgia" w:cs="Arial"/>
          <w:sz w:val="24"/>
          <w:szCs w:val="24"/>
        </w:rPr>
        <w:t xml:space="preserve">ata regularly collected and reported </w:t>
      </w:r>
      <w:r w:rsidR="00312C38">
        <w:rPr>
          <w:rFonts w:ascii="Georgia" w:hAnsi="Georgia" w:cs="Arial"/>
          <w:sz w:val="24"/>
          <w:szCs w:val="24"/>
        </w:rPr>
        <w:t>[and as reported to the Association of College and Research Libraries Annual Survey]</w:t>
      </w:r>
    </w:p>
    <w:p w:rsidR="00686C4E" w:rsidRDefault="00686C4E" w:rsidP="00686C4E">
      <w:pPr>
        <w:spacing w:after="120"/>
        <w:rPr>
          <w:rFonts w:ascii="Georgia" w:hAnsi="Georgia" w:cs="Arial"/>
          <w:sz w:val="24"/>
          <w:szCs w:val="24"/>
        </w:rPr>
      </w:pPr>
    </w:p>
    <w:p w:rsidR="00686C4E" w:rsidRPr="00686C4E" w:rsidRDefault="00686C4E" w:rsidP="00686C4E">
      <w:pPr>
        <w:spacing w:after="120"/>
        <w:ind w:left="1080"/>
        <w:rPr>
          <w:rFonts w:ascii="Georgia" w:hAnsi="Georgia" w:cs="Arial"/>
          <w:sz w:val="24"/>
          <w:szCs w:val="24"/>
        </w:rPr>
      </w:pPr>
      <w:r>
        <w:rPr>
          <w:rFonts w:ascii="Georgia" w:hAnsi="Georgia" w:cs="Arial"/>
          <w:sz w:val="24"/>
          <w:szCs w:val="24"/>
        </w:rPr>
        <w:t>[Data table on next page]</w:t>
      </w:r>
    </w:p>
    <w:p w:rsidR="003323FB" w:rsidRPr="00873C64" w:rsidRDefault="00873C64" w:rsidP="00873C64">
      <w:pPr>
        <w:rPr>
          <w:rFonts w:ascii="Georgia" w:hAnsi="Georgia" w:cs="Arial"/>
          <w:sz w:val="24"/>
          <w:szCs w:val="24"/>
        </w:rPr>
      </w:pPr>
      <w:r>
        <w:rPr>
          <w:rFonts w:ascii="Georgia" w:hAnsi="Georgia" w:cs="Arial"/>
          <w:sz w:val="24"/>
          <w:szCs w:val="24"/>
        </w:rPr>
        <w:br w:type="page"/>
      </w:r>
    </w:p>
    <w:tbl>
      <w:tblPr>
        <w:tblW w:w="8572" w:type="dxa"/>
        <w:tblLook w:val="04A0" w:firstRow="1" w:lastRow="0" w:firstColumn="1" w:lastColumn="0" w:noHBand="0" w:noVBand="1"/>
      </w:tblPr>
      <w:tblGrid>
        <w:gridCol w:w="5354"/>
        <w:gridCol w:w="1032"/>
        <w:gridCol w:w="1089"/>
        <w:gridCol w:w="1097"/>
      </w:tblGrid>
      <w:tr w:rsidR="00E80AF7" w:rsidRPr="00BC7C1F" w:rsidTr="003323FB">
        <w:trPr>
          <w:trHeight w:val="458"/>
        </w:trPr>
        <w:tc>
          <w:tcPr>
            <w:tcW w:w="535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C7139" w:rsidRPr="00BC7C1F" w:rsidRDefault="003323FB" w:rsidP="00AC7139">
            <w:pPr>
              <w:spacing w:after="0" w:line="240" w:lineRule="auto"/>
              <w:jc w:val="center"/>
              <w:rPr>
                <w:rFonts w:ascii="Georgia" w:eastAsia="Times New Roman" w:hAnsi="Georgia" w:cs="Arial"/>
                <w:b/>
                <w:bCs/>
                <w:sz w:val="24"/>
                <w:szCs w:val="24"/>
              </w:rPr>
            </w:pPr>
            <w:r>
              <w:rPr>
                <w:rFonts w:ascii="Georgia" w:hAnsi="Georgia" w:cs="Arial"/>
                <w:sz w:val="24"/>
                <w:szCs w:val="24"/>
              </w:rPr>
              <w:lastRenderedPageBreak/>
              <w:br w:type="page"/>
            </w:r>
            <w:r w:rsidR="00AC7139" w:rsidRPr="00BC7C1F">
              <w:rPr>
                <w:rFonts w:ascii="Georgia" w:eastAsia="Times New Roman" w:hAnsi="Georgia" w:cs="Arial"/>
                <w:b/>
                <w:bCs/>
                <w:sz w:val="24"/>
                <w:szCs w:val="24"/>
              </w:rPr>
              <w:t>Statistical Summary</w:t>
            </w:r>
          </w:p>
        </w:tc>
        <w:tc>
          <w:tcPr>
            <w:tcW w:w="1032" w:type="dxa"/>
            <w:tcBorders>
              <w:top w:val="single" w:sz="8" w:space="0" w:color="auto"/>
              <w:left w:val="nil"/>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rPr>
                <w:rFonts w:ascii="Georgia" w:eastAsia="Times New Roman" w:hAnsi="Georgia" w:cs="Arial"/>
                <w:b/>
                <w:bCs/>
                <w:sz w:val="24"/>
                <w:szCs w:val="24"/>
              </w:rPr>
            </w:pPr>
            <w:r w:rsidRPr="00BC7C1F">
              <w:rPr>
                <w:rFonts w:ascii="Georgia" w:eastAsia="Times New Roman" w:hAnsi="Georgia" w:cs="Arial"/>
                <w:b/>
                <w:bCs/>
                <w:sz w:val="24"/>
                <w:szCs w:val="24"/>
              </w:rPr>
              <w:t> </w:t>
            </w:r>
          </w:p>
        </w:tc>
        <w:tc>
          <w:tcPr>
            <w:tcW w:w="1089" w:type="dxa"/>
            <w:tcBorders>
              <w:top w:val="single" w:sz="8" w:space="0" w:color="auto"/>
              <w:left w:val="nil"/>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rPr>
                <w:rFonts w:ascii="Georgia" w:eastAsia="Times New Roman" w:hAnsi="Georgia" w:cs="Arial"/>
                <w:b/>
                <w:bCs/>
                <w:sz w:val="24"/>
                <w:szCs w:val="24"/>
              </w:rPr>
            </w:pPr>
            <w:r w:rsidRPr="00BC7C1F">
              <w:rPr>
                <w:rFonts w:ascii="Georgia" w:eastAsia="Times New Roman" w:hAnsi="Georgia" w:cs="Arial"/>
                <w:b/>
                <w:bCs/>
                <w:sz w:val="24"/>
                <w:szCs w:val="24"/>
              </w:rPr>
              <w:t> </w:t>
            </w:r>
          </w:p>
        </w:tc>
        <w:tc>
          <w:tcPr>
            <w:tcW w:w="1097" w:type="dxa"/>
            <w:tcBorders>
              <w:top w:val="single" w:sz="8" w:space="0" w:color="auto"/>
              <w:left w:val="nil"/>
              <w:bottom w:val="single" w:sz="4" w:space="0" w:color="auto"/>
              <w:right w:val="single" w:sz="8" w:space="0" w:color="auto"/>
            </w:tcBorders>
            <w:shd w:val="clear" w:color="auto" w:fill="auto"/>
            <w:noWrap/>
            <w:vAlign w:val="bottom"/>
            <w:hideMark/>
          </w:tcPr>
          <w:p w:rsidR="00AC7139" w:rsidRPr="00BC7C1F" w:rsidRDefault="00AC7139" w:rsidP="00AC7139">
            <w:pPr>
              <w:spacing w:after="0" w:line="240" w:lineRule="auto"/>
              <w:rPr>
                <w:rFonts w:ascii="Georgia" w:eastAsia="Times New Roman" w:hAnsi="Georgia" w:cs="Arial"/>
                <w:b/>
                <w:bCs/>
                <w:sz w:val="24"/>
                <w:szCs w:val="24"/>
              </w:rPr>
            </w:pPr>
            <w:r w:rsidRPr="00BC7C1F">
              <w:rPr>
                <w:rFonts w:ascii="Georgia" w:eastAsia="Times New Roman" w:hAnsi="Georgia" w:cs="Arial"/>
                <w:b/>
                <w:bCs/>
                <w:sz w:val="24"/>
                <w:szCs w:val="24"/>
              </w:rPr>
              <w:t> </w:t>
            </w:r>
          </w:p>
        </w:tc>
      </w:tr>
      <w:tr w:rsidR="00E80AF7"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rPr>
                <w:rFonts w:ascii="Georgia" w:eastAsia="Times New Roman" w:hAnsi="Georgia" w:cs="Arial"/>
                <w:b/>
                <w:bCs/>
                <w:sz w:val="24"/>
                <w:szCs w:val="24"/>
              </w:rPr>
            </w:pPr>
            <w:r w:rsidRPr="00BC7C1F">
              <w:rPr>
                <w:rFonts w:ascii="Georgia" w:eastAsia="Times New Roman" w:hAnsi="Georgia" w:cs="Arial"/>
                <w:b/>
                <w:bCs/>
                <w:sz w:val="24"/>
                <w:szCs w:val="24"/>
              </w:rPr>
              <w:t>Personnel</w:t>
            </w:r>
          </w:p>
        </w:tc>
        <w:tc>
          <w:tcPr>
            <w:tcW w:w="1032" w:type="dxa"/>
            <w:tcBorders>
              <w:top w:val="nil"/>
              <w:left w:val="nil"/>
              <w:bottom w:val="single" w:sz="4" w:space="0" w:color="auto"/>
              <w:right w:val="single" w:sz="4" w:space="0" w:color="auto"/>
            </w:tcBorders>
            <w:shd w:val="clear" w:color="auto" w:fill="auto"/>
            <w:noWrap/>
            <w:vAlign w:val="bottom"/>
            <w:hideMark/>
          </w:tcPr>
          <w:p w:rsidR="00AC7139" w:rsidRPr="00BC7C1F" w:rsidRDefault="00AC7139" w:rsidP="00003E86">
            <w:pPr>
              <w:spacing w:after="0" w:line="240" w:lineRule="auto"/>
              <w:jc w:val="center"/>
              <w:rPr>
                <w:rFonts w:ascii="Georgia" w:eastAsia="Times New Roman" w:hAnsi="Georgia" w:cs="Arial"/>
                <w:b/>
                <w:bCs/>
                <w:sz w:val="24"/>
                <w:szCs w:val="24"/>
              </w:rPr>
            </w:pPr>
            <w:r w:rsidRPr="00BC7C1F">
              <w:rPr>
                <w:rFonts w:ascii="Georgia" w:eastAsia="Times New Roman" w:hAnsi="Georgia" w:cs="Arial"/>
                <w:b/>
                <w:bCs/>
                <w:sz w:val="24"/>
                <w:szCs w:val="24"/>
              </w:rPr>
              <w:t>201</w:t>
            </w:r>
            <w:r w:rsidR="00003E86" w:rsidRPr="00BC7C1F">
              <w:rPr>
                <w:rFonts w:ascii="Georgia" w:eastAsia="Times New Roman" w:hAnsi="Georgia" w:cs="Arial"/>
                <w:b/>
                <w:bCs/>
                <w:sz w:val="24"/>
                <w:szCs w:val="24"/>
              </w:rPr>
              <w:t>6</w:t>
            </w:r>
          </w:p>
        </w:tc>
        <w:tc>
          <w:tcPr>
            <w:tcW w:w="1089" w:type="dxa"/>
            <w:tcBorders>
              <w:top w:val="nil"/>
              <w:left w:val="nil"/>
              <w:bottom w:val="single" w:sz="4" w:space="0" w:color="auto"/>
              <w:right w:val="single" w:sz="4" w:space="0" w:color="auto"/>
            </w:tcBorders>
            <w:shd w:val="clear" w:color="auto" w:fill="auto"/>
            <w:noWrap/>
            <w:vAlign w:val="bottom"/>
            <w:hideMark/>
          </w:tcPr>
          <w:p w:rsidR="00AC7139" w:rsidRPr="00BC7C1F" w:rsidRDefault="00AC7139" w:rsidP="00003E86">
            <w:pPr>
              <w:spacing w:after="0" w:line="240" w:lineRule="auto"/>
              <w:jc w:val="center"/>
              <w:rPr>
                <w:rFonts w:ascii="Georgia" w:eastAsia="Times New Roman" w:hAnsi="Georgia" w:cs="Arial"/>
                <w:b/>
                <w:bCs/>
                <w:sz w:val="24"/>
                <w:szCs w:val="24"/>
              </w:rPr>
            </w:pPr>
            <w:r w:rsidRPr="00BC7C1F">
              <w:rPr>
                <w:rFonts w:ascii="Georgia" w:eastAsia="Times New Roman" w:hAnsi="Georgia" w:cs="Arial"/>
                <w:b/>
                <w:bCs/>
                <w:sz w:val="24"/>
                <w:szCs w:val="24"/>
              </w:rPr>
              <w:t>201</w:t>
            </w:r>
            <w:r w:rsidR="00003E86" w:rsidRPr="00BC7C1F">
              <w:rPr>
                <w:rFonts w:ascii="Georgia" w:eastAsia="Times New Roman" w:hAnsi="Georgia" w:cs="Arial"/>
                <w:b/>
                <w:bCs/>
                <w:sz w:val="24"/>
                <w:szCs w:val="24"/>
              </w:rPr>
              <w:t>7</w:t>
            </w:r>
          </w:p>
        </w:tc>
        <w:tc>
          <w:tcPr>
            <w:tcW w:w="1097" w:type="dxa"/>
            <w:tcBorders>
              <w:top w:val="nil"/>
              <w:left w:val="nil"/>
              <w:bottom w:val="single" w:sz="4" w:space="0" w:color="auto"/>
              <w:right w:val="single" w:sz="8" w:space="0" w:color="auto"/>
            </w:tcBorders>
            <w:shd w:val="clear" w:color="auto" w:fill="auto"/>
            <w:noWrap/>
            <w:vAlign w:val="bottom"/>
            <w:hideMark/>
          </w:tcPr>
          <w:p w:rsidR="00AC7139" w:rsidRPr="00BC7C1F" w:rsidRDefault="00AC7139" w:rsidP="00003E86">
            <w:pPr>
              <w:spacing w:after="0" w:line="240" w:lineRule="auto"/>
              <w:jc w:val="center"/>
              <w:rPr>
                <w:rFonts w:ascii="Georgia" w:eastAsia="Times New Roman" w:hAnsi="Georgia" w:cs="Arial"/>
                <w:b/>
                <w:bCs/>
                <w:sz w:val="24"/>
                <w:szCs w:val="24"/>
              </w:rPr>
            </w:pPr>
            <w:r w:rsidRPr="00BC7C1F">
              <w:rPr>
                <w:rFonts w:ascii="Georgia" w:eastAsia="Times New Roman" w:hAnsi="Georgia" w:cs="Arial"/>
                <w:b/>
                <w:bCs/>
                <w:sz w:val="24"/>
                <w:szCs w:val="24"/>
              </w:rPr>
              <w:t>201</w:t>
            </w:r>
            <w:r w:rsidR="00003E86" w:rsidRPr="00BC7C1F">
              <w:rPr>
                <w:rFonts w:ascii="Georgia" w:eastAsia="Times New Roman" w:hAnsi="Georgia" w:cs="Arial"/>
                <w:b/>
                <w:bCs/>
                <w:sz w:val="24"/>
                <w:szCs w:val="24"/>
              </w:rPr>
              <w:t>8</w:t>
            </w:r>
          </w:p>
        </w:tc>
      </w:tr>
      <w:tr w:rsidR="00E80AF7"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rPr>
                <w:rFonts w:ascii="Georgia" w:eastAsia="Times New Roman" w:hAnsi="Georgia" w:cs="Arial"/>
                <w:sz w:val="24"/>
                <w:szCs w:val="24"/>
              </w:rPr>
            </w:pPr>
            <w:r w:rsidRPr="00BC7C1F">
              <w:rPr>
                <w:rFonts w:ascii="Georgia" w:eastAsia="Times New Roman" w:hAnsi="Georgia" w:cs="Arial"/>
                <w:sz w:val="24"/>
                <w:szCs w:val="24"/>
              </w:rPr>
              <w:t>Professional Librarians</w:t>
            </w:r>
          </w:p>
        </w:tc>
        <w:tc>
          <w:tcPr>
            <w:tcW w:w="1032" w:type="dxa"/>
            <w:tcBorders>
              <w:top w:val="nil"/>
              <w:left w:val="nil"/>
              <w:bottom w:val="single" w:sz="4" w:space="0" w:color="auto"/>
              <w:right w:val="single" w:sz="4"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5</w:t>
            </w:r>
            <w:r w:rsidR="00AC7139" w:rsidRPr="00BC7C1F">
              <w:rPr>
                <w:rFonts w:ascii="Georgia" w:eastAsia="Times New Roman" w:hAnsi="Georgia" w:cs="Arial"/>
                <w:sz w:val="24"/>
                <w:szCs w:val="24"/>
              </w:rPr>
              <w:t>.55</w:t>
            </w:r>
          </w:p>
        </w:tc>
        <w:tc>
          <w:tcPr>
            <w:tcW w:w="1089" w:type="dxa"/>
            <w:tcBorders>
              <w:top w:val="nil"/>
              <w:left w:val="nil"/>
              <w:bottom w:val="single" w:sz="4" w:space="0" w:color="auto"/>
              <w:right w:val="single" w:sz="4"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5</w:t>
            </w:r>
            <w:r w:rsidR="00AC7139" w:rsidRPr="00BC7C1F">
              <w:rPr>
                <w:rFonts w:ascii="Georgia" w:eastAsia="Times New Roman" w:hAnsi="Georgia" w:cs="Arial"/>
                <w:sz w:val="24"/>
                <w:szCs w:val="24"/>
              </w:rPr>
              <w:t>.55</w:t>
            </w:r>
          </w:p>
        </w:tc>
        <w:tc>
          <w:tcPr>
            <w:tcW w:w="1097" w:type="dxa"/>
            <w:tcBorders>
              <w:top w:val="nil"/>
              <w:left w:val="nil"/>
              <w:bottom w:val="single" w:sz="4" w:space="0" w:color="auto"/>
              <w:right w:val="single" w:sz="8" w:space="0" w:color="auto"/>
            </w:tcBorders>
            <w:shd w:val="clear" w:color="auto" w:fill="auto"/>
            <w:noWrap/>
            <w:vAlign w:val="bottom"/>
            <w:hideMark/>
          </w:tcPr>
          <w:p w:rsidR="00AC7139" w:rsidRPr="00BC7C1F" w:rsidRDefault="00AC7139" w:rsidP="00AC7139">
            <w:pPr>
              <w:spacing w:after="0" w:line="240" w:lineRule="auto"/>
              <w:jc w:val="center"/>
              <w:rPr>
                <w:rFonts w:ascii="Georgia" w:eastAsia="Times New Roman" w:hAnsi="Georgia" w:cs="Arial"/>
                <w:sz w:val="24"/>
                <w:szCs w:val="24"/>
              </w:rPr>
            </w:pPr>
            <w:r w:rsidRPr="00BC7C1F">
              <w:rPr>
                <w:rFonts w:ascii="Georgia" w:eastAsia="Times New Roman" w:hAnsi="Georgia" w:cs="Arial"/>
                <w:sz w:val="24"/>
                <w:szCs w:val="24"/>
              </w:rPr>
              <w:t>5.5</w:t>
            </w:r>
          </w:p>
        </w:tc>
      </w:tr>
      <w:tr w:rsidR="00E80AF7"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rPr>
                <w:rFonts w:ascii="Georgia" w:eastAsia="Times New Roman" w:hAnsi="Georgia" w:cs="Arial"/>
                <w:sz w:val="24"/>
                <w:szCs w:val="24"/>
              </w:rPr>
            </w:pPr>
            <w:r w:rsidRPr="00BC7C1F">
              <w:rPr>
                <w:rFonts w:ascii="Georgia" w:eastAsia="Times New Roman" w:hAnsi="Georgia" w:cs="Arial"/>
                <w:sz w:val="24"/>
                <w:szCs w:val="24"/>
              </w:rPr>
              <w:t>Other Professional Staff</w:t>
            </w:r>
          </w:p>
        </w:tc>
        <w:tc>
          <w:tcPr>
            <w:tcW w:w="1032" w:type="dxa"/>
            <w:tcBorders>
              <w:top w:val="nil"/>
              <w:left w:val="nil"/>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jc w:val="center"/>
              <w:rPr>
                <w:rFonts w:ascii="Georgia" w:eastAsia="Times New Roman" w:hAnsi="Georgia" w:cs="Arial"/>
                <w:sz w:val="24"/>
                <w:szCs w:val="24"/>
              </w:rPr>
            </w:pPr>
            <w:r w:rsidRPr="00BC7C1F">
              <w:rPr>
                <w:rFonts w:ascii="Georgia" w:eastAsia="Times New Roman" w:hAnsi="Georgia" w:cs="Arial"/>
                <w:sz w:val="24"/>
                <w:szCs w:val="24"/>
              </w:rPr>
              <w:t>1</w:t>
            </w:r>
          </w:p>
        </w:tc>
        <w:tc>
          <w:tcPr>
            <w:tcW w:w="1089" w:type="dxa"/>
            <w:tcBorders>
              <w:top w:val="nil"/>
              <w:left w:val="nil"/>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jc w:val="center"/>
              <w:rPr>
                <w:rFonts w:ascii="Georgia" w:eastAsia="Times New Roman" w:hAnsi="Georgia" w:cs="Arial"/>
                <w:sz w:val="24"/>
                <w:szCs w:val="24"/>
              </w:rPr>
            </w:pPr>
            <w:r w:rsidRPr="00BC7C1F">
              <w:rPr>
                <w:rFonts w:ascii="Georgia" w:eastAsia="Times New Roman" w:hAnsi="Georgia" w:cs="Arial"/>
                <w:sz w:val="24"/>
                <w:szCs w:val="24"/>
              </w:rPr>
              <w:t>1</w:t>
            </w:r>
          </w:p>
        </w:tc>
        <w:tc>
          <w:tcPr>
            <w:tcW w:w="1097" w:type="dxa"/>
            <w:tcBorders>
              <w:top w:val="nil"/>
              <w:left w:val="nil"/>
              <w:bottom w:val="single" w:sz="4" w:space="0" w:color="auto"/>
              <w:right w:val="single" w:sz="8" w:space="0" w:color="auto"/>
            </w:tcBorders>
            <w:shd w:val="clear" w:color="auto" w:fill="auto"/>
            <w:noWrap/>
            <w:vAlign w:val="bottom"/>
            <w:hideMark/>
          </w:tcPr>
          <w:p w:rsidR="00AC7139" w:rsidRPr="00BC7C1F" w:rsidRDefault="00AC7139" w:rsidP="00AC7139">
            <w:pPr>
              <w:spacing w:after="0" w:line="240" w:lineRule="auto"/>
              <w:jc w:val="center"/>
              <w:rPr>
                <w:rFonts w:ascii="Georgia" w:eastAsia="Times New Roman" w:hAnsi="Georgia" w:cs="Arial"/>
                <w:sz w:val="24"/>
                <w:szCs w:val="24"/>
              </w:rPr>
            </w:pPr>
            <w:r w:rsidRPr="00BC7C1F">
              <w:rPr>
                <w:rFonts w:ascii="Georgia" w:eastAsia="Times New Roman" w:hAnsi="Georgia" w:cs="Arial"/>
                <w:sz w:val="24"/>
                <w:szCs w:val="24"/>
              </w:rPr>
              <w:t>1</w:t>
            </w:r>
          </w:p>
        </w:tc>
      </w:tr>
      <w:tr w:rsidR="00E80AF7"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rPr>
                <w:rFonts w:ascii="Georgia" w:eastAsia="Times New Roman" w:hAnsi="Georgia" w:cs="Arial"/>
                <w:sz w:val="24"/>
                <w:szCs w:val="24"/>
              </w:rPr>
            </w:pPr>
            <w:proofErr w:type="spellStart"/>
            <w:r w:rsidRPr="00BC7C1F">
              <w:rPr>
                <w:rFonts w:ascii="Georgia" w:eastAsia="Times New Roman" w:hAnsi="Georgia" w:cs="Arial"/>
                <w:sz w:val="24"/>
                <w:szCs w:val="24"/>
              </w:rPr>
              <w:t>Non professional</w:t>
            </w:r>
            <w:proofErr w:type="spellEnd"/>
            <w:r w:rsidRPr="00BC7C1F">
              <w:rPr>
                <w:rFonts w:ascii="Georgia" w:eastAsia="Times New Roman" w:hAnsi="Georgia" w:cs="Arial"/>
                <w:sz w:val="24"/>
                <w:szCs w:val="24"/>
              </w:rPr>
              <w:t xml:space="preserve"> Staff</w:t>
            </w:r>
          </w:p>
        </w:tc>
        <w:tc>
          <w:tcPr>
            <w:tcW w:w="1032" w:type="dxa"/>
            <w:tcBorders>
              <w:top w:val="nil"/>
              <w:left w:val="nil"/>
              <w:bottom w:val="single" w:sz="4" w:space="0" w:color="auto"/>
              <w:right w:val="single" w:sz="4"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1</w:t>
            </w:r>
          </w:p>
        </w:tc>
        <w:tc>
          <w:tcPr>
            <w:tcW w:w="1089" w:type="dxa"/>
            <w:tcBorders>
              <w:top w:val="nil"/>
              <w:left w:val="nil"/>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jc w:val="center"/>
              <w:rPr>
                <w:rFonts w:ascii="Georgia" w:eastAsia="Times New Roman" w:hAnsi="Georgia" w:cs="Arial"/>
                <w:sz w:val="24"/>
                <w:szCs w:val="24"/>
              </w:rPr>
            </w:pPr>
            <w:r w:rsidRPr="00BC7C1F">
              <w:rPr>
                <w:rFonts w:ascii="Georgia" w:eastAsia="Times New Roman" w:hAnsi="Georgia" w:cs="Arial"/>
                <w:sz w:val="24"/>
                <w:szCs w:val="24"/>
              </w:rPr>
              <w:t>1</w:t>
            </w:r>
          </w:p>
        </w:tc>
        <w:tc>
          <w:tcPr>
            <w:tcW w:w="1097" w:type="dxa"/>
            <w:tcBorders>
              <w:top w:val="nil"/>
              <w:left w:val="nil"/>
              <w:bottom w:val="single" w:sz="4" w:space="0" w:color="auto"/>
              <w:right w:val="single" w:sz="8" w:space="0" w:color="auto"/>
            </w:tcBorders>
            <w:shd w:val="clear" w:color="auto" w:fill="auto"/>
            <w:noWrap/>
            <w:vAlign w:val="bottom"/>
            <w:hideMark/>
          </w:tcPr>
          <w:p w:rsidR="00AC7139" w:rsidRPr="00BC7C1F" w:rsidRDefault="00AC7139" w:rsidP="00AC7139">
            <w:pPr>
              <w:spacing w:after="0" w:line="240" w:lineRule="auto"/>
              <w:jc w:val="center"/>
              <w:rPr>
                <w:rFonts w:ascii="Georgia" w:eastAsia="Times New Roman" w:hAnsi="Georgia" w:cs="Arial"/>
                <w:sz w:val="24"/>
                <w:szCs w:val="24"/>
              </w:rPr>
            </w:pPr>
            <w:r w:rsidRPr="00BC7C1F">
              <w:rPr>
                <w:rFonts w:ascii="Georgia" w:eastAsia="Times New Roman" w:hAnsi="Georgia" w:cs="Arial"/>
                <w:sz w:val="24"/>
                <w:szCs w:val="24"/>
              </w:rPr>
              <w:t>1</w:t>
            </w:r>
          </w:p>
        </w:tc>
      </w:tr>
      <w:tr w:rsidR="00E80AF7"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rPr>
                <w:rFonts w:ascii="Georgia" w:eastAsia="Times New Roman" w:hAnsi="Georgia" w:cs="Arial"/>
                <w:sz w:val="24"/>
                <w:szCs w:val="24"/>
              </w:rPr>
            </w:pPr>
            <w:r w:rsidRPr="00BC7C1F">
              <w:rPr>
                <w:rFonts w:ascii="Georgia" w:eastAsia="Times New Roman" w:hAnsi="Georgia" w:cs="Arial"/>
                <w:sz w:val="24"/>
                <w:szCs w:val="24"/>
              </w:rPr>
              <w:t>Student Workers</w:t>
            </w:r>
          </w:p>
        </w:tc>
        <w:tc>
          <w:tcPr>
            <w:tcW w:w="1032" w:type="dxa"/>
            <w:tcBorders>
              <w:top w:val="nil"/>
              <w:left w:val="nil"/>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jc w:val="center"/>
              <w:rPr>
                <w:rFonts w:ascii="Georgia" w:eastAsia="Times New Roman" w:hAnsi="Georgia" w:cs="Arial"/>
                <w:sz w:val="24"/>
                <w:szCs w:val="24"/>
              </w:rPr>
            </w:pPr>
            <w:r w:rsidRPr="00BC7C1F">
              <w:rPr>
                <w:rFonts w:ascii="Georgia" w:eastAsia="Times New Roman" w:hAnsi="Georgia" w:cs="Arial"/>
                <w:sz w:val="24"/>
                <w:szCs w:val="24"/>
              </w:rPr>
              <w:t>0</w:t>
            </w:r>
          </w:p>
        </w:tc>
        <w:tc>
          <w:tcPr>
            <w:tcW w:w="1089" w:type="dxa"/>
            <w:tcBorders>
              <w:top w:val="nil"/>
              <w:left w:val="nil"/>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jc w:val="center"/>
              <w:rPr>
                <w:rFonts w:ascii="Georgia" w:eastAsia="Times New Roman" w:hAnsi="Georgia" w:cs="Arial"/>
                <w:sz w:val="24"/>
                <w:szCs w:val="24"/>
              </w:rPr>
            </w:pPr>
            <w:r w:rsidRPr="00BC7C1F">
              <w:rPr>
                <w:rFonts w:ascii="Georgia" w:eastAsia="Times New Roman" w:hAnsi="Georgia" w:cs="Arial"/>
                <w:sz w:val="24"/>
                <w:szCs w:val="24"/>
              </w:rPr>
              <w:t>0</w:t>
            </w:r>
          </w:p>
        </w:tc>
        <w:tc>
          <w:tcPr>
            <w:tcW w:w="1097" w:type="dxa"/>
            <w:tcBorders>
              <w:top w:val="nil"/>
              <w:left w:val="nil"/>
              <w:bottom w:val="single" w:sz="4" w:space="0" w:color="auto"/>
              <w:right w:val="single" w:sz="8"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0</w:t>
            </w:r>
          </w:p>
        </w:tc>
      </w:tr>
      <w:tr w:rsidR="00003E86"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003E86" w:rsidRPr="00BC7C1F" w:rsidRDefault="00003E86" w:rsidP="00003E86">
            <w:pPr>
              <w:spacing w:after="0" w:line="240" w:lineRule="auto"/>
              <w:rPr>
                <w:rFonts w:ascii="Georgia" w:eastAsia="Times New Roman" w:hAnsi="Georgia" w:cs="Arial"/>
                <w:b/>
                <w:bCs/>
                <w:sz w:val="24"/>
                <w:szCs w:val="24"/>
              </w:rPr>
            </w:pPr>
            <w:r w:rsidRPr="00BC7C1F">
              <w:rPr>
                <w:rFonts w:ascii="Georgia" w:eastAsia="Times New Roman" w:hAnsi="Georgia" w:cs="Arial"/>
                <w:b/>
                <w:bCs/>
                <w:sz w:val="24"/>
                <w:szCs w:val="24"/>
              </w:rPr>
              <w:t>Collection</w:t>
            </w:r>
          </w:p>
        </w:tc>
        <w:tc>
          <w:tcPr>
            <w:tcW w:w="1032" w:type="dxa"/>
            <w:tcBorders>
              <w:top w:val="nil"/>
              <w:left w:val="nil"/>
              <w:bottom w:val="single" w:sz="4" w:space="0" w:color="auto"/>
              <w:right w:val="single" w:sz="4" w:space="0" w:color="auto"/>
            </w:tcBorders>
            <w:shd w:val="clear" w:color="auto" w:fill="auto"/>
            <w:noWrap/>
            <w:vAlign w:val="bottom"/>
            <w:hideMark/>
          </w:tcPr>
          <w:p w:rsidR="00003E86" w:rsidRPr="00BC7C1F" w:rsidRDefault="00003E86" w:rsidP="00003E86">
            <w:pPr>
              <w:spacing w:after="0" w:line="240" w:lineRule="auto"/>
              <w:jc w:val="center"/>
              <w:rPr>
                <w:rFonts w:ascii="Georgia" w:eastAsia="Times New Roman" w:hAnsi="Georgia" w:cs="Arial"/>
                <w:b/>
                <w:bCs/>
                <w:sz w:val="24"/>
                <w:szCs w:val="24"/>
              </w:rPr>
            </w:pPr>
            <w:r w:rsidRPr="00BC7C1F">
              <w:rPr>
                <w:rFonts w:ascii="Georgia" w:eastAsia="Times New Roman" w:hAnsi="Georgia" w:cs="Arial"/>
                <w:b/>
                <w:bCs/>
                <w:sz w:val="24"/>
                <w:szCs w:val="24"/>
              </w:rPr>
              <w:t>2016</w:t>
            </w:r>
          </w:p>
        </w:tc>
        <w:tc>
          <w:tcPr>
            <w:tcW w:w="1089" w:type="dxa"/>
            <w:tcBorders>
              <w:top w:val="nil"/>
              <w:left w:val="nil"/>
              <w:bottom w:val="single" w:sz="4" w:space="0" w:color="auto"/>
              <w:right w:val="single" w:sz="4" w:space="0" w:color="auto"/>
            </w:tcBorders>
            <w:shd w:val="clear" w:color="auto" w:fill="auto"/>
            <w:noWrap/>
            <w:vAlign w:val="bottom"/>
            <w:hideMark/>
          </w:tcPr>
          <w:p w:rsidR="00003E86" w:rsidRPr="00BC7C1F" w:rsidRDefault="00003E86" w:rsidP="00003E86">
            <w:pPr>
              <w:spacing w:after="0" w:line="240" w:lineRule="auto"/>
              <w:jc w:val="center"/>
              <w:rPr>
                <w:rFonts w:ascii="Georgia" w:eastAsia="Times New Roman" w:hAnsi="Georgia" w:cs="Arial"/>
                <w:b/>
                <w:bCs/>
                <w:sz w:val="24"/>
                <w:szCs w:val="24"/>
              </w:rPr>
            </w:pPr>
            <w:r w:rsidRPr="00BC7C1F">
              <w:rPr>
                <w:rFonts w:ascii="Georgia" w:eastAsia="Times New Roman" w:hAnsi="Georgia" w:cs="Arial"/>
                <w:b/>
                <w:bCs/>
                <w:sz w:val="24"/>
                <w:szCs w:val="24"/>
              </w:rPr>
              <w:t>2017</w:t>
            </w:r>
          </w:p>
        </w:tc>
        <w:tc>
          <w:tcPr>
            <w:tcW w:w="1097" w:type="dxa"/>
            <w:tcBorders>
              <w:top w:val="nil"/>
              <w:left w:val="nil"/>
              <w:bottom w:val="single" w:sz="4" w:space="0" w:color="auto"/>
              <w:right w:val="single" w:sz="8" w:space="0" w:color="auto"/>
            </w:tcBorders>
            <w:shd w:val="clear" w:color="auto" w:fill="auto"/>
            <w:noWrap/>
            <w:vAlign w:val="bottom"/>
            <w:hideMark/>
          </w:tcPr>
          <w:p w:rsidR="00003E86" w:rsidRPr="00BC7C1F" w:rsidRDefault="00003E86" w:rsidP="00003E86">
            <w:pPr>
              <w:spacing w:after="0" w:line="240" w:lineRule="auto"/>
              <w:jc w:val="center"/>
              <w:rPr>
                <w:rFonts w:ascii="Georgia" w:eastAsia="Times New Roman" w:hAnsi="Georgia" w:cs="Arial"/>
                <w:b/>
                <w:bCs/>
                <w:sz w:val="24"/>
                <w:szCs w:val="24"/>
              </w:rPr>
            </w:pPr>
            <w:r w:rsidRPr="00BC7C1F">
              <w:rPr>
                <w:rFonts w:ascii="Georgia" w:eastAsia="Times New Roman" w:hAnsi="Georgia" w:cs="Arial"/>
                <w:b/>
                <w:bCs/>
                <w:sz w:val="24"/>
                <w:szCs w:val="24"/>
              </w:rPr>
              <w:t>2018</w:t>
            </w:r>
          </w:p>
        </w:tc>
      </w:tr>
      <w:tr w:rsidR="00E80AF7"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rPr>
                <w:rFonts w:ascii="Georgia" w:eastAsia="Times New Roman" w:hAnsi="Georgia" w:cs="Arial"/>
                <w:sz w:val="24"/>
                <w:szCs w:val="24"/>
              </w:rPr>
            </w:pPr>
            <w:r w:rsidRPr="00BC7C1F">
              <w:rPr>
                <w:rFonts w:ascii="Georgia" w:eastAsia="Times New Roman" w:hAnsi="Georgia" w:cs="Arial"/>
                <w:sz w:val="24"/>
                <w:szCs w:val="24"/>
              </w:rPr>
              <w:t>Traditio</w:t>
            </w:r>
            <w:r w:rsidR="004C5425">
              <w:rPr>
                <w:rFonts w:ascii="Georgia" w:eastAsia="Times New Roman" w:hAnsi="Georgia" w:cs="Arial"/>
                <w:sz w:val="24"/>
                <w:szCs w:val="24"/>
              </w:rPr>
              <w:t>nal Print and Audio-Visual Held</w:t>
            </w:r>
          </w:p>
        </w:tc>
        <w:tc>
          <w:tcPr>
            <w:tcW w:w="1032" w:type="dxa"/>
            <w:tcBorders>
              <w:top w:val="nil"/>
              <w:left w:val="nil"/>
              <w:bottom w:val="single" w:sz="4" w:space="0" w:color="auto"/>
              <w:right w:val="single" w:sz="4"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63,874</w:t>
            </w:r>
          </w:p>
        </w:tc>
        <w:tc>
          <w:tcPr>
            <w:tcW w:w="1089" w:type="dxa"/>
            <w:tcBorders>
              <w:top w:val="nil"/>
              <w:left w:val="nil"/>
              <w:bottom w:val="single" w:sz="4" w:space="0" w:color="auto"/>
              <w:right w:val="single" w:sz="4"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63,660</w:t>
            </w:r>
          </w:p>
        </w:tc>
        <w:tc>
          <w:tcPr>
            <w:tcW w:w="1097" w:type="dxa"/>
            <w:tcBorders>
              <w:top w:val="nil"/>
              <w:left w:val="nil"/>
              <w:bottom w:val="single" w:sz="4" w:space="0" w:color="auto"/>
              <w:right w:val="single" w:sz="8"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63,134</w:t>
            </w:r>
          </w:p>
        </w:tc>
      </w:tr>
      <w:tr w:rsidR="00E80AF7"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rPr>
                <w:rFonts w:ascii="Georgia" w:eastAsia="Times New Roman" w:hAnsi="Georgia" w:cs="Arial"/>
                <w:sz w:val="24"/>
                <w:szCs w:val="24"/>
              </w:rPr>
            </w:pPr>
            <w:r w:rsidRPr="00BC7C1F">
              <w:rPr>
                <w:rFonts w:ascii="Georgia" w:eastAsia="Times New Roman" w:hAnsi="Georgia" w:cs="Arial"/>
                <w:sz w:val="24"/>
                <w:szCs w:val="24"/>
              </w:rPr>
              <w:t>Books in Electronic Format Available</w:t>
            </w:r>
          </w:p>
        </w:tc>
        <w:tc>
          <w:tcPr>
            <w:tcW w:w="1032" w:type="dxa"/>
            <w:tcBorders>
              <w:top w:val="nil"/>
              <w:left w:val="nil"/>
              <w:bottom w:val="single" w:sz="4" w:space="0" w:color="auto"/>
              <w:right w:val="single" w:sz="4"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181,614</w:t>
            </w:r>
          </w:p>
        </w:tc>
        <w:tc>
          <w:tcPr>
            <w:tcW w:w="1089" w:type="dxa"/>
            <w:tcBorders>
              <w:top w:val="nil"/>
              <w:left w:val="nil"/>
              <w:bottom w:val="single" w:sz="4" w:space="0" w:color="auto"/>
              <w:right w:val="single" w:sz="4"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193,910</w:t>
            </w:r>
          </w:p>
        </w:tc>
        <w:tc>
          <w:tcPr>
            <w:tcW w:w="1097" w:type="dxa"/>
            <w:tcBorders>
              <w:top w:val="nil"/>
              <w:left w:val="nil"/>
              <w:bottom w:val="single" w:sz="4" w:space="0" w:color="auto"/>
              <w:right w:val="single" w:sz="8" w:space="0" w:color="auto"/>
            </w:tcBorders>
            <w:shd w:val="clear" w:color="auto" w:fill="auto"/>
            <w:noWrap/>
            <w:vAlign w:val="bottom"/>
            <w:hideMark/>
          </w:tcPr>
          <w:p w:rsidR="00AC7139" w:rsidRPr="00BC7C1F" w:rsidRDefault="005D68FD" w:rsidP="00AC7139">
            <w:pPr>
              <w:spacing w:after="0" w:line="240" w:lineRule="auto"/>
              <w:jc w:val="center"/>
              <w:rPr>
                <w:rFonts w:ascii="Georgia" w:eastAsia="Times New Roman" w:hAnsi="Georgia" w:cs="Arial"/>
                <w:sz w:val="24"/>
                <w:szCs w:val="24"/>
              </w:rPr>
            </w:pPr>
            <w:r w:rsidRPr="005D68FD">
              <w:rPr>
                <w:rFonts w:ascii="Georgia" w:eastAsia="Times New Roman" w:hAnsi="Georgia" w:cs="Arial"/>
                <w:sz w:val="24"/>
                <w:szCs w:val="24"/>
              </w:rPr>
              <w:t>241,935</w:t>
            </w:r>
          </w:p>
        </w:tc>
      </w:tr>
      <w:tr w:rsidR="005D68FD"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tcPr>
          <w:p w:rsidR="005D68FD" w:rsidRPr="00BC7C1F" w:rsidRDefault="005D68FD" w:rsidP="00AC7139">
            <w:pPr>
              <w:spacing w:after="0" w:line="240" w:lineRule="auto"/>
              <w:rPr>
                <w:rFonts w:ascii="Georgia" w:eastAsia="Times New Roman" w:hAnsi="Georgia" w:cs="Arial"/>
                <w:sz w:val="24"/>
                <w:szCs w:val="24"/>
              </w:rPr>
            </w:pPr>
            <w:r>
              <w:rPr>
                <w:rFonts w:ascii="Georgia" w:eastAsia="Times New Roman" w:hAnsi="Georgia" w:cs="Arial"/>
                <w:sz w:val="24"/>
                <w:szCs w:val="24"/>
              </w:rPr>
              <w:t>Digital Media [Subscription models]</w:t>
            </w:r>
          </w:p>
        </w:tc>
        <w:tc>
          <w:tcPr>
            <w:tcW w:w="1032" w:type="dxa"/>
            <w:tcBorders>
              <w:top w:val="nil"/>
              <w:left w:val="nil"/>
              <w:bottom w:val="single" w:sz="4" w:space="0" w:color="auto"/>
              <w:right w:val="single" w:sz="4" w:space="0" w:color="auto"/>
            </w:tcBorders>
            <w:shd w:val="clear" w:color="auto" w:fill="auto"/>
            <w:noWrap/>
            <w:vAlign w:val="bottom"/>
          </w:tcPr>
          <w:p w:rsidR="005D68FD" w:rsidRDefault="005D68FD"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0</w:t>
            </w:r>
          </w:p>
        </w:tc>
        <w:tc>
          <w:tcPr>
            <w:tcW w:w="1089" w:type="dxa"/>
            <w:tcBorders>
              <w:top w:val="nil"/>
              <w:left w:val="nil"/>
              <w:bottom w:val="single" w:sz="4" w:space="0" w:color="auto"/>
              <w:right w:val="single" w:sz="4" w:space="0" w:color="auto"/>
            </w:tcBorders>
            <w:shd w:val="clear" w:color="auto" w:fill="auto"/>
            <w:noWrap/>
            <w:vAlign w:val="bottom"/>
          </w:tcPr>
          <w:p w:rsidR="005D68FD" w:rsidRDefault="005D68FD"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24,932</w:t>
            </w:r>
          </w:p>
        </w:tc>
        <w:tc>
          <w:tcPr>
            <w:tcW w:w="1097" w:type="dxa"/>
            <w:tcBorders>
              <w:top w:val="nil"/>
              <w:left w:val="nil"/>
              <w:bottom w:val="single" w:sz="4" w:space="0" w:color="auto"/>
              <w:right w:val="single" w:sz="8" w:space="0" w:color="auto"/>
            </w:tcBorders>
            <w:shd w:val="clear" w:color="auto" w:fill="auto"/>
            <w:noWrap/>
            <w:vAlign w:val="bottom"/>
          </w:tcPr>
          <w:p w:rsidR="005D68FD" w:rsidRDefault="005D68FD"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26,768</w:t>
            </w:r>
          </w:p>
        </w:tc>
      </w:tr>
      <w:tr w:rsidR="00E80AF7"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rPr>
                <w:rFonts w:ascii="Georgia" w:eastAsia="Times New Roman" w:hAnsi="Georgia" w:cs="Arial"/>
                <w:sz w:val="24"/>
                <w:szCs w:val="24"/>
              </w:rPr>
            </w:pPr>
            <w:r w:rsidRPr="00BC7C1F">
              <w:rPr>
                <w:rFonts w:ascii="Georgia" w:eastAsia="Times New Roman" w:hAnsi="Georgia" w:cs="Arial"/>
                <w:sz w:val="24"/>
                <w:szCs w:val="24"/>
              </w:rPr>
              <w:t>Print Journal Subscriptions</w:t>
            </w:r>
          </w:p>
        </w:tc>
        <w:tc>
          <w:tcPr>
            <w:tcW w:w="1032" w:type="dxa"/>
            <w:tcBorders>
              <w:top w:val="nil"/>
              <w:left w:val="nil"/>
              <w:bottom w:val="single" w:sz="4" w:space="0" w:color="auto"/>
              <w:right w:val="single" w:sz="4"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193</w:t>
            </w:r>
          </w:p>
        </w:tc>
        <w:tc>
          <w:tcPr>
            <w:tcW w:w="1089" w:type="dxa"/>
            <w:tcBorders>
              <w:top w:val="nil"/>
              <w:left w:val="nil"/>
              <w:bottom w:val="single" w:sz="4" w:space="0" w:color="auto"/>
              <w:right w:val="single" w:sz="4"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181</w:t>
            </w:r>
          </w:p>
        </w:tc>
        <w:tc>
          <w:tcPr>
            <w:tcW w:w="1097" w:type="dxa"/>
            <w:tcBorders>
              <w:top w:val="nil"/>
              <w:left w:val="nil"/>
              <w:bottom w:val="single" w:sz="4" w:space="0" w:color="auto"/>
              <w:right w:val="single" w:sz="8"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156</w:t>
            </w:r>
          </w:p>
        </w:tc>
      </w:tr>
      <w:tr w:rsidR="00E80AF7"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rPr>
                <w:rFonts w:ascii="Georgia" w:eastAsia="Times New Roman" w:hAnsi="Georgia" w:cs="Arial"/>
                <w:sz w:val="24"/>
                <w:szCs w:val="24"/>
              </w:rPr>
            </w:pPr>
            <w:r w:rsidRPr="00BC7C1F">
              <w:rPr>
                <w:rFonts w:ascii="Georgia" w:eastAsia="Times New Roman" w:hAnsi="Georgia" w:cs="Arial"/>
                <w:sz w:val="24"/>
                <w:szCs w:val="24"/>
              </w:rPr>
              <w:t>Electronic Reference &amp; Aggregation</w:t>
            </w:r>
          </w:p>
        </w:tc>
        <w:tc>
          <w:tcPr>
            <w:tcW w:w="1032" w:type="dxa"/>
            <w:tcBorders>
              <w:top w:val="nil"/>
              <w:left w:val="nil"/>
              <w:bottom w:val="single" w:sz="4" w:space="0" w:color="auto"/>
              <w:right w:val="single" w:sz="4"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60</w:t>
            </w:r>
          </w:p>
        </w:tc>
        <w:tc>
          <w:tcPr>
            <w:tcW w:w="1089" w:type="dxa"/>
            <w:tcBorders>
              <w:top w:val="nil"/>
              <w:left w:val="nil"/>
              <w:bottom w:val="single" w:sz="4" w:space="0" w:color="auto"/>
              <w:right w:val="single" w:sz="4"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60</w:t>
            </w:r>
          </w:p>
        </w:tc>
        <w:tc>
          <w:tcPr>
            <w:tcW w:w="1097" w:type="dxa"/>
            <w:tcBorders>
              <w:top w:val="nil"/>
              <w:left w:val="nil"/>
              <w:bottom w:val="single" w:sz="4" w:space="0" w:color="auto"/>
              <w:right w:val="single" w:sz="8"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57</w:t>
            </w:r>
          </w:p>
        </w:tc>
      </w:tr>
      <w:tr w:rsidR="00003E86"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003E86" w:rsidRPr="00BC7C1F" w:rsidRDefault="00003E86" w:rsidP="00003E86">
            <w:pPr>
              <w:spacing w:after="0" w:line="240" w:lineRule="auto"/>
              <w:rPr>
                <w:rFonts w:ascii="Georgia" w:eastAsia="Times New Roman" w:hAnsi="Georgia" w:cs="Arial"/>
                <w:b/>
                <w:bCs/>
                <w:sz w:val="24"/>
                <w:szCs w:val="24"/>
              </w:rPr>
            </w:pPr>
            <w:r w:rsidRPr="00BC7C1F">
              <w:rPr>
                <w:rFonts w:ascii="Georgia" w:eastAsia="Times New Roman" w:hAnsi="Georgia" w:cs="Arial"/>
                <w:b/>
                <w:bCs/>
                <w:sz w:val="24"/>
                <w:szCs w:val="24"/>
              </w:rPr>
              <w:t>Circulation</w:t>
            </w:r>
          </w:p>
        </w:tc>
        <w:tc>
          <w:tcPr>
            <w:tcW w:w="1032" w:type="dxa"/>
            <w:tcBorders>
              <w:top w:val="nil"/>
              <w:left w:val="nil"/>
              <w:bottom w:val="single" w:sz="4" w:space="0" w:color="auto"/>
              <w:right w:val="single" w:sz="4" w:space="0" w:color="auto"/>
            </w:tcBorders>
            <w:shd w:val="clear" w:color="auto" w:fill="auto"/>
            <w:noWrap/>
            <w:vAlign w:val="bottom"/>
            <w:hideMark/>
          </w:tcPr>
          <w:p w:rsidR="00003E86" w:rsidRPr="00BC7C1F" w:rsidRDefault="00003E86" w:rsidP="00003E86">
            <w:pPr>
              <w:spacing w:after="0" w:line="240" w:lineRule="auto"/>
              <w:jc w:val="center"/>
              <w:rPr>
                <w:rFonts w:ascii="Georgia" w:eastAsia="Times New Roman" w:hAnsi="Georgia" w:cs="Arial"/>
                <w:b/>
                <w:bCs/>
                <w:sz w:val="24"/>
                <w:szCs w:val="24"/>
              </w:rPr>
            </w:pPr>
            <w:r w:rsidRPr="00BC7C1F">
              <w:rPr>
                <w:rFonts w:ascii="Georgia" w:eastAsia="Times New Roman" w:hAnsi="Georgia" w:cs="Arial"/>
                <w:b/>
                <w:bCs/>
                <w:sz w:val="24"/>
                <w:szCs w:val="24"/>
              </w:rPr>
              <w:t>2016</w:t>
            </w:r>
          </w:p>
        </w:tc>
        <w:tc>
          <w:tcPr>
            <w:tcW w:w="1089" w:type="dxa"/>
            <w:tcBorders>
              <w:top w:val="nil"/>
              <w:left w:val="nil"/>
              <w:bottom w:val="single" w:sz="4" w:space="0" w:color="auto"/>
              <w:right w:val="single" w:sz="4" w:space="0" w:color="auto"/>
            </w:tcBorders>
            <w:shd w:val="clear" w:color="auto" w:fill="auto"/>
            <w:noWrap/>
            <w:vAlign w:val="bottom"/>
            <w:hideMark/>
          </w:tcPr>
          <w:p w:rsidR="00003E86" w:rsidRPr="00BC7C1F" w:rsidRDefault="00003E86" w:rsidP="00003E86">
            <w:pPr>
              <w:spacing w:after="0" w:line="240" w:lineRule="auto"/>
              <w:jc w:val="center"/>
              <w:rPr>
                <w:rFonts w:ascii="Georgia" w:eastAsia="Times New Roman" w:hAnsi="Georgia" w:cs="Arial"/>
                <w:b/>
                <w:bCs/>
                <w:sz w:val="24"/>
                <w:szCs w:val="24"/>
              </w:rPr>
            </w:pPr>
            <w:r w:rsidRPr="00BC7C1F">
              <w:rPr>
                <w:rFonts w:ascii="Georgia" w:eastAsia="Times New Roman" w:hAnsi="Georgia" w:cs="Arial"/>
                <w:b/>
                <w:bCs/>
                <w:sz w:val="24"/>
                <w:szCs w:val="24"/>
              </w:rPr>
              <w:t>2017</w:t>
            </w:r>
          </w:p>
        </w:tc>
        <w:tc>
          <w:tcPr>
            <w:tcW w:w="1097" w:type="dxa"/>
            <w:tcBorders>
              <w:top w:val="nil"/>
              <w:left w:val="nil"/>
              <w:bottom w:val="single" w:sz="4" w:space="0" w:color="auto"/>
              <w:right w:val="single" w:sz="8" w:space="0" w:color="auto"/>
            </w:tcBorders>
            <w:shd w:val="clear" w:color="auto" w:fill="auto"/>
            <w:noWrap/>
            <w:vAlign w:val="bottom"/>
            <w:hideMark/>
          </w:tcPr>
          <w:p w:rsidR="00003E86" w:rsidRPr="00BC7C1F" w:rsidRDefault="00003E86" w:rsidP="00003E86">
            <w:pPr>
              <w:spacing w:after="0" w:line="240" w:lineRule="auto"/>
              <w:jc w:val="center"/>
              <w:rPr>
                <w:rFonts w:ascii="Georgia" w:eastAsia="Times New Roman" w:hAnsi="Georgia" w:cs="Arial"/>
                <w:b/>
                <w:bCs/>
                <w:sz w:val="24"/>
                <w:szCs w:val="24"/>
              </w:rPr>
            </w:pPr>
            <w:r w:rsidRPr="00BC7C1F">
              <w:rPr>
                <w:rFonts w:ascii="Georgia" w:eastAsia="Times New Roman" w:hAnsi="Georgia" w:cs="Arial"/>
                <w:b/>
                <w:bCs/>
                <w:sz w:val="24"/>
                <w:szCs w:val="24"/>
              </w:rPr>
              <w:t>2018</w:t>
            </w:r>
          </w:p>
        </w:tc>
      </w:tr>
      <w:tr w:rsidR="00E80AF7"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rPr>
                <w:rFonts w:ascii="Georgia" w:eastAsia="Times New Roman" w:hAnsi="Georgia" w:cs="Arial"/>
                <w:sz w:val="24"/>
                <w:szCs w:val="24"/>
              </w:rPr>
            </w:pPr>
            <w:r w:rsidRPr="00BC7C1F">
              <w:rPr>
                <w:rFonts w:ascii="Georgia" w:eastAsia="Times New Roman" w:hAnsi="Georgia" w:cs="Arial"/>
                <w:sz w:val="24"/>
                <w:szCs w:val="24"/>
              </w:rPr>
              <w:t>Regular</w:t>
            </w:r>
          </w:p>
        </w:tc>
        <w:tc>
          <w:tcPr>
            <w:tcW w:w="1032" w:type="dxa"/>
            <w:tcBorders>
              <w:top w:val="nil"/>
              <w:left w:val="nil"/>
              <w:bottom w:val="single" w:sz="4" w:space="0" w:color="auto"/>
              <w:right w:val="single" w:sz="4"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1,022</w:t>
            </w:r>
          </w:p>
        </w:tc>
        <w:tc>
          <w:tcPr>
            <w:tcW w:w="1089" w:type="dxa"/>
            <w:tcBorders>
              <w:top w:val="nil"/>
              <w:left w:val="nil"/>
              <w:bottom w:val="single" w:sz="4" w:space="0" w:color="auto"/>
              <w:right w:val="single" w:sz="4"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696</w:t>
            </w:r>
          </w:p>
        </w:tc>
        <w:tc>
          <w:tcPr>
            <w:tcW w:w="1097" w:type="dxa"/>
            <w:tcBorders>
              <w:top w:val="nil"/>
              <w:left w:val="nil"/>
              <w:bottom w:val="single" w:sz="4" w:space="0" w:color="auto"/>
              <w:right w:val="single" w:sz="8" w:space="0" w:color="auto"/>
            </w:tcBorders>
            <w:shd w:val="clear" w:color="auto" w:fill="auto"/>
            <w:noWrap/>
            <w:vAlign w:val="bottom"/>
            <w:hideMark/>
          </w:tcPr>
          <w:p w:rsidR="00AC7139" w:rsidRPr="00BC7C1F" w:rsidRDefault="00023D61"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614</w:t>
            </w:r>
          </w:p>
        </w:tc>
      </w:tr>
      <w:tr w:rsidR="00023D61"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tcPr>
          <w:p w:rsidR="00023D61" w:rsidRPr="00BC7C1F" w:rsidRDefault="00023D61" w:rsidP="00AC7139">
            <w:pPr>
              <w:spacing w:after="0" w:line="240" w:lineRule="auto"/>
              <w:rPr>
                <w:rFonts w:ascii="Georgia" w:eastAsia="Times New Roman" w:hAnsi="Georgia" w:cs="Arial"/>
                <w:sz w:val="24"/>
                <w:szCs w:val="24"/>
              </w:rPr>
            </w:pPr>
            <w:r>
              <w:rPr>
                <w:rFonts w:ascii="Georgia" w:eastAsia="Times New Roman" w:hAnsi="Georgia" w:cs="Arial"/>
                <w:sz w:val="24"/>
                <w:szCs w:val="24"/>
              </w:rPr>
              <w:t>Dual Enrollment</w:t>
            </w:r>
          </w:p>
        </w:tc>
        <w:tc>
          <w:tcPr>
            <w:tcW w:w="1032" w:type="dxa"/>
            <w:tcBorders>
              <w:top w:val="nil"/>
              <w:left w:val="nil"/>
              <w:bottom w:val="single" w:sz="4" w:space="0" w:color="auto"/>
              <w:right w:val="single" w:sz="4" w:space="0" w:color="auto"/>
            </w:tcBorders>
            <w:shd w:val="clear" w:color="auto" w:fill="auto"/>
            <w:noWrap/>
            <w:vAlign w:val="bottom"/>
          </w:tcPr>
          <w:p w:rsidR="00023D61" w:rsidRDefault="00023D61"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n/a</w:t>
            </w:r>
          </w:p>
        </w:tc>
        <w:tc>
          <w:tcPr>
            <w:tcW w:w="1089" w:type="dxa"/>
            <w:tcBorders>
              <w:top w:val="nil"/>
              <w:left w:val="nil"/>
              <w:bottom w:val="single" w:sz="4" w:space="0" w:color="auto"/>
              <w:right w:val="single" w:sz="4" w:space="0" w:color="auto"/>
            </w:tcBorders>
            <w:shd w:val="clear" w:color="auto" w:fill="auto"/>
            <w:noWrap/>
            <w:vAlign w:val="bottom"/>
          </w:tcPr>
          <w:p w:rsidR="00023D61" w:rsidRDefault="00023D61"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n/a</w:t>
            </w:r>
          </w:p>
        </w:tc>
        <w:tc>
          <w:tcPr>
            <w:tcW w:w="1097" w:type="dxa"/>
            <w:tcBorders>
              <w:top w:val="nil"/>
              <w:left w:val="nil"/>
              <w:bottom w:val="single" w:sz="4" w:space="0" w:color="auto"/>
              <w:right w:val="single" w:sz="8" w:space="0" w:color="auto"/>
            </w:tcBorders>
            <w:shd w:val="clear" w:color="auto" w:fill="auto"/>
            <w:noWrap/>
            <w:vAlign w:val="bottom"/>
          </w:tcPr>
          <w:p w:rsidR="00023D61" w:rsidRDefault="00023D61"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554</w:t>
            </w:r>
          </w:p>
        </w:tc>
      </w:tr>
      <w:tr w:rsidR="00E80AF7"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rPr>
                <w:rFonts w:ascii="Georgia" w:eastAsia="Times New Roman" w:hAnsi="Georgia" w:cs="Arial"/>
                <w:sz w:val="24"/>
                <w:szCs w:val="24"/>
              </w:rPr>
            </w:pPr>
            <w:r w:rsidRPr="00BC7C1F">
              <w:rPr>
                <w:rFonts w:ascii="Georgia" w:eastAsia="Times New Roman" w:hAnsi="Georgia" w:cs="Arial"/>
                <w:sz w:val="24"/>
                <w:szCs w:val="24"/>
              </w:rPr>
              <w:t>Reserves</w:t>
            </w:r>
          </w:p>
        </w:tc>
        <w:tc>
          <w:tcPr>
            <w:tcW w:w="1032" w:type="dxa"/>
            <w:tcBorders>
              <w:top w:val="nil"/>
              <w:left w:val="nil"/>
              <w:bottom w:val="single" w:sz="4" w:space="0" w:color="auto"/>
              <w:right w:val="single" w:sz="4"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2,389</w:t>
            </w:r>
          </w:p>
        </w:tc>
        <w:tc>
          <w:tcPr>
            <w:tcW w:w="1089" w:type="dxa"/>
            <w:tcBorders>
              <w:top w:val="nil"/>
              <w:left w:val="nil"/>
              <w:bottom w:val="single" w:sz="4" w:space="0" w:color="auto"/>
              <w:right w:val="single" w:sz="4"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1,594</w:t>
            </w:r>
          </w:p>
        </w:tc>
        <w:tc>
          <w:tcPr>
            <w:tcW w:w="1097" w:type="dxa"/>
            <w:tcBorders>
              <w:top w:val="nil"/>
              <w:left w:val="nil"/>
              <w:bottom w:val="single" w:sz="4" w:space="0" w:color="auto"/>
              <w:right w:val="single" w:sz="8" w:space="0" w:color="auto"/>
            </w:tcBorders>
            <w:shd w:val="clear" w:color="auto" w:fill="auto"/>
            <w:noWrap/>
            <w:vAlign w:val="bottom"/>
            <w:hideMark/>
          </w:tcPr>
          <w:p w:rsidR="00AC7139" w:rsidRPr="00BC7C1F" w:rsidRDefault="00023D61"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2,073</w:t>
            </w:r>
          </w:p>
        </w:tc>
      </w:tr>
      <w:tr w:rsidR="00E80AF7"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rPr>
                <w:rFonts w:ascii="Georgia" w:eastAsia="Times New Roman" w:hAnsi="Georgia" w:cs="Arial"/>
                <w:sz w:val="24"/>
                <w:szCs w:val="24"/>
              </w:rPr>
            </w:pPr>
            <w:r w:rsidRPr="00BC7C1F">
              <w:rPr>
                <w:rFonts w:ascii="Georgia" w:eastAsia="Times New Roman" w:hAnsi="Georgia" w:cs="Arial"/>
                <w:sz w:val="24"/>
                <w:szCs w:val="24"/>
              </w:rPr>
              <w:t>Electronic Book Searches</w:t>
            </w:r>
          </w:p>
        </w:tc>
        <w:tc>
          <w:tcPr>
            <w:tcW w:w="1032" w:type="dxa"/>
            <w:tcBorders>
              <w:top w:val="nil"/>
              <w:left w:val="nil"/>
              <w:bottom w:val="single" w:sz="4" w:space="0" w:color="auto"/>
              <w:right w:val="single" w:sz="4"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26,416</w:t>
            </w:r>
          </w:p>
        </w:tc>
        <w:tc>
          <w:tcPr>
            <w:tcW w:w="1089" w:type="dxa"/>
            <w:tcBorders>
              <w:top w:val="nil"/>
              <w:left w:val="nil"/>
              <w:bottom w:val="single" w:sz="4" w:space="0" w:color="auto"/>
              <w:right w:val="single" w:sz="4" w:space="0" w:color="auto"/>
            </w:tcBorders>
            <w:shd w:val="clear" w:color="auto" w:fill="auto"/>
            <w:noWrap/>
            <w:vAlign w:val="bottom"/>
            <w:hideMark/>
          </w:tcPr>
          <w:p w:rsidR="00AC7139" w:rsidRPr="00BC7C1F" w:rsidRDefault="004C5425"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67,559</w:t>
            </w:r>
          </w:p>
        </w:tc>
        <w:tc>
          <w:tcPr>
            <w:tcW w:w="1097" w:type="dxa"/>
            <w:tcBorders>
              <w:top w:val="nil"/>
              <w:left w:val="nil"/>
              <w:bottom w:val="single" w:sz="4" w:space="0" w:color="auto"/>
              <w:right w:val="single" w:sz="8" w:space="0" w:color="auto"/>
            </w:tcBorders>
            <w:shd w:val="clear" w:color="auto" w:fill="auto"/>
            <w:noWrap/>
            <w:vAlign w:val="bottom"/>
            <w:hideMark/>
          </w:tcPr>
          <w:p w:rsidR="00AC7139" w:rsidRPr="00BC7C1F" w:rsidRDefault="0088241D"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106,339</w:t>
            </w:r>
          </w:p>
        </w:tc>
      </w:tr>
      <w:tr w:rsidR="00003E86"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003E86" w:rsidRPr="00BC7C1F" w:rsidRDefault="00003E86" w:rsidP="00003E86">
            <w:pPr>
              <w:spacing w:after="0" w:line="240" w:lineRule="auto"/>
              <w:rPr>
                <w:rFonts w:ascii="Georgia" w:eastAsia="Times New Roman" w:hAnsi="Georgia" w:cs="Arial"/>
                <w:b/>
                <w:bCs/>
                <w:sz w:val="24"/>
                <w:szCs w:val="24"/>
              </w:rPr>
            </w:pPr>
            <w:r w:rsidRPr="00BC7C1F">
              <w:rPr>
                <w:rFonts w:ascii="Georgia" w:eastAsia="Times New Roman" w:hAnsi="Georgia" w:cs="Arial"/>
                <w:b/>
                <w:bCs/>
                <w:sz w:val="24"/>
                <w:szCs w:val="24"/>
              </w:rPr>
              <w:t>Electronic Resource Usage Statistics</w:t>
            </w:r>
          </w:p>
        </w:tc>
        <w:tc>
          <w:tcPr>
            <w:tcW w:w="1032" w:type="dxa"/>
            <w:tcBorders>
              <w:top w:val="nil"/>
              <w:left w:val="nil"/>
              <w:bottom w:val="single" w:sz="4" w:space="0" w:color="auto"/>
              <w:right w:val="single" w:sz="4" w:space="0" w:color="auto"/>
            </w:tcBorders>
            <w:shd w:val="clear" w:color="auto" w:fill="auto"/>
            <w:noWrap/>
            <w:vAlign w:val="bottom"/>
            <w:hideMark/>
          </w:tcPr>
          <w:p w:rsidR="00003E86" w:rsidRPr="00BC7C1F" w:rsidRDefault="00003E86" w:rsidP="00003E86">
            <w:pPr>
              <w:spacing w:after="0" w:line="240" w:lineRule="auto"/>
              <w:jc w:val="center"/>
              <w:rPr>
                <w:rFonts w:ascii="Georgia" w:eastAsia="Times New Roman" w:hAnsi="Georgia" w:cs="Arial"/>
                <w:b/>
                <w:bCs/>
                <w:sz w:val="24"/>
                <w:szCs w:val="24"/>
              </w:rPr>
            </w:pPr>
            <w:r w:rsidRPr="00BC7C1F">
              <w:rPr>
                <w:rFonts w:ascii="Georgia" w:eastAsia="Times New Roman" w:hAnsi="Georgia" w:cs="Arial"/>
                <w:b/>
                <w:bCs/>
                <w:sz w:val="24"/>
                <w:szCs w:val="24"/>
              </w:rPr>
              <w:t>2016</w:t>
            </w:r>
          </w:p>
        </w:tc>
        <w:tc>
          <w:tcPr>
            <w:tcW w:w="1089" w:type="dxa"/>
            <w:tcBorders>
              <w:top w:val="nil"/>
              <w:left w:val="nil"/>
              <w:bottom w:val="single" w:sz="4" w:space="0" w:color="auto"/>
              <w:right w:val="single" w:sz="4" w:space="0" w:color="auto"/>
            </w:tcBorders>
            <w:shd w:val="clear" w:color="auto" w:fill="auto"/>
            <w:noWrap/>
            <w:vAlign w:val="bottom"/>
            <w:hideMark/>
          </w:tcPr>
          <w:p w:rsidR="00003E86" w:rsidRPr="00BC7C1F" w:rsidRDefault="00003E86" w:rsidP="00003E86">
            <w:pPr>
              <w:spacing w:after="0" w:line="240" w:lineRule="auto"/>
              <w:jc w:val="center"/>
              <w:rPr>
                <w:rFonts w:ascii="Georgia" w:eastAsia="Times New Roman" w:hAnsi="Georgia" w:cs="Arial"/>
                <w:b/>
                <w:bCs/>
                <w:sz w:val="24"/>
                <w:szCs w:val="24"/>
              </w:rPr>
            </w:pPr>
            <w:r w:rsidRPr="00BC7C1F">
              <w:rPr>
                <w:rFonts w:ascii="Georgia" w:eastAsia="Times New Roman" w:hAnsi="Georgia" w:cs="Arial"/>
                <w:b/>
                <w:bCs/>
                <w:sz w:val="24"/>
                <w:szCs w:val="24"/>
              </w:rPr>
              <w:t>2017</w:t>
            </w:r>
          </w:p>
        </w:tc>
        <w:tc>
          <w:tcPr>
            <w:tcW w:w="1097" w:type="dxa"/>
            <w:tcBorders>
              <w:top w:val="nil"/>
              <w:left w:val="nil"/>
              <w:bottom w:val="single" w:sz="4" w:space="0" w:color="auto"/>
              <w:right w:val="single" w:sz="8" w:space="0" w:color="auto"/>
            </w:tcBorders>
            <w:shd w:val="clear" w:color="auto" w:fill="auto"/>
            <w:noWrap/>
            <w:vAlign w:val="bottom"/>
            <w:hideMark/>
          </w:tcPr>
          <w:p w:rsidR="00003E86" w:rsidRPr="00BC7C1F" w:rsidRDefault="00003E86" w:rsidP="00003E86">
            <w:pPr>
              <w:spacing w:after="0" w:line="240" w:lineRule="auto"/>
              <w:jc w:val="center"/>
              <w:rPr>
                <w:rFonts w:ascii="Georgia" w:eastAsia="Times New Roman" w:hAnsi="Georgia" w:cs="Arial"/>
                <w:b/>
                <w:bCs/>
                <w:sz w:val="24"/>
                <w:szCs w:val="24"/>
              </w:rPr>
            </w:pPr>
            <w:r w:rsidRPr="00BC7C1F">
              <w:rPr>
                <w:rFonts w:ascii="Georgia" w:eastAsia="Times New Roman" w:hAnsi="Georgia" w:cs="Arial"/>
                <w:b/>
                <w:bCs/>
                <w:sz w:val="24"/>
                <w:szCs w:val="24"/>
              </w:rPr>
              <w:t>2018</w:t>
            </w:r>
          </w:p>
        </w:tc>
      </w:tr>
      <w:tr w:rsidR="00E80AF7"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rPr>
                <w:rFonts w:ascii="Georgia" w:eastAsia="Times New Roman" w:hAnsi="Georgia" w:cs="Arial"/>
                <w:sz w:val="24"/>
                <w:szCs w:val="24"/>
              </w:rPr>
            </w:pPr>
            <w:r w:rsidRPr="00BC7C1F">
              <w:rPr>
                <w:rFonts w:ascii="Georgia" w:eastAsia="Times New Roman" w:hAnsi="Georgia" w:cs="Arial"/>
                <w:sz w:val="24"/>
                <w:szCs w:val="24"/>
              </w:rPr>
              <w:t>Sessions</w:t>
            </w:r>
          </w:p>
        </w:tc>
        <w:tc>
          <w:tcPr>
            <w:tcW w:w="1032" w:type="dxa"/>
            <w:tcBorders>
              <w:top w:val="nil"/>
              <w:left w:val="nil"/>
              <w:bottom w:val="single" w:sz="4" w:space="0" w:color="auto"/>
              <w:right w:val="single" w:sz="4" w:space="0" w:color="auto"/>
            </w:tcBorders>
            <w:shd w:val="clear" w:color="auto" w:fill="auto"/>
            <w:noWrap/>
            <w:vAlign w:val="bottom"/>
            <w:hideMark/>
          </w:tcPr>
          <w:p w:rsidR="00AC7139" w:rsidRPr="00BC7C1F" w:rsidRDefault="00C708AB"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56,549</w:t>
            </w:r>
          </w:p>
        </w:tc>
        <w:tc>
          <w:tcPr>
            <w:tcW w:w="1089" w:type="dxa"/>
            <w:tcBorders>
              <w:top w:val="nil"/>
              <w:left w:val="nil"/>
              <w:bottom w:val="single" w:sz="4" w:space="0" w:color="auto"/>
              <w:right w:val="single" w:sz="4" w:space="0" w:color="auto"/>
            </w:tcBorders>
            <w:shd w:val="clear" w:color="auto" w:fill="auto"/>
            <w:noWrap/>
            <w:vAlign w:val="bottom"/>
            <w:hideMark/>
          </w:tcPr>
          <w:p w:rsidR="00AC7139" w:rsidRPr="00BC7C1F" w:rsidRDefault="00C708AB"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67,460</w:t>
            </w:r>
          </w:p>
        </w:tc>
        <w:tc>
          <w:tcPr>
            <w:tcW w:w="1097" w:type="dxa"/>
            <w:tcBorders>
              <w:top w:val="nil"/>
              <w:left w:val="nil"/>
              <w:bottom w:val="single" w:sz="4" w:space="0" w:color="auto"/>
              <w:right w:val="single" w:sz="8" w:space="0" w:color="auto"/>
            </w:tcBorders>
            <w:shd w:val="clear" w:color="auto" w:fill="auto"/>
            <w:noWrap/>
            <w:vAlign w:val="bottom"/>
            <w:hideMark/>
          </w:tcPr>
          <w:p w:rsidR="00AC7139" w:rsidRPr="00BC7C1F" w:rsidRDefault="00C708AB" w:rsidP="00AC7139">
            <w:pPr>
              <w:spacing w:after="0" w:line="240" w:lineRule="auto"/>
              <w:jc w:val="center"/>
              <w:rPr>
                <w:rFonts w:ascii="Georgia" w:eastAsia="Times New Roman" w:hAnsi="Georgia" w:cs="Arial"/>
                <w:sz w:val="24"/>
                <w:szCs w:val="24"/>
              </w:rPr>
            </w:pPr>
            <w:r w:rsidRPr="00C708AB">
              <w:rPr>
                <w:rFonts w:ascii="Georgia" w:eastAsia="Times New Roman" w:hAnsi="Georgia" w:cs="Arial"/>
                <w:sz w:val="24"/>
                <w:szCs w:val="24"/>
              </w:rPr>
              <w:t>127</w:t>
            </w:r>
            <w:r>
              <w:rPr>
                <w:rFonts w:ascii="Georgia" w:eastAsia="Times New Roman" w:hAnsi="Georgia" w:cs="Arial"/>
                <w:sz w:val="24"/>
                <w:szCs w:val="24"/>
              </w:rPr>
              <w:t>,</w:t>
            </w:r>
            <w:r w:rsidRPr="00C708AB">
              <w:rPr>
                <w:rFonts w:ascii="Georgia" w:eastAsia="Times New Roman" w:hAnsi="Georgia" w:cs="Arial"/>
                <w:sz w:val="24"/>
                <w:szCs w:val="24"/>
              </w:rPr>
              <w:t>735</w:t>
            </w:r>
          </w:p>
        </w:tc>
      </w:tr>
      <w:tr w:rsidR="00E80AF7"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rPr>
                <w:rFonts w:ascii="Georgia" w:eastAsia="Times New Roman" w:hAnsi="Georgia" w:cs="Arial"/>
                <w:sz w:val="24"/>
                <w:szCs w:val="24"/>
              </w:rPr>
            </w:pPr>
            <w:r w:rsidRPr="00BC7C1F">
              <w:rPr>
                <w:rFonts w:ascii="Georgia" w:eastAsia="Times New Roman" w:hAnsi="Georgia" w:cs="Arial"/>
                <w:sz w:val="24"/>
                <w:szCs w:val="24"/>
              </w:rPr>
              <w:t>Full-Text Retrievals</w:t>
            </w:r>
          </w:p>
        </w:tc>
        <w:tc>
          <w:tcPr>
            <w:tcW w:w="1032" w:type="dxa"/>
            <w:tcBorders>
              <w:top w:val="nil"/>
              <w:left w:val="nil"/>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jc w:val="center"/>
              <w:rPr>
                <w:rFonts w:ascii="Georgia" w:eastAsia="Times New Roman" w:hAnsi="Georgia" w:cs="Arial"/>
                <w:sz w:val="24"/>
                <w:szCs w:val="24"/>
              </w:rPr>
            </w:pPr>
            <w:r w:rsidRPr="00BC7C1F">
              <w:rPr>
                <w:rFonts w:ascii="Georgia" w:eastAsia="Times New Roman" w:hAnsi="Georgia" w:cs="Arial"/>
                <w:sz w:val="24"/>
                <w:szCs w:val="24"/>
              </w:rPr>
              <w:t>94,358</w:t>
            </w:r>
          </w:p>
        </w:tc>
        <w:tc>
          <w:tcPr>
            <w:tcW w:w="1089" w:type="dxa"/>
            <w:tcBorders>
              <w:top w:val="nil"/>
              <w:left w:val="nil"/>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jc w:val="center"/>
              <w:rPr>
                <w:rFonts w:ascii="Georgia" w:eastAsia="Times New Roman" w:hAnsi="Georgia" w:cs="Arial"/>
                <w:sz w:val="24"/>
                <w:szCs w:val="24"/>
              </w:rPr>
            </w:pPr>
            <w:r w:rsidRPr="00BC7C1F">
              <w:rPr>
                <w:rFonts w:ascii="Georgia" w:eastAsia="Times New Roman" w:hAnsi="Georgia" w:cs="Arial"/>
                <w:sz w:val="24"/>
                <w:szCs w:val="24"/>
              </w:rPr>
              <w:t>136,709</w:t>
            </w:r>
          </w:p>
        </w:tc>
        <w:tc>
          <w:tcPr>
            <w:tcW w:w="1097" w:type="dxa"/>
            <w:tcBorders>
              <w:top w:val="nil"/>
              <w:left w:val="nil"/>
              <w:bottom w:val="single" w:sz="4" w:space="0" w:color="auto"/>
              <w:right w:val="single" w:sz="8" w:space="0" w:color="auto"/>
            </w:tcBorders>
            <w:shd w:val="clear" w:color="auto" w:fill="auto"/>
            <w:noWrap/>
            <w:vAlign w:val="bottom"/>
            <w:hideMark/>
          </w:tcPr>
          <w:p w:rsidR="00AC7139" w:rsidRPr="00BC7C1F" w:rsidRDefault="00AC7139" w:rsidP="00AC7139">
            <w:pPr>
              <w:spacing w:after="0" w:line="240" w:lineRule="auto"/>
              <w:jc w:val="center"/>
              <w:rPr>
                <w:rFonts w:ascii="Georgia" w:eastAsia="Times New Roman" w:hAnsi="Georgia" w:cs="Arial"/>
                <w:sz w:val="24"/>
                <w:szCs w:val="24"/>
              </w:rPr>
            </w:pPr>
            <w:r w:rsidRPr="00BC7C1F">
              <w:rPr>
                <w:rFonts w:ascii="Georgia" w:eastAsia="Times New Roman" w:hAnsi="Georgia" w:cs="Arial"/>
                <w:sz w:val="24"/>
                <w:szCs w:val="24"/>
              </w:rPr>
              <w:t>162,793</w:t>
            </w:r>
          </w:p>
        </w:tc>
      </w:tr>
      <w:tr w:rsidR="00003E86"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003E86" w:rsidRPr="00BC7C1F" w:rsidRDefault="00003E86" w:rsidP="00003E86">
            <w:pPr>
              <w:spacing w:after="0" w:line="240" w:lineRule="auto"/>
              <w:rPr>
                <w:rFonts w:ascii="Georgia" w:eastAsia="Times New Roman" w:hAnsi="Georgia" w:cs="Arial"/>
                <w:b/>
                <w:bCs/>
                <w:sz w:val="24"/>
                <w:szCs w:val="24"/>
              </w:rPr>
            </w:pPr>
            <w:r w:rsidRPr="00BC7C1F">
              <w:rPr>
                <w:rFonts w:ascii="Georgia" w:eastAsia="Times New Roman" w:hAnsi="Georgia" w:cs="Arial"/>
                <w:b/>
                <w:bCs/>
                <w:sz w:val="24"/>
                <w:szCs w:val="24"/>
              </w:rPr>
              <w:t>Information Literacy</w:t>
            </w:r>
          </w:p>
        </w:tc>
        <w:tc>
          <w:tcPr>
            <w:tcW w:w="1032" w:type="dxa"/>
            <w:tcBorders>
              <w:top w:val="nil"/>
              <w:left w:val="nil"/>
              <w:bottom w:val="single" w:sz="4" w:space="0" w:color="auto"/>
              <w:right w:val="single" w:sz="4" w:space="0" w:color="auto"/>
            </w:tcBorders>
            <w:shd w:val="clear" w:color="auto" w:fill="auto"/>
            <w:noWrap/>
            <w:vAlign w:val="bottom"/>
            <w:hideMark/>
          </w:tcPr>
          <w:p w:rsidR="00003E86" w:rsidRPr="00BC7C1F" w:rsidRDefault="00003E86" w:rsidP="00003E86">
            <w:pPr>
              <w:spacing w:after="0" w:line="240" w:lineRule="auto"/>
              <w:jc w:val="center"/>
              <w:rPr>
                <w:rFonts w:ascii="Georgia" w:eastAsia="Times New Roman" w:hAnsi="Georgia" w:cs="Arial"/>
                <w:b/>
                <w:bCs/>
                <w:sz w:val="24"/>
                <w:szCs w:val="24"/>
              </w:rPr>
            </w:pPr>
            <w:r w:rsidRPr="00BC7C1F">
              <w:rPr>
                <w:rFonts w:ascii="Georgia" w:eastAsia="Times New Roman" w:hAnsi="Georgia" w:cs="Arial"/>
                <w:b/>
                <w:bCs/>
                <w:sz w:val="24"/>
                <w:szCs w:val="24"/>
              </w:rPr>
              <w:t>2016</w:t>
            </w:r>
          </w:p>
        </w:tc>
        <w:tc>
          <w:tcPr>
            <w:tcW w:w="1089" w:type="dxa"/>
            <w:tcBorders>
              <w:top w:val="nil"/>
              <w:left w:val="nil"/>
              <w:bottom w:val="single" w:sz="4" w:space="0" w:color="auto"/>
              <w:right w:val="single" w:sz="4" w:space="0" w:color="auto"/>
            </w:tcBorders>
            <w:shd w:val="clear" w:color="auto" w:fill="auto"/>
            <w:noWrap/>
            <w:vAlign w:val="bottom"/>
            <w:hideMark/>
          </w:tcPr>
          <w:p w:rsidR="00003E86" w:rsidRPr="00BC7C1F" w:rsidRDefault="00003E86" w:rsidP="00003E86">
            <w:pPr>
              <w:spacing w:after="0" w:line="240" w:lineRule="auto"/>
              <w:jc w:val="center"/>
              <w:rPr>
                <w:rFonts w:ascii="Georgia" w:eastAsia="Times New Roman" w:hAnsi="Georgia" w:cs="Arial"/>
                <w:b/>
                <w:bCs/>
                <w:sz w:val="24"/>
                <w:szCs w:val="24"/>
              </w:rPr>
            </w:pPr>
            <w:r w:rsidRPr="00BC7C1F">
              <w:rPr>
                <w:rFonts w:ascii="Georgia" w:eastAsia="Times New Roman" w:hAnsi="Georgia" w:cs="Arial"/>
                <w:b/>
                <w:bCs/>
                <w:sz w:val="24"/>
                <w:szCs w:val="24"/>
              </w:rPr>
              <w:t>2017</w:t>
            </w:r>
          </w:p>
        </w:tc>
        <w:tc>
          <w:tcPr>
            <w:tcW w:w="1097" w:type="dxa"/>
            <w:tcBorders>
              <w:top w:val="nil"/>
              <w:left w:val="nil"/>
              <w:bottom w:val="single" w:sz="4" w:space="0" w:color="auto"/>
              <w:right w:val="single" w:sz="8" w:space="0" w:color="auto"/>
            </w:tcBorders>
            <w:shd w:val="clear" w:color="auto" w:fill="auto"/>
            <w:noWrap/>
            <w:vAlign w:val="bottom"/>
            <w:hideMark/>
          </w:tcPr>
          <w:p w:rsidR="00003E86" w:rsidRPr="00BC7C1F" w:rsidRDefault="00003E86" w:rsidP="00003E86">
            <w:pPr>
              <w:spacing w:after="0" w:line="240" w:lineRule="auto"/>
              <w:jc w:val="center"/>
              <w:rPr>
                <w:rFonts w:ascii="Georgia" w:eastAsia="Times New Roman" w:hAnsi="Georgia" w:cs="Arial"/>
                <w:b/>
                <w:bCs/>
                <w:sz w:val="24"/>
                <w:szCs w:val="24"/>
              </w:rPr>
            </w:pPr>
            <w:r w:rsidRPr="00BC7C1F">
              <w:rPr>
                <w:rFonts w:ascii="Georgia" w:eastAsia="Times New Roman" w:hAnsi="Georgia" w:cs="Arial"/>
                <w:b/>
                <w:bCs/>
                <w:sz w:val="24"/>
                <w:szCs w:val="24"/>
              </w:rPr>
              <w:t>2018</w:t>
            </w:r>
          </w:p>
        </w:tc>
      </w:tr>
      <w:tr w:rsidR="00E80AF7"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AC7139" w:rsidRPr="00BC7C1F" w:rsidRDefault="00AC7139" w:rsidP="00AC7139">
            <w:pPr>
              <w:spacing w:after="0" w:line="240" w:lineRule="auto"/>
              <w:rPr>
                <w:rFonts w:ascii="Georgia" w:eastAsia="Times New Roman" w:hAnsi="Georgia" w:cs="Arial"/>
                <w:sz w:val="24"/>
                <w:szCs w:val="24"/>
              </w:rPr>
            </w:pPr>
            <w:r w:rsidRPr="00BC7C1F">
              <w:rPr>
                <w:rFonts w:ascii="Georgia" w:eastAsia="Times New Roman" w:hAnsi="Georgia" w:cs="Arial"/>
                <w:sz w:val="24"/>
                <w:szCs w:val="24"/>
              </w:rPr>
              <w:t>Classroom Instructional Sessions</w:t>
            </w:r>
          </w:p>
        </w:tc>
        <w:tc>
          <w:tcPr>
            <w:tcW w:w="1032" w:type="dxa"/>
            <w:tcBorders>
              <w:top w:val="nil"/>
              <w:left w:val="nil"/>
              <w:bottom w:val="single" w:sz="4" w:space="0" w:color="auto"/>
              <w:right w:val="single" w:sz="4" w:space="0" w:color="auto"/>
            </w:tcBorders>
            <w:shd w:val="clear" w:color="auto" w:fill="auto"/>
            <w:noWrap/>
            <w:vAlign w:val="bottom"/>
            <w:hideMark/>
          </w:tcPr>
          <w:p w:rsidR="00AC7139" w:rsidRPr="00BC7C1F" w:rsidRDefault="00B62E17"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85</w:t>
            </w:r>
          </w:p>
        </w:tc>
        <w:tc>
          <w:tcPr>
            <w:tcW w:w="1089" w:type="dxa"/>
            <w:tcBorders>
              <w:top w:val="nil"/>
              <w:left w:val="nil"/>
              <w:bottom w:val="single" w:sz="4" w:space="0" w:color="auto"/>
              <w:right w:val="single" w:sz="4" w:space="0" w:color="auto"/>
            </w:tcBorders>
            <w:shd w:val="clear" w:color="auto" w:fill="auto"/>
            <w:noWrap/>
            <w:vAlign w:val="bottom"/>
            <w:hideMark/>
          </w:tcPr>
          <w:p w:rsidR="00AC7139" w:rsidRPr="00BC7C1F" w:rsidRDefault="00B62E17"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106</w:t>
            </w:r>
          </w:p>
        </w:tc>
        <w:tc>
          <w:tcPr>
            <w:tcW w:w="1097" w:type="dxa"/>
            <w:tcBorders>
              <w:top w:val="nil"/>
              <w:left w:val="nil"/>
              <w:bottom w:val="single" w:sz="4" w:space="0" w:color="auto"/>
              <w:right w:val="single" w:sz="8" w:space="0" w:color="auto"/>
            </w:tcBorders>
            <w:shd w:val="clear" w:color="auto" w:fill="auto"/>
            <w:noWrap/>
            <w:vAlign w:val="bottom"/>
            <w:hideMark/>
          </w:tcPr>
          <w:p w:rsidR="00AC7139" w:rsidRPr="00BC7C1F" w:rsidRDefault="00873C64"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150</w:t>
            </w:r>
          </w:p>
        </w:tc>
      </w:tr>
      <w:tr w:rsidR="00E80AF7" w:rsidRPr="00BC7C1F" w:rsidTr="003323FB">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hideMark/>
          </w:tcPr>
          <w:p w:rsidR="00AC7139" w:rsidRPr="00BC7C1F" w:rsidRDefault="00873C64" w:rsidP="00AC7139">
            <w:pPr>
              <w:spacing w:after="0" w:line="240" w:lineRule="auto"/>
              <w:rPr>
                <w:rFonts w:ascii="Georgia" w:eastAsia="Times New Roman" w:hAnsi="Georgia" w:cs="Arial"/>
                <w:sz w:val="24"/>
                <w:szCs w:val="24"/>
              </w:rPr>
            </w:pPr>
            <w:proofErr w:type="spellStart"/>
            <w:r>
              <w:rPr>
                <w:rFonts w:ascii="Georgia" w:eastAsia="Times New Roman" w:hAnsi="Georgia" w:cs="Arial"/>
                <w:sz w:val="24"/>
                <w:szCs w:val="24"/>
              </w:rPr>
              <w:t>LibWizard</w:t>
            </w:r>
            <w:proofErr w:type="spellEnd"/>
            <w:r>
              <w:rPr>
                <w:rFonts w:ascii="Georgia" w:eastAsia="Times New Roman" w:hAnsi="Georgia" w:cs="Arial"/>
                <w:sz w:val="24"/>
                <w:szCs w:val="24"/>
              </w:rPr>
              <w:t xml:space="preserve"> Virtual Tutorials</w:t>
            </w:r>
          </w:p>
        </w:tc>
        <w:tc>
          <w:tcPr>
            <w:tcW w:w="1032" w:type="dxa"/>
            <w:tcBorders>
              <w:top w:val="nil"/>
              <w:left w:val="nil"/>
              <w:bottom w:val="single" w:sz="4" w:space="0" w:color="auto"/>
              <w:right w:val="single" w:sz="4" w:space="0" w:color="auto"/>
            </w:tcBorders>
            <w:shd w:val="clear" w:color="auto" w:fill="auto"/>
            <w:noWrap/>
            <w:vAlign w:val="bottom"/>
            <w:hideMark/>
          </w:tcPr>
          <w:p w:rsidR="00AC7139" w:rsidRPr="00BC7C1F" w:rsidRDefault="00873C64"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n/a</w:t>
            </w:r>
          </w:p>
        </w:tc>
        <w:tc>
          <w:tcPr>
            <w:tcW w:w="1089" w:type="dxa"/>
            <w:tcBorders>
              <w:top w:val="nil"/>
              <w:left w:val="nil"/>
              <w:bottom w:val="single" w:sz="4" w:space="0" w:color="auto"/>
              <w:right w:val="single" w:sz="4" w:space="0" w:color="auto"/>
            </w:tcBorders>
            <w:shd w:val="clear" w:color="auto" w:fill="auto"/>
            <w:noWrap/>
            <w:vAlign w:val="bottom"/>
            <w:hideMark/>
          </w:tcPr>
          <w:p w:rsidR="00AC7139" w:rsidRPr="00BC7C1F" w:rsidRDefault="00873C64"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1,733</w:t>
            </w:r>
          </w:p>
        </w:tc>
        <w:tc>
          <w:tcPr>
            <w:tcW w:w="1097" w:type="dxa"/>
            <w:tcBorders>
              <w:top w:val="nil"/>
              <w:left w:val="nil"/>
              <w:bottom w:val="single" w:sz="4" w:space="0" w:color="auto"/>
              <w:right w:val="single" w:sz="8" w:space="0" w:color="auto"/>
            </w:tcBorders>
            <w:shd w:val="clear" w:color="auto" w:fill="auto"/>
            <w:noWrap/>
            <w:vAlign w:val="bottom"/>
            <w:hideMark/>
          </w:tcPr>
          <w:p w:rsidR="00AC7139" w:rsidRPr="00BC7C1F" w:rsidRDefault="00E7772D"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2,348</w:t>
            </w:r>
          </w:p>
        </w:tc>
      </w:tr>
      <w:tr w:rsidR="003323FB" w:rsidRPr="00BC7C1F" w:rsidTr="00686C4E">
        <w:trPr>
          <w:trHeight w:val="458"/>
        </w:trPr>
        <w:tc>
          <w:tcPr>
            <w:tcW w:w="5354" w:type="dxa"/>
            <w:tcBorders>
              <w:top w:val="nil"/>
              <w:left w:val="single" w:sz="8" w:space="0" w:color="auto"/>
              <w:bottom w:val="single" w:sz="4" w:space="0" w:color="auto"/>
              <w:right w:val="single" w:sz="4" w:space="0" w:color="auto"/>
            </w:tcBorders>
            <w:shd w:val="clear" w:color="auto" w:fill="auto"/>
            <w:noWrap/>
            <w:vAlign w:val="bottom"/>
          </w:tcPr>
          <w:p w:rsidR="003323FB" w:rsidRDefault="00873C64" w:rsidP="00AC7139">
            <w:pPr>
              <w:spacing w:after="0" w:line="240" w:lineRule="auto"/>
              <w:rPr>
                <w:rFonts w:ascii="Georgia" w:eastAsia="Times New Roman" w:hAnsi="Georgia" w:cs="Arial"/>
                <w:sz w:val="24"/>
                <w:szCs w:val="24"/>
              </w:rPr>
            </w:pPr>
            <w:proofErr w:type="spellStart"/>
            <w:r>
              <w:rPr>
                <w:rFonts w:ascii="Georgia" w:eastAsia="Times New Roman" w:hAnsi="Georgia" w:cs="Arial"/>
                <w:sz w:val="24"/>
                <w:szCs w:val="24"/>
              </w:rPr>
              <w:t>LibGuides</w:t>
            </w:r>
            <w:proofErr w:type="spellEnd"/>
            <w:r>
              <w:rPr>
                <w:rFonts w:ascii="Georgia" w:eastAsia="Times New Roman" w:hAnsi="Georgia" w:cs="Arial"/>
                <w:sz w:val="24"/>
                <w:szCs w:val="24"/>
              </w:rPr>
              <w:t xml:space="preserve"> Sessions</w:t>
            </w:r>
          </w:p>
        </w:tc>
        <w:tc>
          <w:tcPr>
            <w:tcW w:w="1032" w:type="dxa"/>
            <w:tcBorders>
              <w:top w:val="nil"/>
              <w:left w:val="nil"/>
              <w:bottom w:val="single" w:sz="4" w:space="0" w:color="auto"/>
              <w:right w:val="single" w:sz="4" w:space="0" w:color="auto"/>
            </w:tcBorders>
            <w:shd w:val="clear" w:color="auto" w:fill="auto"/>
            <w:noWrap/>
            <w:vAlign w:val="bottom"/>
          </w:tcPr>
          <w:p w:rsidR="003323FB" w:rsidRPr="00BC7C1F" w:rsidRDefault="00873C64"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n/a</w:t>
            </w:r>
          </w:p>
        </w:tc>
        <w:tc>
          <w:tcPr>
            <w:tcW w:w="1089" w:type="dxa"/>
            <w:tcBorders>
              <w:top w:val="nil"/>
              <w:left w:val="nil"/>
              <w:bottom w:val="single" w:sz="4" w:space="0" w:color="auto"/>
              <w:right w:val="single" w:sz="4" w:space="0" w:color="auto"/>
            </w:tcBorders>
            <w:shd w:val="clear" w:color="auto" w:fill="auto"/>
            <w:noWrap/>
            <w:vAlign w:val="bottom"/>
          </w:tcPr>
          <w:p w:rsidR="003323FB" w:rsidRPr="00BC7C1F" w:rsidRDefault="00873C64"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81,643</w:t>
            </w:r>
          </w:p>
        </w:tc>
        <w:tc>
          <w:tcPr>
            <w:tcW w:w="1097" w:type="dxa"/>
            <w:tcBorders>
              <w:top w:val="nil"/>
              <w:left w:val="nil"/>
              <w:bottom w:val="single" w:sz="4" w:space="0" w:color="auto"/>
              <w:right w:val="single" w:sz="8" w:space="0" w:color="auto"/>
            </w:tcBorders>
            <w:shd w:val="clear" w:color="auto" w:fill="auto"/>
            <w:noWrap/>
            <w:vAlign w:val="bottom"/>
          </w:tcPr>
          <w:p w:rsidR="003323FB" w:rsidRPr="00BC7C1F" w:rsidRDefault="00E7772D"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232,175</w:t>
            </w:r>
          </w:p>
        </w:tc>
      </w:tr>
      <w:tr w:rsidR="00E80AF7" w:rsidRPr="00BC7C1F" w:rsidTr="00686C4E">
        <w:trPr>
          <w:trHeight w:val="458"/>
        </w:trPr>
        <w:tc>
          <w:tcPr>
            <w:tcW w:w="535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C7139" w:rsidRPr="00BC7C1F" w:rsidRDefault="00873C64" w:rsidP="003323FB">
            <w:pPr>
              <w:spacing w:after="0" w:line="240" w:lineRule="auto"/>
              <w:rPr>
                <w:rFonts w:ascii="Georgia" w:eastAsia="Times New Roman" w:hAnsi="Georgia" w:cs="Arial"/>
                <w:sz w:val="24"/>
                <w:szCs w:val="24"/>
              </w:rPr>
            </w:pPr>
            <w:proofErr w:type="spellStart"/>
            <w:r>
              <w:rPr>
                <w:rFonts w:ascii="Georgia" w:eastAsia="Times New Roman" w:hAnsi="Georgia" w:cs="Arial"/>
                <w:sz w:val="24"/>
                <w:szCs w:val="24"/>
              </w:rPr>
              <w:t>LibAnswers</w:t>
            </w:r>
            <w:proofErr w:type="spellEnd"/>
            <w:r>
              <w:rPr>
                <w:rFonts w:ascii="Georgia" w:eastAsia="Times New Roman" w:hAnsi="Georgia" w:cs="Arial"/>
                <w:sz w:val="24"/>
                <w:szCs w:val="24"/>
              </w:rPr>
              <w:t xml:space="preserve"> [FAQs, Chats, Tickets]</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AC7139" w:rsidRPr="00BC7C1F" w:rsidRDefault="00873C64"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n/a</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AC7139" w:rsidRPr="00BC7C1F" w:rsidRDefault="00873C64"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546</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AC7139" w:rsidRPr="00BC7C1F" w:rsidRDefault="003323FB" w:rsidP="00AC7139">
            <w:pPr>
              <w:spacing w:after="0" w:line="240" w:lineRule="auto"/>
              <w:jc w:val="center"/>
              <w:rPr>
                <w:rFonts w:ascii="Georgia" w:eastAsia="Times New Roman" w:hAnsi="Georgia" w:cs="Arial"/>
                <w:sz w:val="24"/>
                <w:szCs w:val="24"/>
              </w:rPr>
            </w:pPr>
            <w:r>
              <w:rPr>
                <w:rFonts w:ascii="Georgia" w:eastAsia="Times New Roman" w:hAnsi="Georgia" w:cs="Arial"/>
                <w:sz w:val="24"/>
                <w:szCs w:val="24"/>
              </w:rPr>
              <w:t>1,641</w:t>
            </w:r>
          </w:p>
        </w:tc>
      </w:tr>
    </w:tbl>
    <w:p w:rsidR="00686C4E" w:rsidRDefault="00686C4E" w:rsidP="00686C4E">
      <w:pPr>
        <w:pStyle w:val="ListParagraph"/>
        <w:spacing w:after="120"/>
        <w:rPr>
          <w:rFonts w:ascii="Georgia" w:hAnsi="Georgia" w:cs="Arial"/>
          <w:sz w:val="24"/>
          <w:szCs w:val="24"/>
          <w:u w:val="single"/>
        </w:rPr>
      </w:pPr>
    </w:p>
    <w:p w:rsidR="00686C4E" w:rsidRDefault="00686C4E">
      <w:pPr>
        <w:rPr>
          <w:rFonts w:ascii="Georgia" w:hAnsi="Georgia" w:cs="Arial"/>
          <w:sz w:val="24"/>
          <w:szCs w:val="24"/>
          <w:u w:val="single"/>
        </w:rPr>
      </w:pPr>
      <w:r>
        <w:rPr>
          <w:rFonts w:ascii="Georgia" w:hAnsi="Georgia" w:cs="Arial"/>
          <w:sz w:val="24"/>
          <w:szCs w:val="24"/>
          <w:u w:val="single"/>
        </w:rPr>
        <w:br w:type="page"/>
      </w:r>
    </w:p>
    <w:p w:rsidR="00686C4E" w:rsidRPr="00686C4E" w:rsidRDefault="00686C4E" w:rsidP="00686C4E">
      <w:pPr>
        <w:pStyle w:val="ListParagraph"/>
        <w:spacing w:after="120"/>
        <w:rPr>
          <w:rFonts w:ascii="Georgia" w:hAnsi="Georgia" w:cs="Arial"/>
          <w:sz w:val="24"/>
          <w:szCs w:val="24"/>
          <w:u w:val="single"/>
        </w:rPr>
      </w:pPr>
    </w:p>
    <w:p w:rsidR="004F1BD9" w:rsidRPr="00BC7C1F" w:rsidRDefault="00EC7DC6" w:rsidP="004F1BD9">
      <w:pPr>
        <w:pStyle w:val="ListParagraph"/>
        <w:numPr>
          <w:ilvl w:val="0"/>
          <w:numId w:val="3"/>
        </w:numPr>
        <w:spacing w:after="120"/>
        <w:rPr>
          <w:rFonts w:ascii="Georgia" w:hAnsi="Georgia" w:cs="Arial"/>
          <w:sz w:val="24"/>
          <w:szCs w:val="24"/>
          <w:u w:val="single"/>
        </w:rPr>
      </w:pPr>
      <w:r w:rsidRPr="00BC7C1F">
        <w:rPr>
          <w:rFonts w:ascii="Georgia" w:hAnsi="Georgia" w:cs="Arial"/>
          <w:sz w:val="24"/>
          <w:szCs w:val="24"/>
        </w:rPr>
        <w:t>Analysis (as it relates to progress in achieving unit goals)</w:t>
      </w:r>
    </w:p>
    <w:p w:rsidR="00EC7DC6" w:rsidRPr="00BC7C1F" w:rsidRDefault="00EC7DC6" w:rsidP="00EC7DC6">
      <w:pPr>
        <w:pStyle w:val="ListParagraph"/>
        <w:numPr>
          <w:ilvl w:val="0"/>
          <w:numId w:val="7"/>
        </w:numPr>
        <w:spacing w:after="120"/>
        <w:rPr>
          <w:rFonts w:ascii="Georgia" w:hAnsi="Georgia" w:cs="Arial"/>
          <w:sz w:val="24"/>
          <w:szCs w:val="24"/>
          <w:u w:val="single"/>
        </w:rPr>
      </w:pPr>
      <w:r w:rsidRPr="00BC7C1F">
        <w:rPr>
          <w:rFonts w:ascii="Georgia" w:hAnsi="Georgia" w:cs="Arial"/>
          <w:sz w:val="24"/>
          <w:szCs w:val="24"/>
        </w:rPr>
        <w:t xml:space="preserve">External Conditions that have impacted the unit. Describe the ones that have most significantly affected the unit and what actions the unit took to respond to those conditions. </w:t>
      </w:r>
    </w:p>
    <w:p w:rsidR="00536368" w:rsidRPr="00BC7C1F" w:rsidRDefault="00536368" w:rsidP="00536368">
      <w:pPr>
        <w:pStyle w:val="ListParagraph"/>
        <w:spacing w:after="120"/>
        <w:ind w:left="1080"/>
        <w:rPr>
          <w:rFonts w:ascii="Georgia" w:hAnsi="Georgia" w:cs="Arial"/>
          <w:sz w:val="24"/>
          <w:szCs w:val="24"/>
        </w:rPr>
      </w:pPr>
    </w:p>
    <w:p w:rsidR="001833F3" w:rsidRDefault="001833F3" w:rsidP="00536368">
      <w:pPr>
        <w:pStyle w:val="ListParagraph"/>
        <w:spacing w:after="120"/>
        <w:ind w:left="1080"/>
        <w:rPr>
          <w:rFonts w:ascii="Georgia" w:hAnsi="Georgia" w:cs="Arial"/>
          <w:sz w:val="24"/>
          <w:szCs w:val="24"/>
        </w:rPr>
      </w:pPr>
      <w:r>
        <w:rPr>
          <w:rFonts w:ascii="Georgia" w:hAnsi="Georgia" w:cs="Arial"/>
          <w:sz w:val="24"/>
          <w:szCs w:val="24"/>
        </w:rPr>
        <w:t>Digital Publishing:</w:t>
      </w:r>
    </w:p>
    <w:p w:rsidR="00536368" w:rsidRPr="00BC7C1F" w:rsidRDefault="00C271D8" w:rsidP="00536368">
      <w:pPr>
        <w:pStyle w:val="ListParagraph"/>
        <w:spacing w:after="120"/>
        <w:ind w:left="1080"/>
        <w:rPr>
          <w:rFonts w:ascii="Georgia" w:hAnsi="Georgia" w:cs="Arial"/>
          <w:sz w:val="24"/>
          <w:szCs w:val="24"/>
        </w:rPr>
      </w:pPr>
      <w:r>
        <w:rPr>
          <w:rFonts w:ascii="Georgia" w:hAnsi="Georgia" w:cs="Arial"/>
          <w:sz w:val="24"/>
          <w:szCs w:val="24"/>
        </w:rPr>
        <w:t>As usual, t</w:t>
      </w:r>
      <w:r w:rsidR="00AC7139" w:rsidRPr="00BC7C1F">
        <w:rPr>
          <w:rFonts w:ascii="Georgia" w:hAnsi="Georgia" w:cs="Arial"/>
          <w:sz w:val="24"/>
          <w:szCs w:val="24"/>
        </w:rPr>
        <w:t xml:space="preserve">he </w:t>
      </w:r>
      <w:r>
        <w:rPr>
          <w:rFonts w:ascii="Georgia" w:hAnsi="Georgia" w:cs="Arial"/>
          <w:sz w:val="24"/>
          <w:szCs w:val="24"/>
        </w:rPr>
        <w:t xml:space="preserve">uncertainty surrounding </w:t>
      </w:r>
      <w:r w:rsidR="00AC7139" w:rsidRPr="00BC7C1F">
        <w:rPr>
          <w:rFonts w:ascii="Georgia" w:hAnsi="Georgia" w:cs="Arial"/>
          <w:sz w:val="24"/>
          <w:szCs w:val="24"/>
        </w:rPr>
        <w:t xml:space="preserve">digital publishing remains a primary concern for all libraries.  As publishers struggle to maintain control of their digital content, aggregators are forced to pay more for access to this content and these costs in turn are passed on to the customer in the form of increased subscription rates for research databases.  </w:t>
      </w:r>
      <w:r>
        <w:rPr>
          <w:rFonts w:ascii="Georgia" w:hAnsi="Georgia" w:cs="Arial"/>
          <w:sz w:val="24"/>
          <w:szCs w:val="24"/>
        </w:rPr>
        <w:t xml:space="preserve">We continue to </w:t>
      </w:r>
      <w:r w:rsidR="00AC7139" w:rsidRPr="00BC7C1F">
        <w:rPr>
          <w:rFonts w:ascii="Georgia" w:hAnsi="Georgia" w:cs="Arial"/>
          <w:sz w:val="24"/>
          <w:szCs w:val="24"/>
        </w:rPr>
        <w:t xml:space="preserve">work closely with two primary vendors [EBSCO Publishing and Gale-Cengage] and have thus far been able to negotiate discounts based upon the depth and breadth of resources obtained from these vendors. </w:t>
      </w:r>
    </w:p>
    <w:p w:rsidR="00AC7139" w:rsidRPr="00BC7C1F" w:rsidRDefault="00AC7139" w:rsidP="00536368">
      <w:pPr>
        <w:pStyle w:val="ListParagraph"/>
        <w:spacing w:after="120"/>
        <w:ind w:left="1080"/>
        <w:rPr>
          <w:rFonts w:ascii="Georgia" w:hAnsi="Georgia" w:cs="Arial"/>
          <w:sz w:val="24"/>
          <w:szCs w:val="24"/>
        </w:rPr>
      </w:pPr>
    </w:p>
    <w:p w:rsidR="001833F3" w:rsidRDefault="001833F3" w:rsidP="00536368">
      <w:pPr>
        <w:pStyle w:val="ListParagraph"/>
        <w:spacing w:after="120"/>
        <w:ind w:left="1080"/>
        <w:rPr>
          <w:rFonts w:ascii="Georgia" w:hAnsi="Georgia" w:cs="Arial"/>
          <w:sz w:val="24"/>
          <w:szCs w:val="24"/>
        </w:rPr>
      </w:pPr>
      <w:r>
        <w:rPr>
          <w:rFonts w:ascii="Georgia" w:hAnsi="Georgia" w:cs="Arial"/>
          <w:sz w:val="24"/>
          <w:szCs w:val="24"/>
        </w:rPr>
        <w:t>Mobile Devices/Student Use of Technology:</w:t>
      </w:r>
    </w:p>
    <w:p w:rsidR="00AC7139" w:rsidRPr="00BC7C1F" w:rsidRDefault="00C271D8" w:rsidP="00536368">
      <w:pPr>
        <w:pStyle w:val="ListParagraph"/>
        <w:spacing w:after="120"/>
        <w:ind w:left="1080"/>
        <w:rPr>
          <w:rFonts w:ascii="Georgia" w:hAnsi="Georgia" w:cs="Arial"/>
          <w:sz w:val="24"/>
          <w:szCs w:val="24"/>
        </w:rPr>
      </w:pPr>
      <w:r>
        <w:rPr>
          <w:rFonts w:ascii="Georgia" w:hAnsi="Georgia" w:cs="Arial"/>
          <w:sz w:val="24"/>
          <w:szCs w:val="24"/>
        </w:rPr>
        <w:t xml:space="preserve">Utilizing the mobile-friendly features in the </w:t>
      </w:r>
      <w:proofErr w:type="spellStart"/>
      <w:r>
        <w:rPr>
          <w:rFonts w:ascii="Georgia" w:hAnsi="Georgia" w:cs="Arial"/>
          <w:sz w:val="24"/>
          <w:szCs w:val="24"/>
        </w:rPr>
        <w:t>Springshare</w:t>
      </w:r>
      <w:proofErr w:type="spellEnd"/>
      <w:r>
        <w:rPr>
          <w:rFonts w:ascii="Georgia" w:hAnsi="Georgia" w:cs="Arial"/>
          <w:sz w:val="24"/>
          <w:szCs w:val="24"/>
        </w:rPr>
        <w:t xml:space="preserve"> suite of library technology has dramatically increased our engagement with students via </w:t>
      </w:r>
      <w:r w:rsidR="009B5748" w:rsidRPr="00BC7C1F">
        <w:rPr>
          <w:rFonts w:ascii="Georgia" w:hAnsi="Georgia" w:cs="Arial"/>
          <w:sz w:val="24"/>
          <w:szCs w:val="24"/>
        </w:rPr>
        <w:t>mobile devices [smartph</w:t>
      </w:r>
      <w:r w:rsidR="003470F8" w:rsidRPr="00BC7C1F">
        <w:rPr>
          <w:rFonts w:ascii="Georgia" w:hAnsi="Georgia" w:cs="Arial"/>
          <w:sz w:val="24"/>
          <w:szCs w:val="24"/>
        </w:rPr>
        <w:t>ones, tablets, iPads, etc.]</w:t>
      </w:r>
      <w:r>
        <w:rPr>
          <w:rFonts w:ascii="Georgia" w:hAnsi="Georgia" w:cs="Arial"/>
          <w:sz w:val="24"/>
          <w:szCs w:val="24"/>
        </w:rPr>
        <w:t xml:space="preserve">.  While this issue was a serious concern in the last reporting period, the issue has simply </w:t>
      </w:r>
      <w:r w:rsidR="005D216B">
        <w:rPr>
          <w:rFonts w:ascii="Georgia" w:hAnsi="Georgia" w:cs="Arial"/>
          <w:sz w:val="24"/>
          <w:szCs w:val="24"/>
        </w:rPr>
        <w:t>disappeared</w:t>
      </w:r>
      <w:r>
        <w:rPr>
          <w:rFonts w:ascii="Georgia" w:hAnsi="Georgia" w:cs="Arial"/>
          <w:sz w:val="24"/>
          <w:szCs w:val="24"/>
        </w:rPr>
        <w:t xml:space="preserve"> with our enhanced abilities to interact and engage our students using </w:t>
      </w:r>
      <w:proofErr w:type="spellStart"/>
      <w:r>
        <w:rPr>
          <w:rFonts w:ascii="Georgia" w:hAnsi="Georgia" w:cs="Arial"/>
          <w:sz w:val="24"/>
          <w:szCs w:val="24"/>
        </w:rPr>
        <w:t>LibGuides</w:t>
      </w:r>
      <w:proofErr w:type="spellEnd"/>
      <w:r>
        <w:rPr>
          <w:rFonts w:ascii="Georgia" w:hAnsi="Georgia" w:cs="Arial"/>
          <w:sz w:val="24"/>
          <w:szCs w:val="24"/>
        </w:rPr>
        <w:t xml:space="preserve"> and associated products. </w:t>
      </w:r>
    </w:p>
    <w:p w:rsidR="003470F8" w:rsidRPr="00BC7C1F" w:rsidRDefault="003470F8" w:rsidP="00536368">
      <w:pPr>
        <w:pStyle w:val="ListParagraph"/>
        <w:spacing w:after="120"/>
        <w:ind w:left="1080"/>
        <w:rPr>
          <w:rFonts w:ascii="Georgia" w:hAnsi="Georgia" w:cs="Arial"/>
          <w:sz w:val="24"/>
          <w:szCs w:val="24"/>
        </w:rPr>
      </w:pPr>
    </w:p>
    <w:p w:rsidR="00EC7DC6" w:rsidRPr="00BC7C1F" w:rsidRDefault="00EC7DC6" w:rsidP="00EC7DC6">
      <w:pPr>
        <w:pStyle w:val="ListParagraph"/>
        <w:numPr>
          <w:ilvl w:val="0"/>
          <w:numId w:val="7"/>
        </w:numPr>
        <w:spacing w:after="120"/>
        <w:rPr>
          <w:rFonts w:ascii="Georgia" w:hAnsi="Georgia" w:cs="Arial"/>
          <w:sz w:val="24"/>
          <w:szCs w:val="24"/>
          <w:u w:val="single"/>
        </w:rPr>
      </w:pPr>
      <w:r w:rsidRPr="00BC7C1F">
        <w:rPr>
          <w:rFonts w:ascii="Georgia" w:hAnsi="Georgia" w:cs="Arial"/>
          <w:sz w:val="24"/>
          <w:szCs w:val="24"/>
        </w:rPr>
        <w:t xml:space="preserve">Internal Conditions that have </w:t>
      </w:r>
      <w:r w:rsidR="00AB5236" w:rsidRPr="00BC7C1F">
        <w:rPr>
          <w:rFonts w:ascii="Georgia" w:hAnsi="Georgia" w:cs="Arial"/>
          <w:sz w:val="24"/>
          <w:szCs w:val="24"/>
        </w:rPr>
        <w:t>i</w:t>
      </w:r>
      <w:r w:rsidRPr="00BC7C1F">
        <w:rPr>
          <w:rFonts w:ascii="Georgia" w:hAnsi="Georgia" w:cs="Arial"/>
          <w:sz w:val="24"/>
          <w:szCs w:val="24"/>
        </w:rPr>
        <w:t>mpacted the unit. Describe the ones that have most significantly affected the unit and what actions the unit took to respond to those conditions.</w:t>
      </w:r>
    </w:p>
    <w:p w:rsidR="00453BBE" w:rsidRPr="00BC7C1F" w:rsidRDefault="00453BBE" w:rsidP="00453BBE">
      <w:pPr>
        <w:pStyle w:val="ListParagraph"/>
        <w:spacing w:after="120"/>
        <w:ind w:left="1080"/>
        <w:rPr>
          <w:rFonts w:ascii="Georgia" w:hAnsi="Georgia" w:cs="Arial"/>
          <w:sz w:val="24"/>
          <w:szCs w:val="24"/>
        </w:rPr>
      </w:pPr>
    </w:p>
    <w:p w:rsidR="00453BBE" w:rsidRPr="00BC7C1F" w:rsidRDefault="00453BBE" w:rsidP="00453BBE">
      <w:pPr>
        <w:pStyle w:val="ListParagraph"/>
        <w:spacing w:after="120"/>
        <w:ind w:left="1080"/>
        <w:rPr>
          <w:rFonts w:ascii="Georgia" w:hAnsi="Georgia" w:cs="Arial"/>
          <w:sz w:val="24"/>
          <w:szCs w:val="24"/>
          <w:u w:val="single"/>
        </w:rPr>
      </w:pPr>
      <w:r w:rsidRPr="00BC7C1F">
        <w:rPr>
          <w:rFonts w:ascii="Georgia" w:hAnsi="Georgia" w:cs="Arial"/>
          <w:sz w:val="24"/>
          <w:szCs w:val="24"/>
        </w:rPr>
        <w:t xml:space="preserve">The most significant internal condition to impact the Learning Resource Centers </w:t>
      </w:r>
      <w:r w:rsidR="00C271D8">
        <w:rPr>
          <w:rFonts w:ascii="Georgia" w:hAnsi="Georgia" w:cs="Arial"/>
          <w:sz w:val="24"/>
          <w:szCs w:val="24"/>
        </w:rPr>
        <w:t>during this reporting period was staffing</w:t>
      </w:r>
      <w:r w:rsidR="00301466">
        <w:rPr>
          <w:rFonts w:ascii="Georgia" w:hAnsi="Georgia" w:cs="Arial"/>
          <w:sz w:val="24"/>
          <w:szCs w:val="24"/>
        </w:rPr>
        <w:t>.</w:t>
      </w:r>
      <w:r w:rsidR="00C271D8">
        <w:rPr>
          <w:rFonts w:ascii="Georgia" w:hAnsi="Georgia" w:cs="Arial"/>
          <w:sz w:val="24"/>
          <w:szCs w:val="24"/>
        </w:rPr>
        <w:t xml:space="preserve">  We utilize part-time personnel to maintain evening hours and this has become increasingly difficult as most professional librarians desire a full-time position.  It may become necessary to reduce the minimum qualifications for those positions and utilize the library technology’s most recent features to provide professional library services during evening hours without actually employing professional librarians.  This is an ongoing issue that we will work to </w:t>
      </w:r>
      <w:r w:rsidR="00811484">
        <w:rPr>
          <w:rFonts w:ascii="Georgia" w:hAnsi="Georgia" w:cs="Arial"/>
          <w:sz w:val="24"/>
          <w:szCs w:val="24"/>
        </w:rPr>
        <w:t>re</w:t>
      </w:r>
      <w:r w:rsidR="00C271D8">
        <w:rPr>
          <w:rFonts w:ascii="Georgia" w:hAnsi="Georgia" w:cs="Arial"/>
          <w:sz w:val="24"/>
          <w:szCs w:val="24"/>
        </w:rPr>
        <w:t>solve.</w:t>
      </w:r>
    </w:p>
    <w:p w:rsidR="00661FA6" w:rsidRPr="00BC7C1F" w:rsidRDefault="00661FA6" w:rsidP="00661FA6">
      <w:pPr>
        <w:pStyle w:val="ListParagraph"/>
        <w:spacing w:after="120"/>
        <w:ind w:left="1080"/>
        <w:rPr>
          <w:rFonts w:ascii="Georgia" w:hAnsi="Georgia" w:cs="Arial"/>
          <w:sz w:val="24"/>
          <w:szCs w:val="24"/>
          <w:u w:val="single"/>
        </w:rPr>
      </w:pPr>
    </w:p>
    <w:p w:rsidR="00EC7DC6" w:rsidRPr="00BC7C1F" w:rsidRDefault="00EC7DC6" w:rsidP="00EC7DC6">
      <w:pPr>
        <w:pStyle w:val="ListParagraph"/>
        <w:numPr>
          <w:ilvl w:val="0"/>
          <w:numId w:val="7"/>
        </w:numPr>
        <w:spacing w:after="120"/>
        <w:rPr>
          <w:rFonts w:ascii="Georgia" w:hAnsi="Georgia" w:cs="Arial"/>
          <w:sz w:val="24"/>
          <w:szCs w:val="24"/>
          <w:u w:val="single"/>
        </w:rPr>
      </w:pPr>
      <w:r w:rsidRPr="00BC7C1F">
        <w:rPr>
          <w:rFonts w:ascii="Georgia" w:hAnsi="Georgia" w:cs="Arial"/>
          <w:sz w:val="24"/>
          <w:szCs w:val="24"/>
        </w:rPr>
        <w:t xml:space="preserve">Collaboration (internally and externally) – Describe the key collaborative relationships in which your unit is involved. Explain how these partnerships strengthen the unit’s capacity to advance student success and/or enhance the quality of services and programs provided.  </w:t>
      </w:r>
    </w:p>
    <w:p w:rsidR="00C271D8" w:rsidRDefault="00F37AB9" w:rsidP="00F37AB9">
      <w:pPr>
        <w:pStyle w:val="ListParagraph"/>
        <w:spacing w:after="120"/>
        <w:ind w:left="1080"/>
        <w:rPr>
          <w:rFonts w:ascii="Georgia" w:hAnsi="Georgia" w:cs="Arial"/>
          <w:sz w:val="24"/>
          <w:szCs w:val="24"/>
        </w:rPr>
      </w:pPr>
      <w:r w:rsidRPr="00BC7C1F">
        <w:rPr>
          <w:rFonts w:ascii="Georgia" w:hAnsi="Georgia" w:cs="Arial"/>
          <w:sz w:val="24"/>
          <w:szCs w:val="24"/>
        </w:rPr>
        <w:lastRenderedPageBreak/>
        <w:t xml:space="preserve">The primary collaborative relationship for the Learning Resource Centers </w:t>
      </w:r>
      <w:r w:rsidR="00C271D8">
        <w:rPr>
          <w:rFonts w:ascii="Georgia" w:hAnsi="Georgia" w:cs="Arial"/>
          <w:sz w:val="24"/>
          <w:szCs w:val="24"/>
        </w:rPr>
        <w:t xml:space="preserve">remains </w:t>
      </w:r>
      <w:r w:rsidRPr="00BC7C1F">
        <w:rPr>
          <w:rFonts w:ascii="Georgia" w:hAnsi="Georgia" w:cs="Arial"/>
          <w:sz w:val="24"/>
          <w:szCs w:val="24"/>
        </w:rPr>
        <w:t>our liaison with faculty</w:t>
      </w:r>
      <w:r w:rsidR="00C271D8">
        <w:rPr>
          <w:rFonts w:ascii="Georgia" w:hAnsi="Georgia" w:cs="Arial"/>
          <w:sz w:val="24"/>
          <w:szCs w:val="24"/>
        </w:rPr>
        <w:t xml:space="preserve"> and program directors</w:t>
      </w:r>
      <w:r w:rsidRPr="00BC7C1F">
        <w:rPr>
          <w:rFonts w:ascii="Georgia" w:hAnsi="Georgia" w:cs="Arial"/>
          <w:sz w:val="24"/>
          <w:szCs w:val="24"/>
        </w:rPr>
        <w:t xml:space="preserve">.  </w:t>
      </w:r>
      <w:r w:rsidR="00C271D8">
        <w:rPr>
          <w:rFonts w:ascii="Georgia" w:hAnsi="Georgia" w:cs="Arial"/>
          <w:sz w:val="24"/>
          <w:szCs w:val="24"/>
        </w:rPr>
        <w:t>We intend the library resources t</w:t>
      </w:r>
      <w:r w:rsidR="0034212B">
        <w:rPr>
          <w:rFonts w:ascii="Georgia" w:hAnsi="Georgia" w:cs="Arial"/>
          <w:sz w:val="24"/>
          <w:szCs w:val="24"/>
        </w:rPr>
        <w:t>o be a source of assistance to not just our students but our teaching faculty.  In particular, the libraries have worked closely with the Nursing Education Program to integrate our existing resources into the nursing curriculum in an attempt to replace certain textbook requirements and thus provide financial relief to an already expensive textbook package.</w:t>
      </w:r>
    </w:p>
    <w:p w:rsidR="0034212B" w:rsidRDefault="0034212B" w:rsidP="00F37AB9">
      <w:pPr>
        <w:pStyle w:val="ListParagraph"/>
        <w:spacing w:after="120"/>
        <w:ind w:left="1080"/>
        <w:rPr>
          <w:rFonts w:ascii="Georgia" w:hAnsi="Georgia" w:cs="Arial"/>
          <w:sz w:val="24"/>
          <w:szCs w:val="24"/>
        </w:rPr>
      </w:pPr>
    </w:p>
    <w:p w:rsidR="0034212B" w:rsidRDefault="0034212B" w:rsidP="00F37AB9">
      <w:pPr>
        <w:pStyle w:val="ListParagraph"/>
        <w:spacing w:after="120"/>
        <w:ind w:left="1080"/>
        <w:rPr>
          <w:rFonts w:ascii="Georgia" w:hAnsi="Georgia" w:cs="Arial"/>
          <w:sz w:val="24"/>
          <w:szCs w:val="24"/>
        </w:rPr>
      </w:pPr>
      <w:r>
        <w:rPr>
          <w:rFonts w:ascii="Georgia" w:hAnsi="Georgia" w:cs="Arial"/>
          <w:sz w:val="24"/>
          <w:szCs w:val="24"/>
        </w:rPr>
        <w:t xml:space="preserve">The library technology has also been utilized in the adoption of some Open Education Resources.  The library has taken on the task of finding quality OER material and </w:t>
      </w:r>
      <w:r w:rsidR="005D216B">
        <w:rPr>
          <w:rFonts w:ascii="Georgia" w:hAnsi="Georgia" w:cs="Arial"/>
          <w:sz w:val="24"/>
          <w:szCs w:val="24"/>
        </w:rPr>
        <w:t>disseminating</w:t>
      </w:r>
      <w:r>
        <w:rPr>
          <w:rFonts w:ascii="Georgia" w:hAnsi="Georgia" w:cs="Arial"/>
          <w:sz w:val="24"/>
          <w:szCs w:val="24"/>
        </w:rPr>
        <w:t xml:space="preserve"> the tools and resources to faculty, including web-based access to full textbooks, instructor resources including test banks, lecture slides, etc.  The web-based guides also provide the textbook access to students with links and downloadable PDF content for each textbook adopted.  We hope to continue this service to our faculty and the incredible savings to our students.</w:t>
      </w:r>
    </w:p>
    <w:p w:rsidR="0034212B" w:rsidRDefault="0034212B" w:rsidP="00F37AB9">
      <w:pPr>
        <w:pStyle w:val="ListParagraph"/>
        <w:spacing w:after="120"/>
        <w:ind w:left="1080"/>
        <w:rPr>
          <w:rFonts w:ascii="Georgia" w:hAnsi="Georgia" w:cs="Arial"/>
          <w:sz w:val="24"/>
          <w:szCs w:val="24"/>
        </w:rPr>
      </w:pPr>
    </w:p>
    <w:p w:rsidR="0034212B" w:rsidRDefault="0034212B" w:rsidP="00F37AB9">
      <w:pPr>
        <w:pStyle w:val="ListParagraph"/>
        <w:spacing w:after="120"/>
        <w:ind w:left="1080"/>
        <w:rPr>
          <w:rFonts w:ascii="Georgia" w:hAnsi="Georgia" w:cs="Arial"/>
          <w:sz w:val="24"/>
          <w:szCs w:val="24"/>
        </w:rPr>
      </w:pPr>
      <w:r>
        <w:rPr>
          <w:rFonts w:ascii="Georgia" w:hAnsi="Georgia" w:cs="Arial"/>
          <w:sz w:val="24"/>
          <w:szCs w:val="24"/>
        </w:rPr>
        <w:t>The libraries have also been able to collaborate with Enrollment Services in the provision of interactive forms using the library technology.  These forms provide sign-in services for busy areas of Enrollment Services while also providing data tracking with no additional burden on the Enrollment Services staff.    We envision expanding this service to any department that would benefit.  Our goal is to utilize existing tools and resources to support the college without an additional financial burden.</w:t>
      </w:r>
    </w:p>
    <w:p w:rsidR="00C271D8" w:rsidRPr="00BC7C1F" w:rsidRDefault="00C271D8" w:rsidP="00F37AB9">
      <w:pPr>
        <w:pStyle w:val="ListParagraph"/>
        <w:spacing w:after="120"/>
        <w:ind w:left="1080"/>
        <w:rPr>
          <w:rFonts w:ascii="Georgia" w:hAnsi="Georgia" w:cs="Arial"/>
          <w:sz w:val="24"/>
          <w:szCs w:val="24"/>
        </w:rPr>
      </w:pPr>
    </w:p>
    <w:p w:rsidR="00F37AB9" w:rsidRPr="00BC7C1F" w:rsidRDefault="00F37AB9" w:rsidP="00F37AB9">
      <w:pPr>
        <w:pStyle w:val="ListParagraph"/>
        <w:spacing w:after="120"/>
        <w:ind w:left="1080"/>
        <w:rPr>
          <w:rFonts w:ascii="Georgia" w:hAnsi="Georgia" w:cs="Arial"/>
          <w:sz w:val="24"/>
          <w:szCs w:val="24"/>
          <w:u w:val="single"/>
        </w:rPr>
      </w:pPr>
    </w:p>
    <w:p w:rsidR="00EC7DC6" w:rsidRPr="00BC7C1F" w:rsidRDefault="00EC7DC6" w:rsidP="00EC7DC6">
      <w:pPr>
        <w:pStyle w:val="ListParagraph"/>
        <w:numPr>
          <w:ilvl w:val="0"/>
          <w:numId w:val="7"/>
        </w:numPr>
        <w:spacing w:after="120"/>
        <w:rPr>
          <w:rFonts w:ascii="Georgia" w:hAnsi="Georgia" w:cs="Arial"/>
          <w:sz w:val="24"/>
          <w:szCs w:val="24"/>
          <w:u w:val="single"/>
        </w:rPr>
      </w:pPr>
      <w:r w:rsidRPr="00BC7C1F">
        <w:rPr>
          <w:rFonts w:ascii="Georgia" w:hAnsi="Georgia" w:cs="Arial"/>
          <w:sz w:val="24"/>
          <w:szCs w:val="24"/>
        </w:rPr>
        <w:t>Communication – How effectively does information flow from this unit to other units on campus? How does your unit make information available to faculty/staff/students?</w:t>
      </w:r>
    </w:p>
    <w:p w:rsidR="00F37AB9" w:rsidRPr="00BC7C1F" w:rsidRDefault="00F37AB9" w:rsidP="00F37AB9">
      <w:pPr>
        <w:pStyle w:val="ListParagraph"/>
        <w:spacing w:after="120"/>
        <w:ind w:left="1080"/>
        <w:rPr>
          <w:rFonts w:ascii="Georgia" w:hAnsi="Georgia" w:cs="Arial"/>
          <w:sz w:val="24"/>
          <w:szCs w:val="24"/>
        </w:rPr>
      </w:pPr>
    </w:p>
    <w:p w:rsidR="00F37AB9" w:rsidRPr="00BC7C1F" w:rsidRDefault="00F37AB9" w:rsidP="00F37AB9">
      <w:pPr>
        <w:pStyle w:val="ListParagraph"/>
        <w:spacing w:after="120"/>
        <w:ind w:left="1080"/>
        <w:rPr>
          <w:rFonts w:ascii="Georgia" w:hAnsi="Georgia" w:cs="Arial"/>
          <w:sz w:val="24"/>
          <w:szCs w:val="24"/>
        </w:rPr>
      </w:pPr>
      <w:r w:rsidRPr="00BC7C1F">
        <w:rPr>
          <w:rFonts w:ascii="Georgia" w:hAnsi="Georgia" w:cs="Arial"/>
          <w:sz w:val="24"/>
          <w:szCs w:val="24"/>
        </w:rPr>
        <w:t xml:space="preserve">The Learning Resource Centers’ primary mode of communication is our </w:t>
      </w:r>
      <w:r w:rsidR="00720291">
        <w:rPr>
          <w:rFonts w:ascii="Georgia" w:hAnsi="Georgia" w:cs="Arial"/>
          <w:sz w:val="24"/>
          <w:szCs w:val="24"/>
        </w:rPr>
        <w:t xml:space="preserve">library website which utilizes the </w:t>
      </w:r>
      <w:proofErr w:type="spellStart"/>
      <w:r w:rsidR="00720291">
        <w:rPr>
          <w:rFonts w:ascii="Georgia" w:hAnsi="Georgia" w:cs="Arial"/>
          <w:sz w:val="24"/>
          <w:szCs w:val="24"/>
        </w:rPr>
        <w:t>Springshare</w:t>
      </w:r>
      <w:proofErr w:type="spellEnd"/>
      <w:r w:rsidR="00720291">
        <w:rPr>
          <w:rFonts w:ascii="Georgia" w:hAnsi="Georgia" w:cs="Arial"/>
          <w:sz w:val="24"/>
          <w:szCs w:val="24"/>
        </w:rPr>
        <w:t xml:space="preserve"> suite of technology to build subject/course guides, tutorials, forms, and interactive engagement tools.  The website also provides access to all other library resources and services.</w:t>
      </w:r>
      <w:r w:rsidRPr="00BC7C1F">
        <w:rPr>
          <w:rFonts w:ascii="Georgia" w:hAnsi="Georgia" w:cs="Arial"/>
          <w:sz w:val="24"/>
          <w:szCs w:val="24"/>
        </w:rPr>
        <w:t xml:space="preserve">  All library services, materials, and resources are disseminated from this platform and this platform is one of the primary means of student and faculty communication with the professional library staff.  </w:t>
      </w:r>
    </w:p>
    <w:p w:rsidR="00F37AB9" w:rsidRPr="00BC7C1F" w:rsidRDefault="00F37AB9" w:rsidP="00F37AB9">
      <w:pPr>
        <w:pStyle w:val="ListParagraph"/>
        <w:spacing w:after="120"/>
        <w:ind w:left="1080"/>
        <w:rPr>
          <w:rFonts w:ascii="Georgia" w:hAnsi="Georgia" w:cs="Arial"/>
          <w:sz w:val="24"/>
          <w:szCs w:val="24"/>
        </w:rPr>
      </w:pPr>
    </w:p>
    <w:p w:rsidR="00F37AB9" w:rsidRPr="00BC7C1F" w:rsidRDefault="00F37AB9" w:rsidP="00F37AB9">
      <w:pPr>
        <w:pStyle w:val="ListParagraph"/>
        <w:spacing w:after="120"/>
        <w:ind w:left="1080"/>
        <w:rPr>
          <w:rFonts w:ascii="Georgia" w:hAnsi="Georgia" w:cs="Arial"/>
          <w:sz w:val="24"/>
          <w:szCs w:val="24"/>
        </w:rPr>
      </w:pPr>
      <w:r w:rsidRPr="00BC7C1F">
        <w:rPr>
          <w:rFonts w:ascii="Georgia" w:hAnsi="Georgia" w:cs="Arial"/>
          <w:sz w:val="24"/>
          <w:szCs w:val="24"/>
        </w:rPr>
        <w:t xml:space="preserve">The Learning Resources Committee </w:t>
      </w:r>
      <w:r w:rsidR="00720291">
        <w:rPr>
          <w:rFonts w:ascii="Georgia" w:hAnsi="Georgia" w:cs="Arial"/>
          <w:sz w:val="24"/>
          <w:szCs w:val="24"/>
        </w:rPr>
        <w:t xml:space="preserve">also utilizes the </w:t>
      </w:r>
      <w:proofErr w:type="spellStart"/>
      <w:r w:rsidR="00720291">
        <w:rPr>
          <w:rFonts w:ascii="Georgia" w:hAnsi="Georgia" w:cs="Arial"/>
          <w:sz w:val="24"/>
          <w:szCs w:val="24"/>
        </w:rPr>
        <w:t>Springshare</w:t>
      </w:r>
      <w:proofErr w:type="spellEnd"/>
      <w:r w:rsidR="00720291">
        <w:rPr>
          <w:rFonts w:ascii="Georgia" w:hAnsi="Georgia" w:cs="Arial"/>
          <w:sz w:val="24"/>
          <w:szCs w:val="24"/>
        </w:rPr>
        <w:t xml:space="preserve"> suite and is housed solely online.  Interactive forms and requests are accessible on this </w:t>
      </w:r>
      <w:r w:rsidR="00720291">
        <w:rPr>
          <w:rFonts w:ascii="Georgia" w:hAnsi="Georgia" w:cs="Arial"/>
          <w:sz w:val="24"/>
          <w:szCs w:val="24"/>
        </w:rPr>
        <w:lastRenderedPageBreak/>
        <w:t>guide and a</w:t>
      </w:r>
      <w:r w:rsidRPr="00BC7C1F">
        <w:rPr>
          <w:rFonts w:ascii="Georgia" w:hAnsi="Georgia" w:cs="Arial"/>
          <w:sz w:val="24"/>
          <w:szCs w:val="24"/>
        </w:rPr>
        <w:t xml:space="preserve">ny changes to services, resources, or materials are </w:t>
      </w:r>
      <w:r w:rsidR="00720291">
        <w:rPr>
          <w:rFonts w:ascii="Georgia" w:hAnsi="Georgia" w:cs="Arial"/>
          <w:sz w:val="24"/>
          <w:szCs w:val="24"/>
        </w:rPr>
        <w:t>published to the guide immediately.</w:t>
      </w:r>
    </w:p>
    <w:p w:rsidR="00F37AB9" w:rsidRPr="00BC7C1F" w:rsidRDefault="00F37AB9" w:rsidP="00F37AB9">
      <w:pPr>
        <w:pStyle w:val="ListParagraph"/>
        <w:spacing w:after="120"/>
        <w:ind w:left="1080"/>
        <w:rPr>
          <w:rFonts w:ascii="Georgia" w:hAnsi="Georgia" w:cs="Arial"/>
          <w:sz w:val="24"/>
          <w:szCs w:val="24"/>
          <w:u w:val="single"/>
        </w:rPr>
      </w:pPr>
      <w:r w:rsidRPr="00BC7C1F">
        <w:rPr>
          <w:rFonts w:ascii="Georgia" w:hAnsi="Georgia" w:cs="Arial"/>
          <w:sz w:val="24"/>
          <w:szCs w:val="24"/>
        </w:rPr>
        <w:t xml:space="preserve"> </w:t>
      </w:r>
    </w:p>
    <w:p w:rsidR="00EC7DC6" w:rsidRPr="00BC7C1F" w:rsidRDefault="00EC7DC6" w:rsidP="00EC7DC6">
      <w:pPr>
        <w:pStyle w:val="ListParagraph"/>
        <w:numPr>
          <w:ilvl w:val="0"/>
          <w:numId w:val="3"/>
        </w:numPr>
        <w:spacing w:after="120"/>
        <w:rPr>
          <w:rFonts w:ascii="Georgia" w:hAnsi="Georgia" w:cs="Arial"/>
          <w:sz w:val="24"/>
          <w:szCs w:val="24"/>
          <w:u w:val="single"/>
        </w:rPr>
      </w:pPr>
      <w:r w:rsidRPr="00BC7C1F">
        <w:rPr>
          <w:rFonts w:ascii="Georgia" w:hAnsi="Georgia" w:cs="Arial"/>
          <w:sz w:val="24"/>
          <w:szCs w:val="24"/>
        </w:rPr>
        <w:t>Primary Functions/Primary Purpose/Unit Mission</w:t>
      </w:r>
    </w:p>
    <w:p w:rsidR="00EC7DC6" w:rsidRPr="00BC7C1F" w:rsidRDefault="004F0081" w:rsidP="00EC7DC6">
      <w:pPr>
        <w:pStyle w:val="ListParagraph"/>
        <w:numPr>
          <w:ilvl w:val="0"/>
          <w:numId w:val="8"/>
        </w:numPr>
        <w:spacing w:after="120"/>
        <w:rPr>
          <w:rFonts w:ascii="Georgia" w:hAnsi="Georgia" w:cs="Arial"/>
          <w:sz w:val="24"/>
          <w:szCs w:val="24"/>
          <w:u w:val="single"/>
        </w:rPr>
      </w:pPr>
      <w:r w:rsidRPr="00BC7C1F">
        <w:rPr>
          <w:rFonts w:ascii="Georgia" w:hAnsi="Georgia" w:cs="Arial"/>
          <w:sz w:val="24"/>
          <w:szCs w:val="24"/>
        </w:rPr>
        <w:t xml:space="preserve">Note any changes in your unit’s primary functions since the beginning of the review cycle. Describe any changes that might warrant a modification of your mission statement. </w:t>
      </w:r>
    </w:p>
    <w:p w:rsidR="00D84087" w:rsidRPr="00BC7C1F" w:rsidRDefault="00D84087" w:rsidP="00D84087">
      <w:pPr>
        <w:pStyle w:val="ListParagraph"/>
        <w:spacing w:after="120"/>
        <w:ind w:left="1080"/>
        <w:rPr>
          <w:rFonts w:ascii="Georgia" w:hAnsi="Georgia" w:cs="Arial"/>
          <w:sz w:val="24"/>
          <w:szCs w:val="24"/>
        </w:rPr>
      </w:pPr>
    </w:p>
    <w:p w:rsidR="00D84087" w:rsidRPr="00BC7C1F" w:rsidRDefault="00D84087" w:rsidP="00D84087">
      <w:pPr>
        <w:pStyle w:val="ListParagraph"/>
        <w:spacing w:after="120"/>
        <w:ind w:left="1080"/>
        <w:rPr>
          <w:rFonts w:ascii="Georgia" w:hAnsi="Georgia" w:cs="Arial"/>
          <w:sz w:val="24"/>
          <w:szCs w:val="24"/>
        </w:rPr>
      </w:pPr>
      <w:r w:rsidRPr="00BC7C1F">
        <w:rPr>
          <w:rFonts w:ascii="Georgia" w:hAnsi="Georgia" w:cs="Arial"/>
          <w:sz w:val="24"/>
          <w:szCs w:val="24"/>
        </w:rPr>
        <w:t xml:space="preserve">There are no changes to the primary functions and/or mission of the Learning Resource Centers.  </w:t>
      </w:r>
      <w:r w:rsidR="00A51BF2">
        <w:rPr>
          <w:rFonts w:ascii="Georgia" w:hAnsi="Georgia" w:cs="Arial"/>
          <w:sz w:val="24"/>
          <w:szCs w:val="24"/>
        </w:rPr>
        <w:t xml:space="preserve">We do find that we are providing information across all departments via our interactive chat and messaging service.  It is often that we are directing students or others to information not necessarily related to the library as they have engaged us via our online presence.  </w:t>
      </w:r>
      <w:r w:rsidR="000B6B92">
        <w:rPr>
          <w:rFonts w:ascii="Georgia" w:hAnsi="Georgia" w:cs="Arial"/>
          <w:sz w:val="24"/>
          <w:szCs w:val="24"/>
        </w:rPr>
        <w:t>We would like to expound upon these opportunities and provide more “informational direction” for other departments via our online Knowledge Base.</w:t>
      </w:r>
    </w:p>
    <w:p w:rsidR="00D84087" w:rsidRPr="00BC7C1F" w:rsidRDefault="00D84087" w:rsidP="00D84087">
      <w:pPr>
        <w:pStyle w:val="ListParagraph"/>
        <w:spacing w:after="120"/>
        <w:ind w:left="1080"/>
        <w:rPr>
          <w:rFonts w:ascii="Georgia" w:hAnsi="Georgia" w:cs="Arial"/>
          <w:sz w:val="24"/>
          <w:szCs w:val="24"/>
          <w:u w:val="single"/>
        </w:rPr>
      </w:pPr>
    </w:p>
    <w:p w:rsidR="004F0081" w:rsidRPr="00BC7C1F" w:rsidRDefault="004F0081" w:rsidP="00EC7DC6">
      <w:pPr>
        <w:pStyle w:val="ListParagraph"/>
        <w:numPr>
          <w:ilvl w:val="0"/>
          <w:numId w:val="8"/>
        </w:numPr>
        <w:spacing w:after="120"/>
        <w:rPr>
          <w:rFonts w:ascii="Georgia" w:hAnsi="Georgia" w:cs="Arial"/>
          <w:sz w:val="24"/>
          <w:szCs w:val="24"/>
          <w:u w:val="single"/>
        </w:rPr>
      </w:pPr>
      <w:r w:rsidRPr="00BC7C1F">
        <w:rPr>
          <w:rFonts w:ascii="Georgia" w:hAnsi="Georgia" w:cs="Arial"/>
          <w:sz w:val="24"/>
          <w:szCs w:val="24"/>
        </w:rPr>
        <w:t xml:space="preserve">In the past three years, have the functions/services of your unit changed in how directly or indirectly your unit supports student learning? If so, describe in detail. </w:t>
      </w:r>
    </w:p>
    <w:p w:rsidR="00D84087" w:rsidRPr="00BC7C1F" w:rsidRDefault="00D84087" w:rsidP="00D84087">
      <w:pPr>
        <w:pStyle w:val="ListParagraph"/>
        <w:spacing w:after="120"/>
        <w:ind w:left="1080"/>
        <w:rPr>
          <w:rFonts w:ascii="Georgia" w:hAnsi="Georgia" w:cs="Arial"/>
          <w:sz w:val="24"/>
          <w:szCs w:val="24"/>
        </w:rPr>
      </w:pPr>
    </w:p>
    <w:p w:rsidR="00E3140B" w:rsidRDefault="004D2A99" w:rsidP="00E3140B">
      <w:pPr>
        <w:pStyle w:val="ListParagraph"/>
        <w:spacing w:after="120"/>
        <w:ind w:left="1080"/>
        <w:rPr>
          <w:rFonts w:ascii="Georgia" w:hAnsi="Georgia" w:cs="Arial"/>
          <w:sz w:val="24"/>
          <w:szCs w:val="24"/>
        </w:rPr>
      </w:pPr>
      <w:r>
        <w:rPr>
          <w:rFonts w:ascii="Georgia" w:hAnsi="Georgia" w:cs="Arial"/>
          <w:sz w:val="24"/>
          <w:szCs w:val="24"/>
        </w:rPr>
        <w:t xml:space="preserve">Any changes to our unit are in student engagement and the opportunities presented with the utilization of the </w:t>
      </w:r>
      <w:proofErr w:type="spellStart"/>
      <w:r>
        <w:rPr>
          <w:rFonts w:ascii="Georgia" w:hAnsi="Georgia" w:cs="Arial"/>
          <w:sz w:val="24"/>
          <w:szCs w:val="24"/>
        </w:rPr>
        <w:t>Springshare</w:t>
      </w:r>
      <w:proofErr w:type="spellEnd"/>
      <w:r>
        <w:rPr>
          <w:rFonts w:ascii="Georgia" w:hAnsi="Georgia" w:cs="Arial"/>
          <w:sz w:val="24"/>
          <w:szCs w:val="24"/>
        </w:rPr>
        <w:t xml:space="preserve"> technology suite.  Our ability to reach, interact, and engage with our students and faculty has expanded incredibly and will only continue to improve and grow.  Our reliance on electronic content has become a real asset with our ability to then share out this content for its best use among our learners.  </w:t>
      </w:r>
      <w:r w:rsidR="00C44730">
        <w:rPr>
          <w:rFonts w:ascii="Georgia" w:hAnsi="Georgia" w:cs="Arial"/>
          <w:sz w:val="24"/>
          <w:szCs w:val="24"/>
        </w:rPr>
        <w:t>At the end of the day, however, we are still a library whose primary purpose is to provide access to information, library resources, and library services.  We are just able to accomplish this more efficiently with our current level of technology.</w:t>
      </w:r>
    </w:p>
    <w:p w:rsidR="00E3140B" w:rsidRPr="00BC7C1F" w:rsidRDefault="00E3140B" w:rsidP="00E3140B">
      <w:pPr>
        <w:pStyle w:val="ListParagraph"/>
        <w:spacing w:after="120"/>
        <w:ind w:left="1080"/>
        <w:rPr>
          <w:rFonts w:ascii="Georgia" w:hAnsi="Georgia" w:cs="Arial"/>
          <w:sz w:val="24"/>
          <w:szCs w:val="24"/>
        </w:rPr>
      </w:pPr>
    </w:p>
    <w:p w:rsidR="004F0081" w:rsidRPr="00BC7C1F" w:rsidRDefault="004F0081" w:rsidP="00E80AF7">
      <w:pPr>
        <w:pStyle w:val="ListParagraph"/>
        <w:numPr>
          <w:ilvl w:val="0"/>
          <w:numId w:val="3"/>
        </w:numPr>
        <w:spacing w:after="120"/>
        <w:rPr>
          <w:rFonts w:ascii="Georgia" w:hAnsi="Georgia" w:cs="Arial"/>
          <w:sz w:val="24"/>
          <w:szCs w:val="24"/>
        </w:rPr>
      </w:pPr>
      <w:r w:rsidRPr="00BC7C1F">
        <w:rPr>
          <w:rFonts w:ascii="Georgia" w:hAnsi="Georgia" w:cs="Arial"/>
          <w:sz w:val="24"/>
          <w:szCs w:val="24"/>
        </w:rPr>
        <w:t>Goal Progress</w:t>
      </w:r>
    </w:p>
    <w:p w:rsidR="004F0081" w:rsidRPr="00BC7C1F" w:rsidRDefault="004F0081" w:rsidP="004F0081">
      <w:pPr>
        <w:pStyle w:val="ListParagraph"/>
        <w:numPr>
          <w:ilvl w:val="0"/>
          <w:numId w:val="9"/>
        </w:numPr>
        <w:spacing w:after="120"/>
        <w:rPr>
          <w:rFonts w:ascii="Georgia" w:hAnsi="Georgia" w:cs="Arial"/>
          <w:sz w:val="24"/>
          <w:szCs w:val="24"/>
        </w:rPr>
      </w:pPr>
      <w:r w:rsidRPr="00BC7C1F">
        <w:rPr>
          <w:rFonts w:ascii="Georgia" w:hAnsi="Georgia" w:cs="Arial"/>
          <w:sz w:val="24"/>
          <w:szCs w:val="24"/>
        </w:rPr>
        <w:t xml:space="preserve">Describe your unit’s progress in achieving its goals. Highlight achievements or areas that need continued focus and the evidence to support these claims. Indicate any factors that impacted progress toward achieving a goal. </w:t>
      </w:r>
    </w:p>
    <w:p w:rsidR="00F13F92" w:rsidRPr="00BC7C1F" w:rsidRDefault="00F13F92" w:rsidP="00F13F92">
      <w:pPr>
        <w:pStyle w:val="ListParagraph"/>
        <w:spacing w:after="120"/>
        <w:ind w:left="1080"/>
        <w:rPr>
          <w:rFonts w:ascii="Georgia" w:hAnsi="Georgia" w:cs="Arial"/>
          <w:sz w:val="24"/>
          <w:szCs w:val="24"/>
        </w:rPr>
      </w:pPr>
    </w:p>
    <w:p w:rsidR="006C18B3" w:rsidRPr="00BC7C1F" w:rsidRDefault="00F13F92" w:rsidP="00C44730">
      <w:pPr>
        <w:pStyle w:val="ListParagraph"/>
        <w:spacing w:after="120"/>
        <w:ind w:left="1080"/>
        <w:rPr>
          <w:rFonts w:ascii="Georgia" w:hAnsi="Georgia" w:cs="Arial"/>
          <w:sz w:val="24"/>
          <w:szCs w:val="24"/>
        </w:rPr>
      </w:pPr>
      <w:r w:rsidRPr="00BC7C1F">
        <w:rPr>
          <w:rFonts w:ascii="Georgia" w:hAnsi="Georgia" w:cs="Arial"/>
          <w:sz w:val="24"/>
          <w:szCs w:val="24"/>
        </w:rPr>
        <w:t>The Learning Resource Centers met its goals for the reporting</w:t>
      </w:r>
      <w:r w:rsidR="00301466">
        <w:rPr>
          <w:rFonts w:ascii="Georgia" w:hAnsi="Georgia" w:cs="Arial"/>
          <w:sz w:val="24"/>
          <w:szCs w:val="24"/>
        </w:rPr>
        <w:t xml:space="preserve"> period.</w:t>
      </w:r>
    </w:p>
    <w:p w:rsidR="007E2718" w:rsidRPr="00BC7C1F" w:rsidRDefault="007E2718" w:rsidP="00F13F92">
      <w:pPr>
        <w:pStyle w:val="ListParagraph"/>
        <w:spacing w:after="120"/>
        <w:ind w:left="1080"/>
        <w:rPr>
          <w:rFonts w:ascii="Georgia" w:hAnsi="Georgia" w:cs="Arial"/>
          <w:sz w:val="24"/>
          <w:szCs w:val="24"/>
        </w:rPr>
      </w:pPr>
    </w:p>
    <w:p w:rsidR="004F0081" w:rsidRPr="00BC7C1F" w:rsidRDefault="004F0081" w:rsidP="004F0081">
      <w:pPr>
        <w:pStyle w:val="ListParagraph"/>
        <w:numPr>
          <w:ilvl w:val="0"/>
          <w:numId w:val="9"/>
        </w:numPr>
        <w:spacing w:after="120"/>
        <w:rPr>
          <w:rFonts w:ascii="Georgia" w:hAnsi="Georgia" w:cs="Arial"/>
          <w:sz w:val="24"/>
          <w:szCs w:val="24"/>
        </w:rPr>
      </w:pPr>
      <w:r w:rsidRPr="00BC7C1F">
        <w:rPr>
          <w:rFonts w:ascii="Georgia" w:hAnsi="Georgia" w:cs="Arial"/>
          <w:sz w:val="24"/>
          <w:szCs w:val="24"/>
        </w:rPr>
        <w:t xml:space="preserve">Describe the adequacy of resources to achieve goals. </w:t>
      </w:r>
    </w:p>
    <w:p w:rsidR="0009206F" w:rsidRPr="00BC7C1F" w:rsidRDefault="0009206F" w:rsidP="0009206F">
      <w:pPr>
        <w:pStyle w:val="ListParagraph"/>
        <w:spacing w:after="120"/>
        <w:ind w:left="1080"/>
        <w:rPr>
          <w:rFonts w:ascii="Georgia" w:hAnsi="Georgia" w:cs="Arial"/>
          <w:sz w:val="24"/>
          <w:szCs w:val="24"/>
        </w:rPr>
      </w:pPr>
    </w:p>
    <w:p w:rsidR="0009206F" w:rsidRPr="00BC7C1F" w:rsidRDefault="0009206F" w:rsidP="0009206F">
      <w:pPr>
        <w:pStyle w:val="ListParagraph"/>
        <w:spacing w:after="120"/>
        <w:ind w:left="1080"/>
        <w:rPr>
          <w:rFonts w:ascii="Georgia" w:hAnsi="Georgia" w:cs="Arial"/>
          <w:sz w:val="24"/>
          <w:szCs w:val="24"/>
        </w:rPr>
      </w:pPr>
      <w:r w:rsidRPr="00BC7C1F">
        <w:rPr>
          <w:rFonts w:ascii="Georgia" w:hAnsi="Georgia" w:cs="Arial"/>
          <w:sz w:val="24"/>
          <w:szCs w:val="24"/>
        </w:rPr>
        <w:t xml:space="preserve">The Learning Resource Centers </w:t>
      </w:r>
      <w:r w:rsidR="00844611" w:rsidRPr="00BC7C1F">
        <w:rPr>
          <w:rFonts w:ascii="Georgia" w:hAnsi="Georgia" w:cs="Arial"/>
          <w:sz w:val="24"/>
          <w:szCs w:val="24"/>
        </w:rPr>
        <w:t xml:space="preserve">are satisfied with the level of funding to support its mission.  It should be noted, however, that library resources </w:t>
      </w:r>
      <w:r w:rsidR="00844611" w:rsidRPr="00BC7C1F">
        <w:rPr>
          <w:rFonts w:ascii="Georgia" w:hAnsi="Georgia" w:cs="Arial"/>
          <w:sz w:val="24"/>
          <w:szCs w:val="24"/>
        </w:rPr>
        <w:lastRenderedPageBreak/>
        <w:t>require annual subscriptions to maintain access to all resources and services and any deviation in funding will dramatically impact the overall technology infrastructure.</w:t>
      </w:r>
    </w:p>
    <w:p w:rsidR="00844611" w:rsidRPr="00BC7C1F" w:rsidRDefault="00844611" w:rsidP="0009206F">
      <w:pPr>
        <w:pStyle w:val="ListParagraph"/>
        <w:spacing w:after="120"/>
        <w:ind w:left="1080"/>
        <w:rPr>
          <w:rFonts w:ascii="Georgia" w:hAnsi="Georgia" w:cs="Arial"/>
          <w:sz w:val="24"/>
          <w:szCs w:val="24"/>
        </w:rPr>
      </w:pPr>
    </w:p>
    <w:p w:rsidR="004F0081" w:rsidRPr="00BC7C1F" w:rsidRDefault="004F0081" w:rsidP="004F0081">
      <w:pPr>
        <w:pStyle w:val="ListParagraph"/>
        <w:numPr>
          <w:ilvl w:val="0"/>
          <w:numId w:val="9"/>
        </w:numPr>
        <w:spacing w:after="120"/>
        <w:rPr>
          <w:rFonts w:ascii="Georgia" w:hAnsi="Georgia" w:cs="Arial"/>
          <w:sz w:val="24"/>
          <w:szCs w:val="24"/>
        </w:rPr>
      </w:pPr>
      <w:r w:rsidRPr="00BC7C1F">
        <w:rPr>
          <w:rFonts w:ascii="Georgia" w:hAnsi="Georgia" w:cs="Arial"/>
          <w:sz w:val="24"/>
          <w:szCs w:val="24"/>
        </w:rPr>
        <w:t xml:space="preserve">Describe the impact of any resource allocations you have received over the past three years in terms of the effectiveness of your unit. </w:t>
      </w:r>
    </w:p>
    <w:p w:rsidR="00844611" w:rsidRPr="00BC7C1F" w:rsidRDefault="00844611" w:rsidP="00844611">
      <w:pPr>
        <w:pStyle w:val="ListParagraph"/>
        <w:spacing w:after="120"/>
        <w:ind w:left="1080"/>
        <w:rPr>
          <w:rFonts w:ascii="Georgia" w:hAnsi="Georgia" w:cs="Arial"/>
          <w:sz w:val="24"/>
          <w:szCs w:val="24"/>
        </w:rPr>
      </w:pPr>
    </w:p>
    <w:p w:rsidR="00E80AF7" w:rsidRDefault="00844611" w:rsidP="00844611">
      <w:pPr>
        <w:pStyle w:val="ListParagraph"/>
        <w:spacing w:after="120"/>
        <w:ind w:left="1080"/>
        <w:rPr>
          <w:rFonts w:ascii="Georgia" w:hAnsi="Georgia" w:cs="Arial"/>
          <w:sz w:val="24"/>
          <w:szCs w:val="24"/>
        </w:rPr>
      </w:pPr>
      <w:r w:rsidRPr="00BC7C1F">
        <w:rPr>
          <w:rFonts w:ascii="Georgia" w:hAnsi="Georgia" w:cs="Arial"/>
          <w:sz w:val="24"/>
          <w:szCs w:val="24"/>
        </w:rPr>
        <w:t xml:space="preserve">The ability to acquire and integrate electronic resources and services into the library has greatly enhanced the effectiveness of the unit.  Without the expansion of our electronic content, the libraries could not have met its stated goals or those of the college in providing adequate library resources and services.  </w:t>
      </w:r>
      <w:r w:rsidR="004715F2">
        <w:rPr>
          <w:rFonts w:ascii="Georgia" w:hAnsi="Georgia" w:cs="Arial"/>
          <w:sz w:val="24"/>
          <w:szCs w:val="24"/>
        </w:rPr>
        <w:t xml:space="preserve">As mentioned numerous times throughout this document, the acquisition, configuration, and integration of the </w:t>
      </w:r>
      <w:proofErr w:type="spellStart"/>
      <w:r w:rsidR="004715F2">
        <w:rPr>
          <w:rFonts w:ascii="Georgia" w:hAnsi="Georgia" w:cs="Arial"/>
          <w:sz w:val="24"/>
          <w:szCs w:val="24"/>
        </w:rPr>
        <w:t>LibGuides</w:t>
      </w:r>
      <w:proofErr w:type="spellEnd"/>
      <w:r w:rsidR="004715F2">
        <w:rPr>
          <w:rFonts w:ascii="Georgia" w:hAnsi="Georgia" w:cs="Arial"/>
          <w:sz w:val="24"/>
          <w:szCs w:val="24"/>
        </w:rPr>
        <w:t xml:space="preserve"> CMS and related products from </w:t>
      </w:r>
      <w:proofErr w:type="spellStart"/>
      <w:r w:rsidR="004715F2">
        <w:rPr>
          <w:rFonts w:ascii="Georgia" w:hAnsi="Georgia" w:cs="Arial"/>
          <w:sz w:val="24"/>
          <w:szCs w:val="24"/>
        </w:rPr>
        <w:t>Springshare</w:t>
      </w:r>
      <w:proofErr w:type="spellEnd"/>
      <w:r w:rsidR="004715F2">
        <w:rPr>
          <w:rFonts w:ascii="Georgia" w:hAnsi="Georgia" w:cs="Arial"/>
          <w:sz w:val="24"/>
          <w:szCs w:val="24"/>
        </w:rPr>
        <w:t xml:space="preserve"> has truly revolutionized our libraries and our ability to serve the entire campus community.</w:t>
      </w:r>
    </w:p>
    <w:p w:rsidR="004715F2" w:rsidRPr="00BC7C1F" w:rsidRDefault="004715F2" w:rsidP="00844611">
      <w:pPr>
        <w:pStyle w:val="ListParagraph"/>
        <w:spacing w:after="120"/>
        <w:ind w:left="1080"/>
        <w:rPr>
          <w:rFonts w:ascii="Georgia" w:hAnsi="Georgia" w:cs="Arial"/>
          <w:sz w:val="24"/>
          <w:szCs w:val="24"/>
        </w:rPr>
      </w:pPr>
    </w:p>
    <w:p w:rsidR="004F0081" w:rsidRPr="00BC7C1F" w:rsidRDefault="004F0081" w:rsidP="004F0081">
      <w:pPr>
        <w:spacing w:after="120"/>
        <w:rPr>
          <w:rFonts w:ascii="Georgia" w:hAnsi="Georgia" w:cs="Arial"/>
          <w:sz w:val="24"/>
          <w:szCs w:val="24"/>
          <w:u w:val="single"/>
        </w:rPr>
      </w:pPr>
      <w:r w:rsidRPr="00BC7C1F">
        <w:rPr>
          <w:rFonts w:ascii="Georgia" w:hAnsi="Georgia" w:cs="Arial"/>
          <w:sz w:val="24"/>
          <w:szCs w:val="24"/>
          <w:u w:val="single"/>
        </w:rPr>
        <w:t>Part 2: Implications of Program Review for Developing 3 Year Plan</w:t>
      </w:r>
    </w:p>
    <w:p w:rsidR="004F0081" w:rsidRPr="00BC7C1F" w:rsidRDefault="004F0081" w:rsidP="004F0081">
      <w:pPr>
        <w:pStyle w:val="ListParagraph"/>
        <w:numPr>
          <w:ilvl w:val="0"/>
          <w:numId w:val="10"/>
        </w:numPr>
        <w:spacing w:after="120"/>
        <w:rPr>
          <w:rFonts w:ascii="Georgia" w:hAnsi="Georgia" w:cs="Arial"/>
          <w:sz w:val="24"/>
          <w:szCs w:val="24"/>
        </w:rPr>
      </w:pPr>
      <w:r w:rsidRPr="00BC7C1F">
        <w:rPr>
          <w:rFonts w:ascii="Georgia" w:hAnsi="Georgia" w:cs="Arial"/>
          <w:sz w:val="24"/>
          <w:szCs w:val="24"/>
        </w:rPr>
        <w:t>Vision and Direction of Unit</w:t>
      </w:r>
    </w:p>
    <w:p w:rsidR="004F0081" w:rsidRPr="00BC7C1F" w:rsidRDefault="004F0081" w:rsidP="004F0081">
      <w:pPr>
        <w:pStyle w:val="ListParagraph"/>
        <w:numPr>
          <w:ilvl w:val="0"/>
          <w:numId w:val="11"/>
        </w:numPr>
        <w:spacing w:after="120"/>
        <w:rPr>
          <w:rFonts w:ascii="Georgia" w:hAnsi="Georgia" w:cs="Arial"/>
          <w:sz w:val="24"/>
          <w:szCs w:val="24"/>
        </w:rPr>
      </w:pPr>
      <w:r w:rsidRPr="00BC7C1F">
        <w:rPr>
          <w:rFonts w:ascii="Georgia" w:hAnsi="Georgia" w:cs="Arial"/>
          <w:sz w:val="24"/>
          <w:szCs w:val="24"/>
        </w:rPr>
        <w:t>As a result of your evaluation, what direction do you see your unit taking in the next three years?</w:t>
      </w:r>
    </w:p>
    <w:p w:rsidR="003A42CD" w:rsidRPr="00BC7C1F" w:rsidRDefault="004715F2" w:rsidP="003A42CD">
      <w:pPr>
        <w:spacing w:after="120"/>
        <w:ind w:left="1080"/>
        <w:rPr>
          <w:rFonts w:ascii="Georgia" w:hAnsi="Georgia" w:cs="Arial"/>
          <w:sz w:val="24"/>
          <w:szCs w:val="24"/>
        </w:rPr>
      </w:pPr>
      <w:r>
        <w:rPr>
          <w:rFonts w:ascii="Georgia" w:hAnsi="Georgia" w:cs="Arial"/>
          <w:sz w:val="24"/>
          <w:szCs w:val="24"/>
        </w:rPr>
        <w:t xml:space="preserve">The Centers will be expand its engagement and interaction with the campus community and the hope is to create a true information repository of not just library resources but a </w:t>
      </w:r>
      <w:r w:rsidR="00301466">
        <w:rPr>
          <w:rFonts w:ascii="Georgia" w:hAnsi="Georgia" w:cs="Arial"/>
          <w:sz w:val="24"/>
          <w:szCs w:val="24"/>
        </w:rPr>
        <w:t>re</w:t>
      </w:r>
      <w:r>
        <w:rPr>
          <w:rFonts w:ascii="Georgia" w:hAnsi="Georgia" w:cs="Arial"/>
          <w:sz w:val="24"/>
          <w:szCs w:val="24"/>
        </w:rPr>
        <w:t>source for information related to the Jefferson State college experience.  Partnerships with other departments and the continued expa</w:t>
      </w:r>
      <w:r w:rsidR="000F762C">
        <w:rPr>
          <w:rFonts w:ascii="Georgia" w:hAnsi="Georgia" w:cs="Arial"/>
          <w:sz w:val="24"/>
          <w:szCs w:val="24"/>
        </w:rPr>
        <w:t>nsion of our interactive systems</w:t>
      </w:r>
      <w:r w:rsidR="00301466">
        <w:rPr>
          <w:rFonts w:ascii="Georgia" w:hAnsi="Georgia" w:cs="Arial"/>
          <w:sz w:val="24"/>
          <w:szCs w:val="24"/>
        </w:rPr>
        <w:t xml:space="preserve"> will be the primary features of this expansion.  </w:t>
      </w:r>
      <w:r>
        <w:rPr>
          <w:rFonts w:ascii="Georgia" w:hAnsi="Georgia" w:cs="Arial"/>
          <w:sz w:val="24"/>
          <w:szCs w:val="24"/>
        </w:rPr>
        <w:t xml:space="preserve">  </w:t>
      </w:r>
      <w:r w:rsidR="00301466">
        <w:rPr>
          <w:rFonts w:ascii="Georgia" w:hAnsi="Georgia" w:cs="Arial"/>
          <w:sz w:val="24"/>
          <w:szCs w:val="24"/>
        </w:rPr>
        <w:t>The Centers believe we can provide services and resources to the college without any additional financial burden; the task will be to build those partnerships and work to determine the best use of our resources and services.</w:t>
      </w:r>
    </w:p>
    <w:p w:rsidR="004F0081" w:rsidRPr="00BC7C1F" w:rsidRDefault="00B65DF8" w:rsidP="00E80AF7">
      <w:pPr>
        <w:pStyle w:val="ListParagraph"/>
        <w:numPr>
          <w:ilvl w:val="0"/>
          <w:numId w:val="11"/>
        </w:numPr>
        <w:spacing w:after="120"/>
        <w:rPr>
          <w:rFonts w:ascii="Georgia" w:hAnsi="Georgia" w:cs="Arial"/>
          <w:sz w:val="24"/>
          <w:szCs w:val="24"/>
        </w:rPr>
      </w:pPr>
      <w:r w:rsidRPr="00BC7C1F">
        <w:rPr>
          <w:rFonts w:ascii="Georgia" w:hAnsi="Georgia" w:cs="Arial"/>
          <w:sz w:val="24"/>
          <w:szCs w:val="24"/>
        </w:rPr>
        <w:t>Are there are any anticipated conditions or trends that might impact the unit?</w:t>
      </w:r>
    </w:p>
    <w:p w:rsidR="00E80AF7" w:rsidRPr="00BC7C1F" w:rsidRDefault="00E80AF7" w:rsidP="00794CC8">
      <w:pPr>
        <w:pStyle w:val="ListParagraph"/>
        <w:spacing w:after="120"/>
        <w:ind w:left="1080"/>
        <w:rPr>
          <w:rFonts w:ascii="Georgia" w:hAnsi="Georgia" w:cs="Arial"/>
          <w:sz w:val="24"/>
          <w:szCs w:val="24"/>
        </w:rPr>
      </w:pPr>
    </w:p>
    <w:p w:rsidR="00794CC8" w:rsidRPr="00BC7C1F" w:rsidRDefault="000F762C" w:rsidP="00794CC8">
      <w:pPr>
        <w:pStyle w:val="ListParagraph"/>
        <w:spacing w:after="120"/>
        <w:ind w:left="1080"/>
        <w:rPr>
          <w:rFonts w:ascii="Georgia" w:hAnsi="Georgia" w:cs="Arial"/>
          <w:sz w:val="24"/>
          <w:szCs w:val="24"/>
        </w:rPr>
      </w:pPr>
      <w:r>
        <w:rPr>
          <w:rFonts w:ascii="Georgia" w:hAnsi="Georgia" w:cs="Arial"/>
          <w:sz w:val="24"/>
          <w:szCs w:val="24"/>
        </w:rPr>
        <w:t xml:space="preserve">At this time, there are no anticipated conditions or trends that might impact the libraries.  If we are able to maintain our current level of technology systems and resources and acquire upgrades as needed, the libraries will continue to </w:t>
      </w:r>
      <w:r w:rsidR="00811484">
        <w:rPr>
          <w:rFonts w:ascii="Georgia" w:hAnsi="Georgia" w:cs="Arial"/>
          <w:sz w:val="24"/>
          <w:szCs w:val="24"/>
        </w:rPr>
        <w:t>fulfill</w:t>
      </w:r>
      <w:r>
        <w:rPr>
          <w:rFonts w:ascii="Georgia" w:hAnsi="Georgia" w:cs="Arial"/>
          <w:sz w:val="24"/>
          <w:szCs w:val="24"/>
        </w:rPr>
        <w:t xml:space="preserve"> its mission.</w:t>
      </w:r>
    </w:p>
    <w:p w:rsidR="006C18B3" w:rsidRPr="00BC7C1F" w:rsidRDefault="006C18B3" w:rsidP="00794CC8">
      <w:pPr>
        <w:pStyle w:val="ListParagraph"/>
        <w:spacing w:after="120"/>
        <w:ind w:left="1080"/>
        <w:rPr>
          <w:rFonts w:ascii="Georgia" w:hAnsi="Georgia" w:cs="Arial"/>
          <w:sz w:val="24"/>
          <w:szCs w:val="24"/>
        </w:rPr>
      </w:pPr>
    </w:p>
    <w:p w:rsidR="00B65DF8" w:rsidRPr="00BC7C1F" w:rsidRDefault="00B65DF8" w:rsidP="004F0081">
      <w:pPr>
        <w:pStyle w:val="ListParagraph"/>
        <w:numPr>
          <w:ilvl w:val="0"/>
          <w:numId w:val="11"/>
        </w:numPr>
        <w:spacing w:after="120"/>
        <w:rPr>
          <w:rFonts w:ascii="Georgia" w:hAnsi="Georgia" w:cs="Arial"/>
          <w:sz w:val="24"/>
          <w:szCs w:val="24"/>
        </w:rPr>
      </w:pPr>
      <w:r w:rsidRPr="00BC7C1F">
        <w:rPr>
          <w:rFonts w:ascii="Georgia" w:hAnsi="Georgia" w:cs="Arial"/>
          <w:sz w:val="24"/>
          <w:szCs w:val="24"/>
        </w:rPr>
        <w:t>What changes in collaborative relationships are needed to make this unit more effective in its missions?</w:t>
      </w:r>
    </w:p>
    <w:p w:rsidR="004A508B" w:rsidRPr="00BC7C1F" w:rsidRDefault="004A508B" w:rsidP="004A508B">
      <w:pPr>
        <w:pStyle w:val="ListParagraph"/>
        <w:spacing w:after="120"/>
        <w:ind w:left="1080"/>
        <w:rPr>
          <w:rFonts w:ascii="Georgia" w:hAnsi="Georgia" w:cs="Arial"/>
          <w:sz w:val="24"/>
          <w:szCs w:val="24"/>
        </w:rPr>
      </w:pPr>
    </w:p>
    <w:p w:rsidR="003A42CD" w:rsidRPr="00BC7C1F" w:rsidRDefault="000F762C" w:rsidP="003A42CD">
      <w:pPr>
        <w:pStyle w:val="ListParagraph"/>
        <w:spacing w:after="120"/>
        <w:ind w:left="1080"/>
        <w:rPr>
          <w:rFonts w:ascii="Georgia" w:hAnsi="Georgia" w:cs="Arial"/>
          <w:sz w:val="24"/>
          <w:szCs w:val="24"/>
        </w:rPr>
      </w:pPr>
      <w:r>
        <w:rPr>
          <w:rFonts w:ascii="Georgia" w:hAnsi="Georgia" w:cs="Arial"/>
          <w:sz w:val="24"/>
          <w:szCs w:val="24"/>
        </w:rPr>
        <w:lastRenderedPageBreak/>
        <w:t>The LRCs have become more proactive in its approach to collaboration with other departments and our efforts have shown up on our usage statistics and our outreach accomplishments.  The library participates in the maintenance and development of online presences for several college departments and this only increases awareness of the tools and resources which we are able to provide.  We hope to continue and even expand these activities.</w:t>
      </w:r>
    </w:p>
    <w:p w:rsidR="003A42CD" w:rsidRPr="00BC7C1F" w:rsidRDefault="003A42CD" w:rsidP="003A42CD">
      <w:pPr>
        <w:pStyle w:val="ListParagraph"/>
        <w:spacing w:after="120"/>
        <w:ind w:left="1080"/>
        <w:rPr>
          <w:rFonts w:ascii="Georgia" w:hAnsi="Georgia" w:cs="Arial"/>
          <w:sz w:val="24"/>
          <w:szCs w:val="24"/>
        </w:rPr>
      </w:pPr>
    </w:p>
    <w:p w:rsidR="00B65DF8" w:rsidRPr="00BC7C1F" w:rsidRDefault="00B65DF8" w:rsidP="00E80AF7">
      <w:pPr>
        <w:pStyle w:val="ListParagraph"/>
        <w:numPr>
          <w:ilvl w:val="0"/>
          <w:numId w:val="11"/>
        </w:numPr>
        <w:spacing w:after="120"/>
        <w:rPr>
          <w:rFonts w:ascii="Georgia" w:hAnsi="Georgia" w:cs="Arial"/>
          <w:sz w:val="24"/>
          <w:szCs w:val="24"/>
        </w:rPr>
      </w:pPr>
      <w:r w:rsidRPr="00BC7C1F">
        <w:rPr>
          <w:rFonts w:ascii="Georgia" w:hAnsi="Georgia" w:cs="Arial"/>
          <w:sz w:val="24"/>
          <w:szCs w:val="24"/>
        </w:rPr>
        <w:t xml:space="preserve">Identify any areas where communication could be improved. </w:t>
      </w:r>
    </w:p>
    <w:p w:rsidR="006C1C32" w:rsidRDefault="006C1C32" w:rsidP="004A508B">
      <w:pPr>
        <w:pStyle w:val="ListParagraph"/>
        <w:spacing w:after="120"/>
        <w:ind w:left="1080"/>
        <w:rPr>
          <w:rFonts w:ascii="Georgia" w:hAnsi="Georgia" w:cs="Arial"/>
          <w:sz w:val="24"/>
          <w:szCs w:val="24"/>
        </w:rPr>
      </w:pPr>
    </w:p>
    <w:p w:rsidR="004A508B" w:rsidRDefault="006C1C32" w:rsidP="004A508B">
      <w:pPr>
        <w:pStyle w:val="ListParagraph"/>
        <w:spacing w:after="120"/>
        <w:ind w:left="1080"/>
        <w:rPr>
          <w:rFonts w:ascii="Georgia" w:hAnsi="Georgia" w:cs="Arial"/>
          <w:sz w:val="24"/>
          <w:szCs w:val="24"/>
        </w:rPr>
      </w:pPr>
      <w:r>
        <w:rPr>
          <w:rFonts w:ascii="Georgia" w:hAnsi="Georgia" w:cs="Arial"/>
          <w:sz w:val="24"/>
          <w:szCs w:val="24"/>
        </w:rPr>
        <w:t>Communication can always be improved.  The Centers will continue to assess its online presence to ensure we are making the best possible use of the tools and resources at our disposal.</w:t>
      </w:r>
    </w:p>
    <w:p w:rsidR="006C1C32" w:rsidRPr="00BC7C1F" w:rsidRDefault="006C1C32" w:rsidP="004A508B">
      <w:pPr>
        <w:pStyle w:val="ListParagraph"/>
        <w:spacing w:after="120"/>
        <w:ind w:left="1080"/>
        <w:rPr>
          <w:rFonts w:ascii="Georgia" w:hAnsi="Georgia" w:cs="Arial"/>
          <w:sz w:val="24"/>
          <w:szCs w:val="24"/>
        </w:rPr>
      </w:pPr>
    </w:p>
    <w:p w:rsidR="00B65DF8" w:rsidRPr="00BC7C1F" w:rsidRDefault="00B65DF8" w:rsidP="004F0081">
      <w:pPr>
        <w:pStyle w:val="ListParagraph"/>
        <w:numPr>
          <w:ilvl w:val="0"/>
          <w:numId w:val="11"/>
        </w:numPr>
        <w:spacing w:after="120"/>
        <w:rPr>
          <w:rFonts w:ascii="Georgia" w:hAnsi="Georgia" w:cs="Arial"/>
          <w:sz w:val="24"/>
          <w:szCs w:val="24"/>
        </w:rPr>
      </w:pPr>
      <w:r w:rsidRPr="00BC7C1F">
        <w:rPr>
          <w:rFonts w:ascii="Georgia" w:hAnsi="Georgia" w:cs="Arial"/>
          <w:sz w:val="24"/>
          <w:szCs w:val="24"/>
        </w:rPr>
        <w:t>Describe the feasibility of making the plan you have outlined a reality. What are the resources or support needed? What challenges do you anticipate?</w:t>
      </w:r>
    </w:p>
    <w:p w:rsidR="004A508B" w:rsidRPr="00BC7C1F" w:rsidRDefault="004A508B" w:rsidP="004A508B">
      <w:pPr>
        <w:pStyle w:val="ListParagraph"/>
        <w:spacing w:after="120"/>
        <w:ind w:left="1080"/>
        <w:rPr>
          <w:rFonts w:ascii="Georgia" w:hAnsi="Georgia" w:cs="Arial"/>
          <w:sz w:val="24"/>
          <w:szCs w:val="24"/>
        </w:rPr>
      </w:pPr>
    </w:p>
    <w:p w:rsidR="00E80AF7" w:rsidRPr="00BC7C1F" w:rsidRDefault="004A508B" w:rsidP="004A508B">
      <w:pPr>
        <w:pStyle w:val="ListParagraph"/>
        <w:spacing w:after="120"/>
        <w:ind w:left="1080"/>
        <w:rPr>
          <w:rFonts w:ascii="Georgia" w:hAnsi="Georgia" w:cs="Arial"/>
          <w:sz w:val="24"/>
          <w:szCs w:val="24"/>
        </w:rPr>
      </w:pPr>
      <w:r w:rsidRPr="00BC7C1F">
        <w:rPr>
          <w:rFonts w:ascii="Georgia" w:hAnsi="Georgia" w:cs="Arial"/>
          <w:sz w:val="24"/>
          <w:szCs w:val="24"/>
        </w:rPr>
        <w:t xml:space="preserve">Continued funding for all library resources and technology will be necessary.  </w:t>
      </w:r>
    </w:p>
    <w:p w:rsidR="00B65DF8" w:rsidRPr="00BC7C1F" w:rsidRDefault="00B65DF8" w:rsidP="00B65DF8">
      <w:pPr>
        <w:spacing w:after="120"/>
        <w:rPr>
          <w:rFonts w:ascii="Georgia" w:hAnsi="Georgia" w:cs="Arial"/>
          <w:sz w:val="24"/>
          <w:szCs w:val="24"/>
          <w:u w:val="single"/>
        </w:rPr>
      </w:pPr>
      <w:r w:rsidRPr="00BC7C1F">
        <w:rPr>
          <w:rFonts w:ascii="Georgia" w:hAnsi="Georgia" w:cs="Arial"/>
          <w:sz w:val="24"/>
          <w:szCs w:val="24"/>
          <w:u w:val="single"/>
        </w:rPr>
        <w:t>Part 3: Evidence of Staff Participation in Program Review</w:t>
      </w:r>
    </w:p>
    <w:p w:rsidR="00B65DF8" w:rsidRPr="00BC7C1F" w:rsidRDefault="00B65DF8" w:rsidP="00B65DF8">
      <w:pPr>
        <w:pStyle w:val="ListParagraph"/>
        <w:numPr>
          <w:ilvl w:val="0"/>
          <w:numId w:val="12"/>
        </w:numPr>
        <w:spacing w:after="120"/>
        <w:rPr>
          <w:rFonts w:ascii="Georgia" w:hAnsi="Georgia" w:cs="Arial"/>
          <w:sz w:val="24"/>
          <w:szCs w:val="24"/>
        </w:rPr>
      </w:pPr>
      <w:r w:rsidRPr="00BC7C1F">
        <w:rPr>
          <w:rFonts w:ascii="Georgia" w:hAnsi="Georgia" w:cs="Arial"/>
          <w:sz w:val="24"/>
          <w:szCs w:val="24"/>
        </w:rPr>
        <w:t>Describe how the unit staff participated in the program review process. Include specific dates for meetings held or activities conducted.</w:t>
      </w:r>
    </w:p>
    <w:p w:rsidR="0054496E" w:rsidRPr="00BC7C1F" w:rsidRDefault="0054496E" w:rsidP="0054496E">
      <w:pPr>
        <w:pStyle w:val="ListParagraph"/>
        <w:spacing w:after="120"/>
        <w:rPr>
          <w:rFonts w:ascii="Georgia" w:hAnsi="Georgia" w:cs="Arial"/>
          <w:sz w:val="24"/>
          <w:szCs w:val="24"/>
        </w:rPr>
      </w:pPr>
    </w:p>
    <w:p w:rsidR="0054496E" w:rsidRPr="00BC7C1F" w:rsidRDefault="0054496E" w:rsidP="0054496E">
      <w:pPr>
        <w:pStyle w:val="ListParagraph"/>
        <w:spacing w:after="120"/>
        <w:rPr>
          <w:rFonts w:ascii="Georgia" w:hAnsi="Georgia" w:cs="Arial"/>
          <w:sz w:val="24"/>
          <w:szCs w:val="24"/>
        </w:rPr>
      </w:pPr>
      <w:r w:rsidRPr="00BC7C1F">
        <w:rPr>
          <w:rFonts w:ascii="Georgia" w:hAnsi="Georgia" w:cs="Arial"/>
          <w:sz w:val="24"/>
          <w:szCs w:val="24"/>
        </w:rPr>
        <w:t>All professional librarians participate in the review process by maintaining statistics at their respective campuses.  When significant conditions or changes arise, the</w:t>
      </w:r>
      <w:r w:rsidR="00225D9A" w:rsidRPr="00BC7C1F">
        <w:rPr>
          <w:rFonts w:ascii="Georgia" w:hAnsi="Georgia" w:cs="Arial"/>
          <w:sz w:val="24"/>
          <w:szCs w:val="24"/>
        </w:rPr>
        <w:t>se changes are disseminated via email.</w:t>
      </w:r>
      <w:r w:rsidRPr="00BC7C1F">
        <w:rPr>
          <w:rFonts w:ascii="Georgia" w:hAnsi="Georgia" w:cs="Arial"/>
          <w:sz w:val="24"/>
          <w:szCs w:val="24"/>
        </w:rPr>
        <w:t xml:space="preserve"> </w:t>
      </w:r>
    </w:p>
    <w:p w:rsidR="00225D9A" w:rsidRPr="00BC7C1F" w:rsidRDefault="00225D9A" w:rsidP="0054496E">
      <w:pPr>
        <w:pStyle w:val="ListParagraph"/>
        <w:spacing w:after="120"/>
        <w:rPr>
          <w:rFonts w:ascii="Georgia" w:hAnsi="Georgia" w:cs="Arial"/>
          <w:sz w:val="24"/>
          <w:szCs w:val="24"/>
        </w:rPr>
      </w:pPr>
    </w:p>
    <w:p w:rsidR="00B65DF8" w:rsidRPr="00BC7C1F" w:rsidRDefault="00B65DF8" w:rsidP="00B65DF8">
      <w:pPr>
        <w:pStyle w:val="ListParagraph"/>
        <w:numPr>
          <w:ilvl w:val="0"/>
          <w:numId w:val="12"/>
        </w:numPr>
        <w:spacing w:after="120"/>
        <w:rPr>
          <w:rFonts w:ascii="Georgia" w:hAnsi="Georgia" w:cs="Arial"/>
          <w:sz w:val="24"/>
          <w:szCs w:val="24"/>
        </w:rPr>
      </w:pPr>
      <w:r w:rsidRPr="00BC7C1F">
        <w:rPr>
          <w:rFonts w:ascii="Georgia" w:hAnsi="Georgia" w:cs="Arial"/>
          <w:sz w:val="24"/>
          <w:szCs w:val="24"/>
        </w:rPr>
        <w:t>Attach advisory committee minutes (if applicable) and list of members.</w:t>
      </w:r>
      <w:r w:rsidR="00F964F4" w:rsidRPr="00BC7C1F">
        <w:rPr>
          <w:rFonts w:ascii="Georgia" w:hAnsi="Georgia" w:cs="Arial"/>
          <w:sz w:val="24"/>
          <w:szCs w:val="24"/>
        </w:rPr>
        <w:t xml:space="preserve"> Describe any changes made in the unit as a result of input from the advisory committee. </w:t>
      </w:r>
    </w:p>
    <w:p w:rsidR="006C18B3" w:rsidRPr="00BC7C1F" w:rsidRDefault="006C18B3" w:rsidP="001E10FF">
      <w:pPr>
        <w:pStyle w:val="ListParagraph"/>
        <w:spacing w:after="120"/>
        <w:rPr>
          <w:rFonts w:ascii="Georgia" w:hAnsi="Georgia" w:cs="Arial"/>
          <w:sz w:val="24"/>
          <w:szCs w:val="24"/>
        </w:rPr>
      </w:pPr>
    </w:p>
    <w:p w:rsidR="00225D9A" w:rsidRPr="00BC7C1F" w:rsidRDefault="001E10FF" w:rsidP="001E10FF">
      <w:pPr>
        <w:pStyle w:val="ListParagraph"/>
        <w:spacing w:after="120"/>
        <w:rPr>
          <w:rFonts w:ascii="Georgia" w:hAnsi="Georgia" w:cs="Arial"/>
          <w:sz w:val="24"/>
          <w:szCs w:val="24"/>
        </w:rPr>
      </w:pPr>
      <w:r w:rsidRPr="00BC7C1F">
        <w:rPr>
          <w:rFonts w:ascii="Georgia" w:hAnsi="Georgia" w:cs="Arial"/>
          <w:sz w:val="24"/>
          <w:szCs w:val="24"/>
        </w:rPr>
        <w:t>Not applicable</w:t>
      </w:r>
      <w:r w:rsidR="00225D9A" w:rsidRPr="00BC7C1F">
        <w:rPr>
          <w:rFonts w:ascii="Georgia" w:hAnsi="Georgia" w:cs="Arial"/>
          <w:sz w:val="24"/>
          <w:szCs w:val="24"/>
        </w:rPr>
        <w:t>.</w:t>
      </w:r>
    </w:p>
    <w:p w:rsidR="001E10FF" w:rsidRPr="00BC7C1F" w:rsidRDefault="00225D9A" w:rsidP="001E10FF">
      <w:pPr>
        <w:pStyle w:val="ListParagraph"/>
        <w:spacing w:after="120"/>
        <w:rPr>
          <w:rFonts w:ascii="Georgia" w:hAnsi="Georgia" w:cs="Arial"/>
          <w:sz w:val="24"/>
          <w:szCs w:val="24"/>
        </w:rPr>
      </w:pPr>
      <w:r w:rsidRPr="00BC7C1F">
        <w:rPr>
          <w:rFonts w:ascii="Georgia" w:hAnsi="Georgia" w:cs="Arial"/>
          <w:sz w:val="24"/>
          <w:szCs w:val="24"/>
        </w:rPr>
        <w:t xml:space="preserve"> </w:t>
      </w:r>
    </w:p>
    <w:p w:rsidR="00B65DF8" w:rsidRPr="00BC7C1F" w:rsidRDefault="00B65DF8" w:rsidP="00B65DF8">
      <w:pPr>
        <w:pStyle w:val="ListParagraph"/>
        <w:numPr>
          <w:ilvl w:val="0"/>
          <w:numId w:val="12"/>
        </w:numPr>
        <w:spacing w:after="120"/>
        <w:rPr>
          <w:rFonts w:ascii="Georgia" w:hAnsi="Georgia" w:cs="Arial"/>
          <w:sz w:val="24"/>
          <w:szCs w:val="24"/>
        </w:rPr>
      </w:pPr>
      <w:r w:rsidRPr="00BC7C1F">
        <w:rPr>
          <w:rFonts w:ascii="Georgia" w:hAnsi="Georgia" w:cs="Arial"/>
          <w:sz w:val="24"/>
          <w:szCs w:val="24"/>
        </w:rPr>
        <w:t>List names and titles of all participants in this program review.</w:t>
      </w:r>
    </w:p>
    <w:p w:rsidR="001E10FF" w:rsidRPr="00BC7C1F" w:rsidRDefault="001E10FF" w:rsidP="001E10FF">
      <w:pPr>
        <w:pStyle w:val="ListParagraph"/>
        <w:spacing w:after="120"/>
        <w:rPr>
          <w:rFonts w:ascii="Georgia" w:hAnsi="Georgia" w:cs="Arial"/>
          <w:sz w:val="24"/>
          <w:szCs w:val="24"/>
        </w:rPr>
      </w:pPr>
      <w:r w:rsidRPr="00BC7C1F">
        <w:rPr>
          <w:rFonts w:ascii="Georgia" w:hAnsi="Georgia" w:cs="Arial"/>
          <w:sz w:val="24"/>
          <w:szCs w:val="24"/>
        </w:rPr>
        <w:t>Barbara Goss, Library Director</w:t>
      </w:r>
      <w:r w:rsidR="001E7FC7">
        <w:rPr>
          <w:rFonts w:ascii="Georgia" w:hAnsi="Georgia" w:cs="Arial"/>
          <w:sz w:val="24"/>
          <w:szCs w:val="24"/>
        </w:rPr>
        <w:t>, Librarian Chilton LRC</w:t>
      </w:r>
    </w:p>
    <w:p w:rsidR="001E10FF" w:rsidRPr="00BC7C1F" w:rsidRDefault="001E7FC7" w:rsidP="001E10FF">
      <w:pPr>
        <w:pStyle w:val="ListParagraph"/>
        <w:spacing w:after="120"/>
        <w:rPr>
          <w:rFonts w:ascii="Georgia" w:hAnsi="Georgia" w:cs="Arial"/>
          <w:sz w:val="24"/>
          <w:szCs w:val="24"/>
        </w:rPr>
      </w:pPr>
      <w:r>
        <w:rPr>
          <w:rFonts w:ascii="Georgia" w:hAnsi="Georgia" w:cs="Arial"/>
          <w:sz w:val="24"/>
          <w:szCs w:val="24"/>
        </w:rPr>
        <w:t>Dusty Folds</w:t>
      </w:r>
      <w:r w:rsidR="001E10FF" w:rsidRPr="00BC7C1F">
        <w:rPr>
          <w:rFonts w:ascii="Georgia" w:hAnsi="Georgia" w:cs="Arial"/>
          <w:sz w:val="24"/>
          <w:szCs w:val="24"/>
        </w:rPr>
        <w:t>, Librarian Jefferson LRC</w:t>
      </w:r>
    </w:p>
    <w:p w:rsidR="001E10FF" w:rsidRPr="00BC7C1F" w:rsidRDefault="001E10FF" w:rsidP="001E10FF">
      <w:pPr>
        <w:pStyle w:val="ListParagraph"/>
        <w:spacing w:after="120"/>
        <w:rPr>
          <w:rFonts w:ascii="Georgia" w:hAnsi="Georgia" w:cs="Arial"/>
          <w:sz w:val="24"/>
          <w:szCs w:val="24"/>
        </w:rPr>
      </w:pPr>
      <w:r w:rsidRPr="00BC7C1F">
        <w:rPr>
          <w:rFonts w:ascii="Georgia" w:hAnsi="Georgia" w:cs="Arial"/>
          <w:sz w:val="24"/>
          <w:szCs w:val="24"/>
        </w:rPr>
        <w:t>Clare King, Librarian St. Clair LRC</w:t>
      </w:r>
    </w:p>
    <w:p w:rsidR="001E10FF" w:rsidRPr="00BC7C1F" w:rsidRDefault="001E10FF" w:rsidP="001E10FF">
      <w:pPr>
        <w:pStyle w:val="ListParagraph"/>
        <w:spacing w:after="120"/>
        <w:rPr>
          <w:rFonts w:ascii="Georgia" w:hAnsi="Georgia" w:cs="Arial"/>
          <w:sz w:val="24"/>
          <w:szCs w:val="24"/>
        </w:rPr>
      </w:pPr>
      <w:r w:rsidRPr="00BC7C1F">
        <w:rPr>
          <w:rFonts w:ascii="Georgia" w:hAnsi="Georgia" w:cs="Arial"/>
          <w:sz w:val="24"/>
          <w:szCs w:val="24"/>
        </w:rPr>
        <w:t>Heather Lawley, User Services Manager Jefferson LRC</w:t>
      </w:r>
    </w:p>
    <w:sectPr w:rsidR="001E10FF" w:rsidRPr="00BC7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7A5"/>
    <w:multiLevelType w:val="hybridMultilevel"/>
    <w:tmpl w:val="FD88CF24"/>
    <w:lvl w:ilvl="0" w:tplc="800256E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572EA"/>
    <w:multiLevelType w:val="hybridMultilevel"/>
    <w:tmpl w:val="F2B491BA"/>
    <w:lvl w:ilvl="0" w:tplc="EF7E57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6503A"/>
    <w:multiLevelType w:val="hybridMultilevel"/>
    <w:tmpl w:val="A27A9104"/>
    <w:lvl w:ilvl="0" w:tplc="39A4D0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4006A"/>
    <w:multiLevelType w:val="hybridMultilevel"/>
    <w:tmpl w:val="106EBA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609D6"/>
    <w:multiLevelType w:val="hybridMultilevel"/>
    <w:tmpl w:val="A3D49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16507"/>
    <w:multiLevelType w:val="hybridMultilevel"/>
    <w:tmpl w:val="2F38EC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E02553"/>
    <w:multiLevelType w:val="hybridMultilevel"/>
    <w:tmpl w:val="0D6088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B67C16"/>
    <w:multiLevelType w:val="hybridMultilevel"/>
    <w:tmpl w:val="7406A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140087"/>
    <w:multiLevelType w:val="hybridMultilevel"/>
    <w:tmpl w:val="AFDE4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7512B"/>
    <w:multiLevelType w:val="hybridMultilevel"/>
    <w:tmpl w:val="E3FA9984"/>
    <w:lvl w:ilvl="0" w:tplc="BD7EFD6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3E57CA"/>
    <w:multiLevelType w:val="hybridMultilevel"/>
    <w:tmpl w:val="73CA67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96312"/>
    <w:multiLevelType w:val="hybridMultilevel"/>
    <w:tmpl w:val="83968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B2299"/>
    <w:multiLevelType w:val="hybridMultilevel"/>
    <w:tmpl w:val="EFAAE010"/>
    <w:lvl w:ilvl="0" w:tplc="A9465FF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6909B1"/>
    <w:multiLevelType w:val="hybridMultilevel"/>
    <w:tmpl w:val="1BF296E6"/>
    <w:lvl w:ilvl="0" w:tplc="8500C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406152"/>
    <w:multiLevelType w:val="hybridMultilevel"/>
    <w:tmpl w:val="3350E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B5808"/>
    <w:multiLevelType w:val="hybridMultilevel"/>
    <w:tmpl w:val="19F8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A0982"/>
    <w:multiLevelType w:val="hybridMultilevel"/>
    <w:tmpl w:val="77E8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25910"/>
    <w:multiLevelType w:val="hybridMultilevel"/>
    <w:tmpl w:val="176039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6D34E84"/>
    <w:multiLevelType w:val="hybridMultilevel"/>
    <w:tmpl w:val="107A9D8E"/>
    <w:lvl w:ilvl="0" w:tplc="D41A9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D7F68"/>
    <w:multiLevelType w:val="hybridMultilevel"/>
    <w:tmpl w:val="4DAE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B0555"/>
    <w:multiLevelType w:val="hybridMultilevel"/>
    <w:tmpl w:val="743240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801522"/>
    <w:multiLevelType w:val="hybridMultilevel"/>
    <w:tmpl w:val="DD6860E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2" w15:restartNumberingAfterBreak="0">
    <w:nsid w:val="50685B5F"/>
    <w:multiLevelType w:val="hybridMultilevel"/>
    <w:tmpl w:val="176E2C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160208D"/>
    <w:multiLevelType w:val="hybridMultilevel"/>
    <w:tmpl w:val="70C0F616"/>
    <w:lvl w:ilvl="0" w:tplc="DD9C5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9839AC"/>
    <w:multiLevelType w:val="hybridMultilevel"/>
    <w:tmpl w:val="95F43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7B5B0A"/>
    <w:multiLevelType w:val="hybridMultilevel"/>
    <w:tmpl w:val="B7C0D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70F16"/>
    <w:multiLevelType w:val="hybridMultilevel"/>
    <w:tmpl w:val="B204F706"/>
    <w:lvl w:ilvl="0" w:tplc="55D2E5F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3352DC"/>
    <w:multiLevelType w:val="hybridMultilevel"/>
    <w:tmpl w:val="08029A0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D017511"/>
    <w:multiLevelType w:val="hybridMultilevel"/>
    <w:tmpl w:val="376A608C"/>
    <w:lvl w:ilvl="0" w:tplc="0B7836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18"/>
  </w:num>
  <w:num w:numId="4">
    <w:abstractNumId w:val="0"/>
  </w:num>
  <w:num w:numId="5">
    <w:abstractNumId w:val="4"/>
  </w:num>
  <w:num w:numId="6">
    <w:abstractNumId w:val="26"/>
  </w:num>
  <w:num w:numId="7">
    <w:abstractNumId w:val="9"/>
  </w:num>
  <w:num w:numId="8">
    <w:abstractNumId w:val="12"/>
  </w:num>
  <w:num w:numId="9">
    <w:abstractNumId w:val="23"/>
  </w:num>
  <w:num w:numId="10">
    <w:abstractNumId w:val="19"/>
  </w:num>
  <w:num w:numId="11">
    <w:abstractNumId w:val="1"/>
  </w:num>
  <w:num w:numId="12">
    <w:abstractNumId w:val="15"/>
  </w:num>
  <w:num w:numId="13">
    <w:abstractNumId w:val="25"/>
  </w:num>
  <w:num w:numId="14">
    <w:abstractNumId w:val="8"/>
  </w:num>
  <w:num w:numId="15">
    <w:abstractNumId w:val="10"/>
  </w:num>
  <w:num w:numId="16">
    <w:abstractNumId w:val="3"/>
  </w:num>
  <w:num w:numId="17">
    <w:abstractNumId w:val="11"/>
  </w:num>
  <w:num w:numId="18">
    <w:abstractNumId w:val="16"/>
  </w:num>
  <w:num w:numId="19">
    <w:abstractNumId w:val="2"/>
  </w:num>
  <w:num w:numId="20">
    <w:abstractNumId w:val="13"/>
  </w:num>
  <w:num w:numId="21">
    <w:abstractNumId w:val="28"/>
  </w:num>
  <w:num w:numId="22">
    <w:abstractNumId w:val="24"/>
  </w:num>
  <w:num w:numId="23">
    <w:abstractNumId w:val="20"/>
  </w:num>
  <w:num w:numId="24">
    <w:abstractNumId w:val="7"/>
  </w:num>
  <w:num w:numId="25">
    <w:abstractNumId w:val="5"/>
  </w:num>
  <w:num w:numId="26">
    <w:abstractNumId w:val="22"/>
  </w:num>
  <w:num w:numId="27">
    <w:abstractNumId w:val="17"/>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90"/>
    <w:rsid w:val="00003E86"/>
    <w:rsid w:val="00023D61"/>
    <w:rsid w:val="0008487F"/>
    <w:rsid w:val="0009206F"/>
    <w:rsid w:val="00094AC6"/>
    <w:rsid w:val="00096B2D"/>
    <w:rsid w:val="000A6DFA"/>
    <w:rsid w:val="000B6B92"/>
    <w:rsid w:val="000C5144"/>
    <w:rsid w:val="000F762C"/>
    <w:rsid w:val="0013356A"/>
    <w:rsid w:val="00143A0D"/>
    <w:rsid w:val="001833F3"/>
    <w:rsid w:val="001E10FF"/>
    <w:rsid w:val="001E7FC7"/>
    <w:rsid w:val="00225D9A"/>
    <w:rsid w:val="00301466"/>
    <w:rsid w:val="00312C38"/>
    <w:rsid w:val="003323FB"/>
    <w:rsid w:val="0034212B"/>
    <w:rsid w:val="003470F8"/>
    <w:rsid w:val="003A42CD"/>
    <w:rsid w:val="003D0DEB"/>
    <w:rsid w:val="0043166B"/>
    <w:rsid w:val="00453BBE"/>
    <w:rsid w:val="004715F2"/>
    <w:rsid w:val="00481439"/>
    <w:rsid w:val="004A508B"/>
    <w:rsid w:val="004C5425"/>
    <w:rsid w:val="004D2A99"/>
    <w:rsid w:val="004F0081"/>
    <w:rsid w:val="004F1BD9"/>
    <w:rsid w:val="0053376D"/>
    <w:rsid w:val="00535E92"/>
    <w:rsid w:val="00536368"/>
    <w:rsid w:val="0054496E"/>
    <w:rsid w:val="00554FB0"/>
    <w:rsid w:val="00577A50"/>
    <w:rsid w:val="005814F6"/>
    <w:rsid w:val="005825BA"/>
    <w:rsid w:val="005D216B"/>
    <w:rsid w:val="005D68FD"/>
    <w:rsid w:val="00617BBB"/>
    <w:rsid w:val="00661FA6"/>
    <w:rsid w:val="00686C4E"/>
    <w:rsid w:val="006C18B3"/>
    <w:rsid w:val="006C1C32"/>
    <w:rsid w:val="006C489E"/>
    <w:rsid w:val="006D2243"/>
    <w:rsid w:val="006D67F2"/>
    <w:rsid w:val="00720291"/>
    <w:rsid w:val="007345BB"/>
    <w:rsid w:val="00737AA3"/>
    <w:rsid w:val="007467DB"/>
    <w:rsid w:val="00774621"/>
    <w:rsid w:val="00794CC8"/>
    <w:rsid w:val="007C75C4"/>
    <w:rsid w:val="007D44E6"/>
    <w:rsid w:val="007E2718"/>
    <w:rsid w:val="00811484"/>
    <w:rsid w:val="00844611"/>
    <w:rsid w:val="00873C64"/>
    <w:rsid w:val="0088241D"/>
    <w:rsid w:val="008B0F32"/>
    <w:rsid w:val="008D1D07"/>
    <w:rsid w:val="00927C26"/>
    <w:rsid w:val="009638D3"/>
    <w:rsid w:val="00971058"/>
    <w:rsid w:val="009B3E83"/>
    <w:rsid w:val="009B5748"/>
    <w:rsid w:val="009C1455"/>
    <w:rsid w:val="00A07C4E"/>
    <w:rsid w:val="00A24E8F"/>
    <w:rsid w:val="00A359EA"/>
    <w:rsid w:val="00A41E6D"/>
    <w:rsid w:val="00A51BF2"/>
    <w:rsid w:val="00A87595"/>
    <w:rsid w:val="00A948E3"/>
    <w:rsid w:val="00AB5236"/>
    <w:rsid w:val="00AC1348"/>
    <w:rsid w:val="00AC7139"/>
    <w:rsid w:val="00AF1700"/>
    <w:rsid w:val="00B62E17"/>
    <w:rsid w:val="00B65DF8"/>
    <w:rsid w:val="00B870C2"/>
    <w:rsid w:val="00BA0590"/>
    <w:rsid w:val="00BB66A4"/>
    <w:rsid w:val="00BC7C1F"/>
    <w:rsid w:val="00BD5FA6"/>
    <w:rsid w:val="00C271D8"/>
    <w:rsid w:val="00C44730"/>
    <w:rsid w:val="00C60959"/>
    <w:rsid w:val="00C708AB"/>
    <w:rsid w:val="00C9220F"/>
    <w:rsid w:val="00C93BBF"/>
    <w:rsid w:val="00CA5C1D"/>
    <w:rsid w:val="00D05680"/>
    <w:rsid w:val="00D12471"/>
    <w:rsid w:val="00D13CBA"/>
    <w:rsid w:val="00D141AB"/>
    <w:rsid w:val="00D22940"/>
    <w:rsid w:val="00D426DD"/>
    <w:rsid w:val="00D42EE4"/>
    <w:rsid w:val="00D5290E"/>
    <w:rsid w:val="00D5751C"/>
    <w:rsid w:val="00D76B7C"/>
    <w:rsid w:val="00D84087"/>
    <w:rsid w:val="00DE3FDE"/>
    <w:rsid w:val="00E15519"/>
    <w:rsid w:val="00E3140B"/>
    <w:rsid w:val="00E61BF3"/>
    <w:rsid w:val="00E7772D"/>
    <w:rsid w:val="00E80AF7"/>
    <w:rsid w:val="00EB689C"/>
    <w:rsid w:val="00EC0451"/>
    <w:rsid w:val="00EC7DC6"/>
    <w:rsid w:val="00EF3CF9"/>
    <w:rsid w:val="00F13F92"/>
    <w:rsid w:val="00F337C4"/>
    <w:rsid w:val="00F37AB9"/>
    <w:rsid w:val="00F52AC4"/>
    <w:rsid w:val="00F964F4"/>
    <w:rsid w:val="00FC63C0"/>
    <w:rsid w:val="00FC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5791C-E49B-40F8-B7A7-D4C25E6F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EE4"/>
    <w:pPr>
      <w:ind w:left="720"/>
      <w:contextualSpacing/>
    </w:pPr>
  </w:style>
  <w:style w:type="paragraph" w:styleId="BalloonText">
    <w:name w:val="Balloon Text"/>
    <w:basedOn w:val="Normal"/>
    <w:link w:val="BalloonTextChar"/>
    <w:uiPriority w:val="99"/>
    <w:semiHidden/>
    <w:unhideWhenUsed/>
    <w:rsid w:val="00F9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4F4"/>
    <w:rPr>
      <w:rFonts w:ascii="Tahoma" w:hAnsi="Tahoma" w:cs="Tahoma"/>
      <w:sz w:val="16"/>
      <w:szCs w:val="16"/>
    </w:rPr>
  </w:style>
  <w:style w:type="table" w:styleId="TableGrid">
    <w:name w:val="Table Grid"/>
    <w:basedOn w:val="TableNormal"/>
    <w:uiPriority w:val="59"/>
    <w:rsid w:val="00FC7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1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98172">
      <w:bodyDiv w:val="1"/>
      <w:marLeft w:val="0"/>
      <w:marRight w:val="0"/>
      <w:marTop w:val="0"/>
      <w:marBottom w:val="0"/>
      <w:divBdr>
        <w:top w:val="none" w:sz="0" w:space="0" w:color="auto"/>
        <w:left w:val="none" w:sz="0" w:space="0" w:color="auto"/>
        <w:bottom w:val="none" w:sz="0" w:space="0" w:color="auto"/>
        <w:right w:val="none" w:sz="0" w:space="0" w:color="auto"/>
      </w:divBdr>
    </w:div>
    <w:div w:id="227300490">
      <w:bodyDiv w:val="1"/>
      <w:marLeft w:val="0"/>
      <w:marRight w:val="0"/>
      <w:marTop w:val="0"/>
      <w:marBottom w:val="0"/>
      <w:divBdr>
        <w:top w:val="none" w:sz="0" w:space="0" w:color="auto"/>
        <w:left w:val="none" w:sz="0" w:space="0" w:color="auto"/>
        <w:bottom w:val="none" w:sz="0" w:space="0" w:color="auto"/>
        <w:right w:val="none" w:sz="0" w:space="0" w:color="auto"/>
      </w:divBdr>
    </w:div>
    <w:div w:id="544147959">
      <w:bodyDiv w:val="1"/>
      <w:marLeft w:val="0"/>
      <w:marRight w:val="0"/>
      <w:marTop w:val="0"/>
      <w:marBottom w:val="0"/>
      <w:divBdr>
        <w:top w:val="none" w:sz="0" w:space="0" w:color="auto"/>
        <w:left w:val="none" w:sz="0" w:space="0" w:color="auto"/>
        <w:bottom w:val="none" w:sz="0" w:space="0" w:color="auto"/>
        <w:right w:val="none" w:sz="0" w:space="0" w:color="auto"/>
      </w:divBdr>
    </w:div>
    <w:div w:id="203295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FB09-AE69-478A-885C-B1329775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Lisa Kimble</cp:lastModifiedBy>
  <cp:revision>2</cp:revision>
  <cp:lastPrinted>2019-05-29T18:19:00Z</cp:lastPrinted>
  <dcterms:created xsi:type="dcterms:W3CDTF">2019-05-29T19:54:00Z</dcterms:created>
  <dcterms:modified xsi:type="dcterms:W3CDTF">2019-05-29T19:54:00Z</dcterms:modified>
</cp:coreProperties>
</file>