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666C"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5C00BBA2" w14:textId="77777777" w:rsidR="00646BAA" w:rsidRPr="0060016E" w:rsidRDefault="00646BAA" w:rsidP="00420086">
                            <w:pPr>
                              <w:jc w:val="center"/>
                              <w:rPr>
                                <w:b/>
                              </w:rPr>
                            </w:pPr>
                            <w:r>
                              <w:rPr>
                                <w:b/>
                              </w:rPr>
                              <w:t>Unit Goal Revisions</w:t>
                            </w:r>
                          </w:p>
                          <w:p w14:paraId="232B23B3" w14:textId="77777777" w:rsidR="00646BAA" w:rsidRPr="0060016E" w:rsidRDefault="00646BAA" w:rsidP="00420086">
                            <w:pPr>
                              <w:jc w:val="center"/>
                              <w:rPr>
                                <w:b/>
                              </w:rPr>
                            </w:pPr>
                            <w:r>
                              <w:rPr>
                                <w:b/>
                              </w:rPr>
                              <w:t>201</w:t>
                            </w:r>
                            <w:r w:rsidR="001004BA">
                              <w:rPr>
                                <w:b/>
                              </w:rPr>
                              <w:t>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5C00BBA2" w14:textId="77777777" w:rsidR="00646BAA" w:rsidRPr="0060016E" w:rsidRDefault="00646BAA" w:rsidP="00420086">
                      <w:pPr>
                        <w:jc w:val="center"/>
                        <w:rPr>
                          <w:b/>
                        </w:rPr>
                      </w:pPr>
                      <w:r>
                        <w:rPr>
                          <w:b/>
                        </w:rPr>
                        <w:t>Unit Goal Revisions</w:t>
                      </w:r>
                    </w:p>
                    <w:p w14:paraId="232B23B3" w14:textId="77777777" w:rsidR="00646BAA" w:rsidRPr="0060016E" w:rsidRDefault="00646BAA" w:rsidP="00420086">
                      <w:pPr>
                        <w:jc w:val="center"/>
                        <w:rPr>
                          <w:b/>
                        </w:rPr>
                      </w:pPr>
                      <w:r>
                        <w:rPr>
                          <w:b/>
                        </w:rPr>
                        <w:t>201</w:t>
                      </w:r>
                      <w:r w:rsidR="001004BA">
                        <w:rPr>
                          <w:b/>
                        </w:rPr>
                        <w:t>6 - 2017</w:t>
                      </w:r>
                    </w:p>
                  </w:txbxContent>
                </v:textbox>
              </v:shape>
            </w:pict>
          </mc:Fallback>
        </mc:AlternateContent>
      </w:r>
    </w:p>
    <w:p w14:paraId="49054871" w14:textId="77777777" w:rsidR="00420086" w:rsidRDefault="00420086" w:rsidP="00420086"/>
    <w:p w14:paraId="6AB8FCA7" w14:textId="77777777" w:rsidR="00420086" w:rsidRDefault="00420086" w:rsidP="00420086"/>
    <w:p w14:paraId="55C17832"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7A2CF4B8" w14:textId="77777777" w:rsidR="00646BAA" w:rsidRDefault="00646BAA" w:rsidP="00420086">
      <w:pPr>
        <w:spacing w:after="480"/>
      </w:pPr>
      <w:r>
        <w:t xml:space="preserve">Following the first year each unit submits a goal progress report and revises their unit goals for the second year. </w:t>
      </w:r>
    </w:p>
    <w:p w14:paraId="29B53FE4" w14:textId="77777777" w:rsidR="00420086" w:rsidRDefault="00420086" w:rsidP="00420086">
      <w:pPr>
        <w:rPr>
          <w:b/>
        </w:rPr>
      </w:pPr>
      <w:r w:rsidRPr="006F4F81">
        <w:rPr>
          <w:b/>
        </w:rPr>
        <w:t>Name of Program</w:t>
      </w:r>
      <w:r>
        <w:rPr>
          <w:b/>
        </w:rPr>
        <w:t>/Department</w:t>
      </w:r>
      <w:r w:rsidRPr="006F4F81">
        <w:rPr>
          <w:b/>
        </w:rPr>
        <w:t>:</w:t>
      </w:r>
      <w:r w:rsidR="006B082E">
        <w:rPr>
          <w:b/>
        </w:rPr>
        <w:tab/>
        <w:t>LEARNING RESOURCE CENTERS</w:t>
      </w:r>
    </w:p>
    <w:p w14:paraId="2960C9D9" w14:textId="77777777" w:rsidR="00481035" w:rsidRPr="00481035" w:rsidRDefault="00481035" w:rsidP="00481035">
      <w:pPr>
        <w:rPr>
          <w:b/>
        </w:rPr>
      </w:pPr>
      <w:r>
        <w:rPr>
          <w:b/>
        </w:rPr>
        <w:t>201</w:t>
      </w:r>
      <w:r w:rsidR="004F42A9">
        <w:rPr>
          <w:b/>
        </w:rPr>
        <w:t>5</w:t>
      </w:r>
      <w:r>
        <w:rPr>
          <w:b/>
        </w:rPr>
        <w:t>-201</w:t>
      </w:r>
      <w:r w:rsidR="004F42A9">
        <w:rPr>
          <w:b/>
        </w:rPr>
        <w:t>6</w:t>
      </w:r>
      <w:r w:rsidR="001D13DD">
        <w:rPr>
          <w:b/>
        </w:rPr>
        <w:t xml:space="preserve"> </w:t>
      </w:r>
      <w:r>
        <w:rPr>
          <w:b/>
        </w:rPr>
        <w:t xml:space="preserve">Accomplishments: </w:t>
      </w:r>
    </w:p>
    <w:p w14:paraId="012C5045" w14:textId="77777777" w:rsidR="00420086" w:rsidRPr="006B082E" w:rsidRDefault="006B082E" w:rsidP="006B082E">
      <w:pPr>
        <w:pStyle w:val="ListParagraph"/>
        <w:numPr>
          <w:ilvl w:val="0"/>
          <w:numId w:val="6"/>
        </w:numPr>
        <w:rPr>
          <w:b/>
        </w:rPr>
      </w:pPr>
      <w:r>
        <w:t>All resource subscriptions [print and digital] were renewed with no interruption in service or delivery</w:t>
      </w:r>
    </w:p>
    <w:p w14:paraId="1C1010A7" w14:textId="77777777" w:rsidR="006B082E" w:rsidRPr="006B082E" w:rsidRDefault="006B082E" w:rsidP="006B082E">
      <w:pPr>
        <w:pStyle w:val="ListParagraph"/>
        <w:numPr>
          <w:ilvl w:val="0"/>
          <w:numId w:val="6"/>
        </w:numPr>
        <w:rPr>
          <w:b/>
        </w:rPr>
      </w:pPr>
      <w:r>
        <w:t>Software licenses for resource and automation systems were renewed</w:t>
      </w:r>
    </w:p>
    <w:p w14:paraId="2F5BA93E" w14:textId="77777777" w:rsidR="006B082E" w:rsidRPr="006B082E" w:rsidRDefault="006B082E" w:rsidP="006B082E">
      <w:pPr>
        <w:pStyle w:val="ListParagraph"/>
        <w:numPr>
          <w:ilvl w:val="0"/>
          <w:numId w:val="6"/>
        </w:numPr>
        <w:rPr>
          <w:b/>
        </w:rPr>
      </w:pPr>
      <w:r>
        <w:t>Building Block for EZ Proxy was installed and configured for seamless access to library resources from within the college’s learning management system</w:t>
      </w:r>
    </w:p>
    <w:p w14:paraId="6A7874F1" w14:textId="77777777" w:rsidR="006B082E" w:rsidRPr="006B082E" w:rsidRDefault="006B082E" w:rsidP="006B082E">
      <w:pPr>
        <w:pStyle w:val="ListParagraph"/>
        <w:numPr>
          <w:ilvl w:val="0"/>
          <w:numId w:val="6"/>
        </w:numPr>
        <w:rPr>
          <w:b/>
        </w:rPr>
      </w:pPr>
      <w:r>
        <w:t>Collection development conducted on most used print sources; new and replacement titles were acquired; certain areas transitioned to digital content as available</w:t>
      </w:r>
    </w:p>
    <w:p w14:paraId="2A2B39B3" w14:textId="77777777" w:rsidR="006B082E" w:rsidRPr="006B082E" w:rsidRDefault="006B082E" w:rsidP="006B082E">
      <w:pPr>
        <w:pStyle w:val="ListParagraph"/>
        <w:numPr>
          <w:ilvl w:val="0"/>
          <w:numId w:val="6"/>
        </w:numPr>
        <w:rPr>
          <w:b/>
        </w:rPr>
      </w:pPr>
      <w:r>
        <w:t xml:space="preserve">Electronic content in nursing was updated; additional content for NCLEX study, review, and practice examination was added </w:t>
      </w:r>
    </w:p>
    <w:p w14:paraId="575158A6" w14:textId="77777777"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14:paraId="66C2C33A"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58C869A0"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B890C00"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739E0C8D" w14:textId="77777777" w:rsidR="00B11018" w:rsidRDefault="00B11018" w:rsidP="00BB4C08">
      <w:pPr>
        <w:rPr>
          <w:b/>
        </w:rPr>
      </w:pPr>
    </w:p>
    <w:p w14:paraId="1154720A" w14:textId="77777777" w:rsidR="00762E25" w:rsidRDefault="00762E25">
      <w:pPr>
        <w:rPr>
          <w:b/>
        </w:rPr>
      </w:pPr>
      <w:r>
        <w:rPr>
          <w:b/>
        </w:rPr>
        <w:br w:type="page"/>
      </w:r>
    </w:p>
    <w:p w14:paraId="6FA7A400" w14:textId="77777777" w:rsidR="00BB4C08" w:rsidRDefault="00646BAA" w:rsidP="00BB4C08">
      <w:pPr>
        <w:rPr>
          <w:b/>
        </w:rPr>
      </w:pPr>
      <w:r>
        <w:rPr>
          <w:b/>
        </w:rPr>
        <w:lastRenderedPageBreak/>
        <w:t xml:space="preserve">Revised </w:t>
      </w:r>
      <w:r w:rsidR="00BB4C08">
        <w:rPr>
          <w:b/>
        </w:rPr>
        <w:t>Unit Goals for 201</w:t>
      </w:r>
      <w:r w:rsidR="00EE57CC">
        <w:rPr>
          <w:b/>
        </w:rPr>
        <w:t>6</w:t>
      </w:r>
      <w:r w:rsidR="00BB4C08">
        <w:rPr>
          <w:b/>
        </w:rPr>
        <w:t>-201</w:t>
      </w:r>
      <w:r w:rsidR="00EE57CC">
        <w:rPr>
          <w:b/>
        </w:rPr>
        <w:t>7</w:t>
      </w:r>
    </w:p>
    <w:p w14:paraId="0D4B80F3" w14:textId="77777777" w:rsidR="00B11018" w:rsidRPr="00B11018" w:rsidRDefault="00B11018" w:rsidP="00B11018">
      <w:pPr>
        <w:rPr>
          <w:b/>
        </w:rPr>
      </w:pPr>
      <w:r w:rsidRPr="00B11018">
        <w:rPr>
          <w:b/>
        </w:rPr>
        <w:t>OBJECTIVE</w:t>
      </w:r>
    </w:p>
    <w:p w14:paraId="249EA1F3" w14:textId="77777777" w:rsidR="000660DE" w:rsidRDefault="00B11018" w:rsidP="00B11018">
      <w:r w:rsidRPr="00B11018">
        <w:t>Provide access to library resources, materials and services to support the curriculum by maintaining electronic resources</w:t>
      </w:r>
      <w:r w:rsidR="000660DE">
        <w:t>,</w:t>
      </w:r>
      <w:r w:rsidRPr="00B11018">
        <w:t xml:space="preserve"> technology infrastructure</w:t>
      </w:r>
      <w:r w:rsidR="000660DE">
        <w:t>, and accommodations at each campus learning resource center.</w:t>
      </w:r>
    </w:p>
    <w:p w14:paraId="74B7BF8A" w14:textId="77777777" w:rsidR="00B11018" w:rsidRPr="00B11018" w:rsidRDefault="00B11018" w:rsidP="00B11018">
      <w:pPr>
        <w:rPr>
          <w:b/>
        </w:rPr>
      </w:pPr>
      <w:r w:rsidRPr="00B11018">
        <w:rPr>
          <w:b/>
        </w:rPr>
        <w:t>Link to unit outcome:</w:t>
      </w:r>
      <w:r w:rsidRPr="00B11018">
        <w:rPr>
          <w:b/>
        </w:rPr>
        <w:tab/>
      </w:r>
    </w:p>
    <w:p w14:paraId="483C1049" w14:textId="77777777" w:rsidR="00B11018" w:rsidRPr="00B11018" w:rsidRDefault="00B11018" w:rsidP="00B11018">
      <w:r w:rsidRPr="00B11018">
        <w:t>Library users will have access to library resources, materials, and services.</w:t>
      </w:r>
    </w:p>
    <w:p w14:paraId="4349A3CD" w14:textId="77777777" w:rsidR="00B11018" w:rsidRPr="00B11018" w:rsidRDefault="00B11018" w:rsidP="00B11018">
      <w:pPr>
        <w:rPr>
          <w:b/>
        </w:rPr>
      </w:pPr>
      <w:r w:rsidRPr="00B11018">
        <w:rPr>
          <w:b/>
        </w:rPr>
        <w:t xml:space="preserve">Objective will be met when: </w:t>
      </w:r>
    </w:p>
    <w:p w14:paraId="7B1DBCCC" w14:textId="77777777" w:rsidR="00841B0D" w:rsidRDefault="000660DE" w:rsidP="00841B0D">
      <w:pPr>
        <w:pStyle w:val="ListParagraph"/>
        <w:numPr>
          <w:ilvl w:val="0"/>
          <w:numId w:val="7"/>
        </w:numPr>
      </w:pPr>
      <w:r>
        <w:t>E</w:t>
      </w:r>
      <w:r w:rsidR="00B11018" w:rsidRPr="00B11018">
        <w:t>lectronic resource subscriptions are renewed with no int</w:t>
      </w:r>
      <w:r>
        <w:t>erruption of service or delivery</w:t>
      </w:r>
      <w:r w:rsidR="00841B0D">
        <w:t xml:space="preserve">; </w:t>
      </w:r>
      <w:r w:rsidR="00841B0D" w:rsidRPr="00B11018">
        <w:t>Print journal subscriptions are renewed with no interruption in service or delivery</w:t>
      </w:r>
      <w:r w:rsidR="00841B0D">
        <w:t>; those titles that can be accessed digitally will be dropped due to storage issues at each campus LRC</w:t>
      </w:r>
      <w:r w:rsidR="00841B0D" w:rsidRPr="00B11018">
        <w:t>.</w:t>
      </w:r>
    </w:p>
    <w:p w14:paraId="3EE0C955" w14:textId="77777777" w:rsidR="00B11018" w:rsidRDefault="00B11018" w:rsidP="00D61541">
      <w:pPr>
        <w:pStyle w:val="ListParagraph"/>
        <w:numPr>
          <w:ilvl w:val="0"/>
          <w:numId w:val="7"/>
        </w:numPr>
      </w:pPr>
      <w:r w:rsidRPr="00B11018">
        <w:t>Maintenance contracts are renewed and in place prior to expiration</w:t>
      </w:r>
      <w:r w:rsidR="00CE2DAF">
        <w:t xml:space="preserve"> with the exception of SirsiDynix systems which will be replaced due to vendor hardware requirements and staggering costs of data migration [detail provided below]</w:t>
      </w:r>
      <w:r w:rsidR="00841B0D">
        <w:t>; a</w:t>
      </w:r>
      <w:r w:rsidRPr="00B11018">
        <w:t xml:space="preserve">ccess </w:t>
      </w:r>
      <w:r w:rsidR="00CE2DAF">
        <w:t xml:space="preserve">to library resources will </w:t>
      </w:r>
      <w:r w:rsidRPr="00B11018">
        <w:t xml:space="preserve">remain available via </w:t>
      </w:r>
      <w:r w:rsidR="00CE2DAF">
        <w:t xml:space="preserve">an alternate </w:t>
      </w:r>
      <w:r w:rsidRPr="00B11018">
        <w:t>content management platform [website]</w:t>
      </w:r>
      <w:r w:rsidR="00CE2DAF">
        <w:t xml:space="preserve"> as SirsiDynix pricing and hardware requirements have become insurmountable [detail provided below]</w:t>
      </w:r>
      <w:r w:rsidRPr="00B11018">
        <w:t>.</w:t>
      </w:r>
    </w:p>
    <w:p w14:paraId="50989905" w14:textId="77777777" w:rsidR="00B11018" w:rsidRDefault="000660DE" w:rsidP="00614C26">
      <w:pPr>
        <w:pStyle w:val="ListParagraph"/>
        <w:numPr>
          <w:ilvl w:val="0"/>
          <w:numId w:val="7"/>
        </w:numPr>
      </w:pPr>
      <w:r>
        <w:t>Addition of furniture to accommodate more students at the St. Clair LRC</w:t>
      </w:r>
    </w:p>
    <w:p w14:paraId="0933382D" w14:textId="77777777" w:rsidR="000660DE" w:rsidRDefault="000660DE" w:rsidP="00614C26">
      <w:pPr>
        <w:pStyle w:val="ListParagraph"/>
        <w:numPr>
          <w:ilvl w:val="0"/>
          <w:numId w:val="7"/>
        </w:numPr>
      </w:pPr>
      <w:r>
        <w:t xml:space="preserve">Addition of computers </w:t>
      </w:r>
      <w:r w:rsidR="006169DB">
        <w:t xml:space="preserve">and computer tables </w:t>
      </w:r>
      <w:r>
        <w:t>for student use at the St. Clair LRC</w:t>
      </w:r>
    </w:p>
    <w:p w14:paraId="0CFEC448" w14:textId="77777777" w:rsidR="000660DE" w:rsidRDefault="000660DE" w:rsidP="00614C26">
      <w:pPr>
        <w:pStyle w:val="ListParagraph"/>
        <w:numPr>
          <w:ilvl w:val="0"/>
          <w:numId w:val="7"/>
        </w:numPr>
      </w:pPr>
      <w:r>
        <w:t>Replacement of damaged furniture at the Jefferson LRC</w:t>
      </w:r>
    </w:p>
    <w:p w14:paraId="24BCBEE5" w14:textId="77777777" w:rsidR="000660DE" w:rsidRDefault="000660DE" w:rsidP="00614C26">
      <w:pPr>
        <w:pStyle w:val="ListParagraph"/>
        <w:numPr>
          <w:ilvl w:val="0"/>
          <w:numId w:val="7"/>
        </w:numPr>
      </w:pPr>
      <w:r>
        <w:t>Replacement of damaged/dead computers for student use at the Jefferson LRC</w:t>
      </w:r>
    </w:p>
    <w:p w14:paraId="77F42EA1" w14:textId="77777777" w:rsidR="000660DE" w:rsidRDefault="000660DE" w:rsidP="00614C26">
      <w:pPr>
        <w:pStyle w:val="ListParagraph"/>
        <w:numPr>
          <w:ilvl w:val="0"/>
          <w:numId w:val="7"/>
        </w:numPr>
      </w:pPr>
      <w:r>
        <w:t>Replacement of damaged chairs in the student computer lab at the Shelby LRC</w:t>
      </w:r>
    </w:p>
    <w:p w14:paraId="6DADD5B7" w14:textId="77777777" w:rsidR="000660DE" w:rsidRDefault="000660DE" w:rsidP="00614C26">
      <w:pPr>
        <w:pStyle w:val="ListParagraph"/>
        <w:numPr>
          <w:ilvl w:val="0"/>
          <w:numId w:val="7"/>
        </w:numPr>
      </w:pPr>
      <w:r>
        <w:t>Installation of cameras in the four private study/testing rooms in the Shelby LRC</w:t>
      </w:r>
    </w:p>
    <w:p w14:paraId="40ECB7CE" w14:textId="77777777" w:rsidR="00C90D18" w:rsidRDefault="00C90D18" w:rsidP="00614C26">
      <w:pPr>
        <w:pStyle w:val="ListParagraph"/>
        <w:numPr>
          <w:ilvl w:val="0"/>
          <w:numId w:val="7"/>
        </w:numPr>
      </w:pPr>
      <w:r>
        <w:t>Replacement of library director’s desktop computer [Shelby Campus LRC]</w:t>
      </w:r>
    </w:p>
    <w:p w14:paraId="54542A15" w14:textId="77777777" w:rsidR="00B11018" w:rsidRPr="006B12AD" w:rsidRDefault="00B11018" w:rsidP="00B11018">
      <w:pPr>
        <w:rPr>
          <w:b/>
        </w:rPr>
      </w:pPr>
      <w:r w:rsidRPr="006B12AD">
        <w:rPr>
          <w:b/>
        </w:rPr>
        <w:t xml:space="preserve">Funding </w:t>
      </w:r>
      <w:r w:rsidR="001D056E" w:rsidRPr="006B12AD">
        <w:rPr>
          <w:b/>
        </w:rPr>
        <w:t xml:space="preserve">Changes and </w:t>
      </w:r>
      <w:r w:rsidRPr="006B12AD">
        <w:rPr>
          <w:b/>
        </w:rPr>
        <w:t>Request</w:t>
      </w:r>
      <w:r w:rsidR="001D056E" w:rsidRPr="006B12AD">
        <w:rPr>
          <w:b/>
        </w:rPr>
        <w:t>s</w:t>
      </w:r>
      <w:r w:rsidRPr="006B12AD">
        <w:rPr>
          <w:b/>
        </w:rPr>
        <w:t xml:space="preserve">:  </w:t>
      </w:r>
    </w:p>
    <w:p w14:paraId="3BDF5613" w14:textId="77777777" w:rsidR="00B11018" w:rsidRPr="00B11018" w:rsidRDefault="00B11018" w:rsidP="00841B0D">
      <w:pPr>
        <w:pStyle w:val="ListParagraph"/>
        <w:numPr>
          <w:ilvl w:val="0"/>
          <w:numId w:val="9"/>
        </w:numPr>
      </w:pPr>
      <w:r w:rsidRPr="00B11018">
        <w:t xml:space="preserve">Electronic resource and print journal subscription renewals estimate: </w:t>
      </w:r>
    </w:p>
    <w:p w14:paraId="01F5E6B5" w14:textId="77777777" w:rsidR="00B11018" w:rsidRDefault="000E140C" w:rsidP="00762E25">
      <w:pPr>
        <w:ind w:left="720"/>
      </w:pPr>
      <w:r>
        <w:t xml:space="preserve">ProQuest’s eBrary will not be renewed.  </w:t>
      </w:r>
      <w:r w:rsidR="00E53F9A">
        <w:t>The</w:t>
      </w:r>
      <w:r>
        <w:t xml:space="preserve"> EBSCO Academic </w:t>
      </w:r>
      <w:r w:rsidR="00E53F9A">
        <w:t xml:space="preserve">Collection content surpasses eBrary </w:t>
      </w:r>
      <w:r>
        <w:t xml:space="preserve">for a third of the costs therefore the subscription to eBrary will not be renewed in October.  </w:t>
      </w:r>
      <w:r w:rsidR="006B12AD">
        <w:t>H</w:t>
      </w:r>
      <w:r w:rsidR="00E53F9A">
        <w:t>istory, communication, and other humanities content will be augmented with the addition of Historical Abstracts with Full Text and America: History and Life with Full Text</w:t>
      </w:r>
      <w:r w:rsidR="000B469E">
        <w:t>.</w:t>
      </w:r>
      <w:r w:rsidR="00E53F9A">
        <w:t xml:space="preserve"> </w:t>
      </w:r>
    </w:p>
    <w:p w14:paraId="51A04C06" w14:textId="77777777" w:rsidR="007010E3" w:rsidRDefault="007010E3" w:rsidP="00762E25">
      <w:pPr>
        <w:ind w:left="360" w:firstLine="360"/>
      </w:pPr>
      <w:r>
        <w:t>Funding change:</w:t>
      </w:r>
    </w:p>
    <w:p w14:paraId="0D916AB6" w14:textId="77777777" w:rsidR="007010E3" w:rsidRDefault="007010E3" w:rsidP="001C1F75">
      <w:pPr>
        <w:ind w:left="360"/>
      </w:pPr>
      <w:r>
        <w:tab/>
        <w:t>Original estimate $164,850.29</w:t>
      </w:r>
    </w:p>
    <w:p w14:paraId="1EB77B25" w14:textId="77777777" w:rsidR="007010E3" w:rsidRDefault="007010E3" w:rsidP="001C1F75">
      <w:pPr>
        <w:ind w:left="360"/>
      </w:pPr>
      <w:r>
        <w:tab/>
        <w:t>Revised estimate $134,208.63</w:t>
      </w:r>
    </w:p>
    <w:p w14:paraId="7FFC08AA" w14:textId="77777777" w:rsidR="00762E25" w:rsidRDefault="00762E25" w:rsidP="00762E25">
      <w:pPr>
        <w:pStyle w:val="ListParagraph"/>
      </w:pPr>
    </w:p>
    <w:p w14:paraId="02E553E1" w14:textId="77777777" w:rsidR="00B11018" w:rsidRPr="006B12AD" w:rsidRDefault="00B11018" w:rsidP="00762E25">
      <w:pPr>
        <w:pStyle w:val="ListParagraph"/>
        <w:numPr>
          <w:ilvl w:val="0"/>
          <w:numId w:val="12"/>
        </w:numPr>
      </w:pPr>
      <w:r w:rsidRPr="006B12AD">
        <w:lastRenderedPageBreak/>
        <w:t xml:space="preserve">Maintenance contracts: </w:t>
      </w:r>
    </w:p>
    <w:p w14:paraId="32CF846E" w14:textId="2BC44210" w:rsidR="00D4513B" w:rsidRDefault="00D4513B" w:rsidP="00762E25">
      <w:pPr>
        <w:ind w:left="720"/>
      </w:pPr>
      <w:r>
        <w:t>The library’s integrated library system and content management platform are SirsiDynix products.  SirsiDynix will no longer support any system operating on an IBM AIX server and therefore is essentially forcing those clients to their cloud-based solutions or requiring the purchase of a Sun server with Oracle on which to run their library management software.</w:t>
      </w:r>
      <w:r w:rsidR="00E53F9A">
        <w:t xml:space="preserve">  The cost for the data migration and related hardware is over $30,000; therefore, as alternatives to both the ILS and the content management platform, the library will utilize AutoGraphics VERSO integrated library system and Springshare’s LibGuides CMS content management [web] platform</w:t>
      </w:r>
      <w:r w:rsidR="007010E3">
        <w:t xml:space="preserve">.  </w:t>
      </w:r>
      <w:r w:rsidR="002D6089">
        <w:t xml:space="preserve">Additionally, the maintenance contracts for the theft detection systems at the Jefferson, Shelby, and St. Clair LRCs will not be renewed.  The number of print items circulating does not warrant the continued operation of the RFID detection.  </w:t>
      </w:r>
      <w:r w:rsidR="00762E25">
        <w:t>Other maintenance contracts/user licenses will remain in effect and are included in the total revised estimate.</w:t>
      </w:r>
    </w:p>
    <w:p w14:paraId="5E183173" w14:textId="77777777" w:rsidR="007010E3" w:rsidRDefault="007010E3" w:rsidP="00762E25">
      <w:pPr>
        <w:ind w:left="360" w:firstLine="360"/>
      </w:pPr>
      <w:r>
        <w:t>Funding change:</w:t>
      </w:r>
    </w:p>
    <w:p w14:paraId="612DF02D" w14:textId="77777777" w:rsidR="007010E3" w:rsidRDefault="007010E3" w:rsidP="007010E3">
      <w:pPr>
        <w:ind w:left="360" w:firstLine="360"/>
      </w:pPr>
      <w:r>
        <w:t>Original estimate $31,367.78</w:t>
      </w:r>
    </w:p>
    <w:p w14:paraId="3A63E1AA" w14:textId="7305D4E3" w:rsidR="007010E3" w:rsidRDefault="007010E3" w:rsidP="007010E3">
      <w:pPr>
        <w:ind w:left="360" w:firstLine="360"/>
      </w:pPr>
      <w:r>
        <w:t>Revised estimate $</w:t>
      </w:r>
      <w:r w:rsidR="00AC746E">
        <w:t>5,37.00</w:t>
      </w:r>
    </w:p>
    <w:p w14:paraId="24D4FF24" w14:textId="77777777" w:rsidR="00762E25" w:rsidRDefault="00841B0D" w:rsidP="00762E25">
      <w:pPr>
        <w:pStyle w:val="ListParagraph"/>
        <w:numPr>
          <w:ilvl w:val="0"/>
          <w:numId w:val="12"/>
        </w:numPr>
      </w:pPr>
      <w:r>
        <w:t>Addition of furniture to accommodate more students at the St. Clair LRC: two tables, nine chairs</w:t>
      </w:r>
    </w:p>
    <w:p w14:paraId="1A4CCD64" w14:textId="77777777" w:rsidR="00841B0D" w:rsidRDefault="00762E25" w:rsidP="00841B0D">
      <w:pPr>
        <w:ind w:left="720"/>
      </w:pPr>
      <w:r>
        <w:t xml:space="preserve">Requested funding: </w:t>
      </w:r>
      <w:r w:rsidR="00841B0D">
        <w:t xml:space="preserve">estimated </w:t>
      </w:r>
      <w:r>
        <w:t>at</w:t>
      </w:r>
      <w:r w:rsidR="00841B0D">
        <w:t xml:space="preserve"> $4,000.00</w:t>
      </w:r>
    </w:p>
    <w:p w14:paraId="0F70297B" w14:textId="77777777" w:rsidR="00841B0D" w:rsidRDefault="00841B0D" w:rsidP="00762E25">
      <w:pPr>
        <w:pStyle w:val="ListParagraph"/>
        <w:numPr>
          <w:ilvl w:val="0"/>
          <w:numId w:val="12"/>
        </w:numPr>
      </w:pPr>
      <w:r>
        <w:t xml:space="preserve">Addition of computers </w:t>
      </w:r>
      <w:r w:rsidR="006169DB">
        <w:t xml:space="preserve">and computer tables </w:t>
      </w:r>
      <w:r>
        <w:t>for student use at the St. Clair LRC</w:t>
      </w:r>
    </w:p>
    <w:p w14:paraId="5CF41758" w14:textId="77777777" w:rsidR="00841B0D" w:rsidRDefault="00762E25" w:rsidP="006169DB">
      <w:pPr>
        <w:ind w:left="720"/>
        <w:contextualSpacing/>
      </w:pPr>
      <w:r>
        <w:t xml:space="preserve">Requested funding: </w:t>
      </w:r>
      <w:r w:rsidR="00841B0D">
        <w:t xml:space="preserve">4 Dell desktops estimated </w:t>
      </w:r>
      <w:r>
        <w:t>at $4,400.00</w:t>
      </w:r>
    </w:p>
    <w:p w14:paraId="1B3065A2" w14:textId="77777777" w:rsidR="006169DB" w:rsidRDefault="006169DB" w:rsidP="006169DB">
      <w:pPr>
        <w:ind w:left="720"/>
        <w:contextualSpacing/>
      </w:pPr>
      <w:r>
        <w:t>4 computer tables to accommodate 8 computers estimated at $2,492.00</w:t>
      </w:r>
    </w:p>
    <w:p w14:paraId="2AB7C973" w14:textId="77777777" w:rsidR="00841B0D" w:rsidRDefault="00841B0D" w:rsidP="00762E25">
      <w:pPr>
        <w:pStyle w:val="ListParagraph"/>
        <w:numPr>
          <w:ilvl w:val="0"/>
          <w:numId w:val="12"/>
        </w:numPr>
      </w:pPr>
      <w:r>
        <w:t>Replacement of damaged furniture at the Jefferson LRC</w:t>
      </w:r>
    </w:p>
    <w:p w14:paraId="67B81332" w14:textId="77777777" w:rsidR="00762E25" w:rsidRDefault="00841B0D" w:rsidP="00841B0D">
      <w:pPr>
        <w:ind w:left="720"/>
      </w:pPr>
      <w:r>
        <w:t>Computer tables to accommodate the existing computer configuration of ten desktops assigned for student use</w:t>
      </w:r>
      <w:r w:rsidR="006169DB">
        <w:t xml:space="preserve"> [5 tables to accommodate 10 computers]</w:t>
      </w:r>
    </w:p>
    <w:p w14:paraId="1BC55DE0" w14:textId="77777777" w:rsidR="00841B0D" w:rsidRDefault="00762E25" w:rsidP="00841B0D">
      <w:pPr>
        <w:ind w:left="720"/>
      </w:pPr>
      <w:r>
        <w:t xml:space="preserve">Requested funding </w:t>
      </w:r>
      <w:r w:rsidR="00841B0D">
        <w:t xml:space="preserve">estimated </w:t>
      </w:r>
      <w:r>
        <w:t>at $</w:t>
      </w:r>
      <w:r w:rsidR="006169DB">
        <w:t>3,115.00</w:t>
      </w:r>
    </w:p>
    <w:p w14:paraId="7DAF25C0" w14:textId="77777777" w:rsidR="00841B0D" w:rsidRDefault="00841B0D" w:rsidP="00762E25">
      <w:pPr>
        <w:pStyle w:val="ListParagraph"/>
        <w:numPr>
          <w:ilvl w:val="0"/>
          <w:numId w:val="12"/>
        </w:numPr>
      </w:pPr>
      <w:r>
        <w:t>Replacement of damaged/dead computers for student use at the Jefferson LRC</w:t>
      </w:r>
    </w:p>
    <w:p w14:paraId="43482C9D" w14:textId="77777777" w:rsidR="00762E25" w:rsidRDefault="00C95483" w:rsidP="00C95483">
      <w:pPr>
        <w:ind w:left="720"/>
      </w:pPr>
      <w:r>
        <w:t xml:space="preserve">Replace all ten outdated computers in Jefferson LRC (three are inoperable as of the time of this report) </w:t>
      </w:r>
    </w:p>
    <w:p w14:paraId="42E4523C" w14:textId="77777777" w:rsidR="00C95483" w:rsidRDefault="00762E25" w:rsidP="00C95483">
      <w:pPr>
        <w:ind w:left="720"/>
      </w:pPr>
      <w:r>
        <w:t xml:space="preserve">Requested funding </w:t>
      </w:r>
      <w:r w:rsidR="00C95483">
        <w:t xml:space="preserve">estimated </w:t>
      </w:r>
      <w:r>
        <w:t>at</w:t>
      </w:r>
      <w:r w:rsidR="00C95483">
        <w:t xml:space="preserve">: </w:t>
      </w:r>
      <w:r>
        <w:t xml:space="preserve"> $11,000.00</w:t>
      </w:r>
    </w:p>
    <w:p w14:paraId="4C33A169" w14:textId="77777777" w:rsidR="00841B0D" w:rsidRDefault="00841B0D" w:rsidP="00762E25">
      <w:pPr>
        <w:pStyle w:val="ListParagraph"/>
        <w:numPr>
          <w:ilvl w:val="0"/>
          <w:numId w:val="12"/>
        </w:numPr>
      </w:pPr>
      <w:r>
        <w:t>Replacement of damaged chairs in the student computer lab at the Shelby LRC</w:t>
      </w:r>
    </w:p>
    <w:p w14:paraId="73C41C46" w14:textId="2327190F" w:rsidR="00762E25" w:rsidRDefault="00C95483" w:rsidP="00C95483">
      <w:pPr>
        <w:ind w:left="720"/>
      </w:pPr>
      <w:r>
        <w:t xml:space="preserve">Three chairs are damaged beyond use and need to be replaced </w:t>
      </w:r>
    </w:p>
    <w:p w14:paraId="457D8F2F" w14:textId="77777777" w:rsidR="00C95483" w:rsidRDefault="00762E25" w:rsidP="00C95483">
      <w:pPr>
        <w:ind w:left="720"/>
      </w:pPr>
      <w:r>
        <w:t xml:space="preserve">Requested funding </w:t>
      </w:r>
      <w:r w:rsidR="00C95483">
        <w:t xml:space="preserve">estimated </w:t>
      </w:r>
      <w:r>
        <w:t>at: $300.00</w:t>
      </w:r>
    </w:p>
    <w:p w14:paraId="7CEACB52" w14:textId="77777777" w:rsidR="00841B0D" w:rsidRPr="00B11018" w:rsidRDefault="00841B0D" w:rsidP="00762E25">
      <w:pPr>
        <w:pStyle w:val="ListParagraph"/>
        <w:numPr>
          <w:ilvl w:val="0"/>
          <w:numId w:val="12"/>
        </w:numPr>
      </w:pPr>
      <w:r>
        <w:lastRenderedPageBreak/>
        <w:t>Installation of cameras in the four private study/testing rooms in the Shelby LRC</w:t>
      </w:r>
    </w:p>
    <w:p w14:paraId="56871368" w14:textId="77777777" w:rsidR="00762E25" w:rsidRDefault="00C90D18" w:rsidP="00C95483">
      <w:pPr>
        <w:ind w:left="720"/>
      </w:pPr>
      <w:r>
        <w:t xml:space="preserve">The individual study/testing rooms are used by students in general and also as testing accommodations for the ADA office.  The use of these rooms for ADA accommodations has escalated; the installation of cameras would aid in the proctoring of multiple exams.  </w:t>
      </w:r>
    </w:p>
    <w:p w14:paraId="1700581F" w14:textId="77777777" w:rsidR="00841B0D" w:rsidRDefault="00762E25" w:rsidP="00C95483">
      <w:pPr>
        <w:ind w:left="720"/>
      </w:pPr>
      <w:r>
        <w:t xml:space="preserve">Requested funding estimate provided by Director of Campus Police: </w:t>
      </w:r>
      <w:r w:rsidR="00C90D18">
        <w:t>$600</w:t>
      </w:r>
    </w:p>
    <w:p w14:paraId="034160DA" w14:textId="77777777" w:rsidR="00C90D18" w:rsidRDefault="00C90D18" w:rsidP="00762E25">
      <w:pPr>
        <w:pStyle w:val="ListParagraph"/>
        <w:numPr>
          <w:ilvl w:val="0"/>
          <w:numId w:val="12"/>
        </w:numPr>
      </w:pPr>
      <w:r>
        <w:t>Replacement of library director’s desktop computer</w:t>
      </w:r>
    </w:p>
    <w:p w14:paraId="7E2D3886" w14:textId="77777777" w:rsidR="00762E25" w:rsidRDefault="00C90D18" w:rsidP="00C90D18">
      <w:pPr>
        <w:ind w:left="720"/>
      </w:pPr>
      <w:r>
        <w:t xml:space="preserve">Current laptop is failing and out of warranty; replacement needed as soon as possible </w:t>
      </w:r>
    </w:p>
    <w:p w14:paraId="27DE68C4" w14:textId="77777777" w:rsidR="00C90D18" w:rsidRDefault="00762E25" w:rsidP="00C90D18">
      <w:pPr>
        <w:ind w:left="720"/>
      </w:pPr>
      <w:r>
        <w:t xml:space="preserve">Requested funding </w:t>
      </w:r>
      <w:r w:rsidR="00C90D18">
        <w:t xml:space="preserve">estimated </w:t>
      </w:r>
      <w:r>
        <w:t>at: $1,100.00</w:t>
      </w:r>
    </w:p>
    <w:p w14:paraId="1A65E9F8" w14:textId="77777777" w:rsidR="00B11018" w:rsidRPr="00274B6C" w:rsidRDefault="00B11018" w:rsidP="00B11018">
      <w:pPr>
        <w:rPr>
          <w:b/>
        </w:rPr>
      </w:pPr>
      <w:r w:rsidRPr="00274B6C">
        <w:rPr>
          <w:b/>
        </w:rPr>
        <w:t>OBJECTIVE</w:t>
      </w:r>
    </w:p>
    <w:p w14:paraId="52CD7C80" w14:textId="77777777" w:rsidR="00B11018" w:rsidRPr="00B11018" w:rsidRDefault="00B11018" w:rsidP="00B11018">
      <w:r w:rsidRPr="00B11018">
        <w:t xml:space="preserve">Provide library resources and services to support the scheduled accreditation renewals </w:t>
      </w:r>
      <w:r w:rsidR="00274B6C">
        <w:t>and/or accreditation reporting for</w:t>
      </w:r>
      <w:r w:rsidRPr="00B11018">
        <w:t xml:space="preserve"> the following programs:</w:t>
      </w:r>
    </w:p>
    <w:p w14:paraId="302E1730" w14:textId="77777777" w:rsidR="00D42D3A" w:rsidRDefault="00B11018" w:rsidP="001C1F75">
      <w:pPr>
        <w:pStyle w:val="ListParagraph"/>
        <w:numPr>
          <w:ilvl w:val="0"/>
          <w:numId w:val="8"/>
        </w:numPr>
      </w:pPr>
      <w:r w:rsidRPr="00B11018">
        <w:t>Associate Degree in Nursing [accreditation visit fall 2016]</w:t>
      </w:r>
    </w:p>
    <w:p w14:paraId="733C5A5C" w14:textId="77777777" w:rsidR="00222C01" w:rsidRDefault="00222C01" w:rsidP="008658C4">
      <w:pPr>
        <w:pStyle w:val="ListParagraph"/>
        <w:numPr>
          <w:ilvl w:val="0"/>
          <w:numId w:val="8"/>
        </w:numPr>
      </w:pPr>
      <w:r>
        <w:t>Ironworkers Certificate</w:t>
      </w:r>
    </w:p>
    <w:p w14:paraId="6D637806" w14:textId="77777777" w:rsidR="00274B6C" w:rsidRPr="00B11018" w:rsidRDefault="00274B6C" w:rsidP="001C1F75">
      <w:pPr>
        <w:pStyle w:val="ListParagraph"/>
        <w:numPr>
          <w:ilvl w:val="0"/>
          <w:numId w:val="8"/>
        </w:numPr>
      </w:pPr>
      <w:r w:rsidRPr="00B11018">
        <w:t>Associate Degrees in Accounting, Business Management, Banking and Finance Administration, Office Administration Technology, and Business Transfer Programs [accreditation reports due 2016, 2018]</w:t>
      </w:r>
    </w:p>
    <w:p w14:paraId="1C008115" w14:textId="77777777" w:rsidR="00B11018" w:rsidRPr="006D2C4C" w:rsidRDefault="00B11018" w:rsidP="00B11018">
      <w:pPr>
        <w:rPr>
          <w:b/>
        </w:rPr>
      </w:pPr>
      <w:r w:rsidRPr="006D2C4C">
        <w:rPr>
          <w:b/>
        </w:rPr>
        <w:t>Link to unit outcome:</w:t>
      </w:r>
    </w:p>
    <w:p w14:paraId="5A64C2B1" w14:textId="77777777" w:rsidR="00B11018" w:rsidRPr="00B11018" w:rsidRDefault="00B11018" w:rsidP="00B11018">
      <w:r w:rsidRPr="00B11018">
        <w:t>Library users will find collections to be sufficient in quality, depth, diversity, format, and currency to support the college’s teaching and learning initiatives.</w:t>
      </w:r>
    </w:p>
    <w:p w14:paraId="668DE5C0" w14:textId="77777777" w:rsidR="00B11018" w:rsidRPr="00D42D3A" w:rsidRDefault="00B11018" w:rsidP="00B11018">
      <w:pPr>
        <w:rPr>
          <w:b/>
        </w:rPr>
      </w:pPr>
      <w:r w:rsidRPr="00D42D3A">
        <w:rPr>
          <w:b/>
        </w:rPr>
        <w:t>Objective will be met when:</w:t>
      </w:r>
    </w:p>
    <w:p w14:paraId="6CB3F4B4" w14:textId="77777777" w:rsidR="00F94961" w:rsidRDefault="001C1F75" w:rsidP="006917CD">
      <w:pPr>
        <w:pStyle w:val="ListParagraph"/>
        <w:numPr>
          <w:ilvl w:val="0"/>
          <w:numId w:val="11"/>
        </w:numPr>
      </w:pPr>
      <w:r>
        <w:t>Nursing</w:t>
      </w:r>
      <w:r w:rsidR="00D42D3A">
        <w:t xml:space="preserve"> content has been </w:t>
      </w:r>
      <w:r w:rsidR="00F94961">
        <w:t xml:space="preserve">reviewed and </w:t>
      </w:r>
      <w:r w:rsidR="00D42D3A">
        <w:t>updated</w:t>
      </w:r>
      <w:r w:rsidR="00F94961">
        <w:t>.</w:t>
      </w:r>
    </w:p>
    <w:p w14:paraId="4EBF8431" w14:textId="77777777" w:rsidR="00F94961" w:rsidRDefault="00AC1C02" w:rsidP="00C81A75">
      <w:pPr>
        <w:pStyle w:val="ListParagraph"/>
        <w:numPr>
          <w:ilvl w:val="0"/>
          <w:numId w:val="11"/>
        </w:numPr>
      </w:pPr>
      <w:r>
        <w:t>Resources in metallurgy, welding, and related disciplines are added to enhance existing collections.</w:t>
      </w:r>
    </w:p>
    <w:p w14:paraId="243F2DBC" w14:textId="77777777" w:rsidR="00F94961" w:rsidRDefault="00B11018" w:rsidP="00236558">
      <w:pPr>
        <w:pStyle w:val="ListParagraph"/>
        <w:numPr>
          <w:ilvl w:val="0"/>
          <w:numId w:val="11"/>
        </w:numPr>
      </w:pPr>
      <w:r w:rsidRPr="00B11018">
        <w:t>Resource pages on the library’s content management platform are updated to reflect new resources.</w:t>
      </w:r>
    </w:p>
    <w:p w14:paraId="26CA4849" w14:textId="77777777" w:rsidR="00F94961" w:rsidRDefault="00AC1C02" w:rsidP="004F4B32">
      <w:pPr>
        <w:pStyle w:val="ListParagraph"/>
        <w:numPr>
          <w:ilvl w:val="0"/>
          <w:numId w:val="11"/>
        </w:numPr>
      </w:pPr>
      <w:r>
        <w:t>Any data requests from business programs are fulfilled; business content has been reviewed and updated.</w:t>
      </w:r>
      <w:r w:rsidR="000E140C">
        <w:t xml:space="preserve"> </w:t>
      </w:r>
    </w:p>
    <w:p w14:paraId="3943DAD5" w14:textId="77777777" w:rsidR="00B11018" w:rsidRPr="00B11018" w:rsidRDefault="00B11018" w:rsidP="00AC1C02">
      <w:r w:rsidRPr="00B11018">
        <w:t xml:space="preserve">Funding </w:t>
      </w:r>
      <w:r w:rsidR="00AC1C02">
        <w:t xml:space="preserve">Changes and </w:t>
      </w:r>
      <w:r w:rsidRPr="00B11018">
        <w:t>Request</w:t>
      </w:r>
      <w:r w:rsidR="00AC1C02">
        <w:t>s</w:t>
      </w:r>
      <w:r w:rsidRPr="00B11018">
        <w:t xml:space="preserve">: </w:t>
      </w:r>
    </w:p>
    <w:p w14:paraId="7B2EEDB3" w14:textId="77777777" w:rsidR="00B11018" w:rsidRDefault="00AC1C02" w:rsidP="00AC1C02">
      <w:pPr>
        <w:pStyle w:val="ListParagraph"/>
        <w:numPr>
          <w:ilvl w:val="0"/>
          <w:numId w:val="13"/>
        </w:numPr>
      </w:pPr>
      <w:r>
        <w:t>Nursing content in the “point-of-care” resources has been updated.  To obtain the most recent published titles in nursing, an electronic subject set in nursing/allied health will be acquired upon its release in late August along with new editions of any print NCLEX-RN review guides and test banks.</w:t>
      </w:r>
    </w:p>
    <w:p w14:paraId="5261E170" w14:textId="77777777" w:rsidR="00AC1C02" w:rsidRDefault="00AC1C02" w:rsidP="00AC1C02">
      <w:pPr>
        <w:pStyle w:val="ListParagraph"/>
      </w:pPr>
    </w:p>
    <w:p w14:paraId="101277CE" w14:textId="77777777" w:rsidR="00AC1C02" w:rsidRDefault="00AC1C02" w:rsidP="00AC1C02">
      <w:pPr>
        <w:pStyle w:val="ListParagraph"/>
      </w:pPr>
    </w:p>
    <w:p w14:paraId="2F8AE5D1" w14:textId="77777777" w:rsidR="00AC1C02" w:rsidRDefault="00AC1C02" w:rsidP="00AC1C02">
      <w:pPr>
        <w:pStyle w:val="ListParagraph"/>
      </w:pPr>
      <w:r>
        <w:t>Requested funding:</w:t>
      </w:r>
    </w:p>
    <w:p w14:paraId="7E9F3D71" w14:textId="77777777" w:rsidR="00AC1C02" w:rsidRDefault="00AC1C02" w:rsidP="00AC1C02">
      <w:pPr>
        <w:pStyle w:val="ListParagraph"/>
      </w:pPr>
      <w:r>
        <w:t>Nursing electronic book subject set $985.00</w:t>
      </w:r>
    </w:p>
    <w:p w14:paraId="3E0512EF" w14:textId="77777777" w:rsidR="00AC1C02" w:rsidRDefault="00AC1C02" w:rsidP="00AC1C02">
      <w:pPr>
        <w:pStyle w:val="ListParagraph"/>
      </w:pPr>
      <w:r>
        <w:t>NCLEX-RN print titles:  $590.00</w:t>
      </w:r>
    </w:p>
    <w:p w14:paraId="63B43077" w14:textId="77777777" w:rsidR="00AC1C02" w:rsidRDefault="00AC1C02" w:rsidP="00AC1C02">
      <w:pPr>
        <w:pStyle w:val="ListParagraph"/>
      </w:pPr>
    </w:p>
    <w:p w14:paraId="12B436AD" w14:textId="77777777" w:rsidR="00AC1C02" w:rsidRDefault="00AC1C02" w:rsidP="00AC1C02">
      <w:pPr>
        <w:pStyle w:val="ListParagraph"/>
        <w:numPr>
          <w:ilvl w:val="0"/>
          <w:numId w:val="13"/>
        </w:numPr>
      </w:pPr>
      <w:r>
        <w:t>Resources in metallurgy, welding, and related disciplines are added to enhance existing collections.</w:t>
      </w:r>
    </w:p>
    <w:p w14:paraId="26A23E7A" w14:textId="77777777" w:rsidR="00AC1C02" w:rsidRDefault="00AC1C02" w:rsidP="00AC1C02">
      <w:pPr>
        <w:ind w:left="720"/>
      </w:pPr>
      <w:r>
        <w:t>Existing databases contain an appropriate level of resources in metals manufacturing.  Additional print resources in welding, welding standards,</w:t>
      </w:r>
      <w:r w:rsidR="0066369E">
        <w:t xml:space="preserve"> and construction standards for ironwork will be added.</w:t>
      </w:r>
    </w:p>
    <w:p w14:paraId="39438791" w14:textId="77777777" w:rsidR="0066369E" w:rsidRDefault="0066369E" w:rsidP="00AC1C02">
      <w:pPr>
        <w:ind w:left="720"/>
      </w:pPr>
      <w:r>
        <w:t>Funding requests estimated at $750.00</w:t>
      </w:r>
    </w:p>
    <w:p w14:paraId="6EB496D2" w14:textId="77777777" w:rsidR="0066369E" w:rsidRDefault="0066369E" w:rsidP="0066369E">
      <w:pPr>
        <w:pStyle w:val="ListParagraph"/>
        <w:numPr>
          <w:ilvl w:val="0"/>
          <w:numId w:val="13"/>
        </w:numPr>
      </w:pPr>
      <w:r w:rsidRPr="00B11018">
        <w:t>Resource pages on the library’s content management platform are updated to reflect new resources.</w:t>
      </w:r>
    </w:p>
    <w:p w14:paraId="210AEBA1" w14:textId="77777777" w:rsidR="0066369E" w:rsidRDefault="0066369E" w:rsidP="0066369E">
      <w:pPr>
        <w:pStyle w:val="ListParagraph"/>
      </w:pPr>
    </w:p>
    <w:p w14:paraId="3AFE4459" w14:textId="77777777" w:rsidR="0066369E" w:rsidRDefault="0066369E" w:rsidP="0066369E">
      <w:pPr>
        <w:pStyle w:val="ListParagraph"/>
      </w:pPr>
      <w:r>
        <w:t>No funding required.</w:t>
      </w:r>
    </w:p>
    <w:p w14:paraId="4790E166" w14:textId="77777777" w:rsidR="0066369E" w:rsidRDefault="0066369E" w:rsidP="0066369E">
      <w:pPr>
        <w:pStyle w:val="ListParagraph"/>
      </w:pPr>
    </w:p>
    <w:p w14:paraId="1C23E272" w14:textId="77777777" w:rsidR="0066369E" w:rsidRDefault="0066369E" w:rsidP="0066369E">
      <w:pPr>
        <w:pStyle w:val="ListParagraph"/>
        <w:numPr>
          <w:ilvl w:val="0"/>
          <w:numId w:val="13"/>
        </w:numPr>
      </w:pPr>
      <w:r>
        <w:t xml:space="preserve">Any data requests from business programs are fulfilled; business content has been reviewed and updated. </w:t>
      </w:r>
    </w:p>
    <w:p w14:paraId="27B2E178" w14:textId="77777777" w:rsidR="0066369E" w:rsidRDefault="0066369E" w:rsidP="00AC1C02">
      <w:pPr>
        <w:ind w:left="720"/>
      </w:pPr>
      <w:r>
        <w:t>No funding required.  Business databases and electronic book content is updated automatically as part of our subscription services.</w:t>
      </w:r>
    </w:p>
    <w:p w14:paraId="148078F6" w14:textId="77777777" w:rsidR="000C6151" w:rsidRPr="006D2C4C" w:rsidRDefault="000C6151" w:rsidP="00B11018">
      <w:pPr>
        <w:rPr>
          <w:b/>
        </w:rPr>
      </w:pPr>
      <w:r w:rsidRPr="006D2C4C">
        <w:rPr>
          <w:b/>
        </w:rPr>
        <w:t>OBJECTIVE</w:t>
      </w:r>
    </w:p>
    <w:p w14:paraId="1FAD29F8" w14:textId="77777777" w:rsidR="000C6151" w:rsidRDefault="000C6151" w:rsidP="00B11018">
      <w:r>
        <w:t>At the time of this plan revision, the Chilton Campus LRC librarian has announced her retirement effective end of fall term, December 2016; therefore, a request for personnel must be made to fill the upcoming vacancy.</w:t>
      </w:r>
    </w:p>
    <w:p w14:paraId="512FD633" w14:textId="77777777" w:rsidR="000C6151" w:rsidRPr="006D2C4C" w:rsidRDefault="000C6151" w:rsidP="000C6151">
      <w:pPr>
        <w:rPr>
          <w:b/>
        </w:rPr>
      </w:pPr>
      <w:r w:rsidRPr="006D2C4C">
        <w:rPr>
          <w:b/>
        </w:rPr>
        <w:t>Link to unit outcomes:</w:t>
      </w:r>
    </w:p>
    <w:p w14:paraId="33394AD4" w14:textId="77777777" w:rsidR="000C6151" w:rsidRDefault="000C6151" w:rsidP="000C6151">
      <w:r>
        <w:t>Library users will have access to library resources, materials, and services.</w:t>
      </w:r>
    </w:p>
    <w:p w14:paraId="37F87ADC" w14:textId="77777777" w:rsidR="000C6151" w:rsidRPr="00B11018" w:rsidRDefault="000C6151" w:rsidP="000C6151">
      <w:r w:rsidRPr="00B11018">
        <w:t>Library users will discover information in all formats through effective use of library technologies and organization of information.</w:t>
      </w:r>
    </w:p>
    <w:p w14:paraId="528E2D93" w14:textId="77777777" w:rsidR="000C6151" w:rsidRPr="00B11018" w:rsidRDefault="000C6151" w:rsidP="000C6151">
      <w:r w:rsidRPr="00B11018">
        <w:t>Library users will seek engagement with librarians in a variety of ways and contexts when seeking information resources.</w:t>
      </w:r>
    </w:p>
    <w:p w14:paraId="33775092" w14:textId="77777777" w:rsidR="000C6151" w:rsidRDefault="000C6151" w:rsidP="000C6151">
      <w:r w:rsidRPr="00B11018">
        <w:t>Library users will select among multiple options for instruction.</w:t>
      </w:r>
    </w:p>
    <w:p w14:paraId="035AC7A9" w14:textId="77777777" w:rsidR="000C6151" w:rsidRPr="006D2C4C" w:rsidRDefault="000C6151" w:rsidP="000C6151">
      <w:pPr>
        <w:rPr>
          <w:b/>
        </w:rPr>
      </w:pPr>
      <w:r w:rsidRPr="006D2C4C">
        <w:rPr>
          <w:b/>
        </w:rPr>
        <w:t>Objective will be met when:</w:t>
      </w:r>
    </w:p>
    <w:p w14:paraId="4CAA50F8" w14:textId="77777777" w:rsidR="000C6151" w:rsidRDefault="006D2C4C" w:rsidP="000C6151">
      <w:r>
        <w:t xml:space="preserve">Full time </w:t>
      </w:r>
      <w:r w:rsidR="00A51896">
        <w:t>librarian is assigned to the Chilton Campus LRC.</w:t>
      </w:r>
    </w:p>
    <w:p w14:paraId="3CF12B3C" w14:textId="77777777" w:rsidR="006D2C4C" w:rsidRPr="006D2C4C" w:rsidRDefault="006D2C4C" w:rsidP="000C6151">
      <w:r>
        <w:lastRenderedPageBreak/>
        <w:t>Funding requests and/or options:</w:t>
      </w:r>
    </w:p>
    <w:p w14:paraId="0B148147" w14:textId="77777777" w:rsidR="007C669B" w:rsidRPr="007C669B" w:rsidRDefault="007C669B" w:rsidP="000C6151">
      <w:pPr>
        <w:rPr>
          <w:b/>
        </w:rPr>
      </w:pPr>
      <w:r>
        <w:rPr>
          <w:b/>
        </w:rPr>
        <w:t>New hire - f</w:t>
      </w:r>
      <w:r w:rsidRPr="007C669B">
        <w:rPr>
          <w:b/>
        </w:rPr>
        <w:t>ull time librarian:</w:t>
      </w:r>
    </w:p>
    <w:p w14:paraId="2CB04A86" w14:textId="77777777" w:rsidR="007C669B" w:rsidRDefault="007C669B" w:rsidP="007C669B">
      <w:pPr>
        <w:contextualSpacing/>
      </w:pPr>
      <w:r>
        <w:t>D1 1A Step 0 estimated salary</w:t>
      </w:r>
      <w:r w:rsidR="00532F20">
        <w:t xml:space="preserve"> and benefits: </w:t>
      </w:r>
      <w:r>
        <w:t>$</w:t>
      </w:r>
      <w:r w:rsidR="00532F20">
        <w:t>68,410</w:t>
      </w:r>
      <w:r>
        <w:t>.00</w:t>
      </w:r>
    </w:p>
    <w:p w14:paraId="0227C655" w14:textId="77777777" w:rsidR="00532F20" w:rsidRDefault="00532F20" w:rsidP="007C669B">
      <w:pPr>
        <w:contextualSpacing/>
        <w:rPr>
          <w:b/>
        </w:rPr>
      </w:pPr>
    </w:p>
    <w:p w14:paraId="4AF06194" w14:textId="77777777" w:rsidR="007C669B" w:rsidRPr="006D2C4C" w:rsidRDefault="007C669B" w:rsidP="007C669B">
      <w:pPr>
        <w:contextualSpacing/>
        <w:rPr>
          <w:b/>
        </w:rPr>
      </w:pPr>
      <w:r w:rsidRPr="006D2C4C">
        <w:rPr>
          <w:b/>
        </w:rPr>
        <w:t>Shift existing staff as follows:</w:t>
      </w:r>
    </w:p>
    <w:p w14:paraId="02DC352D" w14:textId="77777777" w:rsidR="007C669B" w:rsidRDefault="007C669B" w:rsidP="007C669B">
      <w:pPr>
        <w:contextualSpacing/>
      </w:pPr>
      <w:r>
        <w:t>Shelby LRC librarian to Chilton LRC</w:t>
      </w:r>
    </w:p>
    <w:p w14:paraId="54F0B1A0" w14:textId="77777777" w:rsidR="007C669B" w:rsidRDefault="007C669B" w:rsidP="007C669B">
      <w:pPr>
        <w:contextualSpacing/>
      </w:pPr>
      <w:r>
        <w:t>User Services Manager from Jefferson LRC to Shelby LRC</w:t>
      </w:r>
      <w:r w:rsidR="00881282">
        <w:t>*</w:t>
      </w:r>
    </w:p>
    <w:p w14:paraId="30DB1C66" w14:textId="77777777" w:rsidR="007C669B" w:rsidRDefault="007C669B" w:rsidP="007C669B">
      <w:pPr>
        <w:contextualSpacing/>
      </w:pPr>
      <w:r>
        <w:t>Transfer an existing E3 salaried personnel to library assistant at Jefferson LRC</w:t>
      </w:r>
      <w:r w:rsidR="00FE09E6">
        <w:t>*</w:t>
      </w:r>
      <w:r w:rsidR="00881282">
        <w:t>*</w:t>
      </w:r>
    </w:p>
    <w:p w14:paraId="60DD344B" w14:textId="77777777" w:rsidR="007C669B" w:rsidRDefault="007C669B" w:rsidP="00B11018">
      <w:pPr>
        <w:contextualSpacing/>
      </w:pPr>
      <w:r>
        <w:t>Funding requirements: $0</w:t>
      </w:r>
    </w:p>
    <w:p w14:paraId="212C06C7" w14:textId="77777777" w:rsidR="00532F20" w:rsidRDefault="00532F20" w:rsidP="00B11018">
      <w:pPr>
        <w:contextualSpacing/>
      </w:pPr>
    </w:p>
    <w:p w14:paraId="310CB87E" w14:textId="77777777" w:rsidR="00532F20" w:rsidRPr="00532F20" w:rsidRDefault="00532F20" w:rsidP="007C669B">
      <w:pPr>
        <w:contextualSpacing/>
        <w:rPr>
          <w:b/>
        </w:rPr>
      </w:pPr>
      <w:r w:rsidRPr="00532F20">
        <w:rPr>
          <w:b/>
        </w:rPr>
        <w:t>Shift existing staff, one new hire on E3 schedule:</w:t>
      </w:r>
    </w:p>
    <w:p w14:paraId="500E7617" w14:textId="77777777" w:rsidR="007C669B" w:rsidRDefault="007C669B" w:rsidP="007C669B">
      <w:pPr>
        <w:contextualSpacing/>
      </w:pPr>
      <w:r>
        <w:t>Shelby LRC librarian</w:t>
      </w:r>
      <w:r w:rsidR="00532F20">
        <w:t>/library director</w:t>
      </w:r>
      <w:r>
        <w:t xml:space="preserve"> to Chilton LRC</w:t>
      </w:r>
    </w:p>
    <w:p w14:paraId="55D532A9" w14:textId="77777777" w:rsidR="007C669B" w:rsidRDefault="007C669B" w:rsidP="007C669B">
      <w:pPr>
        <w:contextualSpacing/>
      </w:pPr>
      <w:r>
        <w:t>User Services Manager from Jefferson LRC to Shelby LRC</w:t>
      </w:r>
    </w:p>
    <w:p w14:paraId="6F056338" w14:textId="77777777" w:rsidR="007C669B" w:rsidRDefault="007C669B" w:rsidP="007C669B">
      <w:pPr>
        <w:contextualSpacing/>
      </w:pPr>
      <w:r>
        <w:t xml:space="preserve">Hire an E3 salaried personnel </w:t>
      </w:r>
      <w:r w:rsidR="00FE09E6">
        <w:t>as</w:t>
      </w:r>
      <w:r>
        <w:t xml:space="preserve"> library assistant at Jefferson LRC</w:t>
      </w:r>
      <w:r w:rsidR="00FE09E6">
        <w:t>*</w:t>
      </w:r>
      <w:r w:rsidR="00881282">
        <w:t>*</w:t>
      </w:r>
    </w:p>
    <w:p w14:paraId="3CBC55C7" w14:textId="77777777" w:rsidR="007C669B" w:rsidRDefault="007C669B" w:rsidP="007C669B">
      <w:pPr>
        <w:contextualSpacing/>
      </w:pPr>
      <w:r>
        <w:t>E3 estimated salary</w:t>
      </w:r>
      <w:r w:rsidR="00532F20">
        <w:t xml:space="preserve"> and benefits</w:t>
      </w:r>
      <w:r>
        <w:t>: $</w:t>
      </w:r>
      <w:r w:rsidR="00532F20">
        <w:t>43,251</w:t>
      </w:r>
      <w:r>
        <w:t>.00</w:t>
      </w:r>
    </w:p>
    <w:p w14:paraId="203385A4" w14:textId="77777777" w:rsidR="00881282" w:rsidRDefault="00881282" w:rsidP="007C669B">
      <w:pPr>
        <w:contextualSpacing/>
      </w:pPr>
    </w:p>
    <w:p w14:paraId="739AAFF4" w14:textId="77777777" w:rsidR="00881282" w:rsidRPr="00881282" w:rsidRDefault="00881282" w:rsidP="00DF5982">
      <w:pPr>
        <w:autoSpaceDE w:val="0"/>
        <w:autoSpaceDN w:val="0"/>
        <w:adjustRightInd w:val="0"/>
        <w:spacing w:after="0" w:line="240" w:lineRule="auto"/>
      </w:pPr>
      <w:r>
        <w:t>*</w:t>
      </w:r>
      <w:r w:rsidRPr="00881282">
        <w:t xml:space="preserve"> </w:t>
      </w:r>
      <w:r w:rsidR="00DF5982">
        <w:t>SACSCOC Comprehensive Standard 3.8.3 states the library should employ “</w:t>
      </w:r>
      <w:r w:rsidR="00DF5982" w:rsidRPr="00881282">
        <w:rPr>
          <w:rFonts w:cs="Garamond"/>
          <w:color w:val="231F20"/>
        </w:rPr>
        <w:t>qualified staff—with</w:t>
      </w:r>
      <w:r w:rsidR="00DF5982">
        <w:rPr>
          <w:rFonts w:cs="Garamond"/>
          <w:color w:val="231F20"/>
        </w:rPr>
        <w:t xml:space="preserve"> </w:t>
      </w:r>
      <w:r w:rsidR="00DF5982" w:rsidRPr="00881282">
        <w:rPr>
          <w:rFonts w:cs="Garamond"/>
          <w:color w:val="231F20"/>
        </w:rPr>
        <w:t>appropriate education or experiences in library and/or other</w:t>
      </w:r>
      <w:r w:rsidR="00DF5982">
        <w:rPr>
          <w:rFonts w:cs="Garamond"/>
          <w:color w:val="231F20"/>
        </w:rPr>
        <w:t xml:space="preserve"> </w:t>
      </w:r>
      <w:r w:rsidR="00DF5982" w:rsidRPr="00881282">
        <w:rPr>
          <w:rFonts w:cs="Garamond"/>
          <w:color w:val="231F20"/>
        </w:rPr>
        <w:t>learning/information resources learning/information resources</w:t>
      </w:r>
      <w:r w:rsidR="00DF5982">
        <w:rPr>
          <w:rFonts w:cs="Garamond"/>
          <w:color w:val="231F20"/>
        </w:rPr>
        <w:t xml:space="preserve">”.  </w:t>
      </w:r>
      <w:r>
        <w:t xml:space="preserve">Although the User Services Manager is not a professional librarian, she </w:t>
      </w:r>
      <w:r w:rsidR="00DF5982">
        <w:t>has</w:t>
      </w:r>
      <w:r>
        <w:t xml:space="preserve"> a master’</w:t>
      </w:r>
      <w:r w:rsidR="00DF5982">
        <w:t>s degree in e</w:t>
      </w:r>
      <w:r>
        <w:t xml:space="preserve">ducation and has been </w:t>
      </w:r>
      <w:r w:rsidR="00DF5982">
        <w:t>assigned to the Jefferson LRC</w:t>
      </w:r>
      <w:r>
        <w:t xml:space="preserve"> </w:t>
      </w:r>
      <w:r w:rsidR="00DF5982">
        <w:t>for over five years.</w:t>
      </w:r>
      <w:r>
        <w:t xml:space="preserve">  Under the guidance of the library director, she has experience in all facets of librarianship including but not limited to circulation, reference, and most importantly – library instruction.  </w:t>
      </w:r>
    </w:p>
    <w:p w14:paraId="105D1982" w14:textId="77777777" w:rsidR="00881282" w:rsidRDefault="00881282" w:rsidP="007C669B">
      <w:pPr>
        <w:contextualSpacing/>
      </w:pPr>
    </w:p>
    <w:p w14:paraId="5EA83910" w14:textId="77777777" w:rsidR="007C669B" w:rsidRDefault="00881282" w:rsidP="00B11018">
      <w:pPr>
        <w:contextualSpacing/>
      </w:pPr>
      <w:r>
        <w:t>*</w:t>
      </w:r>
      <w:r w:rsidR="00FE09E6">
        <w:t>*The Jefferson Campus LRC is a very large space staffed with two full time employees and one part-time employee with overlapping schedules to accommodate all open hours without overtime.</w:t>
      </w:r>
    </w:p>
    <w:p w14:paraId="76A1F46C" w14:textId="77777777" w:rsidR="00532F20" w:rsidRDefault="00532F20" w:rsidP="00B11018">
      <w:pPr>
        <w:contextualSpacing/>
      </w:pPr>
    </w:p>
    <w:p w14:paraId="3E2ADCBA" w14:textId="77777777" w:rsidR="00881282" w:rsidRDefault="00881282" w:rsidP="00881282">
      <w:r>
        <w:t>Note:  The Shelby LRC librarian/library director will divide her time between the Chilton and Shelby LRCs as needed until a full time librarian can be hired and/or assigned.</w:t>
      </w:r>
    </w:p>
    <w:p w14:paraId="0D62B167" w14:textId="77777777" w:rsidR="00B11018" w:rsidRPr="006D2C4C" w:rsidRDefault="00B11018" w:rsidP="00B11018">
      <w:pPr>
        <w:rPr>
          <w:b/>
        </w:rPr>
      </w:pPr>
      <w:r w:rsidRPr="006D2C4C">
        <w:rPr>
          <w:b/>
        </w:rPr>
        <w:t>OBJECTIVE</w:t>
      </w:r>
    </w:p>
    <w:p w14:paraId="1E3C6A20" w14:textId="77777777" w:rsidR="00D81F83" w:rsidRDefault="00D81F83" w:rsidP="00B11018">
      <w:r>
        <w:t>Develop and implement a comprehensive multi-disciplinary library course in Blackboard for all students in which discipline-specific learning outcomes can be embedded.</w:t>
      </w:r>
    </w:p>
    <w:p w14:paraId="0EC01FD3" w14:textId="77777777" w:rsidR="00D81F83" w:rsidRPr="00B11018" w:rsidRDefault="00D81F83" w:rsidP="00D81F83">
      <w:r>
        <w:t xml:space="preserve">This objective will be superseded by the acquisition of the LibGuides CMS. LibGuides content can be embedded seamlessly into any Blackboard course shell </w:t>
      </w:r>
      <w:r w:rsidR="006D2C4C">
        <w:t xml:space="preserve">to provide discipline/subject specific access to all library resources and </w:t>
      </w:r>
      <w:r>
        <w:t xml:space="preserve">librarians can create </w:t>
      </w:r>
      <w:r w:rsidR="006D2C4C">
        <w:t xml:space="preserve">assessment </w:t>
      </w:r>
      <w:r>
        <w:t xml:space="preserve">tools to measure information literacy skills in collaboration with faculty. </w:t>
      </w:r>
    </w:p>
    <w:p w14:paraId="7B919F17" w14:textId="77777777" w:rsidR="00B11018" w:rsidRPr="006D2C4C" w:rsidRDefault="00B11018" w:rsidP="00B11018">
      <w:pPr>
        <w:rPr>
          <w:b/>
        </w:rPr>
      </w:pPr>
      <w:r w:rsidRPr="006D2C4C">
        <w:rPr>
          <w:b/>
        </w:rPr>
        <w:t>Link to unit outcomes:</w:t>
      </w:r>
    </w:p>
    <w:p w14:paraId="1C913376" w14:textId="77777777" w:rsidR="00B11018" w:rsidRPr="00B11018" w:rsidRDefault="00B11018" w:rsidP="00B11018">
      <w:r w:rsidRPr="00B11018">
        <w:t>Library users will discover information in all formats through effective use of library technologies and organization of information.</w:t>
      </w:r>
    </w:p>
    <w:p w14:paraId="09700452" w14:textId="77777777" w:rsidR="00B11018" w:rsidRPr="00B11018" w:rsidRDefault="00B11018" w:rsidP="00B11018">
      <w:r w:rsidRPr="00B11018">
        <w:lastRenderedPageBreak/>
        <w:t>Library users will seek engagement with librarians in a variety of ways and contexts when seeking information resources.</w:t>
      </w:r>
    </w:p>
    <w:p w14:paraId="29627816" w14:textId="77777777" w:rsidR="00B11018" w:rsidRPr="00B11018" w:rsidRDefault="00B11018" w:rsidP="00B11018">
      <w:r w:rsidRPr="00B11018">
        <w:t xml:space="preserve">Library users will select among multiple options for instruction. </w:t>
      </w:r>
    </w:p>
    <w:p w14:paraId="41A5A39B" w14:textId="77777777" w:rsidR="00B11018" w:rsidRPr="006D2C4C" w:rsidRDefault="00B11018" w:rsidP="00B11018">
      <w:pPr>
        <w:rPr>
          <w:b/>
        </w:rPr>
      </w:pPr>
      <w:r w:rsidRPr="006D2C4C">
        <w:rPr>
          <w:b/>
        </w:rPr>
        <w:t>Objective will be met when:</w:t>
      </w:r>
    </w:p>
    <w:p w14:paraId="0A825352" w14:textId="77777777" w:rsidR="00581DF3" w:rsidRDefault="00581DF3" w:rsidP="00B11018">
      <w:r>
        <w:t xml:space="preserve">LibGuides CMS is acquired and configured.  Collaboration with Blackboard administrator in embedding content and continued collaboration with faculty in utilizing LibGuides in conjunction with other library technology/tools.  </w:t>
      </w:r>
    </w:p>
    <w:p w14:paraId="44C31461" w14:textId="77777777" w:rsidR="00581DF3" w:rsidRPr="00B11018" w:rsidRDefault="00D81F83" w:rsidP="00B11018">
      <w:r>
        <w:t xml:space="preserve">The funding change/request for LibGuides is included in Objective 1.  </w:t>
      </w:r>
      <w:r w:rsidR="00581DF3">
        <w:t>No additional funding is required in meeting this objective.</w:t>
      </w:r>
    </w:p>
    <w:sectPr w:rsidR="00581DF3" w:rsidRPr="00B110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EF7D6" w14:textId="77777777" w:rsidR="00FE2AE0" w:rsidRDefault="00FE2AE0" w:rsidP="007D08A3">
      <w:pPr>
        <w:spacing w:after="0" w:line="240" w:lineRule="auto"/>
      </w:pPr>
      <w:r>
        <w:separator/>
      </w:r>
    </w:p>
  </w:endnote>
  <w:endnote w:type="continuationSeparator" w:id="0">
    <w:p w14:paraId="54969A5E" w14:textId="77777777" w:rsidR="00FE2AE0" w:rsidRDefault="00FE2AE0"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54B1"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F9A4" w14:textId="77777777" w:rsidR="00FE2AE0" w:rsidRDefault="00FE2AE0" w:rsidP="007D08A3">
      <w:pPr>
        <w:spacing w:after="0" w:line="240" w:lineRule="auto"/>
      </w:pPr>
      <w:r>
        <w:separator/>
      </w:r>
    </w:p>
  </w:footnote>
  <w:footnote w:type="continuationSeparator" w:id="0">
    <w:p w14:paraId="270205A3" w14:textId="77777777" w:rsidR="00FE2AE0" w:rsidRDefault="00FE2AE0"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C09C4"/>
    <w:multiLevelType w:val="hybridMultilevel"/>
    <w:tmpl w:val="6600AB30"/>
    <w:lvl w:ilvl="0" w:tplc="C35E81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9537D"/>
    <w:multiLevelType w:val="hybridMultilevel"/>
    <w:tmpl w:val="248A0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243A27"/>
    <w:multiLevelType w:val="hybridMultilevel"/>
    <w:tmpl w:val="86BE8BB8"/>
    <w:lvl w:ilvl="0" w:tplc="96CA3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E468F"/>
    <w:multiLevelType w:val="hybridMultilevel"/>
    <w:tmpl w:val="86BE8BB8"/>
    <w:lvl w:ilvl="0" w:tplc="96CA3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F4027"/>
    <w:multiLevelType w:val="hybridMultilevel"/>
    <w:tmpl w:val="0C8CAC52"/>
    <w:lvl w:ilvl="0" w:tplc="57FA8CA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2436"/>
    <w:multiLevelType w:val="hybridMultilevel"/>
    <w:tmpl w:val="BC82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C2FF8"/>
    <w:multiLevelType w:val="hybridMultilevel"/>
    <w:tmpl w:val="BD82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84C06"/>
    <w:multiLevelType w:val="hybridMultilevel"/>
    <w:tmpl w:val="A0241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2"/>
  </w:num>
  <w:num w:numId="5">
    <w:abstractNumId w:val="9"/>
  </w:num>
  <w:num w:numId="6">
    <w:abstractNumId w:val="12"/>
  </w:num>
  <w:num w:numId="7">
    <w:abstractNumId w:val="5"/>
  </w:num>
  <w:num w:numId="8">
    <w:abstractNumId w:val="7"/>
  </w:num>
  <w:num w:numId="9">
    <w:abstractNumId w:val="3"/>
  </w:num>
  <w:num w:numId="10">
    <w:abstractNumId w:val="6"/>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660DE"/>
    <w:rsid w:val="000A7774"/>
    <w:rsid w:val="000B469E"/>
    <w:rsid w:val="000C6151"/>
    <w:rsid w:val="000E140C"/>
    <w:rsid w:val="001004BA"/>
    <w:rsid w:val="00124A95"/>
    <w:rsid w:val="001B428F"/>
    <w:rsid w:val="001C1F75"/>
    <w:rsid w:val="001D056E"/>
    <w:rsid w:val="001D13DD"/>
    <w:rsid w:val="00222C01"/>
    <w:rsid w:val="0022410F"/>
    <w:rsid w:val="00274B6C"/>
    <w:rsid w:val="0028052A"/>
    <w:rsid w:val="002A7054"/>
    <w:rsid w:val="002D6089"/>
    <w:rsid w:val="00330DA7"/>
    <w:rsid w:val="003C3D15"/>
    <w:rsid w:val="00420086"/>
    <w:rsid w:val="00481035"/>
    <w:rsid w:val="004A629F"/>
    <w:rsid w:val="004F42A9"/>
    <w:rsid w:val="005237E5"/>
    <w:rsid w:val="00532F20"/>
    <w:rsid w:val="00581DF3"/>
    <w:rsid w:val="005A2B03"/>
    <w:rsid w:val="005D33CE"/>
    <w:rsid w:val="006169DB"/>
    <w:rsid w:val="00632821"/>
    <w:rsid w:val="00646BAA"/>
    <w:rsid w:val="0066369E"/>
    <w:rsid w:val="00663C8B"/>
    <w:rsid w:val="006917CD"/>
    <w:rsid w:val="006B082E"/>
    <w:rsid w:val="006B12AD"/>
    <w:rsid w:val="006D2C4C"/>
    <w:rsid w:val="007010E3"/>
    <w:rsid w:val="00762E25"/>
    <w:rsid w:val="007C669B"/>
    <w:rsid w:val="007D08A3"/>
    <w:rsid w:val="008031B6"/>
    <w:rsid w:val="00841B0D"/>
    <w:rsid w:val="00881282"/>
    <w:rsid w:val="008A41ED"/>
    <w:rsid w:val="008B1658"/>
    <w:rsid w:val="00942902"/>
    <w:rsid w:val="00975E04"/>
    <w:rsid w:val="009A44EA"/>
    <w:rsid w:val="009D7E06"/>
    <w:rsid w:val="00A51896"/>
    <w:rsid w:val="00AC1C02"/>
    <w:rsid w:val="00AC746E"/>
    <w:rsid w:val="00AE6467"/>
    <w:rsid w:val="00B11018"/>
    <w:rsid w:val="00B972D7"/>
    <w:rsid w:val="00BB4C08"/>
    <w:rsid w:val="00BF562A"/>
    <w:rsid w:val="00C664F5"/>
    <w:rsid w:val="00C90D18"/>
    <w:rsid w:val="00C95483"/>
    <w:rsid w:val="00C964B4"/>
    <w:rsid w:val="00CE2DAF"/>
    <w:rsid w:val="00D42D3A"/>
    <w:rsid w:val="00D4513B"/>
    <w:rsid w:val="00D81F83"/>
    <w:rsid w:val="00DF5982"/>
    <w:rsid w:val="00E53F9A"/>
    <w:rsid w:val="00EE3AC3"/>
    <w:rsid w:val="00EE57CC"/>
    <w:rsid w:val="00F61765"/>
    <w:rsid w:val="00F94961"/>
    <w:rsid w:val="00FE09E6"/>
    <w:rsid w:val="00FE2AE0"/>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093C"/>
  <w15:docId w15:val="{5F11A583-E566-4CE7-9E4B-DF15A473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Barbara Goss</cp:lastModifiedBy>
  <cp:revision>2</cp:revision>
  <cp:lastPrinted>2016-08-17T19:21:00Z</cp:lastPrinted>
  <dcterms:created xsi:type="dcterms:W3CDTF">2016-09-01T13:29:00Z</dcterms:created>
  <dcterms:modified xsi:type="dcterms:W3CDTF">2016-09-01T13:29:00Z</dcterms:modified>
</cp:coreProperties>
</file>