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5199B275" w:rsidR="00420086" w:rsidRDefault="00420086" w:rsidP="00420086">
      <w:pPr>
        <w:rPr>
          <w:b/>
        </w:rPr>
      </w:pPr>
      <w:r w:rsidRPr="006F4F81">
        <w:rPr>
          <w:b/>
        </w:rPr>
        <w:t>Name of Program</w:t>
      </w:r>
      <w:r>
        <w:rPr>
          <w:b/>
        </w:rPr>
        <w:t>/Department</w:t>
      </w:r>
      <w:r w:rsidRPr="006F4F81">
        <w:rPr>
          <w:b/>
        </w:rPr>
        <w:t>:</w:t>
      </w:r>
      <w:r w:rsidR="003E0AF4">
        <w:rPr>
          <w:b/>
        </w:rPr>
        <w:t xml:space="preserve">  </w:t>
      </w:r>
      <w:r w:rsidR="003E0AF4" w:rsidRPr="003E0AF4">
        <w:t>St. Clair-Pell City Campus</w:t>
      </w:r>
    </w:p>
    <w:p w14:paraId="485BF2C0" w14:textId="77777777" w:rsidR="00481035" w:rsidRDefault="00481035" w:rsidP="00481035">
      <w:pPr>
        <w:rPr>
          <w:b/>
        </w:rPr>
      </w:pP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4B78E8C" w14:textId="324DC6D0" w:rsidR="00420086" w:rsidRPr="003E0AF4" w:rsidRDefault="003E0AF4" w:rsidP="003E0AF4">
      <w:pPr>
        <w:pStyle w:val="ListParagraph"/>
        <w:numPr>
          <w:ilvl w:val="0"/>
          <w:numId w:val="6"/>
        </w:numPr>
        <w:rPr>
          <w:b/>
        </w:rPr>
      </w:pPr>
      <w:r>
        <w:t xml:space="preserve">Enrollment numbers at the St. Clair-Pell City Campus remained fairly consistent from the previous year.  </w:t>
      </w:r>
    </w:p>
    <w:p w14:paraId="6CD0D5E1" w14:textId="51550E70" w:rsidR="003E0AF4" w:rsidRPr="003E0AF4" w:rsidRDefault="003E0AF4" w:rsidP="003E0AF4">
      <w:pPr>
        <w:pStyle w:val="ListParagraph"/>
        <w:numPr>
          <w:ilvl w:val="0"/>
          <w:numId w:val="6"/>
        </w:numPr>
        <w:rPr>
          <w:b/>
        </w:rPr>
      </w:pPr>
      <w:r>
        <w:t>The fourth nursing class graduated from the Pell City Campus</w:t>
      </w:r>
    </w:p>
    <w:p w14:paraId="6446BDAF" w14:textId="095E8335" w:rsidR="003E0AF4" w:rsidRPr="003E0AF4" w:rsidRDefault="003E0AF4" w:rsidP="003E0AF4">
      <w:pPr>
        <w:pStyle w:val="ListParagraph"/>
        <w:numPr>
          <w:ilvl w:val="0"/>
          <w:numId w:val="6"/>
        </w:numPr>
        <w:rPr>
          <w:b/>
        </w:rPr>
      </w:pPr>
      <w:r>
        <w:t>An Associate Dean was added to the campus to run all campus activities (academic, enrollment, student services, building, etc)</w:t>
      </w:r>
    </w:p>
    <w:p w14:paraId="09DC46D3" w14:textId="2925043D" w:rsidR="003E0AF4" w:rsidRPr="00BD1BB8" w:rsidRDefault="00BD1BB8" w:rsidP="003E0AF4">
      <w:pPr>
        <w:pStyle w:val="ListParagraph"/>
        <w:numPr>
          <w:ilvl w:val="0"/>
          <w:numId w:val="6"/>
        </w:numPr>
        <w:rPr>
          <w:b/>
        </w:rPr>
      </w:pPr>
      <w:r>
        <w:t>Free Math tutoring is now offered 4 days per week at the Pell City Campus</w:t>
      </w:r>
    </w:p>
    <w:p w14:paraId="0C207141" w14:textId="5C6E8384" w:rsidR="00BD1BB8" w:rsidRPr="00BD1BB8" w:rsidRDefault="00BD1BB8" w:rsidP="003E0AF4">
      <w:pPr>
        <w:pStyle w:val="ListParagraph"/>
        <w:numPr>
          <w:ilvl w:val="0"/>
          <w:numId w:val="6"/>
        </w:numPr>
        <w:rPr>
          <w:b/>
        </w:rPr>
      </w:pPr>
      <w:r>
        <w:t>The number of Campus Events has doubled over the previous year</w:t>
      </w:r>
    </w:p>
    <w:p w14:paraId="16B8356C" w14:textId="1AFA9FA9" w:rsidR="00BD1BB8" w:rsidRPr="00BD1BB8" w:rsidRDefault="00BD1BB8" w:rsidP="003E0AF4">
      <w:pPr>
        <w:pStyle w:val="ListParagraph"/>
        <w:numPr>
          <w:ilvl w:val="0"/>
          <w:numId w:val="6"/>
        </w:numPr>
        <w:rPr>
          <w:b/>
        </w:rPr>
      </w:pPr>
      <w:r>
        <w:t>Two job fairs were hosted at the Pell City Campus</w:t>
      </w:r>
    </w:p>
    <w:p w14:paraId="70C4B7F9" w14:textId="4AECD29B" w:rsidR="00BD1BB8" w:rsidRPr="00BD1BB8" w:rsidRDefault="00BD1BB8" w:rsidP="00BD1BB8">
      <w:pPr>
        <w:pStyle w:val="ListParagraph"/>
        <w:numPr>
          <w:ilvl w:val="0"/>
          <w:numId w:val="6"/>
        </w:numPr>
        <w:rPr>
          <w:b/>
        </w:rPr>
      </w:pPr>
      <w:r>
        <w:t>The College Readiness Seminar Series continued for another year</w:t>
      </w:r>
    </w:p>
    <w:p w14:paraId="3A9AE86F" w14:textId="5782558D" w:rsidR="004A4749" w:rsidRPr="004A4749" w:rsidRDefault="004A4749" w:rsidP="004A4749">
      <w:pPr>
        <w:pStyle w:val="ListParagraph"/>
        <w:numPr>
          <w:ilvl w:val="0"/>
          <w:numId w:val="6"/>
        </w:numPr>
        <w:rPr>
          <w:b/>
        </w:rPr>
      </w:pPr>
      <w:r>
        <w:t>New partnership with the UAB Graduate School was formed in which UAB graduate students and post-doctoral fellows spent time at Jeff State shadowing our full time Biology faculty as well as presenting guest lectures</w:t>
      </w:r>
    </w:p>
    <w:p w14:paraId="55E6A471" w14:textId="77777777" w:rsidR="00420086" w:rsidRDefault="00420086" w:rsidP="00420086">
      <w:pPr>
        <w:rPr>
          <w:b/>
        </w:rPr>
      </w:pPr>
    </w:p>
    <w:p w14:paraId="543436C7" w14:textId="77777777" w:rsidR="00314611" w:rsidRPr="00546EF2" w:rsidRDefault="00314611" w:rsidP="00314611">
      <w:pPr>
        <w:pStyle w:val="Default"/>
        <w:rPr>
          <w:sz w:val="22"/>
          <w:szCs w:val="22"/>
        </w:rPr>
      </w:pPr>
      <w:r>
        <w:rPr>
          <w:b/>
          <w:bCs/>
          <w:sz w:val="22"/>
          <w:szCs w:val="22"/>
        </w:rPr>
        <w:t>Unit Goals (2016-2017)</w:t>
      </w:r>
      <w:r w:rsidRPr="00EB30FF">
        <w:rPr>
          <w:b/>
          <w:bCs/>
          <w:sz w:val="22"/>
          <w:szCs w:val="22"/>
        </w:rPr>
        <w:t xml:space="preserve"> </w:t>
      </w:r>
    </w:p>
    <w:p w14:paraId="722646AF" w14:textId="77777777" w:rsidR="00314611" w:rsidRDefault="00314611" w:rsidP="00314611">
      <w:pPr>
        <w:pStyle w:val="Default"/>
        <w:rPr>
          <w:color w:val="auto"/>
          <w:sz w:val="22"/>
          <w:szCs w:val="22"/>
        </w:rPr>
      </w:pPr>
    </w:p>
    <w:p w14:paraId="417291F9" w14:textId="77777777" w:rsidR="00314611" w:rsidRDefault="00314611" w:rsidP="00314611">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6356D499" w14:textId="77777777" w:rsidR="00314611" w:rsidRDefault="00314611" w:rsidP="00314611">
      <w:pPr>
        <w:pStyle w:val="Default"/>
        <w:spacing w:after="18"/>
        <w:ind w:left="720" w:firstLine="720"/>
        <w:rPr>
          <w:color w:val="auto"/>
          <w:sz w:val="22"/>
          <w:szCs w:val="22"/>
        </w:rPr>
      </w:pPr>
      <w:r>
        <w:rPr>
          <w:color w:val="auto"/>
          <w:sz w:val="22"/>
          <w:szCs w:val="22"/>
        </w:rPr>
        <w:t xml:space="preserve">1. Objectives </w:t>
      </w:r>
    </w:p>
    <w:p w14:paraId="1526D4F1" w14:textId="77777777" w:rsidR="00314611" w:rsidRPr="008F5713" w:rsidRDefault="00314611" w:rsidP="00314611">
      <w:pPr>
        <w:pStyle w:val="Default"/>
        <w:numPr>
          <w:ilvl w:val="0"/>
          <w:numId w:val="7"/>
        </w:numPr>
        <w:spacing w:after="18"/>
        <w:rPr>
          <w:color w:val="auto"/>
          <w:sz w:val="22"/>
          <w:szCs w:val="22"/>
        </w:rPr>
      </w:pPr>
      <w:r>
        <w:rPr>
          <w:color w:val="auto"/>
          <w:sz w:val="22"/>
          <w:szCs w:val="22"/>
        </w:rPr>
        <w:t>Acquire 6 new computers to replace/upgrade existing faculty and staff computers.</w:t>
      </w:r>
    </w:p>
    <w:p w14:paraId="0DC3CF7C" w14:textId="77777777" w:rsidR="00314611" w:rsidRDefault="00314611" w:rsidP="00314611">
      <w:pPr>
        <w:pStyle w:val="Default"/>
        <w:numPr>
          <w:ilvl w:val="0"/>
          <w:numId w:val="7"/>
        </w:numPr>
        <w:spacing w:after="18"/>
        <w:rPr>
          <w:color w:val="auto"/>
          <w:sz w:val="22"/>
          <w:szCs w:val="22"/>
        </w:rPr>
      </w:pPr>
      <w:r>
        <w:rPr>
          <w:color w:val="auto"/>
          <w:sz w:val="22"/>
          <w:szCs w:val="22"/>
        </w:rPr>
        <w:lastRenderedPageBreak/>
        <w:t xml:space="preserve">Acquire 2 laptop computer and docking stations for the two faculty members who are split between the Pell City and Clanton Campuses.  </w:t>
      </w:r>
    </w:p>
    <w:p w14:paraId="2BFB88C9" w14:textId="77777777" w:rsidR="00314611" w:rsidRDefault="00314611" w:rsidP="00314611">
      <w:pPr>
        <w:pStyle w:val="Default"/>
        <w:numPr>
          <w:ilvl w:val="0"/>
          <w:numId w:val="7"/>
        </w:numPr>
        <w:spacing w:after="18"/>
        <w:rPr>
          <w:color w:val="auto"/>
          <w:sz w:val="22"/>
          <w:szCs w:val="22"/>
        </w:rPr>
      </w:pPr>
      <w:r>
        <w:rPr>
          <w:color w:val="auto"/>
          <w:sz w:val="22"/>
          <w:szCs w:val="22"/>
        </w:rPr>
        <w:t xml:space="preserve">Acquire 2 new computers and 2 new projectors to replace/upgrade any classroom technology setups that break during the year.  </w:t>
      </w:r>
    </w:p>
    <w:p w14:paraId="6BBB5E75" w14:textId="77777777" w:rsidR="00314611" w:rsidRDefault="00314611" w:rsidP="00314611">
      <w:pPr>
        <w:pStyle w:val="Default"/>
        <w:numPr>
          <w:ilvl w:val="0"/>
          <w:numId w:val="7"/>
        </w:numPr>
        <w:spacing w:after="18"/>
        <w:rPr>
          <w:color w:val="auto"/>
          <w:sz w:val="22"/>
          <w:szCs w:val="22"/>
        </w:rPr>
      </w:pPr>
      <w:r>
        <w:rPr>
          <w:color w:val="auto"/>
          <w:sz w:val="22"/>
          <w:szCs w:val="22"/>
        </w:rPr>
        <w:t>Acquire all required laboratory material to begin offering Chemistry courses at the Pell City Campus</w:t>
      </w:r>
    </w:p>
    <w:p w14:paraId="0E23ADBC" w14:textId="77777777" w:rsidR="00314611" w:rsidRDefault="00314611" w:rsidP="00314611">
      <w:pPr>
        <w:pStyle w:val="Default"/>
        <w:numPr>
          <w:ilvl w:val="0"/>
          <w:numId w:val="7"/>
        </w:numPr>
        <w:spacing w:after="18"/>
        <w:rPr>
          <w:color w:val="auto"/>
          <w:sz w:val="22"/>
          <w:szCs w:val="22"/>
        </w:rPr>
      </w:pPr>
      <w:r>
        <w:rPr>
          <w:color w:val="auto"/>
          <w:sz w:val="22"/>
          <w:szCs w:val="22"/>
        </w:rPr>
        <w:t>Add a Reading/English Tutoring Lab for 6 hours per week of staffed English Tutors</w:t>
      </w:r>
    </w:p>
    <w:p w14:paraId="09CCC943" w14:textId="77777777" w:rsidR="00314611" w:rsidRDefault="00314611" w:rsidP="00314611">
      <w:pPr>
        <w:pStyle w:val="Default"/>
        <w:numPr>
          <w:ilvl w:val="0"/>
          <w:numId w:val="7"/>
        </w:numPr>
        <w:spacing w:after="18"/>
        <w:rPr>
          <w:color w:val="auto"/>
          <w:sz w:val="22"/>
          <w:szCs w:val="22"/>
        </w:rPr>
      </w:pPr>
      <w:r>
        <w:rPr>
          <w:color w:val="auto"/>
          <w:sz w:val="22"/>
          <w:szCs w:val="22"/>
        </w:rPr>
        <w:t>Weekly/Bi-weekly visits from the IT department</w:t>
      </w:r>
    </w:p>
    <w:p w14:paraId="1051B927" w14:textId="77777777" w:rsidR="00314611" w:rsidRDefault="00314611" w:rsidP="00314611">
      <w:pPr>
        <w:pStyle w:val="Default"/>
        <w:numPr>
          <w:ilvl w:val="0"/>
          <w:numId w:val="7"/>
        </w:numPr>
        <w:spacing w:after="18"/>
        <w:rPr>
          <w:color w:val="auto"/>
          <w:sz w:val="22"/>
          <w:szCs w:val="22"/>
        </w:rPr>
      </w:pPr>
      <w:r>
        <w:rPr>
          <w:color w:val="auto"/>
          <w:sz w:val="22"/>
          <w:szCs w:val="22"/>
        </w:rPr>
        <w:t>Weekly/Bi-weekly visits from the Maintenance department</w:t>
      </w:r>
    </w:p>
    <w:p w14:paraId="2A38CE48" w14:textId="77777777" w:rsidR="00314611" w:rsidRDefault="00314611" w:rsidP="00314611">
      <w:pPr>
        <w:pStyle w:val="Default"/>
        <w:numPr>
          <w:ilvl w:val="0"/>
          <w:numId w:val="7"/>
        </w:numPr>
        <w:spacing w:after="18"/>
        <w:rPr>
          <w:color w:val="auto"/>
          <w:sz w:val="22"/>
          <w:szCs w:val="22"/>
        </w:rPr>
      </w:pPr>
      <w:r>
        <w:rPr>
          <w:color w:val="auto"/>
          <w:sz w:val="22"/>
          <w:szCs w:val="22"/>
        </w:rPr>
        <w:t>Monthly visits from the One-stop Career Center</w:t>
      </w:r>
    </w:p>
    <w:p w14:paraId="604E7413" w14:textId="77777777" w:rsidR="00314611" w:rsidRDefault="00314611" w:rsidP="00314611">
      <w:pPr>
        <w:pStyle w:val="Default"/>
        <w:numPr>
          <w:ilvl w:val="0"/>
          <w:numId w:val="7"/>
        </w:numPr>
        <w:spacing w:after="18"/>
        <w:rPr>
          <w:color w:val="auto"/>
          <w:sz w:val="22"/>
          <w:szCs w:val="22"/>
        </w:rPr>
      </w:pPr>
      <w:r>
        <w:rPr>
          <w:color w:val="auto"/>
          <w:sz w:val="22"/>
          <w:szCs w:val="22"/>
        </w:rPr>
        <w:t>Open PO for every 6 months to purchase lab supplies for Biology labs (BIO101, 103, 201, 202, and 220)</w:t>
      </w:r>
    </w:p>
    <w:p w14:paraId="3CC7E787" w14:textId="77777777" w:rsidR="00314611" w:rsidRPr="002870BE" w:rsidRDefault="00314611" w:rsidP="00314611">
      <w:pPr>
        <w:pStyle w:val="Default"/>
        <w:numPr>
          <w:ilvl w:val="0"/>
          <w:numId w:val="7"/>
        </w:numPr>
        <w:spacing w:after="18"/>
        <w:rPr>
          <w:color w:val="auto"/>
          <w:sz w:val="22"/>
          <w:szCs w:val="22"/>
        </w:rPr>
      </w:pPr>
      <w:r>
        <w:rPr>
          <w:color w:val="auto"/>
          <w:sz w:val="22"/>
          <w:szCs w:val="22"/>
        </w:rPr>
        <w:t>Add a Faculty Professional Development seminar series (8 per year)</w:t>
      </w:r>
    </w:p>
    <w:p w14:paraId="5C09EBBA" w14:textId="77777777" w:rsidR="00314611" w:rsidRPr="00546EF2" w:rsidRDefault="00314611" w:rsidP="00314611">
      <w:pPr>
        <w:pStyle w:val="Default"/>
        <w:spacing w:after="18"/>
        <w:ind w:left="2160"/>
        <w:rPr>
          <w:color w:val="auto"/>
          <w:sz w:val="22"/>
          <w:szCs w:val="22"/>
        </w:rPr>
      </w:pPr>
    </w:p>
    <w:p w14:paraId="03A51591" w14:textId="77777777" w:rsidR="00314611" w:rsidRDefault="00314611" w:rsidP="00314611">
      <w:pPr>
        <w:pStyle w:val="Default"/>
        <w:spacing w:after="16"/>
        <w:ind w:left="720" w:firstLine="720"/>
        <w:rPr>
          <w:color w:val="auto"/>
          <w:sz w:val="22"/>
          <w:szCs w:val="22"/>
        </w:rPr>
      </w:pPr>
      <w:r>
        <w:rPr>
          <w:color w:val="auto"/>
          <w:sz w:val="22"/>
          <w:szCs w:val="22"/>
        </w:rPr>
        <w:t xml:space="preserve">2. Method of Assessment </w:t>
      </w:r>
    </w:p>
    <w:p w14:paraId="6F390ABA" w14:textId="77777777" w:rsidR="00314611" w:rsidRPr="00546EF2" w:rsidRDefault="00314611" w:rsidP="00314611">
      <w:pPr>
        <w:pStyle w:val="Default"/>
        <w:numPr>
          <w:ilvl w:val="0"/>
          <w:numId w:val="18"/>
        </w:numPr>
        <w:spacing w:after="16"/>
        <w:rPr>
          <w:color w:val="auto"/>
          <w:sz w:val="22"/>
          <w:szCs w:val="22"/>
        </w:rPr>
      </w:pPr>
      <w:r>
        <w:rPr>
          <w:color w:val="auto"/>
          <w:sz w:val="22"/>
          <w:szCs w:val="22"/>
        </w:rPr>
        <w:t>Review purchase order as well as directly assess the facilities</w:t>
      </w:r>
    </w:p>
    <w:p w14:paraId="7A5D8478" w14:textId="77777777" w:rsidR="00314611" w:rsidRDefault="00314611" w:rsidP="00314611">
      <w:pPr>
        <w:pStyle w:val="Default"/>
        <w:numPr>
          <w:ilvl w:val="0"/>
          <w:numId w:val="18"/>
        </w:numPr>
        <w:spacing w:after="16"/>
        <w:rPr>
          <w:color w:val="auto"/>
          <w:sz w:val="22"/>
          <w:szCs w:val="22"/>
        </w:rPr>
      </w:pPr>
      <w:r>
        <w:rPr>
          <w:color w:val="auto"/>
          <w:sz w:val="22"/>
          <w:szCs w:val="22"/>
        </w:rPr>
        <w:t>Review purchase order as well as directly assess the facilities</w:t>
      </w:r>
    </w:p>
    <w:p w14:paraId="70AFD605" w14:textId="77777777" w:rsidR="00314611" w:rsidRDefault="00314611" w:rsidP="00314611">
      <w:pPr>
        <w:pStyle w:val="Default"/>
        <w:numPr>
          <w:ilvl w:val="0"/>
          <w:numId w:val="18"/>
        </w:numPr>
        <w:spacing w:after="16"/>
        <w:rPr>
          <w:color w:val="auto"/>
          <w:sz w:val="22"/>
          <w:szCs w:val="22"/>
        </w:rPr>
      </w:pPr>
      <w:r>
        <w:rPr>
          <w:color w:val="auto"/>
          <w:sz w:val="22"/>
          <w:szCs w:val="22"/>
        </w:rPr>
        <w:t>Review purchase order as well as directly assess the facilities</w:t>
      </w:r>
    </w:p>
    <w:p w14:paraId="24B26359" w14:textId="77777777" w:rsidR="00314611" w:rsidRDefault="00314611" w:rsidP="00314611">
      <w:pPr>
        <w:pStyle w:val="Default"/>
        <w:numPr>
          <w:ilvl w:val="0"/>
          <w:numId w:val="18"/>
        </w:numPr>
        <w:spacing w:after="16"/>
        <w:rPr>
          <w:color w:val="auto"/>
          <w:sz w:val="22"/>
          <w:szCs w:val="22"/>
        </w:rPr>
      </w:pPr>
      <w:r>
        <w:rPr>
          <w:color w:val="auto"/>
          <w:sz w:val="22"/>
          <w:szCs w:val="22"/>
        </w:rPr>
        <w:t>Review purchase order as well as directly assess the facilities</w:t>
      </w:r>
    </w:p>
    <w:p w14:paraId="6A9A059A" w14:textId="77777777" w:rsidR="00314611" w:rsidRDefault="00314611" w:rsidP="00314611">
      <w:pPr>
        <w:pStyle w:val="Default"/>
        <w:numPr>
          <w:ilvl w:val="0"/>
          <w:numId w:val="18"/>
        </w:numPr>
        <w:spacing w:after="16"/>
        <w:rPr>
          <w:color w:val="auto"/>
          <w:sz w:val="22"/>
          <w:szCs w:val="22"/>
        </w:rPr>
      </w:pPr>
      <w:r>
        <w:rPr>
          <w:color w:val="auto"/>
          <w:sz w:val="22"/>
          <w:szCs w:val="22"/>
        </w:rPr>
        <w:t>Review part-time salary report as well as the English Tutoring Lab log book</w:t>
      </w:r>
    </w:p>
    <w:p w14:paraId="31D5CE98" w14:textId="77777777" w:rsidR="00314611" w:rsidRDefault="00314611" w:rsidP="00314611">
      <w:pPr>
        <w:pStyle w:val="Default"/>
        <w:numPr>
          <w:ilvl w:val="0"/>
          <w:numId w:val="18"/>
        </w:numPr>
        <w:spacing w:after="16"/>
        <w:rPr>
          <w:color w:val="auto"/>
          <w:sz w:val="22"/>
          <w:szCs w:val="22"/>
        </w:rPr>
      </w:pPr>
      <w:r>
        <w:rPr>
          <w:color w:val="auto"/>
          <w:sz w:val="22"/>
          <w:szCs w:val="22"/>
        </w:rPr>
        <w:t>Review the IT log book and schedule</w:t>
      </w:r>
    </w:p>
    <w:p w14:paraId="72637B67" w14:textId="77777777" w:rsidR="00314611" w:rsidRDefault="00314611" w:rsidP="00314611">
      <w:pPr>
        <w:pStyle w:val="Default"/>
        <w:numPr>
          <w:ilvl w:val="0"/>
          <w:numId w:val="18"/>
        </w:numPr>
        <w:spacing w:after="16"/>
        <w:rPr>
          <w:color w:val="auto"/>
          <w:sz w:val="22"/>
          <w:szCs w:val="22"/>
        </w:rPr>
      </w:pPr>
      <w:r>
        <w:rPr>
          <w:color w:val="auto"/>
          <w:sz w:val="22"/>
          <w:szCs w:val="22"/>
        </w:rPr>
        <w:t>Review the Maintenance log book and schedule</w:t>
      </w:r>
    </w:p>
    <w:p w14:paraId="6D82049E" w14:textId="77777777" w:rsidR="00314611" w:rsidRDefault="00314611" w:rsidP="00314611">
      <w:pPr>
        <w:pStyle w:val="Default"/>
        <w:numPr>
          <w:ilvl w:val="0"/>
          <w:numId w:val="18"/>
        </w:numPr>
        <w:spacing w:after="16"/>
        <w:rPr>
          <w:color w:val="auto"/>
          <w:sz w:val="22"/>
          <w:szCs w:val="22"/>
        </w:rPr>
      </w:pPr>
      <w:r w:rsidRPr="00A62330">
        <w:rPr>
          <w:color w:val="auto"/>
          <w:sz w:val="22"/>
          <w:szCs w:val="22"/>
        </w:rPr>
        <w:t>Review the One-Stop Career Center hours and locations of service</w:t>
      </w:r>
    </w:p>
    <w:p w14:paraId="2FF81850" w14:textId="77777777" w:rsidR="00314611" w:rsidRDefault="00314611" w:rsidP="00314611">
      <w:pPr>
        <w:pStyle w:val="Default"/>
        <w:numPr>
          <w:ilvl w:val="0"/>
          <w:numId w:val="18"/>
        </w:numPr>
        <w:spacing w:after="16"/>
        <w:rPr>
          <w:color w:val="auto"/>
          <w:sz w:val="22"/>
          <w:szCs w:val="22"/>
        </w:rPr>
      </w:pPr>
      <w:r>
        <w:rPr>
          <w:color w:val="auto"/>
          <w:sz w:val="22"/>
          <w:szCs w:val="22"/>
        </w:rPr>
        <w:t>Review purchase order as well as directly assess the facilities</w:t>
      </w:r>
    </w:p>
    <w:p w14:paraId="5BC972BA" w14:textId="77777777" w:rsidR="00314611" w:rsidRPr="002870BE" w:rsidRDefault="00314611" w:rsidP="00314611">
      <w:pPr>
        <w:numPr>
          <w:ilvl w:val="0"/>
          <w:numId w:val="18"/>
        </w:numPr>
        <w:rPr>
          <w:rFonts w:cs="Calibri"/>
        </w:rPr>
      </w:pPr>
      <w:r w:rsidRPr="002870BE">
        <w:rPr>
          <w:rFonts w:cs="Calibri"/>
        </w:rPr>
        <w:t>Review purchase order as well as directly assess the facilities</w:t>
      </w:r>
    </w:p>
    <w:p w14:paraId="5A433637" w14:textId="77777777" w:rsidR="00314611" w:rsidRDefault="00314611" w:rsidP="00314611">
      <w:pPr>
        <w:pStyle w:val="Default"/>
        <w:rPr>
          <w:color w:val="auto"/>
          <w:sz w:val="22"/>
          <w:szCs w:val="22"/>
        </w:rPr>
      </w:pPr>
    </w:p>
    <w:p w14:paraId="5F83C45B" w14:textId="77777777" w:rsidR="00314611" w:rsidRDefault="00314611" w:rsidP="00314611">
      <w:pPr>
        <w:pStyle w:val="Default"/>
        <w:spacing w:after="18"/>
        <w:ind w:left="720" w:firstLine="720"/>
        <w:rPr>
          <w:color w:val="auto"/>
          <w:sz w:val="22"/>
          <w:szCs w:val="22"/>
        </w:rPr>
      </w:pPr>
      <w:r>
        <w:rPr>
          <w:color w:val="auto"/>
          <w:sz w:val="22"/>
          <w:szCs w:val="22"/>
        </w:rPr>
        <w:t xml:space="preserve">3. Additional Funding Requests </w:t>
      </w:r>
    </w:p>
    <w:p w14:paraId="5D10B1DF" w14:textId="77777777" w:rsidR="00314611" w:rsidRDefault="00314611" w:rsidP="00314611">
      <w:pPr>
        <w:pStyle w:val="Default"/>
        <w:numPr>
          <w:ilvl w:val="0"/>
          <w:numId w:val="8"/>
        </w:numPr>
        <w:spacing w:after="18"/>
        <w:rPr>
          <w:color w:val="auto"/>
          <w:sz w:val="22"/>
          <w:szCs w:val="22"/>
        </w:rPr>
      </w:pPr>
      <w:r>
        <w:rPr>
          <w:color w:val="auto"/>
          <w:sz w:val="22"/>
          <w:szCs w:val="22"/>
        </w:rPr>
        <w:t>Funds to add equipment</w:t>
      </w:r>
    </w:p>
    <w:p w14:paraId="6484978B" w14:textId="77777777" w:rsidR="00314611" w:rsidRDefault="00314611" w:rsidP="00314611">
      <w:pPr>
        <w:pStyle w:val="Default"/>
        <w:numPr>
          <w:ilvl w:val="1"/>
          <w:numId w:val="8"/>
        </w:numPr>
        <w:spacing w:after="18"/>
        <w:ind w:left="2520"/>
        <w:rPr>
          <w:color w:val="auto"/>
          <w:sz w:val="22"/>
          <w:szCs w:val="22"/>
        </w:rPr>
      </w:pPr>
      <w:r>
        <w:rPr>
          <w:color w:val="auto"/>
          <w:sz w:val="22"/>
          <w:szCs w:val="22"/>
        </w:rPr>
        <w:t xml:space="preserve">6 computers @ approx. $800ea = </w:t>
      </w:r>
      <w:r>
        <w:rPr>
          <w:color w:val="auto"/>
          <w:sz w:val="22"/>
          <w:szCs w:val="22"/>
        </w:rPr>
        <w:tab/>
      </w:r>
      <w:r>
        <w:rPr>
          <w:color w:val="auto"/>
          <w:sz w:val="22"/>
          <w:szCs w:val="22"/>
        </w:rPr>
        <w:tab/>
      </w:r>
      <w:r>
        <w:rPr>
          <w:color w:val="auto"/>
          <w:sz w:val="22"/>
          <w:szCs w:val="22"/>
        </w:rPr>
        <w:tab/>
        <w:t>$4,800</w:t>
      </w:r>
    </w:p>
    <w:p w14:paraId="4DB6A00A" w14:textId="77777777" w:rsidR="00314611" w:rsidRDefault="00314611" w:rsidP="00314611">
      <w:pPr>
        <w:pStyle w:val="Default"/>
        <w:numPr>
          <w:ilvl w:val="0"/>
          <w:numId w:val="8"/>
        </w:numPr>
        <w:rPr>
          <w:color w:val="auto"/>
          <w:sz w:val="22"/>
          <w:szCs w:val="22"/>
        </w:rPr>
      </w:pPr>
      <w:r>
        <w:rPr>
          <w:color w:val="auto"/>
          <w:sz w:val="22"/>
          <w:szCs w:val="22"/>
        </w:rPr>
        <w:t>Funds to add equipment</w:t>
      </w:r>
    </w:p>
    <w:p w14:paraId="722672BA" w14:textId="77777777" w:rsidR="00314611" w:rsidRPr="00EF7BEE" w:rsidRDefault="00314611" w:rsidP="00314611">
      <w:pPr>
        <w:pStyle w:val="Default"/>
        <w:numPr>
          <w:ilvl w:val="1"/>
          <w:numId w:val="8"/>
        </w:numPr>
        <w:ind w:left="2520"/>
        <w:rPr>
          <w:color w:val="auto"/>
          <w:sz w:val="22"/>
          <w:szCs w:val="22"/>
        </w:rPr>
      </w:pPr>
      <w:r>
        <w:rPr>
          <w:color w:val="auto"/>
          <w:sz w:val="22"/>
          <w:szCs w:val="22"/>
        </w:rPr>
        <w:t xml:space="preserve">2 laptops </w:t>
      </w:r>
      <w:r w:rsidRPr="00EF7BEE">
        <w:rPr>
          <w:color w:val="auto"/>
          <w:sz w:val="22"/>
          <w:szCs w:val="22"/>
        </w:rPr>
        <w:t>@ approx. $2</w:t>
      </w:r>
      <w:r>
        <w:rPr>
          <w:color w:val="auto"/>
          <w:sz w:val="22"/>
          <w:szCs w:val="22"/>
        </w:rPr>
        <w:t>,0</w:t>
      </w:r>
      <w:r w:rsidRPr="00EF7BEE">
        <w:rPr>
          <w:color w:val="auto"/>
          <w:sz w:val="22"/>
          <w:szCs w:val="22"/>
        </w:rPr>
        <w:t>00</w:t>
      </w:r>
      <w:r>
        <w:rPr>
          <w:color w:val="auto"/>
          <w:sz w:val="22"/>
          <w:szCs w:val="22"/>
        </w:rPr>
        <w:t>ea</w:t>
      </w:r>
      <w:r w:rsidRPr="00EF7BEE">
        <w:rPr>
          <w:color w:val="auto"/>
          <w:sz w:val="22"/>
          <w:szCs w:val="22"/>
        </w:rPr>
        <w:t xml:space="preserve"> </w:t>
      </w:r>
      <w:r>
        <w:rPr>
          <w:color w:val="auto"/>
          <w:sz w:val="22"/>
          <w:szCs w:val="22"/>
        </w:rPr>
        <w:t xml:space="preserve">= </w:t>
      </w:r>
      <w:r>
        <w:rPr>
          <w:color w:val="auto"/>
          <w:sz w:val="22"/>
          <w:szCs w:val="22"/>
        </w:rPr>
        <w:tab/>
      </w:r>
      <w:r>
        <w:rPr>
          <w:color w:val="auto"/>
          <w:sz w:val="22"/>
          <w:szCs w:val="22"/>
        </w:rPr>
        <w:tab/>
      </w:r>
      <w:r>
        <w:rPr>
          <w:color w:val="auto"/>
          <w:sz w:val="22"/>
          <w:szCs w:val="22"/>
        </w:rPr>
        <w:tab/>
        <w:t>$4,</w:t>
      </w:r>
      <w:r w:rsidRPr="00EF7BEE">
        <w:rPr>
          <w:color w:val="auto"/>
          <w:sz w:val="22"/>
          <w:szCs w:val="22"/>
        </w:rPr>
        <w:t>00</w:t>
      </w:r>
      <w:r>
        <w:rPr>
          <w:color w:val="auto"/>
          <w:sz w:val="22"/>
          <w:szCs w:val="22"/>
        </w:rPr>
        <w:t>0</w:t>
      </w:r>
    </w:p>
    <w:p w14:paraId="480C3445" w14:textId="77777777" w:rsidR="00314611" w:rsidRPr="00EF7BEE" w:rsidRDefault="00314611" w:rsidP="00314611">
      <w:pPr>
        <w:pStyle w:val="Default"/>
        <w:numPr>
          <w:ilvl w:val="0"/>
          <w:numId w:val="8"/>
        </w:numPr>
        <w:rPr>
          <w:color w:val="auto"/>
          <w:sz w:val="22"/>
          <w:szCs w:val="22"/>
        </w:rPr>
      </w:pPr>
      <w:r w:rsidRPr="00EF7BEE">
        <w:rPr>
          <w:color w:val="auto"/>
          <w:sz w:val="22"/>
          <w:szCs w:val="22"/>
        </w:rPr>
        <w:t>Funds to add equipment</w:t>
      </w:r>
    </w:p>
    <w:p w14:paraId="173E07B9" w14:textId="77777777" w:rsidR="00314611" w:rsidRDefault="00314611" w:rsidP="00314611">
      <w:pPr>
        <w:pStyle w:val="Default"/>
        <w:numPr>
          <w:ilvl w:val="1"/>
          <w:numId w:val="8"/>
        </w:numPr>
        <w:ind w:left="2520"/>
        <w:rPr>
          <w:color w:val="auto"/>
          <w:sz w:val="22"/>
          <w:szCs w:val="22"/>
        </w:rPr>
      </w:pPr>
      <w:r w:rsidRPr="00EF7BEE">
        <w:rPr>
          <w:color w:val="auto"/>
          <w:sz w:val="22"/>
          <w:szCs w:val="22"/>
        </w:rPr>
        <w:t xml:space="preserve">2 </w:t>
      </w:r>
      <w:r>
        <w:rPr>
          <w:color w:val="auto"/>
          <w:sz w:val="22"/>
          <w:szCs w:val="22"/>
        </w:rPr>
        <w:t>computers @ approx. $8</w:t>
      </w:r>
      <w:r w:rsidRPr="00EF7BEE">
        <w:rPr>
          <w:color w:val="auto"/>
          <w:sz w:val="22"/>
          <w:szCs w:val="22"/>
        </w:rPr>
        <w:t>00</w:t>
      </w:r>
      <w:r>
        <w:rPr>
          <w:color w:val="auto"/>
          <w:sz w:val="22"/>
          <w:szCs w:val="22"/>
        </w:rPr>
        <w:t>ea</w:t>
      </w:r>
      <w:r w:rsidRPr="00EF7BEE">
        <w:rPr>
          <w:color w:val="auto"/>
          <w:sz w:val="22"/>
          <w:szCs w:val="22"/>
        </w:rPr>
        <w:t xml:space="preserve"> = </w:t>
      </w:r>
      <w:r w:rsidRPr="00EF7BEE">
        <w:rPr>
          <w:color w:val="auto"/>
          <w:sz w:val="22"/>
          <w:szCs w:val="22"/>
        </w:rPr>
        <w:tab/>
      </w:r>
      <w:r>
        <w:rPr>
          <w:color w:val="auto"/>
          <w:sz w:val="22"/>
          <w:szCs w:val="22"/>
        </w:rPr>
        <w:tab/>
      </w:r>
      <w:r>
        <w:rPr>
          <w:color w:val="auto"/>
          <w:sz w:val="22"/>
          <w:szCs w:val="22"/>
        </w:rPr>
        <w:tab/>
        <w:t>$1,6</w:t>
      </w:r>
      <w:r w:rsidRPr="00EF7BEE">
        <w:rPr>
          <w:color w:val="auto"/>
          <w:sz w:val="22"/>
          <w:szCs w:val="22"/>
        </w:rPr>
        <w:t>00</w:t>
      </w:r>
    </w:p>
    <w:p w14:paraId="41BAF0B7" w14:textId="77777777" w:rsidR="00314611" w:rsidRPr="00EF7BEE" w:rsidRDefault="00314611" w:rsidP="00314611">
      <w:pPr>
        <w:pStyle w:val="Default"/>
        <w:numPr>
          <w:ilvl w:val="1"/>
          <w:numId w:val="8"/>
        </w:numPr>
        <w:ind w:left="2520"/>
        <w:rPr>
          <w:color w:val="auto"/>
          <w:sz w:val="22"/>
          <w:szCs w:val="22"/>
        </w:rPr>
      </w:pPr>
      <w:r>
        <w:rPr>
          <w:color w:val="auto"/>
          <w:sz w:val="22"/>
          <w:szCs w:val="22"/>
        </w:rPr>
        <w:t xml:space="preserve">2 projectors @ approx. $1,500ea = </w:t>
      </w:r>
      <w:r>
        <w:rPr>
          <w:color w:val="auto"/>
          <w:sz w:val="22"/>
          <w:szCs w:val="22"/>
        </w:rPr>
        <w:tab/>
      </w:r>
      <w:r>
        <w:rPr>
          <w:color w:val="auto"/>
          <w:sz w:val="22"/>
          <w:szCs w:val="22"/>
        </w:rPr>
        <w:tab/>
      </w:r>
      <w:r>
        <w:rPr>
          <w:color w:val="auto"/>
          <w:sz w:val="22"/>
          <w:szCs w:val="22"/>
        </w:rPr>
        <w:tab/>
        <w:t>$3,000</w:t>
      </w:r>
    </w:p>
    <w:p w14:paraId="3BB17246" w14:textId="77777777" w:rsidR="00314611" w:rsidRDefault="00314611" w:rsidP="00314611">
      <w:pPr>
        <w:pStyle w:val="Default"/>
        <w:numPr>
          <w:ilvl w:val="0"/>
          <w:numId w:val="8"/>
        </w:numPr>
        <w:rPr>
          <w:color w:val="auto"/>
          <w:sz w:val="22"/>
          <w:szCs w:val="22"/>
        </w:rPr>
      </w:pPr>
      <w:r>
        <w:rPr>
          <w:color w:val="auto"/>
          <w:sz w:val="22"/>
          <w:szCs w:val="22"/>
        </w:rPr>
        <w:t>Funds to add equipment</w:t>
      </w:r>
    </w:p>
    <w:p w14:paraId="2179C072" w14:textId="77777777" w:rsidR="00314611" w:rsidRDefault="00314611" w:rsidP="00314611">
      <w:pPr>
        <w:pStyle w:val="Default"/>
        <w:numPr>
          <w:ilvl w:val="1"/>
          <w:numId w:val="8"/>
        </w:numPr>
        <w:ind w:left="2520"/>
        <w:rPr>
          <w:color w:val="auto"/>
          <w:sz w:val="22"/>
          <w:szCs w:val="22"/>
        </w:rPr>
      </w:pPr>
      <w:r>
        <w:rPr>
          <w:color w:val="auto"/>
          <w:sz w:val="22"/>
          <w:szCs w:val="22"/>
        </w:rPr>
        <w:t xml:space="preserve">Lab supplies @ approx. $10,000 = </w:t>
      </w:r>
      <w:r>
        <w:rPr>
          <w:color w:val="auto"/>
          <w:sz w:val="22"/>
          <w:szCs w:val="22"/>
        </w:rPr>
        <w:tab/>
      </w:r>
      <w:r>
        <w:rPr>
          <w:color w:val="auto"/>
          <w:sz w:val="22"/>
          <w:szCs w:val="22"/>
        </w:rPr>
        <w:tab/>
      </w:r>
      <w:r>
        <w:rPr>
          <w:color w:val="auto"/>
          <w:sz w:val="22"/>
          <w:szCs w:val="22"/>
        </w:rPr>
        <w:tab/>
        <w:t>$10,000</w:t>
      </w:r>
    </w:p>
    <w:p w14:paraId="56D8A729" w14:textId="77777777" w:rsidR="00314611" w:rsidRDefault="00314611" w:rsidP="00314611">
      <w:pPr>
        <w:pStyle w:val="Default"/>
        <w:numPr>
          <w:ilvl w:val="0"/>
          <w:numId w:val="8"/>
        </w:numPr>
        <w:rPr>
          <w:color w:val="auto"/>
          <w:sz w:val="22"/>
          <w:szCs w:val="22"/>
        </w:rPr>
      </w:pPr>
      <w:r>
        <w:rPr>
          <w:color w:val="auto"/>
          <w:sz w:val="22"/>
          <w:szCs w:val="22"/>
        </w:rPr>
        <w:t>Funds to add English tutor</w:t>
      </w:r>
    </w:p>
    <w:p w14:paraId="5091B040" w14:textId="77777777" w:rsidR="00314611" w:rsidRDefault="00314611" w:rsidP="00314611">
      <w:pPr>
        <w:pStyle w:val="Default"/>
        <w:numPr>
          <w:ilvl w:val="1"/>
          <w:numId w:val="8"/>
        </w:numPr>
        <w:ind w:left="2520"/>
        <w:rPr>
          <w:color w:val="auto"/>
          <w:sz w:val="22"/>
          <w:szCs w:val="22"/>
        </w:rPr>
      </w:pPr>
      <w:r>
        <w:rPr>
          <w:color w:val="auto"/>
          <w:sz w:val="22"/>
          <w:szCs w:val="22"/>
        </w:rPr>
        <w:t>1 part-time English tutor @ $1,500</w:t>
      </w:r>
      <w:r>
        <w:rPr>
          <w:color w:val="auto"/>
          <w:sz w:val="22"/>
          <w:szCs w:val="22"/>
        </w:rPr>
        <w:tab/>
      </w:r>
      <w:r>
        <w:rPr>
          <w:color w:val="auto"/>
          <w:sz w:val="22"/>
          <w:szCs w:val="22"/>
        </w:rPr>
        <w:tab/>
      </w:r>
      <w:r>
        <w:rPr>
          <w:color w:val="auto"/>
          <w:sz w:val="22"/>
          <w:szCs w:val="22"/>
        </w:rPr>
        <w:tab/>
        <w:t>$1,560</w:t>
      </w:r>
    </w:p>
    <w:p w14:paraId="002377B9" w14:textId="77777777" w:rsidR="00314611" w:rsidRDefault="00314611" w:rsidP="00314611">
      <w:pPr>
        <w:pStyle w:val="Default"/>
        <w:numPr>
          <w:ilvl w:val="0"/>
          <w:numId w:val="8"/>
        </w:numPr>
        <w:rPr>
          <w:color w:val="auto"/>
          <w:sz w:val="22"/>
          <w:szCs w:val="22"/>
        </w:rPr>
      </w:pPr>
      <w:r>
        <w:rPr>
          <w:color w:val="auto"/>
          <w:sz w:val="22"/>
          <w:szCs w:val="22"/>
        </w:rPr>
        <w:t>No additional funds requested</w:t>
      </w:r>
    </w:p>
    <w:p w14:paraId="6BB499F8" w14:textId="77777777" w:rsidR="00314611" w:rsidRDefault="00314611" w:rsidP="00314611">
      <w:pPr>
        <w:pStyle w:val="Default"/>
        <w:numPr>
          <w:ilvl w:val="0"/>
          <w:numId w:val="8"/>
        </w:numPr>
        <w:rPr>
          <w:color w:val="auto"/>
          <w:sz w:val="22"/>
          <w:szCs w:val="22"/>
        </w:rPr>
      </w:pPr>
      <w:r>
        <w:rPr>
          <w:color w:val="auto"/>
          <w:sz w:val="22"/>
          <w:szCs w:val="22"/>
        </w:rPr>
        <w:t>No additional funds requested</w:t>
      </w:r>
    </w:p>
    <w:p w14:paraId="0A83ADEB" w14:textId="77777777" w:rsidR="00314611" w:rsidRDefault="00314611" w:rsidP="00314611">
      <w:pPr>
        <w:pStyle w:val="Default"/>
        <w:numPr>
          <w:ilvl w:val="0"/>
          <w:numId w:val="8"/>
        </w:numPr>
        <w:rPr>
          <w:color w:val="auto"/>
          <w:sz w:val="22"/>
          <w:szCs w:val="22"/>
        </w:rPr>
      </w:pPr>
      <w:r>
        <w:rPr>
          <w:color w:val="auto"/>
          <w:sz w:val="22"/>
          <w:szCs w:val="22"/>
        </w:rPr>
        <w:t>No additional funds requested</w:t>
      </w:r>
    </w:p>
    <w:p w14:paraId="78B3C4BE" w14:textId="77777777" w:rsidR="00314611" w:rsidRDefault="00314611" w:rsidP="00314611">
      <w:pPr>
        <w:pStyle w:val="Default"/>
        <w:numPr>
          <w:ilvl w:val="0"/>
          <w:numId w:val="8"/>
        </w:numPr>
        <w:rPr>
          <w:color w:val="auto"/>
          <w:sz w:val="22"/>
          <w:szCs w:val="22"/>
        </w:rPr>
      </w:pPr>
      <w:r>
        <w:rPr>
          <w:color w:val="auto"/>
          <w:sz w:val="22"/>
          <w:szCs w:val="22"/>
        </w:rPr>
        <w:t>Funds to purchase lab supplies (open PO through Fisher)</w:t>
      </w:r>
    </w:p>
    <w:p w14:paraId="238FABF4" w14:textId="77777777" w:rsidR="00314611" w:rsidRDefault="00314611" w:rsidP="00314611">
      <w:pPr>
        <w:pStyle w:val="Default"/>
        <w:numPr>
          <w:ilvl w:val="1"/>
          <w:numId w:val="8"/>
        </w:numPr>
        <w:ind w:left="2520"/>
        <w:rPr>
          <w:color w:val="auto"/>
          <w:sz w:val="22"/>
          <w:szCs w:val="22"/>
        </w:rPr>
      </w:pPr>
      <w:r>
        <w:rPr>
          <w:color w:val="auto"/>
          <w:sz w:val="22"/>
          <w:szCs w:val="22"/>
        </w:rPr>
        <w:t>Lab supplies @ $5,000 per 6 months</w:t>
      </w:r>
      <w:r>
        <w:rPr>
          <w:color w:val="auto"/>
          <w:sz w:val="22"/>
          <w:szCs w:val="22"/>
        </w:rPr>
        <w:tab/>
      </w:r>
      <w:r>
        <w:rPr>
          <w:color w:val="auto"/>
          <w:sz w:val="22"/>
          <w:szCs w:val="22"/>
        </w:rPr>
        <w:tab/>
        <w:t>$10,000</w:t>
      </w:r>
    </w:p>
    <w:p w14:paraId="59C47E17" w14:textId="77777777" w:rsidR="00314611" w:rsidRDefault="00314611" w:rsidP="00314611">
      <w:pPr>
        <w:pStyle w:val="Default"/>
        <w:numPr>
          <w:ilvl w:val="0"/>
          <w:numId w:val="8"/>
        </w:numPr>
        <w:rPr>
          <w:color w:val="auto"/>
          <w:sz w:val="22"/>
          <w:szCs w:val="22"/>
        </w:rPr>
      </w:pPr>
      <w:r>
        <w:rPr>
          <w:color w:val="auto"/>
          <w:sz w:val="22"/>
          <w:szCs w:val="22"/>
        </w:rPr>
        <w:lastRenderedPageBreak/>
        <w:t>Funds to support the 8 Professional                                                                        Development Seminars</w:t>
      </w:r>
    </w:p>
    <w:p w14:paraId="62261903" w14:textId="77777777" w:rsidR="00314611" w:rsidRDefault="00314611" w:rsidP="00EC5035">
      <w:pPr>
        <w:pStyle w:val="Default"/>
        <w:numPr>
          <w:ilvl w:val="1"/>
          <w:numId w:val="8"/>
        </w:numPr>
        <w:ind w:left="2520"/>
        <w:rPr>
          <w:color w:val="auto"/>
          <w:sz w:val="22"/>
          <w:szCs w:val="22"/>
        </w:rPr>
      </w:pPr>
      <w:r>
        <w:rPr>
          <w:color w:val="auto"/>
          <w:sz w:val="22"/>
          <w:szCs w:val="22"/>
        </w:rPr>
        <w:t xml:space="preserve">Food for each event @ approx. $50ea = </w:t>
      </w:r>
      <w:r>
        <w:rPr>
          <w:color w:val="auto"/>
          <w:sz w:val="22"/>
          <w:szCs w:val="22"/>
        </w:rPr>
        <w:tab/>
      </w:r>
      <w:r>
        <w:rPr>
          <w:color w:val="auto"/>
          <w:sz w:val="22"/>
          <w:szCs w:val="22"/>
        </w:rPr>
        <w:tab/>
        <w:t>$400</w:t>
      </w:r>
    </w:p>
    <w:p w14:paraId="6A9A6E11" w14:textId="77777777" w:rsidR="00314611" w:rsidRDefault="00314611" w:rsidP="00EC5035">
      <w:pPr>
        <w:pStyle w:val="Default"/>
        <w:numPr>
          <w:ilvl w:val="1"/>
          <w:numId w:val="8"/>
        </w:numPr>
        <w:ind w:left="2520"/>
        <w:rPr>
          <w:color w:val="auto"/>
          <w:sz w:val="22"/>
          <w:szCs w:val="22"/>
        </w:rPr>
      </w:pPr>
      <w:r>
        <w:rPr>
          <w:color w:val="auto"/>
          <w:sz w:val="22"/>
          <w:szCs w:val="22"/>
        </w:rPr>
        <w:t>Honorariums</w:t>
      </w:r>
    </w:p>
    <w:p w14:paraId="417D642F" w14:textId="77777777" w:rsidR="00314611" w:rsidRPr="008218B4" w:rsidRDefault="00314611" w:rsidP="00EC5035">
      <w:pPr>
        <w:pStyle w:val="Default"/>
        <w:numPr>
          <w:ilvl w:val="2"/>
          <w:numId w:val="8"/>
        </w:numPr>
        <w:ind w:left="3060"/>
        <w:rPr>
          <w:color w:val="auto"/>
          <w:sz w:val="22"/>
          <w:szCs w:val="22"/>
        </w:rPr>
      </w:pPr>
      <w:r w:rsidRPr="008218B4">
        <w:rPr>
          <w:color w:val="auto"/>
          <w:sz w:val="22"/>
          <w:szCs w:val="22"/>
        </w:rPr>
        <w:t>4 guest speakers @ approx. $100 ea</w:t>
      </w:r>
      <w:r>
        <w:rPr>
          <w:color w:val="auto"/>
          <w:sz w:val="22"/>
          <w:szCs w:val="22"/>
        </w:rPr>
        <w:tab/>
        <w:t>$400</w:t>
      </w:r>
    </w:p>
    <w:p w14:paraId="02792908" w14:textId="77777777" w:rsidR="00314611" w:rsidRDefault="00314611" w:rsidP="00314611">
      <w:pPr>
        <w:pStyle w:val="Default"/>
        <w:ind w:left="5760" w:firstLine="720"/>
        <w:rPr>
          <w:b/>
          <w:color w:val="auto"/>
          <w:sz w:val="22"/>
          <w:szCs w:val="22"/>
        </w:rPr>
      </w:pPr>
    </w:p>
    <w:p w14:paraId="7D27D618" w14:textId="77777777" w:rsidR="00314611" w:rsidRPr="00A85ADD" w:rsidRDefault="00314611" w:rsidP="00314611">
      <w:pPr>
        <w:pStyle w:val="Default"/>
        <w:ind w:left="5760" w:firstLine="720"/>
        <w:rPr>
          <w:b/>
          <w:color w:val="auto"/>
          <w:sz w:val="22"/>
          <w:szCs w:val="22"/>
        </w:rPr>
      </w:pPr>
      <w:r>
        <w:rPr>
          <w:b/>
          <w:color w:val="auto"/>
          <w:sz w:val="22"/>
          <w:szCs w:val="22"/>
        </w:rPr>
        <w:t xml:space="preserve">Total     </w:t>
      </w:r>
      <w:r>
        <w:rPr>
          <w:b/>
          <w:color w:val="auto"/>
          <w:sz w:val="22"/>
          <w:szCs w:val="22"/>
        </w:rPr>
        <w:tab/>
        <w:t>$35,760</w:t>
      </w:r>
    </w:p>
    <w:p w14:paraId="7C4D4DC7" w14:textId="77777777" w:rsidR="00314611" w:rsidRDefault="00314611" w:rsidP="00314611">
      <w:pPr>
        <w:rPr>
          <w:rFonts w:cs="Calibri"/>
          <w:b/>
        </w:rPr>
      </w:pPr>
    </w:p>
    <w:p w14:paraId="3CADD430" w14:textId="77777777" w:rsidR="00314611" w:rsidRDefault="00314611" w:rsidP="00314611">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73B209E1" w14:textId="77777777" w:rsidR="00314611" w:rsidRDefault="00314611" w:rsidP="00314611">
      <w:pPr>
        <w:pStyle w:val="Default"/>
        <w:spacing w:after="18"/>
        <w:ind w:left="720" w:firstLine="720"/>
        <w:rPr>
          <w:color w:val="auto"/>
          <w:sz w:val="22"/>
          <w:szCs w:val="22"/>
        </w:rPr>
      </w:pPr>
      <w:r>
        <w:rPr>
          <w:color w:val="auto"/>
          <w:sz w:val="22"/>
          <w:szCs w:val="22"/>
        </w:rPr>
        <w:t xml:space="preserve">1. Objectives </w:t>
      </w:r>
    </w:p>
    <w:p w14:paraId="1031F1C8" w14:textId="34A7B9D7" w:rsidR="00314611" w:rsidRDefault="00314611" w:rsidP="00314611">
      <w:pPr>
        <w:pStyle w:val="Default"/>
        <w:numPr>
          <w:ilvl w:val="0"/>
          <w:numId w:val="9"/>
        </w:numPr>
        <w:spacing w:after="18"/>
        <w:rPr>
          <w:color w:val="auto"/>
          <w:sz w:val="22"/>
          <w:szCs w:val="22"/>
        </w:rPr>
      </w:pPr>
      <w:r>
        <w:rPr>
          <w:color w:val="auto"/>
          <w:sz w:val="22"/>
          <w:szCs w:val="22"/>
        </w:rPr>
        <w:t>Increase the number of events at the Pe</w:t>
      </w:r>
      <w:r w:rsidR="004A4749">
        <w:rPr>
          <w:color w:val="auto"/>
          <w:sz w:val="22"/>
          <w:szCs w:val="22"/>
        </w:rPr>
        <w:t>ll City Campus to a minimum of 2</w:t>
      </w:r>
      <w:r>
        <w:rPr>
          <w:color w:val="auto"/>
          <w:sz w:val="22"/>
          <w:szCs w:val="22"/>
        </w:rPr>
        <w:t xml:space="preserve"> per month (examples - Poetry Slam, College Readiness Seminar, Get on Board Days, Author Reading, etc).</w:t>
      </w:r>
    </w:p>
    <w:p w14:paraId="67152EA4" w14:textId="40B785A9" w:rsidR="00314611" w:rsidRDefault="004A4749" w:rsidP="00314611">
      <w:pPr>
        <w:pStyle w:val="Default"/>
        <w:numPr>
          <w:ilvl w:val="0"/>
          <w:numId w:val="9"/>
        </w:numPr>
        <w:spacing w:after="18"/>
        <w:rPr>
          <w:color w:val="auto"/>
          <w:sz w:val="22"/>
          <w:szCs w:val="22"/>
        </w:rPr>
      </w:pPr>
      <w:r>
        <w:rPr>
          <w:color w:val="auto"/>
          <w:sz w:val="22"/>
          <w:szCs w:val="22"/>
        </w:rPr>
        <w:t>Offer ORI101 courses at the campus which will be required for all transfer degrees.</w:t>
      </w:r>
    </w:p>
    <w:p w14:paraId="32AB3121" w14:textId="77777777" w:rsidR="00314611" w:rsidRDefault="00314611" w:rsidP="00314611">
      <w:pPr>
        <w:pStyle w:val="Default"/>
        <w:numPr>
          <w:ilvl w:val="0"/>
          <w:numId w:val="9"/>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4F840CE0" w14:textId="05770643" w:rsidR="00314611" w:rsidRDefault="00314611" w:rsidP="00314611">
      <w:pPr>
        <w:pStyle w:val="Default"/>
        <w:numPr>
          <w:ilvl w:val="0"/>
          <w:numId w:val="9"/>
        </w:numPr>
        <w:spacing w:after="18"/>
        <w:rPr>
          <w:color w:val="auto"/>
          <w:sz w:val="22"/>
          <w:szCs w:val="22"/>
        </w:rPr>
      </w:pPr>
      <w:r>
        <w:rPr>
          <w:color w:val="auto"/>
          <w:sz w:val="22"/>
          <w:szCs w:val="22"/>
        </w:rPr>
        <w:t>Acquire 2 wall-mounted TVs for digital advertising in the enrollment office as well as the student break room.</w:t>
      </w:r>
    </w:p>
    <w:p w14:paraId="4237F51B" w14:textId="2112EF14" w:rsidR="00243C2B" w:rsidRDefault="00243C2B" w:rsidP="00314611">
      <w:pPr>
        <w:pStyle w:val="Default"/>
        <w:numPr>
          <w:ilvl w:val="0"/>
          <w:numId w:val="9"/>
        </w:numPr>
        <w:spacing w:after="18"/>
        <w:rPr>
          <w:color w:val="auto"/>
          <w:sz w:val="22"/>
          <w:szCs w:val="22"/>
        </w:rPr>
      </w:pPr>
      <w:r>
        <w:rPr>
          <w:color w:val="auto"/>
          <w:sz w:val="22"/>
          <w:szCs w:val="22"/>
        </w:rPr>
        <w:t>Acquire additional supplies to expand our intramural offerings</w:t>
      </w:r>
    </w:p>
    <w:p w14:paraId="6E6A8357" w14:textId="38FCAF5B" w:rsidR="00243C2B" w:rsidRDefault="00243C2B" w:rsidP="00314611">
      <w:pPr>
        <w:pStyle w:val="Default"/>
        <w:numPr>
          <w:ilvl w:val="0"/>
          <w:numId w:val="9"/>
        </w:numPr>
        <w:spacing w:after="18"/>
        <w:rPr>
          <w:color w:val="auto"/>
          <w:sz w:val="22"/>
          <w:szCs w:val="22"/>
        </w:rPr>
      </w:pPr>
      <w:r>
        <w:rPr>
          <w:color w:val="auto"/>
          <w:sz w:val="22"/>
          <w:szCs w:val="22"/>
        </w:rPr>
        <w:t>Support the intramural</w:t>
      </w:r>
      <w:r w:rsidR="008D1991">
        <w:rPr>
          <w:color w:val="auto"/>
          <w:sz w:val="22"/>
          <w:szCs w:val="22"/>
        </w:rPr>
        <w:t xml:space="preserve"> programs</w:t>
      </w:r>
      <w:r>
        <w:rPr>
          <w:color w:val="auto"/>
          <w:sz w:val="22"/>
          <w:szCs w:val="22"/>
        </w:rPr>
        <w:t xml:space="preserve"> with food and or prizes</w:t>
      </w:r>
    </w:p>
    <w:p w14:paraId="6169B9E2" w14:textId="7BC81F72" w:rsidR="00243C2B" w:rsidRPr="008F5713" w:rsidRDefault="00243C2B" w:rsidP="00314611">
      <w:pPr>
        <w:pStyle w:val="Default"/>
        <w:numPr>
          <w:ilvl w:val="0"/>
          <w:numId w:val="9"/>
        </w:numPr>
        <w:spacing w:after="18"/>
        <w:rPr>
          <w:color w:val="auto"/>
          <w:sz w:val="22"/>
          <w:szCs w:val="22"/>
        </w:rPr>
      </w:pPr>
      <w:r>
        <w:rPr>
          <w:color w:val="auto"/>
          <w:sz w:val="22"/>
          <w:szCs w:val="22"/>
        </w:rPr>
        <w:t>Create a partnership with the CEPA, St. Clair County, and the PCHS</w:t>
      </w:r>
    </w:p>
    <w:p w14:paraId="17EED9CD" w14:textId="77777777" w:rsidR="00314611" w:rsidRDefault="00314611" w:rsidP="00314611">
      <w:pPr>
        <w:pStyle w:val="Default"/>
        <w:rPr>
          <w:color w:val="auto"/>
          <w:sz w:val="22"/>
          <w:szCs w:val="22"/>
        </w:rPr>
      </w:pPr>
    </w:p>
    <w:p w14:paraId="41263A94" w14:textId="77777777" w:rsidR="00314611" w:rsidRDefault="00314611" w:rsidP="00314611">
      <w:pPr>
        <w:pStyle w:val="Default"/>
        <w:spacing w:after="16"/>
        <w:ind w:left="720" w:firstLine="720"/>
        <w:rPr>
          <w:color w:val="auto"/>
          <w:sz w:val="22"/>
          <w:szCs w:val="22"/>
        </w:rPr>
      </w:pPr>
      <w:r>
        <w:rPr>
          <w:color w:val="auto"/>
          <w:sz w:val="22"/>
          <w:szCs w:val="22"/>
        </w:rPr>
        <w:t xml:space="preserve">2. Method of Assessment </w:t>
      </w:r>
    </w:p>
    <w:p w14:paraId="72A226F0" w14:textId="77777777" w:rsidR="00314611" w:rsidRDefault="00314611" w:rsidP="00314611">
      <w:pPr>
        <w:pStyle w:val="Default"/>
        <w:numPr>
          <w:ilvl w:val="0"/>
          <w:numId w:val="10"/>
        </w:numPr>
        <w:spacing w:after="16"/>
        <w:rPr>
          <w:color w:val="auto"/>
          <w:sz w:val="22"/>
          <w:szCs w:val="22"/>
        </w:rPr>
      </w:pPr>
      <w:r>
        <w:rPr>
          <w:color w:val="auto"/>
          <w:sz w:val="22"/>
          <w:szCs w:val="22"/>
        </w:rPr>
        <w:t>General feedback from the first annual seminar series as well as student surveys regarding the general interest in such activities.</w:t>
      </w:r>
    </w:p>
    <w:p w14:paraId="51BCC9F6" w14:textId="77777777" w:rsidR="00314611" w:rsidRDefault="00314611" w:rsidP="00314611">
      <w:pPr>
        <w:pStyle w:val="Default"/>
        <w:numPr>
          <w:ilvl w:val="0"/>
          <w:numId w:val="10"/>
        </w:numPr>
        <w:spacing w:after="16"/>
        <w:rPr>
          <w:color w:val="auto"/>
          <w:sz w:val="22"/>
          <w:szCs w:val="22"/>
        </w:rPr>
      </w:pPr>
      <w:r>
        <w:rPr>
          <w:color w:val="auto"/>
          <w:sz w:val="22"/>
          <w:szCs w:val="22"/>
        </w:rPr>
        <w:t>Survey of faculty, staff, and students based on interest as well as need at the St. Clair-Pell City Campus specifically.</w:t>
      </w:r>
    </w:p>
    <w:p w14:paraId="529CB71C" w14:textId="77777777" w:rsidR="00314611" w:rsidRDefault="00314611" w:rsidP="00314611">
      <w:pPr>
        <w:pStyle w:val="Default"/>
        <w:numPr>
          <w:ilvl w:val="0"/>
          <w:numId w:val="10"/>
        </w:numPr>
        <w:spacing w:after="16"/>
        <w:rPr>
          <w:color w:val="auto"/>
          <w:sz w:val="22"/>
          <w:szCs w:val="22"/>
        </w:rPr>
      </w:pPr>
      <w:r>
        <w:rPr>
          <w:color w:val="auto"/>
          <w:sz w:val="22"/>
          <w:szCs w:val="22"/>
        </w:rPr>
        <w:t>Survey of faculty, staff, and students based on interest as well as need at the St. Clair-Pell City Campus specifically.</w:t>
      </w:r>
    </w:p>
    <w:p w14:paraId="13AE52ED" w14:textId="50E00C4D" w:rsidR="00314611" w:rsidRDefault="00314611" w:rsidP="00314611">
      <w:pPr>
        <w:pStyle w:val="Default"/>
        <w:numPr>
          <w:ilvl w:val="0"/>
          <w:numId w:val="10"/>
        </w:numPr>
        <w:spacing w:after="16"/>
        <w:rPr>
          <w:color w:val="auto"/>
          <w:sz w:val="22"/>
          <w:szCs w:val="22"/>
        </w:rPr>
      </w:pPr>
      <w:r>
        <w:rPr>
          <w:color w:val="auto"/>
          <w:sz w:val="22"/>
          <w:szCs w:val="22"/>
        </w:rPr>
        <w:t>Review purchase order as well as directly assess the facilities.</w:t>
      </w:r>
    </w:p>
    <w:p w14:paraId="4D225129" w14:textId="77777777" w:rsidR="008D1991" w:rsidRDefault="008D1991" w:rsidP="008D1991">
      <w:pPr>
        <w:pStyle w:val="Default"/>
        <w:numPr>
          <w:ilvl w:val="0"/>
          <w:numId w:val="10"/>
        </w:numPr>
        <w:spacing w:after="16"/>
        <w:rPr>
          <w:color w:val="auto"/>
          <w:sz w:val="22"/>
          <w:szCs w:val="22"/>
        </w:rPr>
      </w:pPr>
      <w:r>
        <w:rPr>
          <w:color w:val="auto"/>
          <w:sz w:val="22"/>
          <w:szCs w:val="22"/>
        </w:rPr>
        <w:t>Review purchase order as well as directly assess the facilities.</w:t>
      </w:r>
    </w:p>
    <w:p w14:paraId="70B73074" w14:textId="77777777" w:rsidR="008D1991" w:rsidRDefault="008D1991" w:rsidP="008D1991">
      <w:pPr>
        <w:pStyle w:val="Default"/>
        <w:numPr>
          <w:ilvl w:val="0"/>
          <w:numId w:val="10"/>
        </w:numPr>
        <w:spacing w:after="16"/>
        <w:rPr>
          <w:color w:val="auto"/>
          <w:sz w:val="22"/>
          <w:szCs w:val="22"/>
        </w:rPr>
      </w:pPr>
      <w:r>
        <w:rPr>
          <w:color w:val="auto"/>
          <w:sz w:val="22"/>
          <w:szCs w:val="22"/>
        </w:rPr>
        <w:t>Review purchase order as well as directly assess the facilities.</w:t>
      </w:r>
    </w:p>
    <w:p w14:paraId="3E44C26F" w14:textId="5D8B7A95" w:rsidR="008D1991" w:rsidRPr="008D1991" w:rsidRDefault="008D1991" w:rsidP="008D1991">
      <w:pPr>
        <w:pStyle w:val="Default"/>
        <w:numPr>
          <w:ilvl w:val="0"/>
          <w:numId w:val="10"/>
        </w:numPr>
        <w:spacing w:after="16"/>
        <w:rPr>
          <w:color w:val="auto"/>
          <w:sz w:val="22"/>
          <w:szCs w:val="22"/>
        </w:rPr>
      </w:pPr>
      <w:r>
        <w:rPr>
          <w:color w:val="auto"/>
          <w:sz w:val="22"/>
          <w:szCs w:val="22"/>
        </w:rPr>
        <w:t>Review purchase order as well as directly assess the facilities.</w:t>
      </w:r>
    </w:p>
    <w:p w14:paraId="21B002D9" w14:textId="77777777" w:rsidR="00314611" w:rsidRDefault="00314611" w:rsidP="00314611">
      <w:pPr>
        <w:pStyle w:val="Default"/>
        <w:rPr>
          <w:color w:val="auto"/>
          <w:sz w:val="22"/>
          <w:szCs w:val="22"/>
        </w:rPr>
      </w:pPr>
    </w:p>
    <w:p w14:paraId="786A13DF" w14:textId="77777777" w:rsidR="00314611" w:rsidRDefault="00314611" w:rsidP="00314611">
      <w:pPr>
        <w:pStyle w:val="Default"/>
        <w:spacing w:after="18"/>
        <w:ind w:left="720" w:firstLine="720"/>
        <w:rPr>
          <w:color w:val="auto"/>
          <w:sz w:val="22"/>
          <w:szCs w:val="22"/>
        </w:rPr>
      </w:pPr>
      <w:r>
        <w:rPr>
          <w:color w:val="auto"/>
          <w:sz w:val="22"/>
          <w:szCs w:val="22"/>
        </w:rPr>
        <w:t xml:space="preserve">3. Additional Funding Requests </w:t>
      </w:r>
    </w:p>
    <w:p w14:paraId="18895870" w14:textId="77777777" w:rsidR="00314611" w:rsidRDefault="00314611" w:rsidP="00314611">
      <w:pPr>
        <w:pStyle w:val="Default"/>
        <w:numPr>
          <w:ilvl w:val="0"/>
          <w:numId w:val="11"/>
        </w:numPr>
        <w:spacing w:after="18"/>
        <w:rPr>
          <w:color w:val="auto"/>
          <w:sz w:val="22"/>
          <w:szCs w:val="22"/>
        </w:rPr>
      </w:pPr>
      <w:r>
        <w:rPr>
          <w:color w:val="auto"/>
          <w:sz w:val="22"/>
          <w:szCs w:val="22"/>
        </w:rPr>
        <w:t>Funds to provide monthly activities</w:t>
      </w:r>
    </w:p>
    <w:p w14:paraId="68126F11" w14:textId="77777777" w:rsidR="00314611" w:rsidRDefault="00314611" w:rsidP="00314611">
      <w:pPr>
        <w:pStyle w:val="Default"/>
        <w:numPr>
          <w:ilvl w:val="1"/>
          <w:numId w:val="11"/>
        </w:numPr>
        <w:spacing w:after="18"/>
        <w:ind w:left="2520"/>
        <w:rPr>
          <w:color w:val="auto"/>
          <w:sz w:val="22"/>
          <w:szCs w:val="22"/>
        </w:rPr>
      </w:pPr>
      <w:r>
        <w:rPr>
          <w:color w:val="auto"/>
          <w:sz w:val="22"/>
          <w:szCs w:val="22"/>
        </w:rPr>
        <w:t xml:space="preserve">Monthly activities @ approx. $100ea = </w:t>
      </w:r>
      <w:r>
        <w:rPr>
          <w:color w:val="auto"/>
          <w:sz w:val="22"/>
          <w:szCs w:val="22"/>
        </w:rPr>
        <w:tab/>
        <w:t>$1,200</w:t>
      </w:r>
    </w:p>
    <w:p w14:paraId="263BC9BA" w14:textId="77777777" w:rsidR="00314611" w:rsidRDefault="00314611" w:rsidP="00314611">
      <w:pPr>
        <w:pStyle w:val="Default"/>
        <w:numPr>
          <w:ilvl w:val="0"/>
          <w:numId w:val="11"/>
        </w:numPr>
        <w:spacing w:after="18"/>
        <w:rPr>
          <w:color w:val="auto"/>
          <w:sz w:val="22"/>
          <w:szCs w:val="22"/>
        </w:rPr>
      </w:pPr>
      <w:r>
        <w:rPr>
          <w:color w:val="auto"/>
          <w:sz w:val="22"/>
          <w:szCs w:val="22"/>
        </w:rPr>
        <w:t>No additional funds are requested</w:t>
      </w:r>
    </w:p>
    <w:p w14:paraId="5EB6A349" w14:textId="77777777" w:rsidR="00314611" w:rsidRDefault="00314611" w:rsidP="00314611">
      <w:pPr>
        <w:pStyle w:val="Default"/>
        <w:numPr>
          <w:ilvl w:val="0"/>
          <w:numId w:val="11"/>
        </w:numPr>
        <w:spacing w:after="18"/>
        <w:rPr>
          <w:color w:val="auto"/>
          <w:sz w:val="22"/>
          <w:szCs w:val="22"/>
        </w:rPr>
      </w:pPr>
      <w:r>
        <w:rPr>
          <w:color w:val="auto"/>
          <w:sz w:val="22"/>
          <w:szCs w:val="22"/>
        </w:rPr>
        <w:t>Funds to build an outdoor area</w:t>
      </w:r>
    </w:p>
    <w:p w14:paraId="1FA302A2" w14:textId="4E0D6454" w:rsidR="00314611" w:rsidRPr="00EF7BEE" w:rsidRDefault="00314611" w:rsidP="00314611">
      <w:pPr>
        <w:pStyle w:val="Default"/>
        <w:numPr>
          <w:ilvl w:val="1"/>
          <w:numId w:val="11"/>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sidR="004A4749">
        <w:rPr>
          <w:color w:val="auto"/>
          <w:sz w:val="22"/>
          <w:szCs w:val="22"/>
        </w:rPr>
        <w:t>$7,5</w:t>
      </w:r>
      <w:r w:rsidRPr="00EF7BEE">
        <w:rPr>
          <w:color w:val="auto"/>
          <w:sz w:val="22"/>
          <w:szCs w:val="22"/>
        </w:rPr>
        <w:t>00</w:t>
      </w:r>
    </w:p>
    <w:p w14:paraId="4BA8D5E5" w14:textId="77777777" w:rsidR="00314611" w:rsidRPr="00EF7BEE" w:rsidRDefault="00314611" w:rsidP="00314611">
      <w:pPr>
        <w:pStyle w:val="Default"/>
        <w:numPr>
          <w:ilvl w:val="1"/>
          <w:numId w:val="11"/>
        </w:numPr>
        <w:spacing w:after="18"/>
        <w:ind w:left="2520"/>
        <w:rPr>
          <w:color w:val="auto"/>
          <w:sz w:val="22"/>
          <w:szCs w:val="22"/>
        </w:rPr>
      </w:pPr>
      <w:r w:rsidRPr="00EF7BEE">
        <w:rPr>
          <w:color w:val="auto"/>
          <w:sz w:val="22"/>
          <w:szCs w:val="22"/>
        </w:rPr>
        <w:t xml:space="preserve">Concrete pad @ approx. </w:t>
      </w:r>
      <w:r w:rsidRPr="00EF7BEE">
        <w:rPr>
          <w:color w:val="auto"/>
          <w:sz w:val="22"/>
          <w:szCs w:val="22"/>
        </w:rPr>
        <w:tab/>
      </w:r>
      <w:r w:rsidRPr="00EF7BEE">
        <w:rPr>
          <w:color w:val="auto"/>
          <w:sz w:val="22"/>
          <w:szCs w:val="22"/>
        </w:rPr>
        <w:tab/>
      </w:r>
      <w:r w:rsidRPr="00EF7BEE">
        <w:rPr>
          <w:color w:val="auto"/>
          <w:sz w:val="22"/>
          <w:szCs w:val="22"/>
        </w:rPr>
        <w:tab/>
        <w:t>$2,000</w:t>
      </w:r>
    </w:p>
    <w:p w14:paraId="27229240" w14:textId="77777777" w:rsidR="00314611" w:rsidRPr="00EF7BEE" w:rsidRDefault="00314611" w:rsidP="00314611">
      <w:pPr>
        <w:pStyle w:val="Default"/>
        <w:numPr>
          <w:ilvl w:val="1"/>
          <w:numId w:val="11"/>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t>$1,000</w:t>
      </w:r>
    </w:p>
    <w:p w14:paraId="745175D7" w14:textId="77777777" w:rsidR="00314611" w:rsidRPr="00EF7BEE" w:rsidRDefault="00314611" w:rsidP="00314611">
      <w:pPr>
        <w:pStyle w:val="Default"/>
        <w:numPr>
          <w:ilvl w:val="1"/>
          <w:numId w:val="11"/>
        </w:numPr>
        <w:spacing w:after="18"/>
        <w:ind w:left="2520"/>
        <w:rPr>
          <w:color w:val="auto"/>
          <w:sz w:val="22"/>
          <w:szCs w:val="22"/>
        </w:rPr>
      </w:pPr>
      <w:r w:rsidRPr="00EF7BEE">
        <w:rPr>
          <w:color w:val="auto"/>
          <w:sz w:val="22"/>
          <w:szCs w:val="22"/>
        </w:rPr>
        <w:t xml:space="preserve">Sidewalk @ approx. </w:t>
      </w:r>
      <w:r w:rsidRPr="00EF7BEE">
        <w:rPr>
          <w:color w:val="auto"/>
          <w:sz w:val="22"/>
          <w:szCs w:val="22"/>
        </w:rPr>
        <w:tab/>
      </w:r>
      <w:r w:rsidRPr="00EF7BEE">
        <w:rPr>
          <w:color w:val="auto"/>
          <w:sz w:val="22"/>
          <w:szCs w:val="22"/>
        </w:rPr>
        <w:tab/>
      </w:r>
      <w:r w:rsidRPr="00EF7BEE">
        <w:rPr>
          <w:color w:val="auto"/>
          <w:sz w:val="22"/>
          <w:szCs w:val="22"/>
        </w:rPr>
        <w:tab/>
      </w:r>
      <w:r>
        <w:rPr>
          <w:color w:val="auto"/>
          <w:sz w:val="22"/>
          <w:szCs w:val="22"/>
        </w:rPr>
        <w:t>$2</w:t>
      </w:r>
      <w:r w:rsidRPr="00EF7BEE">
        <w:rPr>
          <w:color w:val="auto"/>
          <w:sz w:val="22"/>
          <w:szCs w:val="22"/>
        </w:rPr>
        <w:t>,000</w:t>
      </w:r>
    </w:p>
    <w:p w14:paraId="73963895" w14:textId="77777777" w:rsidR="00314611" w:rsidRDefault="00314611" w:rsidP="00314611">
      <w:pPr>
        <w:pStyle w:val="Default"/>
        <w:numPr>
          <w:ilvl w:val="0"/>
          <w:numId w:val="11"/>
        </w:numPr>
        <w:spacing w:after="18"/>
        <w:rPr>
          <w:color w:val="auto"/>
          <w:sz w:val="22"/>
          <w:szCs w:val="22"/>
        </w:rPr>
      </w:pPr>
      <w:r>
        <w:rPr>
          <w:color w:val="auto"/>
          <w:sz w:val="22"/>
          <w:szCs w:val="22"/>
        </w:rPr>
        <w:t>Funds to acquire</w:t>
      </w:r>
    </w:p>
    <w:p w14:paraId="6505ACEE" w14:textId="77777777" w:rsidR="00314611" w:rsidRDefault="00314611" w:rsidP="00314611">
      <w:pPr>
        <w:pStyle w:val="Default"/>
        <w:numPr>
          <w:ilvl w:val="1"/>
          <w:numId w:val="11"/>
        </w:numPr>
        <w:spacing w:after="18"/>
        <w:ind w:left="2520"/>
        <w:rPr>
          <w:color w:val="auto"/>
          <w:sz w:val="22"/>
          <w:szCs w:val="22"/>
        </w:rPr>
      </w:pPr>
      <w:r>
        <w:rPr>
          <w:color w:val="auto"/>
          <w:sz w:val="22"/>
          <w:szCs w:val="22"/>
        </w:rPr>
        <w:lastRenderedPageBreak/>
        <w:t>2 TVs @ approx. $300ea</w:t>
      </w:r>
      <w:r>
        <w:rPr>
          <w:color w:val="auto"/>
          <w:sz w:val="22"/>
          <w:szCs w:val="22"/>
        </w:rPr>
        <w:tab/>
      </w:r>
      <w:r>
        <w:rPr>
          <w:color w:val="auto"/>
          <w:sz w:val="22"/>
          <w:szCs w:val="22"/>
        </w:rPr>
        <w:tab/>
      </w:r>
      <w:r>
        <w:rPr>
          <w:color w:val="auto"/>
          <w:sz w:val="22"/>
          <w:szCs w:val="22"/>
        </w:rPr>
        <w:tab/>
        <w:t>$600</w:t>
      </w:r>
    </w:p>
    <w:p w14:paraId="25C80998" w14:textId="77777777" w:rsidR="00314611" w:rsidRDefault="00314611" w:rsidP="00314611">
      <w:pPr>
        <w:pStyle w:val="Default"/>
        <w:numPr>
          <w:ilvl w:val="1"/>
          <w:numId w:val="11"/>
        </w:numPr>
        <w:spacing w:after="18"/>
        <w:ind w:left="2520"/>
        <w:rPr>
          <w:color w:val="auto"/>
          <w:sz w:val="22"/>
          <w:szCs w:val="22"/>
        </w:rPr>
      </w:pPr>
      <w:r>
        <w:rPr>
          <w:color w:val="auto"/>
          <w:sz w:val="22"/>
          <w:szCs w:val="22"/>
        </w:rPr>
        <w:t>2 Computers @ approx. $800ea</w:t>
      </w:r>
      <w:r>
        <w:rPr>
          <w:color w:val="auto"/>
          <w:sz w:val="22"/>
          <w:szCs w:val="22"/>
        </w:rPr>
        <w:tab/>
      </w:r>
      <w:r>
        <w:rPr>
          <w:color w:val="auto"/>
          <w:sz w:val="22"/>
          <w:szCs w:val="22"/>
        </w:rPr>
        <w:tab/>
        <w:t>$1,600</w:t>
      </w:r>
    </w:p>
    <w:p w14:paraId="3DEE17CF" w14:textId="08285504" w:rsidR="0047627A" w:rsidRDefault="00D114FF" w:rsidP="0047627A">
      <w:pPr>
        <w:pStyle w:val="Default"/>
        <w:numPr>
          <w:ilvl w:val="0"/>
          <w:numId w:val="11"/>
        </w:numPr>
        <w:spacing w:after="18"/>
        <w:rPr>
          <w:color w:val="auto"/>
          <w:sz w:val="22"/>
          <w:szCs w:val="22"/>
        </w:rPr>
      </w:pPr>
      <w:r>
        <w:rPr>
          <w:color w:val="auto"/>
          <w:sz w:val="22"/>
          <w:szCs w:val="22"/>
        </w:rPr>
        <w:t>Funds to purchase additional intramural stuff</w:t>
      </w:r>
    </w:p>
    <w:p w14:paraId="0E5232E1" w14:textId="35366790" w:rsidR="00D114FF" w:rsidRDefault="006909F5" w:rsidP="00D114FF">
      <w:pPr>
        <w:pStyle w:val="Default"/>
        <w:numPr>
          <w:ilvl w:val="1"/>
          <w:numId w:val="11"/>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t>$1,000</w:t>
      </w:r>
    </w:p>
    <w:p w14:paraId="061005A6" w14:textId="23BD5161" w:rsidR="0047627A" w:rsidRDefault="006909F5" w:rsidP="0047627A">
      <w:pPr>
        <w:pStyle w:val="Default"/>
        <w:numPr>
          <w:ilvl w:val="0"/>
          <w:numId w:val="11"/>
        </w:numPr>
        <w:spacing w:after="18"/>
        <w:rPr>
          <w:color w:val="auto"/>
          <w:sz w:val="22"/>
          <w:szCs w:val="22"/>
        </w:rPr>
      </w:pPr>
      <w:r>
        <w:rPr>
          <w:color w:val="auto"/>
          <w:sz w:val="22"/>
          <w:szCs w:val="22"/>
        </w:rPr>
        <w:t>Funds to support intramural events</w:t>
      </w:r>
    </w:p>
    <w:p w14:paraId="30E7C750" w14:textId="2A07CDFE" w:rsidR="006909F5" w:rsidRDefault="006909F5" w:rsidP="006909F5">
      <w:pPr>
        <w:pStyle w:val="Default"/>
        <w:numPr>
          <w:ilvl w:val="1"/>
          <w:numId w:val="11"/>
        </w:numPr>
        <w:spacing w:after="18"/>
        <w:ind w:left="2520"/>
        <w:rPr>
          <w:color w:val="auto"/>
          <w:sz w:val="22"/>
          <w:szCs w:val="22"/>
        </w:rPr>
      </w:pPr>
      <w:r>
        <w:rPr>
          <w:color w:val="auto"/>
          <w:sz w:val="22"/>
          <w:szCs w:val="22"/>
        </w:rPr>
        <w:t>Tournament Prizes</w:t>
      </w:r>
      <w:r>
        <w:rPr>
          <w:color w:val="auto"/>
          <w:sz w:val="22"/>
          <w:szCs w:val="22"/>
        </w:rPr>
        <w:tab/>
      </w:r>
      <w:r>
        <w:rPr>
          <w:color w:val="auto"/>
          <w:sz w:val="22"/>
          <w:szCs w:val="22"/>
        </w:rPr>
        <w:tab/>
      </w:r>
      <w:r>
        <w:rPr>
          <w:color w:val="auto"/>
          <w:sz w:val="22"/>
          <w:szCs w:val="22"/>
        </w:rPr>
        <w:tab/>
      </w:r>
      <w:r>
        <w:rPr>
          <w:color w:val="auto"/>
          <w:sz w:val="22"/>
          <w:szCs w:val="22"/>
        </w:rPr>
        <w:tab/>
        <w:t>$500</w:t>
      </w:r>
    </w:p>
    <w:p w14:paraId="4C9DE1BB" w14:textId="1EC10E17" w:rsidR="006909F5" w:rsidRDefault="006909F5" w:rsidP="006909F5">
      <w:pPr>
        <w:pStyle w:val="Default"/>
        <w:numPr>
          <w:ilvl w:val="1"/>
          <w:numId w:val="11"/>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t>$500</w:t>
      </w:r>
    </w:p>
    <w:p w14:paraId="738D292C" w14:textId="1DBF5934" w:rsidR="0047627A" w:rsidRDefault="006909F5" w:rsidP="0047627A">
      <w:pPr>
        <w:pStyle w:val="Default"/>
        <w:numPr>
          <w:ilvl w:val="0"/>
          <w:numId w:val="11"/>
        </w:numPr>
        <w:spacing w:after="18"/>
        <w:rPr>
          <w:color w:val="auto"/>
          <w:sz w:val="22"/>
          <w:szCs w:val="22"/>
        </w:rPr>
      </w:pPr>
      <w:r>
        <w:rPr>
          <w:color w:val="auto"/>
          <w:sz w:val="22"/>
          <w:szCs w:val="22"/>
        </w:rPr>
        <w:t>Funds to support a CEPA/PCHS Partnership</w:t>
      </w:r>
    </w:p>
    <w:p w14:paraId="50CDF42F" w14:textId="05112862" w:rsidR="006909F5" w:rsidRPr="0047627A" w:rsidRDefault="006909F5" w:rsidP="006909F5">
      <w:pPr>
        <w:pStyle w:val="Default"/>
        <w:numPr>
          <w:ilvl w:val="1"/>
          <w:numId w:val="11"/>
        </w:numPr>
        <w:spacing w:after="18"/>
        <w:ind w:left="2520"/>
        <w:rPr>
          <w:color w:val="auto"/>
          <w:sz w:val="22"/>
          <w:szCs w:val="22"/>
        </w:rPr>
      </w:pPr>
      <w:r>
        <w:rPr>
          <w:color w:val="auto"/>
          <w:sz w:val="22"/>
          <w:szCs w:val="22"/>
        </w:rPr>
        <w:t>Artistic Director (THR120 Instructor)</w:t>
      </w:r>
      <w:r>
        <w:rPr>
          <w:color w:val="auto"/>
          <w:sz w:val="22"/>
          <w:szCs w:val="22"/>
        </w:rPr>
        <w:tab/>
      </w:r>
      <w:r>
        <w:rPr>
          <w:color w:val="auto"/>
          <w:sz w:val="22"/>
          <w:szCs w:val="22"/>
        </w:rPr>
        <w:tab/>
        <w:t>$20,000</w:t>
      </w:r>
    </w:p>
    <w:p w14:paraId="3E7EB3C8" w14:textId="77777777" w:rsidR="002C4B92" w:rsidRDefault="00314611" w:rsidP="00314611">
      <w:pPr>
        <w:pStyle w:val="Default"/>
        <w:spacing w:after="18"/>
        <w:ind w:left="4680" w:firstLine="360"/>
        <w:rPr>
          <w:b/>
          <w:color w:val="auto"/>
          <w:sz w:val="22"/>
          <w:szCs w:val="22"/>
        </w:rPr>
      </w:pPr>
      <w:r>
        <w:rPr>
          <w:b/>
          <w:color w:val="auto"/>
          <w:sz w:val="22"/>
          <w:szCs w:val="22"/>
        </w:rPr>
        <w:t xml:space="preserve"> </w:t>
      </w:r>
      <w:r w:rsidR="0047627A">
        <w:rPr>
          <w:b/>
          <w:color w:val="auto"/>
          <w:sz w:val="22"/>
          <w:szCs w:val="22"/>
        </w:rPr>
        <w:tab/>
      </w:r>
    </w:p>
    <w:p w14:paraId="0624CB9D" w14:textId="55E9C286" w:rsidR="00314611" w:rsidRPr="001B51D9" w:rsidRDefault="00314611" w:rsidP="002C4B92">
      <w:pPr>
        <w:pStyle w:val="Default"/>
        <w:spacing w:after="18"/>
        <w:ind w:left="5760"/>
        <w:rPr>
          <w:b/>
          <w:color w:val="auto"/>
          <w:sz w:val="22"/>
          <w:szCs w:val="22"/>
        </w:rPr>
      </w:pPr>
      <w:r>
        <w:rPr>
          <w:b/>
          <w:color w:val="auto"/>
          <w:sz w:val="22"/>
          <w:szCs w:val="22"/>
        </w:rPr>
        <w:t>Total $</w:t>
      </w:r>
      <w:r w:rsidR="008C3ED9">
        <w:rPr>
          <w:b/>
          <w:color w:val="auto"/>
          <w:sz w:val="22"/>
          <w:szCs w:val="22"/>
        </w:rPr>
        <w:t>37,9</w:t>
      </w:r>
      <w:r>
        <w:rPr>
          <w:b/>
          <w:color w:val="auto"/>
          <w:sz w:val="22"/>
          <w:szCs w:val="22"/>
        </w:rPr>
        <w:t>00</w:t>
      </w:r>
    </w:p>
    <w:p w14:paraId="4CA3ECC6" w14:textId="77777777" w:rsidR="00314611" w:rsidRDefault="00314611" w:rsidP="00314611">
      <w:pPr>
        <w:pStyle w:val="Default"/>
        <w:spacing w:after="18"/>
        <w:rPr>
          <w:color w:val="auto"/>
          <w:sz w:val="22"/>
          <w:szCs w:val="22"/>
        </w:rPr>
      </w:pPr>
    </w:p>
    <w:p w14:paraId="47BF3E3F" w14:textId="77777777" w:rsidR="00314611" w:rsidRDefault="00314611" w:rsidP="00314611">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0EC3DA52" w14:textId="77777777" w:rsidR="00314611" w:rsidRDefault="00314611" w:rsidP="00314611">
      <w:pPr>
        <w:pStyle w:val="Default"/>
        <w:spacing w:after="18"/>
        <w:ind w:left="720" w:firstLine="720"/>
        <w:rPr>
          <w:color w:val="auto"/>
          <w:sz w:val="22"/>
          <w:szCs w:val="22"/>
        </w:rPr>
      </w:pPr>
      <w:r>
        <w:rPr>
          <w:color w:val="auto"/>
          <w:sz w:val="22"/>
          <w:szCs w:val="22"/>
        </w:rPr>
        <w:t xml:space="preserve">1. Objectives </w:t>
      </w:r>
    </w:p>
    <w:p w14:paraId="0A9B30B1" w14:textId="77777777" w:rsidR="00314611" w:rsidRDefault="00314611" w:rsidP="00314611">
      <w:pPr>
        <w:pStyle w:val="Default"/>
        <w:numPr>
          <w:ilvl w:val="0"/>
          <w:numId w:val="12"/>
        </w:numPr>
        <w:spacing w:after="18"/>
        <w:rPr>
          <w:color w:val="auto"/>
          <w:sz w:val="22"/>
          <w:szCs w:val="22"/>
        </w:rPr>
      </w:pPr>
      <w:r>
        <w:rPr>
          <w:color w:val="auto"/>
          <w:sz w:val="22"/>
          <w:szCs w:val="22"/>
        </w:rPr>
        <w:t>Increase the exposure of the St. Clair-Pell City Campus to area high school students.</w:t>
      </w:r>
    </w:p>
    <w:p w14:paraId="7EA7B2EA" w14:textId="77777777" w:rsidR="00314611" w:rsidRDefault="00314611" w:rsidP="00314611">
      <w:pPr>
        <w:pStyle w:val="Default"/>
        <w:numPr>
          <w:ilvl w:val="0"/>
          <w:numId w:val="12"/>
        </w:numPr>
        <w:spacing w:after="18"/>
        <w:rPr>
          <w:color w:val="auto"/>
          <w:sz w:val="22"/>
          <w:szCs w:val="22"/>
        </w:rPr>
      </w:pPr>
      <w:r>
        <w:rPr>
          <w:color w:val="auto"/>
          <w:sz w:val="22"/>
          <w:szCs w:val="22"/>
        </w:rPr>
        <w:t>Increase the involvement of student groups (PTK, Ambassadors, SGA) in the recruiting process at the St. Clair-Pell City Campus.</w:t>
      </w:r>
    </w:p>
    <w:p w14:paraId="0287B931" w14:textId="77777777" w:rsidR="00314611" w:rsidRDefault="00314611" w:rsidP="00314611">
      <w:pPr>
        <w:pStyle w:val="Default"/>
        <w:numPr>
          <w:ilvl w:val="0"/>
          <w:numId w:val="12"/>
        </w:numPr>
        <w:spacing w:after="18"/>
        <w:rPr>
          <w:color w:val="auto"/>
          <w:sz w:val="22"/>
          <w:szCs w:val="22"/>
        </w:rPr>
      </w:pPr>
      <w:r>
        <w:rPr>
          <w:color w:val="auto"/>
          <w:sz w:val="22"/>
          <w:szCs w:val="22"/>
        </w:rPr>
        <w:t>Add signs on I-20 (both directions/exits).</w:t>
      </w:r>
    </w:p>
    <w:p w14:paraId="2BD83BC8" w14:textId="77777777" w:rsidR="00314611" w:rsidRDefault="00314611" w:rsidP="00314611">
      <w:pPr>
        <w:pStyle w:val="Default"/>
        <w:numPr>
          <w:ilvl w:val="0"/>
          <w:numId w:val="12"/>
        </w:numPr>
        <w:spacing w:after="18"/>
        <w:rPr>
          <w:color w:val="auto"/>
          <w:sz w:val="22"/>
          <w:szCs w:val="22"/>
        </w:rPr>
      </w:pPr>
      <w:r>
        <w:rPr>
          <w:color w:val="auto"/>
          <w:sz w:val="22"/>
          <w:szCs w:val="22"/>
        </w:rPr>
        <w:t>Increase the involvement of JSCC faculty/staff in the local community</w:t>
      </w:r>
    </w:p>
    <w:p w14:paraId="217A3D3B" w14:textId="77777777" w:rsidR="00314611" w:rsidRDefault="00314611" w:rsidP="00314611">
      <w:pPr>
        <w:pStyle w:val="Default"/>
        <w:numPr>
          <w:ilvl w:val="0"/>
          <w:numId w:val="12"/>
        </w:numPr>
        <w:spacing w:after="18"/>
        <w:rPr>
          <w:color w:val="auto"/>
          <w:sz w:val="22"/>
          <w:szCs w:val="22"/>
        </w:rPr>
      </w:pPr>
      <w:r>
        <w:rPr>
          <w:color w:val="auto"/>
          <w:sz w:val="22"/>
          <w:szCs w:val="22"/>
        </w:rPr>
        <w:t xml:space="preserve">Maintain a good working relationship with all area high school principals and councilors.  </w:t>
      </w:r>
    </w:p>
    <w:p w14:paraId="698BB52E" w14:textId="77777777" w:rsidR="00314611" w:rsidRDefault="00314611" w:rsidP="00314611">
      <w:pPr>
        <w:pStyle w:val="Default"/>
        <w:numPr>
          <w:ilvl w:val="0"/>
          <w:numId w:val="12"/>
        </w:numPr>
        <w:spacing w:after="18"/>
        <w:rPr>
          <w:color w:val="auto"/>
          <w:sz w:val="22"/>
          <w:szCs w:val="22"/>
        </w:rPr>
      </w:pPr>
      <w:r>
        <w:rPr>
          <w:color w:val="auto"/>
          <w:sz w:val="22"/>
          <w:szCs w:val="22"/>
        </w:rPr>
        <w:t>Increase the exposure of the St. Clair-Pell City Campus by hosting a job fair.</w:t>
      </w:r>
    </w:p>
    <w:p w14:paraId="2FB2A11F" w14:textId="0B36416E" w:rsidR="00314611" w:rsidRDefault="00314611" w:rsidP="00314611">
      <w:pPr>
        <w:pStyle w:val="Default"/>
        <w:numPr>
          <w:ilvl w:val="0"/>
          <w:numId w:val="12"/>
        </w:numPr>
        <w:spacing w:after="18"/>
        <w:rPr>
          <w:color w:val="auto"/>
          <w:sz w:val="22"/>
          <w:szCs w:val="22"/>
        </w:rPr>
      </w:pPr>
      <w:r>
        <w:rPr>
          <w:color w:val="auto"/>
          <w:sz w:val="22"/>
          <w:szCs w:val="22"/>
        </w:rPr>
        <w:t>Increase the exposure and success stories told in the local newspapers/radio.</w:t>
      </w:r>
    </w:p>
    <w:p w14:paraId="3B78E1DE" w14:textId="67053FF2" w:rsidR="000E594C" w:rsidRDefault="000E594C" w:rsidP="00314611">
      <w:pPr>
        <w:pStyle w:val="Default"/>
        <w:numPr>
          <w:ilvl w:val="0"/>
          <w:numId w:val="12"/>
        </w:numPr>
        <w:spacing w:after="18"/>
        <w:rPr>
          <w:color w:val="auto"/>
          <w:sz w:val="22"/>
          <w:szCs w:val="22"/>
        </w:rPr>
      </w:pPr>
      <w:r>
        <w:rPr>
          <w:color w:val="auto"/>
          <w:sz w:val="22"/>
          <w:szCs w:val="22"/>
        </w:rPr>
        <w:t>Purchase a digital camera to aid in promoting and advertising campus events and social media</w:t>
      </w:r>
    </w:p>
    <w:p w14:paraId="4F7307B9" w14:textId="0A784612" w:rsidR="000E594C" w:rsidRDefault="000E594C" w:rsidP="00314611">
      <w:pPr>
        <w:pStyle w:val="Default"/>
        <w:numPr>
          <w:ilvl w:val="0"/>
          <w:numId w:val="12"/>
        </w:numPr>
        <w:spacing w:after="18"/>
        <w:rPr>
          <w:color w:val="auto"/>
          <w:sz w:val="22"/>
          <w:szCs w:val="22"/>
        </w:rPr>
      </w:pPr>
      <w:r>
        <w:rPr>
          <w:color w:val="auto"/>
          <w:sz w:val="22"/>
          <w:szCs w:val="22"/>
        </w:rPr>
        <w:t>Promote dual enrollment and college recruitment through hosting counselor’s lunches at each High School in St. Clair County</w:t>
      </w:r>
    </w:p>
    <w:p w14:paraId="72DBDBF4" w14:textId="77777777" w:rsidR="00314611" w:rsidRDefault="00314611" w:rsidP="00314611">
      <w:pPr>
        <w:pStyle w:val="Default"/>
        <w:spacing w:after="18"/>
        <w:ind w:left="2160"/>
        <w:rPr>
          <w:color w:val="auto"/>
          <w:sz w:val="22"/>
          <w:szCs w:val="22"/>
        </w:rPr>
      </w:pPr>
    </w:p>
    <w:p w14:paraId="77921A98" w14:textId="77777777" w:rsidR="00314611" w:rsidRDefault="00314611" w:rsidP="00314611">
      <w:pPr>
        <w:pStyle w:val="Default"/>
        <w:spacing w:after="16"/>
        <w:ind w:left="720" w:firstLine="720"/>
        <w:rPr>
          <w:color w:val="auto"/>
          <w:sz w:val="22"/>
          <w:szCs w:val="22"/>
        </w:rPr>
      </w:pPr>
      <w:r>
        <w:rPr>
          <w:color w:val="auto"/>
          <w:sz w:val="22"/>
          <w:szCs w:val="22"/>
        </w:rPr>
        <w:t xml:space="preserve">2. Method of Assessment </w:t>
      </w:r>
    </w:p>
    <w:p w14:paraId="3B133C45" w14:textId="77777777" w:rsidR="00314611" w:rsidRDefault="00314611" w:rsidP="00314611">
      <w:pPr>
        <w:pStyle w:val="Default"/>
        <w:numPr>
          <w:ilvl w:val="0"/>
          <w:numId w:val="13"/>
        </w:numPr>
        <w:spacing w:after="16"/>
        <w:rPr>
          <w:color w:val="auto"/>
          <w:sz w:val="22"/>
          <w:szCs w:val="22"/>
        </w:rPr>
      </w:pPr>
      <w:r>
        <w:rPr>
          <w:color w:val="auto"/>
          <w:sz w:val="22"/>
          <w:szCs w:val="22"/>
        </w:rPr>
        <w:t>Review of official headcount reports issued by the Institutional Research, Information, and Records (IRIR) office.</w:t>
      </w:r>
    </w:p>
    <w:p w14:paraId="6BFBF110" w14:textId="77777777" w:rsidR="00314611" w:rsidRDefault="00314611" w:rsidP="00314611">
      <w:pPr>
        <w:pStyle w:val="Default"/>
        <w:numPr>
          <w:ilvl w:val="0"/>
          <w:numId w:val="13"/>
        </w:numPr>
        <w:spacing w:after="16"/>
        <w:rPr>
          <w:color w:val="auto"/>
          <w:sz w:val="22"/>
          <w:szCs w:val="22"/>
        </w:rPr>
      </w:pPr>
      <w:r>
        <w:rPr>
          <w:color w:val="auto"/>
          <w:sz w:val="22"/>
          <w:szCs w:val="22"/>
        </w:rPr>
        <w:t>Review the involvement of student groups in such activities as college days, new student orientation, and high school visits.</w:t>
      </w:r>
    </w:p>
    <w:p w14:paraId="3B5BF663" w14:textId="77777777" w:rsidR="00314611" w:rsidRDefault="00314611" w:rsidP="00314611">
      <w:pPr>
        <w:pStyle w:val="Default"/>
        <w:numPr>
          <w:ilvl w:val="0"/>
          <w:numId w:val="13"/>
        </w:numPr>
        <w:spacing w:after="16"/>
        <w:rPr>
          <w:color w:val="auto"/>
          <w:sz w:val="22"/>
          <w:szCs w:val="22"/>
        </w:rPr>
      </w:pPr>
      <w:r>
        <w:rPr>
          <w:color w:val="auto"/>
          <w:sz w:val="22"/>
          <w:szCs w:val="22"/>
        </w:rPr>
        <w:t>Review ALDOT’s signage request approval and confirm placement of signs.</w:t>
      </w:r>
    </w:p>
    <w:p w14:paraId="52080C4E" w14:textId="77777777" w:rsidR="00314611" w:rsidRDefault="00314611" w:rsidP="00314611">
      <w:pPr>
        <w:pStyle w:val="Default"/>
        <w:numPr>
          <w:ilvl w:val="0"/>
          <w:numId w:val="13"/>
        </w:numPr>
        <w:spacing w:after="16"/>
        <w:rPr>
          <w:color w:val="auto"/>
          <w:sz w:val="22"/>
          <w:szCs w:val="22"/>
        </w:rPr>
      </w:pPr>
      <w:r>
        <w:rPr>
          <w:color w:val="auto"/>
          <w:sz w:val="22"/>
          <w:szCs w:val="22"/>
        </w:rPr>
        <w:t>Review and document all community activities that St. Clair-Pell City faculty/staff participate in.</w:t>
      </w:r>
    </w:p>
    <w:p w14:paraId="19CCEC19" w14:textId="77777777" w:rsidR="00314611" w:rsidRDefault="00314611" w:rsidP="00314611">
      <w:pPr>
        <w:pStyle w:val="Default"/>
        <w:numPr>
          <w:ilvl w:val="0"/>
          <w:numId w:val="13"/>
        </w:numPr>
        <w:spacing w:after="16"/>
        <w:rPr>
          <w:color w:val="auto"/>
          <w:sz w:val="22"/>
          <w:szCs w:val="22"/>
        </w:rPr>
      </w:pPr>
      <w:r>
        <w:rPr>
          <w:color w:val="auto"/>
          <w:sz w:val="22"/>
          <w:szCs w:val="22"/>
        </w:rPr>
        <w:t>Review and document all meetings with St. Clair County high school principals and councilors.</w:t>
      </w:r>
    </w:p>
    <w:p w14:paraId="658A33CD" w14:textId="77777777" w:rsidR="00314611" w:rsidRDefault="00314611" w:rsidP="00314611">
      <w:pPr>
        <w:pStyle w:val="Default"/>
        <w:numPr>
          <w:ilvl w:val="0"/>
          <w:numId w:val="13"/>
        </w:numPr>
        <w:spacing w:after="16"/>
        <w:rPr>
          <w:color w:val="auto"/>
          <w:sz w:val="22"/>
          <w:szCs w:val="22"/>
        </w:rPr>
      </w:pPr>
      <w:r>
        <w:rPr>
          <w:color w:val="auto"/>
          <w:sz w:val="22"/>
          <w:szCs w:val="22"/>
        </w:rPr>
        <w:t>Review and document whether a job fair was hosted by the St. Clair-Pell City Campus</w:t>
      </w:r>
    </w:p>
    <w:p w14:paraId="01F22C93" w14:textId="7958FBF9" w:rsidR="00314611" w:rsidRDefault="00314611" w:rsidP="00314611">
      <w:pPr>
        <w:pStyle w:val="Default"/>
        <w:numPr>
          <w:ilvl w:val="0"/>
          <w:numId w:val="13"/>
        </w:numPr>
        <w:spacing w:after="16"/>
        <w:rPr>
          <w:color w:val="auto"/>
          <w:sz w:val="22"/>
          <w:szCs w:val="22"/>
        </w:rPr>
      </w:pPr>
      <w:r>
        <w:rPr>
          <w:color w:val="auto"/>
          <w:sz w:val="22"/>
          <w:szCs w:val="22"/>
        </w:rPr>
        <w:t>Review and document the number of articles published by local newspapers on St. Clair-Pell City Campus stories.</w:t>
      </w:r>
    </w:p>
    <w:p w14:paraId="240E8FEE" w14:textId="77777777" w:rsidR="00D32119" w:rsidRDefault="00D32119" w:rsidP="00D32119">
      <w:pPr>
        <w:pStyle w:val="Default"/>
        <w:numPr>
          <w:ilvl w:val="0"/>
          <w:numId w:val="13"/>
        </w:numPr>
        <w:spacing w:after="16"/>
        <w:rPr>
          <w:color w:val="auto"/>
          <w:sz w:val="22"/>
          <w:szCs w:val="22"/>
        </w:rPr>
      </w:pPr>
      <w:r>
        <w:rPr>
          <w:color w:val="auto"/>
          <w:sz w:val="22"/>
          <w:szCs w:val="22"/>
        </w:rPr>
        <w:t>Review purchase order as well as directly assess the facilities.</w:t>
      </w:r>
    </w:p>
    <w:p w14:paraId="65C765A8" w14:textId="696FAA1E" w:rsidR="00D32119" w:rsidRPr="00D32119" w:rsidRDefault="00D32119" w:rsidP="00D32119">
      <w:pPr>
        <w:pStyle w:val="Default"/>
        <w:numPr>
          <w:ilvl w:val="0"/>
          <w:numId w:val="13"/>
        </w:numPr>
        <w:spacing w:after="16"/>
        <w:rPr>
          <w:color w:val="auto"/>
          <w:sz w:val="22"/>
          <w:szCs w:val="22"/>
        </w:rPr>
      </w:pPr>
      <w:r>
        <w:rPr>
          <w:color w:val="auto"/>
          <w:sz w:val="22"/>
          <w:szCs w:val="22"/>
        </w:rPr>
        <w:t>Review purchase order as well as directly assess the facilities.</w:t>
      </w:r>
    </w:p>
    <w:p w14:paraId="42A4A27F" w14:textId="77777777" w:rsidR="00314611" w:rsidRDefault="00314611" w:rsidP="00314611">
      <w:pPr>
        <w:pStyle w:val="Default"/>
        <w:rPr>
          <w:color w:val="auto"/>
          <w:sz w:val="22"/>
          <w:szCs w:val="22"/>
        </w:rPr>
      </w:pPr>
    </w:p>
    <w:p w14:paraId="40FACA97" w14:textId="77777777" w:rsidR="00314611" w:rsidRDefault="00314611" w:rsidP="00314611">
      <w:pPr>
        <w:pStyle w:val="Default"/>
        <w:spacing w:after="18"/>
        <w:ind w:left="720" w:firstLine="720"/>
        <w:rPr>
          <w:color w:val="auto"/>
          <w:sz w:val="22"/>
          <w:szCs w:val="22"/>
        </w:rPr>
      </w:pPr>
      <w:r>
        <w:rPr>
          <w:color w:val="auto"/>
          <w:sz w:val="22"/>
          <w:szCs w:val="22"/>
        </w:rPr>
        <w:t xml:space="preserve">3. Additional Funding Requests </w:t>
      </w:r>
    </w:p>
    <w:p w14:paraId="703AD546" w14:textId="77777777" w:rsidR="00314611" w:rsidRDefault="00314611" w:rsidP="00314611">
      <w:pPr>
        <w:pStyle w:val="Default"/>
        <w:numPr>
          <w:ilvl w:val="0"/>
          <w:numId w:val="14"/>
        </w:numPr>
        <w:spacing w:after="18"/>
        <w:rPr>
          <w:color w:val="auto"/>
          <w:sz w:val="22"/>
          <w:szCs w:val="22"/>
        </w:rPr>
      </w:pPr>
      <w:r>
        <w:rPr>
          <w:color w:val="auto"/>
          <w:sz w:val="22"/>
          <w:szCs w:val="22"/>
        </w:rPr>
        <w:t>Funds to purchase promotional material:</w:t>
      </w:r>
    </w:p>
    <w:p w14:paraId="1C14D724" w14:textId="77777777" w:rsidR="00314611" w:rsidRDefault="00314611" w:rsidP="00314611">
      <w:pPr>
        <w:pStyle w:val="Default"/>
        <w:numPr>
          <w:ilvl w:val="1"/>
          <w:numId w:val="14"/>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668E4B87" w14:textId="77777777" w:rsidR="00314611" w:rsidRDefault="00314611" w:rsidP="00314611">
      <w:pPr>
        <w:pStyle w:val="Default"/>
        <w:numPr>
          <w:ilvl w:val="0"/>
          <w:numId w:val="14"/>
        </w:numPr>
        <w:spacing w:after="18"/>
        <w:rPr>
          <w:color w:val="auto"/>
          <w:sz w:val="22"/>
          <w:szCs w:val="22"/>
        </w:rPr>
      </w:pPr>
      <w:r>
        <w:rPr>
          <w:color w:val="auto"/>
          <w:sz w:val="22"/>
          <w:szCs w:val="22"/>
        </w:rPr>
        <w:t>Funds to purchase promotional material:</w:t>
      </w:r>
    </w:p>
    <w:p w14:paraId="7BF476DF" w14:textId="77777777" w:rsidR="00314611" w:rsidRDefault="00314611" w:rsidP="00314611">
      <w:pPr>
        <w:pStyle w:val="Default"/>
        <w:numPr>
          <w:ilvl w:val="1"/>
          <w:numId w:val="14"/>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6C813A60" w14:textId="77777777" w:rsidR="00314611" w:rsidRDefault="00314611" w:rsidP="00314611">
      <w:pPr>
        <w:pStyle w:val="Default"/>
        <w:numPr>
          <w:ilvl w:val="0"/>
          <w:numId w:val="14"/>
        </w:numPr>
        <w:spacing w:after="18"/>
        <w:rPr>
          <w:color w:val="auto"/>
          <w:sz w:val="22"/>
          <w:szCs w:val="22"/>
        </w:rPr>
      </w:pPr>
      <w:r>
        <w:rPr>
          <w:color w:val="auto"/>
          <w:sz w:val="22"/>
          <w:szCs w:val="22"/>
        </w:rPr>
        <w:t>No additional funds requested.</w:t>
      </w:r>
    </w:p>
    <w:p w14:paraId="34A96E56" w14:textId="77777777" w:rsidR="00314611" w:rsidRDefault="00314611" w:rsidP="00314611">
      <w:pPr>
        <w:pStyle w:val="Default"/>
        <w:numPr>
          <w:ilvl w:val="0"/>
          <w:numId w:val="14"/>
        </w:numPr>
        <w:spacing w:after="18"/>
        <w:rPr>
          <w:color w:val="auto"/>
          <w:sz w:val="22"/>
          <w:szCs w:val="22"/>
        </w:rPr>
      </w:pPr>
      <w:r>
        <w:rPr>
          <w:color w:val="auto"/>
          <w:sz w:val="22"/>
          <w:szCs w:val="22"/>
        </w:rPr>
        <w:t>No additional funds requested.</w:t>
      </w:r>
    </w:p>
    <w:p w14:paraId="62FA9DA6" w14:textId="77777777" w:rsidR="00314611" w:rsidRDefault="00314611" w:rsidP="00314611">
      <w:pPr>
        <w:pStyle w:val="Default"/>
        <w:numPr>
          <w:ilvl w:val="0"/>
          <w:numId w:val="14"/>
        </w:numPr>
        <w:spacing w:after="18"/>
        <w:rPr>
          <w:color w:val="auto"/>
          <w:sz w:val="22"/>
          <w:szCs w:val="22"/>
        </w:rPr>
      </w:pPr>
      <w:r>
        <w:rPr>
          <w:color w:val="auto"/>
          <w:sz w:val="22"/>
          <w:szCs w:val="22"/>
        </w:rPr>
        <w:t>No additional funds requested.</w:t>
      </w:r>
    </w:p>
    <w:p w14:paraId="437EE34A" w14:textId="77777777" w:rsidR="00314611" w:rsidRDefault="00314611" w:rsidP="00314611">
      <w:pPr>
        <w:pStyle w:val="Default"/>
        <w:numPr>
          <w:ilvl w:val="0"/>
          <w:numId w:val="14"/>
        </w:numPr>
        <w:spacing w:after="18"/>
        <w:rPr>
          <w:color w:val="auto"/>
          <w:sz w:val="22"/>
          <w:szCs w:val="22"/>
        </w:rPr>
      </w:pPr>
      <w:r>
        <w:rPr>
          <w:color w:val="auto"/>
          <w:sz w:val="22"/>
          <w:szCs w:val="22"/>
        </w:rPr>
        <w:t>No additional funds requested.</w:t>
      </w:r>
    </w:p>
    <w:p w14:paraId="75E25CA1" w14:textId="77777777" w:rsidR="00314611" w:rsidRDefault="00314611" w:rsidP="00314611">
      <w:pPr>
        <w:pStyle w:val="Default"/>
        <w:numPr>
          <w:ilvl w:val="0"/>
          <w:numId w:val="14"/>
        </w:numPr>
        <w:spacing w:after="18"/>
        <w:rPr>
          <w:color w:val="auto"/>
          <w:sz w:val="22"/>
          <w:szCs w:val="22"/>
        </w:rPr>
      </w:pPr>
      <w:r>
        <w:rPr>
          <w:color w:val="auto"/>
          <w:sz w:val="22"/>
          <w:szCs w:val="22"/>
        </w:rPr>
        <w:t>Funds to purchase two ads per semester</w:t>
      </w:r>
    </w:p>
    <w:p w14:paraId="08088906" w14:textId="6A3025B3" w:rsidR="00314611" w:rsidRDefault="00D32119" w:rsidP="00314611">
      <w:pPr>
        <w:pStyle w:val="Default"/>
        <w:numPr>
          <w:ilvl w:val="1"/>
          <w:numId w:val="14"/>
        </w:numPr>
        <w:spacing w:after="18"/>
        <w:ind w:left="2520"/>
        <w:rPr>
          <w:color w:val="auto"/>
          <w:sz w:val="22"/>
          <w:szCs w:val="22"/>
        </w:rPr>
      </w:pPr>
      <w:r>
        <w:rPr>
          <w:color w:val="auto"/>
          <w:sz w:val="22"/>
          <w:szCs w:val="22"/>
        </w:rPr>
        <w:t>Newspaper ad</w:t>
      </w:r>
      <w:r w:rsidR="00314611">
        <w:rPr>
          <w:color w:val="auto"/>
          <w:sz w:val="22"/>
          <w:szCs w:val="22"/>
        </w:rPr>
        <w:t>s @ approx. $300ea</w:t>
      </w:r>
      <w:r w:rsidR="00314611">
        <w:rPr>
          <w:color w:val="auto"/>
          <w:sz w:val="22"/>
          <w:szCs w:val="22"/>
        </w:rPr>
        <w:tab/>
      </w:r>
      <w:r w:rsidR="00314611">
        <w:rPr>
          <w:color w:val="auto"/>
          <w:sz w:val="22"/>
          <w:szCs w:val="22"/>
        </w:rPr>
        <w:tab/>
      </w:r>
      <w:r w:rsidR="00314611">
        <w:rPr>
          <w:color w:val="auto"/>
          <w:sz w:val="22"/>
          <w:szCs w:val="22"/>
        </w:rPr>
        <w:tab/>
      </w:r>
      <w:r w:rsidR="00314611">
        <w:rPr>
          <w:color w:val="auto"/>
          <w:sz w:val="22"/>
          <w:szCs w:val="22"/>
        </w:rPr>
        <w:tab/>
      </w:r>
      <w:r>
        <w:rPr>
          <w:color w:val="auto"/>
          <w:sz w:val="22"/>
          <w:szCs w:val="22"/>
        </w:rPr>
        <w:tab/>
      </w:r>
      <w:r w:rsidR="00314611">
        <w:rPr>
          <w:color w:val="auto"/>
          <w:sz w:val="22"/>
          <w:szCs w:val="22"/>
        </w:rPr>
        <w:t>$1,200</w:t>
      </w:r>
    </w:p>
    <w:p w14:paraId="45539459" w14:textId="0FF7E7C0" w:rsidR="00D32119" w:rsidRDefault="00D32119" w:rsidP="00D32119">
      <w:pPr>
        <w:pStyle w:val="Default"/>
        <w:numPr>
          <w:ilvl w:val="0"/>
          <w:numId w:val="14"/>
        </w:numPr>
        <w:spacing w:after="18"/>
        <w:rPr>
          <w:color w:val="auto"/>
          <w:sz w:val="22"/>
          <w:szCs w:val="22"/>
        </w:rPr>
      </w:pPr>
      <w:r>
        <w:rPr>
          <w:color w:val="auto"/>
          <w:sz w:val="22"/>
          <w:szCs w:val="22"/>
        </w:rPr>
        <w:t>Funds to purchase a digital camera for the campus</w:t>
      </w:r>
    </w:p>
    <w:p w14:paraId="34826ABF" w14:textId="1A3E4C92" w:rsidR="00D32119" w:rsidRDefault="00D32119" w:rsidP="00D32119">
      <w:pPr>
        <w:pStyle w:val="Default"/>
        <w:numPr>
          <w:ilvl w:val="1"/>
          <w:numId w:val="14"/>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31DD12B5" w14:textId="6F616396" w:rsidR="00D32119" w:rsidRDefault="00D32119" w:rsidP="00D32119">
      <w:pPr>
        <w:pStyle w:val="Default"/>
        <w:numPr>
          <w:ilvl w:val="0"/>
          <w:numId w:val="14"/>
        </w:numPr>
        <w:spacing w:after="18"/>
        <w:rPr>
          <w:color w:val="auto"/>
          <w:sz w:val="22"/>
          <w:szCs w:val="22"/>
        </w:rPr>
      </w:pPr>
      <w:r>
        <w:rPr>
          <w:color w:val="auto"/>
          <w:sz w:val="22"/>
          <w:szCs w:val="22"/>
        </w:rPr>
        <w:t>Funds to support a counselor’s luncheon</w:t>
      </w:r>
    </w:p>
    <w:p w14:paraId="06365227" w14:textId="6A9A7753" w:rsidR="00D32119" w:rsidRDefault="00D32119" w:rsidP="00D32119">
      <w:pPr>
        <w:pStyle w:val="Default"/>
        <w:numPr>
          <w:ilvl w:val="1"/>
          <w:numId w:val="14"/>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4A7D5A76" w14:textId="77777777" w:rsidR="00314611" w:rsidRDefault="00314611" w:rsidP="00314611">
      <w:pPr>
        <w:pStyle w:val="Default"/>
        <w:spacing w:after="18"/>
        <w:rPr>
          <w:color w:val="auto"/>
          <w:sz w:val="22"/>
          <w:szCs w:val="22"/>
        </w:rPr>
      </w:pPr>
    </w:p>
    <w:p w14:paraId="46042BF2" w14:textId="569CCDA1" w:rsidR="00314611" w:rsidRPr="00DC11F1" w:rsidRDefault="00314611" w:rsidP="00314611">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sidR="00416550">
        <w:rPr>
          <w:b/>
          <w:color w:val="auto"/>
          <w:sz w:val="22"/>
          <w:szCs w:val="22"/>
        </w:rPr>
        <w:t>6</w:t>
      </w:r>
      <w:r>
        <w:rPr>
          <w:b/>
          <w:color w:val="auto"/>
          <w:sz w:val="22"/>
          <w:szCs w:val="22"/>
        </w:rPr>
        <w:t>,200</w:t>
      </w:r>
    </w:p>
    <w:p w14:paraId="2916BCE8" w14:textId="77777777" w:rsidR="00314611" w:rsidRDefault="00314611" w:rsidP="00314611">
      <w:pPr>
        <w:pStyle w:val="Default"/>
        <w:ind w:firstLine="720"/>
        <w:rPr>
          <w:b/>
          <w:color w:val="auto"/>
          <w:sz w:val="22"/>
          <w:szCs w:val="22"/>
        </w:rPr>
      </w:pPr>
    </w:p>
    <w:p w14:paraId="6859C986" w14:textId="77777777" w:rsidR="00314611" w:rsidRDefault="00314611" w:rsidP="00314611">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Center building/resources/environment. </w:t>
      </w:r>
    </w:p>
    <w:p w14:paraId="57951130" w14:textId="77777777" w:rsidR="00314611" w:rsidRDefault="00314611" w:rsidP="00314611">
      <w:pPr>
        <w:pStyle w:val="Default"/>
        <w:spacing w:after="18"/>
        <w:ind w:left="720" w:firstLine="720"/>
        <w:rPr>
          <w:color w:val="auto"/>
          <w:sz w:val="22"/>
          <w:szCs w:val="22"/>
        </w:rPr>
      </w:pPr>
      <w:r>
        <w:rPr>
          <w:color w:val="auto"/>
          <w:sz w:val="22"/>
          <w:szCs w:val="22"/>
        </w:rPr>
        <w:t xml:space="preserve">1. Objectives </w:t>
      </w:r>
    </w:p>
    <w:p w14:paraId="0CC153C7" w14:textId="77777777" w:rsidR="00314611" w:rsidRDefault="00314611" w:rsidP="00314611">
      <w:pPr>
        <w:pStyle w:val="Default"/>
        <w:numPr>
          <w:ilvl w:val="0"/>
          <w:numId w:val="15"/>
        </w:numPr>
        <w:spacing w:after="18"/>
        <w:rPr>
          <w:color w:val="auto"/>
          <w:sz w:val="22"/>
          <w:szCs w:val="22"/>
        </w:rPr>
      </w:pPr>
      <w:r>
        <w:rPr>
          <w:color w:val="auto"/>
          <w:sz w:val="22"/>
          <w:szCs w:val="22"/>
        </w:rPr>
        <w:t>Paint the walls of the hallways to increase the visual appeal of the Campus</w:t>
      </w:r>
    </w:p>
    <w:p w14:paraId="6FB7BE00" w14:textId="77777777" w:rsidR="00314611" w:rsidRDefault="00314611" w:rsidP="00314611">
      <w:pPr>
        <w:pStyle w:val="Default"/>
        <w:numPr>
          <w:ilvl w:val="0"/>
          <w:numId w:val="15"/>
        </w:numPr>
        <w:spacing w:after="18"/>
        <w:rPr>
          <w:color w:val="auto"/>
          <w:sz w:val="22"/>
          <w:szCs w:val="22"/>
        </w:rPr>
      </w:pPr>
      <w:r>
        <w:rPr>
          <w:color w:val="auto"/>
          <w:sz w:val="22"/>
          <w:szCs w:val="22"/>
        </w:rPr>
        <w:t>Fix the popup table outlets in Room 101 and Room 105 (currently no power to any of the outlets)</w:t>
      </w:r>
    </w:p>
    <w:p w14:paraId="7700F57E" w14:textId="77777777" w:rsidR="00314611" w:rsidRDefault="00314611" w:rsidP="00314611">
      <w:pPr>
        <w:pStyle w:val="Default"/>
        <w:numPr>
          <w:ilvl w:val="0"/>
          <w:numId w:val="15"/>
        </w:numPr>
        <w:spacing w:after="18"/>
        <w:rPr>
          <w:color w:val="auto"/>
          <w:sz w:val="22"/>
          <w:szCs w:val="22"/>
        </w:rPr>
      </w:pPr>
      <w:r>
        <w:rPr>
          <w:color w:val="auto"/>
          <w:sz w:val="22"/>
          <w:szCs w:val="22"/>
        </w:rPr>
        <w:t xml:space="preserve">Fix the clocks throughout the building (no clocks are working) </w:t>
      </w:r>
    </w:p>
    <w:p w14:paraId="1CAC9229" w14:textId="77777777" w:rsidR="00314611" w:rsidRDefault="00314611" w:rsidP="00314611">
      <w:pPr>
        <w:pStyle w:val="Default"/>
        <w:numPr>
          <w:ilvl w:val="0"/>
          <w:numId w:val="15"/>
        </w:numPr>
        <w:spacing w:after="18"/>
        <w:rPr>
          <w:color w:val="auto"/>
          <w:sz w:val="22"/>
          <w:szCs w:val="22"/>
        </w:rPr>
      </w:pPr>
      <w:r>
        <w:rPr>
          <w:color w:val="auto"/>
          <w:sz w:val="22"/>
          <w:szCs w:val="22"/>
        </w:rPr>
        <w:t>Acquire new Biology Lab Microscopes</w:t>
      </w:r>
    </w:p>
    <w:p w14:paraId="236FFD59" w14:textId="77777777" w:rsidR="00314611" w:rsidRDefault="00314611" w:rsidP="00314611">
      <w:pPr>
        <w:pStyle w:val="Default"/>
        <w:numPr>
          <w:ilvl w:val="0"/>
          <w:numId w:val="15"/>
        </w:numPr>
        <w:spacing w:after="18"/>
        <w:rPr>
          <w:color w:val="auto"/>
          <w:sz w:val="22"/>
          <w:szCs w:val="22"/>
        </w:rPr>
      </w:pPr>
      <w:r>
        <w:rPr>
          <w:color w:val="auto"/>
          <w:sz w:val="22"/>
          <w:szCs w:val="22"/>
        </w:rPr>
        <w:t>Add speed bumps in front of the St. Clair-Pell City Campus</w:t>
      </w:r>
    </w:p>
    <w:p w14:paraId="1A56F9A1" w14:textId="41CAFC7C" w:rsidR="00314611" w:rsidRDefault="00314611" w:rsidP="00314611">
      <w:pPr>
        <w:pStyle w:val="Default"/>
        <w:numPr>
          <w:ilvl w:val="0"/>
          <w:numId w:val="15"/>
        </w:numPr>
        <w:spacing w:after="18"/>
        <w:rPr>
          <w:color w:val="auto"/>
          <w:sz w:val="22"/>
          <w:szCs w:val="22"/>
        </w:rPr>
      </w:pPr>
      <w:r>
        <w:rPr>
          <w:color w:val="auto"/>
          <w:sz w:val="22"/>
          <w:szCs w:val="22"/>
        </w:rPr>
        <w:t>Finish building out the 3</w:t>
      </w:r>
      <w:r w:rsidRPr="00734A58">
        <w:rPr>
          <w:color w:val="auto"/>
          <w:sz w:val="22"/>
          <w:szCs w:val="22"/>
          <w:vertAlign w:val="superscript"/>
        </w:rPr>
        <w:t>rd</w:t>
      </w:r>
      <w:r>
        <w:rPr>
          <w:color w:val="auto"/>
          <w:sz w:val="22"/>
          <w:szCs w:val="22"/>
        </w:rPr>
        <w:t xml:space="preserve"> floor of the Pell City Campus</w:t>
      </w:r>
    </w:p>
    <w:p w14:paraId="2344F245" w14:textId="555B3F75" w:rsidR="00C456E8" w:rsidRDefault="00C456E8" w:rsidP="00314611">
      <w:pPr>
        <w:pStyle w:val="Default"/>
        <w:numPr>
          <w:ilvl w:val="0"/>
          <w:numId w:val="15"/>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289E4DA9" w14:textId="0C32679D" w:rsidR="00C456E8" w:rsidRPr="001D35FF" w:rsidRDefault="00C456E8" w:rsidP="00314611">
      <w:pPr>
        <w:pStyle w:val="Default"/>
        <w:numPr>
          <w:ilvl w:val="0"/>
          <w:numId w:val="15"/>
        </w:numPr>
        <w:spacing w:after="18"/>
        <w:rPr>
          <w:color w:val="auto"/>
          <w:sz w:val="22"/>
          <w:szCs w:val="22"/>
        </w:rPr>
      </w:pPr>
      <w:r>
        <w:rPr>
          <w:color w:val="auto"/>
          <w:sz w:val="22"/>
          <w:szCs w:val="22"/>
        </w:rPr>
        <w:t>Add a full time police officer to bring consistency and performance to the campus</w:t>
      </w:r>
    </w:p>
    <w:p w14:paraId="15B3551B" w14:textId="77777777" w:rsidR="00314611" w:rsidRDefault="00314611" w:rsidP="00314611">
      <w:pPr>
        <w:pStyle w:val="Default"/>
        <w:rPr>
          <w:color w:val="auto"/>
          <w:sz w:val="22"/>
          <w:szCs w:val="22"/>
        </w:rPr>
      </w:pPr>
    </w:p>
    <w:p w14:paraId="1BD4A874" w14:textId="77777777" w:rsidR="00314611" w:rsidRDefault="00314611" w:rsidP="00314611">
      <w:pPr>
        <w:pStyle w:val="Default"/>
        <w:spacing w:after="16"/>
        <w:ind w:left="720" w:firstLine="720"/>
        <w:rPr>
          <w:color w:val="auto"/>
          <w:sz w:val="22"/>
          <w:szCs w:val="22"/>
        </w:rPr>
      </w:pPr>
      <w:r>
        <w:rPr>
          <w:color w:val="auto"/>
          <w:sz w:val="22"/>
          <w:szCs w:val="22"/>
        </w:rPr>
        <w:t xml:space="preserve">2. Method of Assessment </w:t>
      </w:r>
    </w:p>
    <w:p w14:paraId="484F3418" w14:textId="77777777" w:rsidR="00314611" w:rsidRDefault="00314611" w:rsidP="00314611">
      <w:pPr>
        <w:pStyle w:val="Default"/>
        <w:numPr>
          <w:ilvl w:val="0"/>
          <w:numId w:val="16"/>
        </w:numPr>
        <w:spacing w:after="16"/>
        <w:rPr>
          <w:color w:val="auto"/>
          <w:sz w:val="22"/>
          <w:szCs w:val="22"/>
        </w:rPr>
      </w:pPr>
      <w:r>
        <w:rPr>
          <w:color w:val="auto"/>
          <w:sz w:val="22"/>
          <w:szCs w:val="22"/>
        </w:rPr>
        <w:t>Check maintenance records and facilities directly.</w:t>
      </w:r>
    </w:p>
    <w:p w14:paraId="218E6146" w14:textId="77777777" w:rsidR="00314611" w:rsidRDefault="00314611" w:rsidP="00314611">
      <w:pPr>
        <w:pStyle w:val="Default"/>
        <w:numPr>
          <w:ilvl w:val="0"/>
          <w:numId w:val="16"/>
        </w:numPr>
        <w:spacing w:after="16"/>
        <w:rPr>
          <w:color w:val="auto"/>
          <w:sz w:val="22"/>
          <w:szCs w:val="22"/>
        </w:rPr>
      </w:pPr>
      <w:r>
        <w:rPr>
          <w:color w:val="auto"/>
          <w:sz w:val="22"/>
          <w:szCs w:val="22"/>
        </w:rPr>
        <w:t>Check maintenance records and facilities directly.</w:t>
      </w:r>
    </w:p>
    <w:p w14:paraId="6E368B20" w14:textId="77777777" w:rsidR="00314611" w:rsidRDefault="00314611" w:rsidP="00314611">
      <w:pPr>
        <w:pStyle w:val="Default"/>
        <w:numPr>
          <w:ilvl w:val="0"/>
          <w:numId w:val="16"/>
        </w:numPr>
        <w:spacing w:after="16"/>
        <w:rPr>
          <w:color w:val="auto"/>
          <w:sz w:val="22"/>
          <w:szCs w:val="22"/>
        </w:rPr>
      </w:pPr>
      <w:r>
        <w:rPr>
          <w:color w:val="auto"/>
          <w:sz w:val="22"/>
          <w:szCs w:val="22"/>
        </w:rPr>
        <w:t>Check maintenance records and facilities directly.</w:t>
      </w:r>
    </w:p>
    <w:p w14:paraId="15127164" w14:textId="77777777" w:rsidR="00314611" w:rsidRDefault="00314611" w:rsidP="00314611">
      <w:pPr>
        <w:pStyle w:val="Default"/>
        <w:numPr>
          <w:ilvl w:val="0"/>
          <w:numId w:val="16"/>
        </w:numPr>
        <w:spacing w:after="16"/>
        <w:rPr>
          <w:color w:val="auto"/>
          <w:sz w:val="22"/>
          <w:szCs w:val="22"/>
        </w:rPr>
      </w:pPr>
      <w:r>
        <w:rPr>
          <w:color w:val="auto"/>
          <w:sz w:val="22"/>
          <w:szCs w:val="22"/>
        </w:rPr>
        <w:t>Review purchase order and check facilities directly.</w:t>
      </w:r>
    </w:p>
    <w:p w14:paraId="7F94D035" w14:textId="77777777" w:rsidR="00314611" w:rsidRDefault="00314611" w:rsidP="00314611">
      <w:pPr>
        <w:pStyle w:val="Default"/>
        <w:numPr>
          <w:ilvl w:val="0"/>
          <w:numId w:val="16"/>
        </w:numPr>
        <w:spacing w:after="16"/>
        <w:rPr>
          <w:color w:val="auto"/>
          <w:sz w:val="22"/>
          <w:szCs w:val="22"/>
        </w:rPr>
      </w:pPr>
      <w:r>
        <w:rPr>
          <w:color w:val="auto"/>
          <w:sz w:val="22"/>
          <w:szCs w:val="22"/>
        </w:rPr>
        <w:t>Review purchase order and check facilities directly.</w:t>
      </w:r>
    </w:p>
    <w:p w14:paraId="0B047B04" w14:textId="77777777" w:rsidR="00314611" w:rsidRDefault="00314611" w:rsidP="00314611">
      <w:pPr>
        <w:pStyle w:val="Default"/>
        <w:numPr>
          <w:ilvl w:val="0"/>
          <w:numId w:val="16"/>
        </w:numPr>
        <w:spacing w:after="16"/>
        <w:rPr>
          <w:color w:val="auto"/>
          <w:sz w:val="22"/>
          <w:szCs w:val="22"/>
        </w:rPr>
      </w:pPr>
      <w:r>
        <w:rPr>
          <w:color w:val="auto"/>
          <w:sz w:val="22"/>
          <w:szCs w:val="22"/>
        </w:rPr>
        <w:t>Review purchase order and check facilities directly.</w:t>
      </w:r>
    </w:p>
    <w:p w14:paraId="45F0025F" w14:textId="77777777" w:rsidR="00314611" w:rsidRPr="00870D9A" w:rsidRDefault="00314611" w:rsidP="00314611">
      <w:pPr>
        <w:pStyle w:val="Default"/>
        <w:numPr>
          <w:ilvl w:val="0"/>
          <w:numId w:val="16"/>
        </w:numPr>
        <w:spacing w:after="16"/>
        <w:rPr>
          <w:color w:val="auto"/>
          <w:sz w:val="22"/>
          <w:szCs w:val="22"/>
        </w:rPr>
      </w:pPr>
      <w:r>
        <w:rPr>
          <w:color w:val="auto"/>
          <w:sz w:val="22"/>
          <w:szCs w:val="22"/>
        </w:rPr>
        <w:t>Review purchase orders and check facilities directly.</w:t>
      </w:r>
    </w:p>
    <w:p w14:paraId="2397E003" w14:textId="77777777" w:rsidR="00314611" w:rsidRDefault="00314611" w:rsidP="00314611">
      <w:pPr>
        <w:pStyle w:val="Default"/>
        <w:rPr>
          <w:color w:val="auto"/>
          <w:sz w:val="22"/>
          <w:szCs w:val="22"/>
        </w:rPr>
      </w:pPr>
    </w:p>
    <w:p w14:paraId="1479A357" w14:textId="77777777" w:rsidR="00314611" w:rsidRDefault="00314611" w:rsidP="00314611">
      <w:pPr>
        <w:pStyle w:val="Default"/>
        <w:spacing w:after="18"/>
        <w:ind w:left="720" w:firstLine="720"/>
        <w:rPr>
          <w:color w:val="auto"/>
          <w:sz w:val="22"/>
          <w:szCs w:val="22"/>
        </w:rPr>
      </w:pPr>
      <w:r>
        <w:rPr>
          <w:color w:val="auto"/>
          <w:sz w:val="22"/>
          <w:szCs w:val="22"/>
        </w:rPr>
        <w:t xml:space="preserve">3. Additional Funding Requests </w:t>
      </w:r>
    </w:p>
    <w:p w14:paraId="197C08B0" w14:textId="77777777" w:rsidR="00314611" w:rsidRDefault="00314611" w:rsidP="00314611">
      <w:pPr>
        <w:pStyle w:val="Default"/>
        <w:numPr>
          <w:ilvl w:val="0"/>
          <w:numId w:val="17"/>
        </w:numPr>
        <w:spacing w:after="18"/>
        <w:rPr>
          <w:color w:val="auto"/>
          <w:sz w:val="22"/>
          <w:szCs w:val="22"/>
        </w:rPr>
      </w:pPr>
      <w:r>
        <w:rPr>
          <w:color w:val="auto"/>
          <w:sz w:val="22"/>
          <w:szCs w:val="22"/>
        </w:rPr>
        <w:t>Funds to paint</w:t>
      </w:r>
    </w:p>
    <w:p w14:paraId="466617BC" w14:textId="77777777" w:rsidR="00314611" w:rsidRPr="00EF7BEE" w:rsidRDefault="00314611" w:rsidP="00314611">
      <w:pPr>
        <w:pStyle w:val="Default"/>
        <w:numPr>
          <w:ilvl w:val="1"/>
          <w:numId w:val="17"/>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55A9724B" w14:textId="77777777" w:rsidR="00314611" w:rsidRPr="00EF7BEE" w:rsidRDefault="00314611" w:rsidP="00314611">
      <w:pPr>
        <w:pStyle w:val="Default"/>
        <w:numPr>
          <w:ilvl w:val="0"/>
          <w:numId w:val="17"/>
        </w:numPr>
        <w:spacing w:after="18"/>
        <w:rPr>
          <w:color w:val="auto"/>
          <w:sz w:val="22"/>
          <w:szCs w:val="22"/>
        </w:rPr>
      </w:pPr>
      <w:r w:rsidRPr="00EF7BEE">
        <w:rPr>
          <w:color w:val="auto"/>
          <w:sz w:val="22"/>
          <w:szCs w:val="22"/>
        </w:rPr>
        <w:lastRenderedPageBreak/>
        <w:t>Funds to fix</w:t>
      </w:r>
    </w:p>
    <w:p w14:paraId="60928FC5" w14:textId="77777777" w:rsidR="00314611" w:rsidRPr="00EF7BEE" w:rsidRDefault="00314611" w:rsidP="00314611">
      <w:pPr>
        <w:pStyle w:val="Default"/>
        <w:numPr>
          <w:ilvl w:val="1"/>
          <w:numId w:val="17"/>
        </w:numPr>
        <w:spacing w:after="18"/>
        <w:ind w:left="2520"/>
        <w:rPr>
          <w:color w:val="auto"/>
          <w:sz w:val="22"/>
          <w:szCs w:val="22"/>
        </w:rPr>
      </w:pPr>
      <w:r>
        <w:rPr>
          <w:color w:val="auto"/>
          <w:sz w:val="22"/>
          <w:szCs w:val="22"/>
        </w:rPr>
        <w:t>Popup table outlets @ approx. $5</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$5</w:t>
      </w:r>
      <w:r w:rsidRPr="00EF7BEE">
        <w:rPr>
          <w:color w:val="auto"/>
          <w:sz w:val="22"/>
          <w:szCs w:val="22"/>
        </w:rPr>
        <w:t>00</w:t>
      </w:r>
    </w:p>
    <w:p w14:paraId="71A26150" w14:textId="77777777" w:rsidR="00314611" w:rsidRDefault="00314611" w:rsidP="00314611">
      <w:pPr>
        <w:pStyle w:val="Default"/>
        <w:numPr>
          <w:ilvl w:val="0"/>
          <w:numId w:val="17"/>
        </w:numPr>
        <w:spacing w:after="18"/>
        <w:rPr>
          <w:color w:val="auto"/>
          <w:sz w:val="22"/>
          <w:szCs w:val="22"/>
        </w:rPr>
      </w:pPr>
      <w:r w:rsidRPr="005C2BD3">
        <w:rPr>
          <w:color w:val="auto"/>
          <w:sz w:val="22"/>
          <w:szCs w:val="22"/>
        </w:rPr>
        <w:t xml:space="preserve">No additional funds are requested </w:t>
      </w:r>
    </w:p>
    <w:p w14:paraId="0B5221CD" w14:textId="77777777" w:rsidR="00314611" w:rsidRDefault="00314611" w:rsidP="00314611">
      <w:pPr>
        <w:pStyle w:val="Default"/>
        <w:numPr>
          <w:ilvl w:val="0"/>
          <w:numId w:val="17"/>
        </w:numPr>
        <w:spacing w:after="18"/>
        <w:rPr>
          <w:color w:val="auto"/>
          <w:sz w:val="22"/>
          <w:szCs w:val="22"/>
        </w:rPr>
      </w:pPr>
      <w:r>
        <w:rPr>
          <w:color w:val="auto"/>
          <w:sz w:val="22"/>
          <w:szCs w:val="22"/>
        </w:rPr>
        <w:t>Funds to purchase</w:t>
      </w:r>
    </w:p>
    <w:p w14:paraId="68E75BC2" w14:textId="77777777" w:rsidR="00314611" w:rsidRDefault="00314611" w:rsidP="00314611">
      <w:pPr>
        <w:pStyle w:val="Default"/>
        <w:numPr>
          <w:ilvl w:val="1"/>
          <w:numId w:val="17"/>
        </w:numPr>
        <w:spacing w:after="18"/>
        <w:ind w:left="2520"/>
        <w:rPr>
          <w:color w:val="auto"/>
          <w:sz w:val="22"/>
          <w:szCs w:val="22"/>
        </w:rPr>
      </w:pPr>
      <w:r>
        <w:rPr>
          <w:color w:val="auto"/>
          <w:sz w:val="22"/>
          <w:szCs w:val="22"/>
        </w:rPr>
        <w:t xml:space="preserve">9 microscopes @ approx. $1,250ea = </w:t>
      </w:r>
      <w:r>
        <w:rPr>
          <w:color w:val="auto"/>
          <w:sz w:val="22"/>
          <w:szCs w:val="22"/>
        </w:rPr>
        <w:tab/>
      </w:r>
      <w:r>
        <w:rPr>
          <w:color w:val="auto"/>
          <w:sz w:val="22"/>
          <w:szCs w:val="22"/>
        </w:rPr>
        <w:tab/>
        <w:t>$11,250</w:t>
      </w:r>
    </w:p>
    <w:p w14:paraId="0EB81AB7" w14:textId="77777777" w:rsidR="00314611" w:rsidRDefault="00314611" w:rsidP="00314611">
      <w:pPr>
        <w:pStyle w:val="Default"/>
        <w:numPr>
          <w:ilvl w:val="0"/>
          <w:numId w:val="17"/>
        </w:numPr>
        <w:spacing w:after="18"/>
        <w:rPr>
          <w:color w:val="auto"/>
          <w:sz w:val="22"/>
          <w:szCs w:val="22"/>
        </w:rPr>
      </w:pPr>
      <w:r>
        <w:rPr>
          <w:color w:val="auto"/>
          <w:sz w:val="22"/>
          <w:szCs w:val="22"/>
        </w:rPr>
        <w:t>Funds to purchase</w:t>
      </w:r>
    </w:p>
    <w:p w14:paraId="47E58DE9" w14:textId="77777777" w:rsidR="00314611" w:rsidRDefault="00314611" w:rsidP="00314611">
      <w:pPr>
        <w:pStyle w:val="Default"/>
        <w:numPr>
          <w:ilvl w:val="1"/>
          <w:numId w:val="17"/>
        </w:numPr>
        <w:spacing w:after="18"/>
        <w:ind w:left="2520"/>
        <w:rPr>
          <w:color w:val="auto"/>
          <w:sz w:val="22"/>
          <w:szCs w:val="22"/>
        </w:rPr>
      </w:pPr>
      <w:r>
        <w:rPr>
          <w:color w:val="auto"/>
          <w:sz w:val="22"/>
          <w:szCs w:val="22"/>
        </w:rPr>
        <w:t xml:space="preserve">2 speed bumps @ approx. $500ea = </w:t>
      </w:r>
      <w:r>
        <w:rPr>
          <w:color w:val="auto"/>
          <w:sz w:val="22"/>
          <w:szCs w:val="22"/>
        </w:rPr>
        <w:tab/>
      </w:r>
      <w:r>
        <w:rPr>
          <w:color w:val="auto"/>
          <w:sz w:val="22"/>
          <w:szCs w:val="22"/>
        </w:rPr>
        <w:tab/>
        <w:t>$1,000</w:t>
      </w:r>
    </w:p>
    <w:p w14:paraId="4C81FCA9" w14:textId="77777777" w:rsidR="00314611" w:rsidRDefault="00314611" w:rsidP="00314611">
      <w:pPr>
        <w:pStyle w:val="Default"/>
        <w:numPr>
          <w:ilvl w:val="0"/>
          <w:numId w:val="17"/>
        </w:numPr>
        <w:spacing w:after="18"/>
        <w:rPr>
          <w:color w:val="auto"/>
          <w:sz w:val="22"/>
          <w:szCs w:val="22"/>
        </w:rPr>
      </w:pPr>
      <w:r>
        <w:rPr>
          <w:color w:val="auto"/>
          <w:sz w:val="22"/>
          <w:szCs w:val="22"/>
        </w:rPr>
        <w:t>Funds to purchase</w:t>
      </w:r>
    </w:p>
    <w:p w14:paraId="31C6B124" w14:textId="77777777" w:rsidR="00314611" w:rsidRPr="00757F28" w:rsidRDefault="00314611" w:rsidP="00314611">
      <w:pPr>
        <w:pStyle w:val="Default"/>
        <w:numPr>
          <w:ilvl w:val="1"/>
          <w:numId w:val="17"/>
        </w:numPr>
        <w:spacing w:after="18"/>
        <w:ind w:left="2520"/>
        <w:rPr>
          <w:color w:val="auto"/>
          <w:sz w:val="22"/>
          <w:szCs w:val="22"/>
        </w:rPr>
      </w:pPr>
      <w:r>
        <w:rPr>
          <w:color w:val="auto"/>
          <w:sz w:val="22"/>
          <w:szCs w:val="22"/>
        </w:rPr>
        <w:t>3</w:t>
      </w:r>
      <w:r w:rsidRPr="00E44D02">
        <w:rPr>
          <w:color w:val="auto"/>
          <w:sz w:val="22"/>
          <w:szCs w:val="22"/>
          <w:vertAlign w:val="superscript"/>
        </w:rPr>
        <w:t>rd</w:t>
      </w:r>
      <w:r>
        <w:rPr>
          <w:color w:val="auto"/>
          <w:sz w:val="22"/>
          <w:szCs w:val="22"/>
        </w:rPr>
        <w:t xml:space="preserve"> floor completion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$250,000</w:t>
      </w:r>
    </w:p>
    <w:p w14:paraId="2E869270" w14:textId="77777777" w:rsidR="00314611" w:rsidRDefault="00314611" w:rsidP="00314611">
      <w:pPr>
        <w:pStyle w:val="Default"/>
        <w:spacing w:after="18"/>
        <w:ind w:left="5040" w:firstLine="720"/>
        <w:rPr>
          <w:color w:val="auto"/>
          <w:sz w:val="22"/>
          <w:szCs w:val="22"/>
        </w:rPr>
      </w:pPr>
      <w:r>
        <w:rPr>
          <w:color w:val="auto"/>
          <w:sz w:val="22"/>
          <w:szCs w:val="22"/>
        </w:rPr>
        <w:t xml:space="preserve">     </w:t>
      </w:r>
    </w:p>
    <w:p w14:paraId="7BAC9CCA" w14:textId="2343CDD5" w:rsidR="00314611" w:rsidRPr="00F265E0" w:rsidRDefault="00314611" w:rsidP="00314611">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w:t>
      </w:r>
      <w:r w:rsidR="00C456E8">
        <w:rPr>
          <w:b/>
          <w:color w:val="auto"/>
          <w:sz w:val="22"/>
          <w:szCs w:val="22"/>
        </w:rPr>
        <w:t>264,75</w:t>
      </w:r>
      <w:r w:rsidRPr="00F265E0">
        <w:rPr>
          <w:b/>
          <w:color w:val="auto"/>
          <w:sz w:val="22"/>
          <w:szCs w:val="22"/>
        </w:rPr>
        <w:t>0</w:t>
      </w:r>
    </w:p>
    <w:p w14:paraId="2807E3E0" w14:textId="43439E4F" w:rsidR="00314611" w:rsidRDefault="00314611" w:rsidP="00314611">
      <w:pPr>
        <w:pStyle w:val="Default"/>
        <w:rPr>
          <w:b/>
        </w:rPr>
      </w:pPr>
    </w:p>
    <w:p w14:paraId="141D157E" w14:textId="77777777" w:rsidR="00126690" w:rsidRDefault="00126690" w:rsidP="00314611">
      <w:pPr>
        <w:pStyle w:val="Default"/>
        <w:rPr>
          <w:b/>
        </w:rPr>
      </w:pPr>
    </w:p>
    <w:p w14:paraId="51BDD0D4" w14:textId="16BAF398" w:rsidR="00314611" w:rsidRDefault="00314611" w:rsidP="00314611">
      <w:pPr>
        <w:pStyle w:val="Default"/>
        <w:rPr>
          <w:b/>
          <w:bCs/>
        </w:rPr>
      </w:pPr>
      <w:r w:rsidRPr="006522B3">
        <w:rPr>
          <w:b/>
        </w:rPr>
        <w:t xml:space="preserve">All </w:t>
      </w:r>
      <w:r>
        <w:rPr>
          <w:b/>
        </w:rPr>
        <w:t>4</w:t>
      </w:r>
      <w:r w:rsidRPr="006522B3">
        <w:rPr>
          <w:b/>
        </w:rPr>
        <w:t xml:space="preserve"> </w:t>
      </w:r>
      <w:r>
        <w:rPr>
          <w:b/>
        </w:rPr>
        <w:t xml:space="preserve">Revised </w:t>
      </w:r>
      <w:r>
        <w:rPr>
          <w:b/>
          <w:bCs/>
        </w:rPr>
        <w:t>Unit Goals (2016-2017</w:t>
      </w:r>
      <w:r w:rsidRPr="006522B3">
        <w:rPr>
          <w:b/>
          <w:bCs/>
        </w:rPr>
        <w:t xml:space="preserve">) </w:t>
      </w:r>
      <w:r>
        <w:rPr>
          <w:b/>
          <w:bCs/>
        </w:rPr>
        <w:tab/>
      </w:r>
      <w:r>
        <w:rPr>
          <w:b/>
          <w:bCs/>
        </w:rPr>
        <w:tab/>
      </w:r>
      <w:r>
        <w:rPr>
          <w:b/>
          <w:bCs/>
        </w:rPr>
        <w:tab/>
      </w:r>
      <w:r w:rsidR="00126690">
        <w:rPr>
          <w:b/>
          <w:bCs/>
        </w:rPr>
        <w:tab/>
      </w:r>
      <w:r w:rsidRPr="006522B3">
        <w:rPr>
          <w:b/>
          <w:bCs/>
        </w:rPr>
        <w:t>Total $</w:t>
      </w:r>
      <w:r w:rsidR="00126690">
        <w:rPr>
          <w:b/>
          <w:bCs/>
        </w:rPr>
        <w:t>344,610</w:t>
      </w:r>
      <w:bookmarkStart w:id="0" w:name="_GoBack"/>
      <w:bookmarkEnd w:id="0"/>
    </w:p>
    <w:p w14:paraId="1A5484AC" w14:textId="77777777" w:rsidR="00BB4C08" w:rsidRDefault="00BB4C08" w:rsidP="00BB4C08">
      <w:pPr>
        <w:rPr>
          <w:b/>
        </w:rPr>
      </w:pP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51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F4E95"/>
    <w:multiLevelType w:val="hybridMultilevel"/>
    <w:tmpl w:val="BDB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73B8"/>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63D50"/>
    <w:multiLevelType w:val="hybridMultilevel"/>
    <w:tmpl w:val="9692C5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5357E37"/>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2EF64E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2639FB"/>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E7178"/>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045DC0"/>
    <w:multiLevelType w:val="hybridMultilevel"/>
    <w:tmpl w:val="55ECAFA6"/>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1077098"/>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7914BD"/>
    <w:multiLevelType w:val="hybridMultilevel"/>
    <w:tmpl w:val="402A0CC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1"/>
  </w:num>
  <w:num w:numId="3">
    <w:abstractNumId w:val="5"/>
  </w:num>
  <w:num w:numId="4">
    <w:abstractNumId w:val="2"/>
  </w:num>
  <w:num w:numId="5">
    <w:abstractNumId w:val="10"/>
  </w:num>
  <w:num w:numId="6">
    <w:abstractNumId w:val="3"/>
  </w:num>
  <w:num w:numId="7">
    <w:abstractNumId w:val="17"/>
  </w:num>
  <w:num w:numId="8">
    <w:abstractNumId w:val="12"/>
  </w:num>
  <w:num w:numId="9">
    <w:abstractNumId w:val="15"/>
  </w:num>
  <w:num w:numId="10">
    <w:abstractNumId w:val="6"/>
  </w:num>
  <w:num w:numId="11">
    <w:abstractNumId w:val="13"/>
  </w:num>
  <w:num w:numId="12">
    <w:abstractNumId w:val="8"/>
  </w:num>
  <w:num w:numId="13">
    <w:abstractNumId w:val="4"/>
  </w:num>
  <w:num w:numId="14">
    <w:abstractNumId w:val="7"/>
  </w:num>
  <w:num w:numId="15">
    <w:abstractNumId w:val="14"/>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0E594C"/>
    <w:rsid w:val="00126690"/>
    <w:rsid w:val="001D13DD"/>
    <w:rsid w:val="0022410F"/>
    <w:rsid w:val="00243C2B"/>
    <w:rsid w:val="002C4B92"/>
    <w:rsid w:val="00314611"/>
    <w:rsid w:val="00355EEC"/>
    <w:rsid w:val="003E0AF4"/>
    <w:rsid w:val="00416550"/>
    <w:rsid w:val="00420086"/>
    <w:rsid w:val="0047627A"/>
    <w:rsid w:val="00481035"/>
    <w:rsid w:val="004A4749"/>
    <w:rsid w:val="004A629F"/>
    <w:rsid w:val="005237E5"/>
    <w:rsid w:val="00632821"/>
    <w:rsid w:val="00646BAA"/>
    <w:rsid w:val="006909F5"/>
    <w:rsid w:val="007D08A3"/>
    <w:rsid w:val="008031B6"/>
    <w:rsid w:val="008B1658"/>
    <w:rsid w:val="008C3ED9"/>
    <w:rsid w:val="008D1991"/>
    <w:rsid w:val="008D5F54"/>
    <w:rsid w:val="009A44EA"/>
    <w:rsid w:val="00A85E05"/>
    <w:rsid w:val="00AE6467"/>
    <w:rsid w:val="00BB4C08"/>
    <w:rsid w:val="00BD1BB8"/>
    <w:rsid w:val="00C456E8"/>
    <w:rsid w:val="00C664F5"/>
    <w:rsid w:val="00C964B4"/>
    <w:rsid w:val="00D114FF"/>
    <w:rsid w:val="00D32119"/>
    <w:rsid w:val="00EA7149"/>
    <w:rsid w:val="00EC5035"/>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uiPriority w:val="99"/>
    <w:rsid w:val="0031461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Nicholas Kin</cp:lastModifiedBy>
  <cp:revision>17</cp:revision>
  <cp:lastPrinted>2014-04-15T14:55:00Z</cp:lastPrinted>
  <dcterms:created xsi:type="dcterms:W3CDTF">2016-09-09T19:41:00Z</dcterms:created>
  <dcterms:modified xsi:type="dcterms:W3CDTF">2016-09-09T21:03:00Z</dcterms:modified>
</cp:coreProperties>
</file>