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295DF7" w:rsidRPr="00B81C69" w14:paraId="4CF4EE2D" w14:textId="77777777" w:rsidTr="00F26A57">
        <w:tc>
          <w:tcPr>
            <w:tcW w:w="1291" w:type="dxa"/>
          </w:tcPr>
          <w:p w14:paraId="0F738A64" w14:textId="77777777" w:rsidR="00295DF7" w:rsidRDefault="00295DF7" w:rsidP="00295DF7">
            <w:pPr>
              <w:rPr>
                <w:b/>
                <w:sz w:val="28"/>
                <w:szCs w:val="28"/>
              </w:rPr>
            </w:pPr>
          </w:p>
          <w:p w14:paraId="5E90C4EA" w14:textId="77777777" w:rsidR="00295DF7" w:rsidRDefault="00295DF7" w:rsidP="00295DF7">
            <w:pPr>
              <w:rPr>
                <w:b/>
                <w:sz w:val="28"/>
                <w:szCs w:val="28"/>
              </w:rPr>
            </w:pPr>
          </w:p>
          <w:p w14:paraId="72DF33C0" w14:textId="77777777" w:rsidR="00295DF7" w:rsidRPr="00D554AC" w:rsidRDefault="00295DF7" w:rsidP="00295DF7">
            <w:pPr>
              <w:rPr>
                <w:b/>
                <w:sz w:val="28"/>
                <w:szCs w:val="28"/>
              </w:rPr>
            </w:pPr>
            <w:r w:rsidRPr="00D554AC">
              <w:rPr>
                <w:b/>
                <w:sz w:val="28"/>
                <w:szCs w:val="28"/>
              </w:rPr>
              <w:t>Program:</w:t>
            </w:r>
          </w:p>
        </w:tc>
        <w:tc>
          <w:tcPr>
            <w:tcW w:w="5207" w:type="dxa"/>
            <w:tcBorders>
              <w:bottom w:val="single" w:sz="6" w:space="0" w:color="auto"/>
            </w:tcBorders>
          </w:tcPr>
          <w:p w14:paraId="601943BA" w14:textId="77777777" w:rsidR="00295DF7" w:rsidRDefault="00295DF7" w:rsidP="00295DF7">
            <w:pPr>
              <w:rPr>
                <w:b/>
                <w:sz w:val="24"/>
                <w:szCs w:val="24"/>
              </w:rPr>
            </w:pPr>
          </w:p>
          <w:p w14:paraId="44481B20" w14:textId="77777777" w:rsidR="00295DF7" w:rsidRDefault="00295DF7" w:rsidP="00295DF7">
            <w:pPr>
              <w:rPr>
                <w:b/>
                <w:sz w:val="24"/>
                <w:szCs w:val="24"/>
              </w:rPr>
            </w:pPr>
          </w:p>
          <w:p w14:paraId="77D1386B" w14:textId="0D2DBC08" w:rsidR="00295DF7" w:rsidRPr="00B81C69" w:rsidRDefault="00295DF7" w:rsidP="00295DF7">
            <w:pPr>
              <w:rPr>
                <w:b/>
                <w:sz w:val="24"/>
                <w:szCs w:val="24"/>
              </w:rPr>
            </w:pPr>
            <w:r>
              <w:rPr>
                <w:b/>
                <w:sz w:val="24"/>
                <w:szCs w:val="24"/>
              </w:rPr>
              <w:t>Student Organizations</w:t>
            </w:r>
          </w:p>
        </w:tc>
        <w:tc>
          <w:tcPr>
            <w:tcW w:w="2610" w:type="dxa"/>
            <w:gridSpan w:val="2"/>
          </w:tcPr>
          <w:p w14:paraId="306E61D3" w14:textId="77777777" w:rsidR="00295DF7" w:rsidRDefault="00295DF7" w:rsidP="00295DF7">
            <w:pPr>
              <w:rPr>
                <w:b/>
                <w:sz w:val="24"/>
                <w:szCs w:val="24"/>
              </w:rPr>
            </w:pPr>
            <w:r>
              <w:rPr>
                <w:b/>
                <w:sz w:val="24"/>
                <w:szCs w:val="24"/>
              </w:rPr>
              <w:t xml:space="preserve">  </w:t>
            </w:r>
          </w:p>
          <w:p w14:paraId="15ABA65C" w14:textId="77777777" w:rsidR="00295DF7" w:rsidRDefault="00295DF7" w:rsidP="00295DF7">
            <w:pPr>
              <w:rPr>
                <w:b/>
                <w:sz w:val="28"/>
                <w:szCs w:val="28"/>
              </w:rPr>
            </w:pPr>
          </w:p>
          <w:p w14:paraId="7519CE91" w14:textId="77777777" w:rsidR="00295DF7" w:rsidRPr="00D554AC" w:rsidRDefault="00295DF7" w:rsidP="00295DF7">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295DF7" w:rsidRDefault="00295DF7" w:rsidP="00295DF7">
            <w:pPr>
              <w:rPr>
                <w:b/>
                <w:sz w:val="24"/>
                <w:szCs w:val="24"/>
              </w:rPr>
            </w:pPr>
          </w:p>
          <w:p w14:paraId="6E33C108" w14:textId="77777777" w:rsidR="00295DF7" w:rsidRDefault="00295DF7" w:rsidP="00295DF7">
            <w:pPr>
              <w:rPr>
                <w:b/>
                <w:sz w:val="24"/>
                <w:szCs w:val="24"/>
              </w:rPr>
            </w:pPr>
          </w:p>
          <w:p w14:paraId="7A1684E3" w14:textId="29D007C6" w:rsidR="00295DF7" w:rsidRPr="00B81C69" w:rsidRDefault="00295DF7" w:rsidP="00295DF7">
            <w:pPr>
              <w:rPr>
                <w:b/>
                <w:sz w:val="24"/>
                <w:szCs w:val="24"/>
              </w:rPr>
            </w:pPr>
            <w:r>
              <w:rPr>
                <w:b/>
                <w:sz w:val="24"/>
                <w:szCs w:val="24"/>
              </w:rPr>
              <w:t>2019-2020</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2"/>
        <w:gridCol w:w="3261"/>
        <w:gridCol w:w="3234"/>
        <w:gridCol w:w="3227"/>
      </w:tblGrid>
      <w:tr w:rsidR="00F26A57" w:rsidRPr="00D554AC" w14:paraId="52B73C98" w14:textId="77777777" w:rsidTr="00EF07F1">
        <w:tc>
          <w:tcPr>
            <w:tcW w:w="12944"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EF07F1">
        <w:trPr>
          <w:trHeight w:val="54"/>
        </w:trPr>
        <w:tc>
          <w:tcPr>
            <w:tcW w:w="3222"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61"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3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27"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EF07F1">
        <w:trPr>
          <w:trHeight w:val="54"/>
        </w:trPr>
        <w:tc>
          <w:tcPr>
            <w:tcW w:w="3222" w:type="dxa"/>
            <w:tcBorders>
              <w:top w:val="thinThickSmallGap" w:sz="12" w:space="0" w:color="auto"/>
              <w:right w:val="single" w:sz="6" w:space="0" w:color="auto"/>
            </w:tcBorders>
          </w:tcPr>
          <w:p w14:paraId="4DEE7DA0" w14:textId="77777777" w:rsidR="000633C5" w:rsidRPr="00CC42F1" w:rsidRDefault="000633C5" w:rsidP="000633C5">
            <w:pPr>
              <w:autoSpaceDE w:val="0"/>
              <w:autoSpaceDN w:val="0"/>
              <w:adjustRightInd w:val="0"/>
              <w:rPr>
                <w:rFonts w:cstheme="minorHAnsi"/>
                <w:b/>
                <w:bCs/>
                <w:color w:val="000000"/>
              </w:rPr>
            </w:pPr>
            <w:r w:rsidRPr="00CC42F1">
              <w:rPr>
                <w:rFonts w:cstheme="minorHAnsi"/>
                <w:b/>
                <w:bCs/>
                <w:color w:val="000000"/>
              </w:rPr>
              <w:t xml:space="preserve">Goal 1: Improve and strengthen student organizations to further assist with the total development of the individual student through social and physical development in keeping with the academic mission. </w:t>
            </w:r>
          </w:p>
          <w:p w14:paraId="35C21C06" w14:textId="77777777" w:rsidR="00F26A57" w:rsidRPr="00CC42F1" w:rsidRDefault="00F26A57" w:rsidP="007B0814">
            <w:pPr>
              <w:rPr>
                <w:rFonts w:cstheme="minorHAnsi"/>
              </w:rPr>
            </w:pPr>
          </w:p>
          <w:p w14:paraId="72B9DD08" w14:textId="77777777" w:rsidR="00F26A57" w:rsidRPr="00CC42F1" w:rsidRDefault="00F26A57" w:rsidP="007B0814">
            <w:pPr>
              <w:rPr>
                <w:rFonts w:cstheme="minorHAnsi"/>
              </w:rPr>
            </w:pPr>
          </w:p>
        </w:tc>
        <w:tc>
          <w:tcPr>
            <w:tcW w:w="3261" w:type="dxa"/>
            <w:tcBorders>
              <w:top w:val="thinThickSmallGap" w:sz="12" w:space="0" w:color="auto"/>
              <w:left w:val="single" w:sz="6" w:space="0" w:color="auto"/>
              <w:right w:val="single" w:sz="4" w:space="0" w:color="auto"/>
            </w:tcBorders>
          </w:tcPr>
          <w:p w14:paraId="0832E4F0" w14:textId="77777777" w:rsidR="000633C5" w:rsidRPr="00CC42F1" w:rsidRDefault="000633C5" w:rsidP="000633C5">
            <w:pPr>
              <w:rPr>
                <w:rFonts w:cstheme="minorHAnsi"/>
              </w:rPr>
            </w:pPr>
            <w:r w:rsidRPr="00CC42F1">
              <w:rPr>
                <w:rFonts w:cstheme="minorHAnsi"/>
              </w:rPr>
              <w:t xml:space="preserve">Funding is primarily requested through the Strategic Plan to provide resources that will allow all students to attend and participate in programs, receive scholarship opportunities, and attend local and regional events.  </w:t>
            </w:r>
          </w:p>
          <w:p w14:paraId="238581F6" w14:textId="77777777" w:rsidR="000633C5" w:rsidRPr="00CC42F1" w:rsidRDefault="000633C5" w:rsidP="000633C5">
            <w:pPr>
              <w:rPr>
                <w:rFonts w:cstheme="minorHAnsi"/>
              </w:rPr>
            </w:pPr>
          </w:p>
          <w:p w14:paraId="5F61675A" w14:textId="2A234DED" w:rsidR="00F26A57" w:rsidRPr="00CC42F1" w:rsidRDefault="000633C5" w:rsidP="000633C5">
            <w:pPr>
              <w:rPr>
                <w:rFonts w:cstheme="minorHAnsi"/>
              </w:rPr>
            </w:pPr>
            <w:r w:rsidRPr="00CC42F1">
              <w:rPr>
                <w:rFonts w:cstheme="minorHAnsi"/>
              </w:rPr>
              <w:t xml:space="preserve">Additional funding will be requested and used for intramural activities, competitive athletics, and other group events. </w:t>
            </w:r>
          </w:p>
        </w:tc>
        <w:tc>
          <w:tcPr>
            <w:tcW w:w="3234" w:type="dxa"/>
            <w:tcBorders>
              <w:top w:val="thinThickSmallGap" w:sz="12" w:space="0" w:color="auto"/>
              <w:left w:val="single" w:sz="4" w:space="0" w:color="auto"/>
              <w:right w:val="single" w:sz="6" w:space="0" w:color="auto"/>
            </w:tcBorders>
          </w:tcPr>
          <w:p w14:paraId="16CF7D72" w14:textId="1202CAE8" w:rsidR="00061475" w:rsidRPr="00CC42F1" w:rsidRDefault="00061475" w:rsidP="00061475">
            <w:pPr>
              <w:rPr>
                <w:rFonts w:cstheme="minorHAnsi"/>
              </w:rPr>
            </w:pPr>
            <w:r w:rsidRPr="00CC42F1">
              <w:rPr>
                <w:rFonts w:cstheme="minorHAnsi"/>
              </w:rPr>
              <w:t>Student Organizations participated in various college-wide initiatives, workshops, scholastic opportunities, and leadership seminars during the 201</w:t>
            </w:r>
            <w:r w:rsidR="00EA29B8" w:rsidRPr="00CC42F1">
              <w:rPr>
                <w:rFonts w:cstheme="minorHAnsi"/>
              </w:rPr>
              <w:t xml:space="preserve">9-2020 </w:t>
            </w:r>
            <w:r w:rsidRPr="00CC42F1">
              <w:rPr>
                <w:rFonts w:cstheme="minorHAnsi"/>
              </w:rPr>
              <w:t xml:space="preserve">academic year. </w:t>
            </w:r>
            <w:r w:rsidRPr="00CC42F1">
              <w:rPr>
                <w:rFonts w:cstheme="minorHAnsi"/>
              </w:rPr>
              <w:br/>
              <w:t>Below are a few initiatives:</w:t>
            </w:r>
          </w:p>
          <w:p w14:paraId="3CD43EA3" w14:textId="3BF03D21" w:rsidR="00061475" w:rsidRPr="00CC42F1" w:rsidRDefault="00EA29B8" w:rsidP="00EA29B8">
            <w:pPr>
              <w:pStyle w:val="ListParagraph"/>
              <w:numPr>
                <w:ilvl w:val="0"/>
                <w:numId w:val="2"/>
              </w:numPr>
              <w:rPr>
                <w:rFonts w:cstheme="minorHAnsi"/>
              </w:rPr>
            </w:pPr>
            <w:r w:rsidRPr="00CC42F1">
              <w:rPr>
                <w:rFonts w:cstheme="minorHAnsi"/>
              </w:rPr>
              <w:t>Began Esports and Cross-Country programs</w:t>
            </w:r>
          </w:p>
          <w:p w14:paraId="72394411" w14:textId="3DF6E34F" w:rsidR="00EA29B8" w:rsidRPr="00CC42F1" w:rsidRDefault="00EA29B8" w:rsidP="00061475">
            <w:pPr>
              <w:pStyle w:val="ListParagraph"/>
              <w:numPr>
                <w:ilvl w:val="0"/>
                <w:numId w:val="2"/>
              </w:numPr>
              <w:rPr>
                <w:rFonts w:cstheme="minorHAnsi"/>
              </w:rPr>
            </w:pPr>
            <w:r w:rsidRPr="00CC42F1">
              <w:rPr>
                <w:rFonts w:cstheme="minorHAnsi"/>
              </w:rPr>
              <w:t>PTK BLD Hosted LGBTQ Safe Zone training for the ACCS, with 21 different institutions attending</w:t>
            </w:r>
          </w:p>
          <w:p w14:paraId="437B18DA" w14:textId="30DB8BC8" w:rsidR="002709C4" w:rsidRPr="00CC42F1" w:rsidRDefault="002709C4" w:rsidP="00061475">
            <w:pPr>
              <w:pStyle w:val="ListParagraph"/>
              <w:numPr>
                <w:ilvl w:val="0"/>
                <w:numId w:val="2"/>
              </w:numPr>
              <w:rPr>
                <w:rFonts w:cstheme="minorHAnsi"/>
              </w:rPr>
            </w:pPr>
            <w:r w:rsidRPr="00CC42F1">
              <w:rPr>
                <w:rFonts w:cstheme="minorHAnsi"/>
              </w:rPr>
              <w:t>PTK PP began its Pioneer Pantry</w:t>
            </w:r>
          </w:p>
          <w:p w14:paraId="3573CBB5" w14:textId="463DE98F" w:rsidR="00061475" w:rsidRPr="00CC42F1" w:rsidRDefault="00EA29B8" w:rsidP="00061475">
            <w:pPr>
              <w:pStyle w:val="ListParagraph"/>
              <w:numPr>
                <w:ilvl w:val="0"/>
                <w:numId w:val="2"/>
              </w:numPr>
              <w:rPr>
                <w:rFonts w:cstheme="minorHAnsi"/>
              </w:rPr>
            </w:pPr>
            <w:r w:rsidRPr="00CC42F1">
              <w:rPr>
                <w:rFonts w:cstheme="minorHAnsi"/>
              </w:rPr>
              <w:t>Speech team joined the International Public Debate Association and is ranked 3</w:t>
            </w:r>
            <w:r w:rsidRPr="00CC42F1">
              <w:rPr>
                <w:rFonts w:cstheme="minorHAnsi"/>
                <w:vertAlign w:val="superscript"/>
              </w:rPr>
              <w:t>rd</w:t>
            </w:r>
            <w:r w:rsidRPr="00CC42F1">
              <w:rPr>
                <w:rFonts w:cstheme="minorHAnsi"/>
              </w:rPr>
              <w:t xml:space="preserve"> in the nation for community </w:t>
            </w:r>
            <w:r w:rsidRPr="00CC42F1">
              <w:rPr>
                <w:rFonts w:cstheme="minorHAnsi"/>
              </w:rPr>
              <w:lastRenderedPageBreak/>
              <w:t>college, with the novice team ranked 5</w:t>
            </w:r>
            <w:r w:rsidRPr="00CC42F1">
              <w:rPr>
                <w:rFonts w:cstheme="minorHAnsi"/>
                <w:vertAlign w:val="superscript"/>
              </w:rPr>
              <w:t>th</w:t>
            </w:r>
            <w:r w:rsidRPr="00CC42F1">
              <w:rPr>
                <w:rFonts w:cstheme="minorHAnsi"/>
              </w:rPr>
              <w:t xml:space="preserve"> among all schools</w:t>
            </w:r>
          </w:p>
          <w:p w14:paraId="4EA270D5" w14:textId="55B499CD" w:rsidR="00061475" w:rsidRPr="00CC42F1" w:rsidRDefault="00061475" w:rsidP="00061475">
            <w:pPr>
              <w:pStyle w:val="ListParagraph"/>
              <w:numPr>
                <w:ilvl w:val="0"/>
                <w:numId w:val="2"/>
              </w:numPr>
              <w:rPr>
                <w:rFonts w:cstheme="minorHAnsi"/>
              </w:rPr>
            </w:pPr>
            <w:r w:rsidRPr="00CC42F1">
              <w:rPr>
                <w:rFonts w:cstheme="minorHAnsi"/>
              </w:rPr>
              <w:t>Sigma Chi Eta</w:t>
            </w:r>
            <w:r w:rsidR="00356433" w:rsidRPr="00CC42F1">
              <w:rPr>
                <w:rFonts w:cstheme="minorHAnsi"/>
              </w:rPr>
              <w:t xml:space="preserve"> and Sigma Kappa Delta hosted an Evening of Performance for students to showcase their communication talents.</w:t>
            </w:r>
          </w:p>
          <w:p w14:paraId="48CF8939" w14:textId="77777777" w:rsidR="00061475" w:rsidRPr="00CC42F1" w:rsidRDefault="00061475" w:rsidP="00061475">
            <w:pPr>
              <w:pStyle w:val="ListParagraph"/>
              <w:numPr>
                <w:ilvl w:val="0"/>
                <w:numId w:val="2"/>
              </w:numPr>
              <w:rPr>
                <w:rFonts w:cstheme="minorHAnsi"/>
              </w:rPr>
            </w:pPr>
            <w:r w:rsidRPr="00CC42F1">
              <w:rPr>
                <w:rFonts w:cstheme="minorHAnsi"/>
              </w:rPr>
              <w:t>New Student Orientation</w:t>
            </w:r>
          </w:p>
          <w:p w14:paraId="5CD0347C" w14:textId="77777777" w:rsidR="00061475" w:rsidRPr="00CC42F1" w:rsidRDefault="00061475" w:rsidP="00061475">
            <w:pPr>
              <w:pStyle w:val="ListParagraph"/>
              <w:numPr>
                <w:ilvl w:val="0"/>
                <w:numId w:val="2"/>
              </w:numPr>
              <w:rPr>
                <w:rFonts w:cstheme="minorHAnsi"/>
              </w:rPr>
            </w:pPr>
            <w:r w:rsidRPr="00CC42F1">
              <w:rPr>
                <w:rFonts w:cstheme="minorHAnsi"/>
              </w:rPr>
              <w:t>Find Your Place Days</w:t>
            </w:r>
          </w:p>
          <w:p w14:paraId="36C6D3D1" w14:textId="77777777" w:rsidR="00F26A57" w:rsidRPr="00CC42F1" w:rsidRDefault="00F26A57" w:rsidP="007B0814">
            <w:pPr>
              <w:rPr>
                <w:rFonts w:cstheme="minorHAnsi"/>
              </w:rPr>
            </w:pPr>
          </w:p>
        </w:tc>
        <w:tc>
          <w:tcPr>
            <w:tcW w:w="3227" w:type="dxa"/>
            <w:tcBorders>
              <w:top w:val="thinThickSmallGap" w:sz="12" w:space="0" w:color="auto"/>
              <w:left w:val="single" w:sz="6" w:space="0" w:color="auto"/>
            </w:tcBorders>
          </w:tcPr>
          <w:p w14:paraId="73B81B23" w14:textId="5C9E4037" w:rsidR="00061475" w:rsidRPr="00CC42F1" w:rsidRDefault="00061475" w:rsidP="00061475">
            <w:pPr>
              <w:rPr>
                <w:rFonts w:cstheme="minorHAnsi"/>
              </w:rPr>
            </w:pPr>
            <w:r w:rsidRPr="00CC42F1">
              <w:rPr>
                <w:rFonts w:cstheme="minorHAnsi"/>
              </w:rPr>
              <w:lastRenderedPageBreak/>
              <w:t>The College will continue to support student</w:t>
            </w:r>
            <w:r w:rsidR="00F93B6C" w:rsidRPr="00CC42F1">
              <w:rPr>
                <w:rFonts w:cstheme="minorHAnsi"/>
              </w:rPr>
              <w:t xml:space="preserve">s </w:t>
            </w:r>
            <w:r w:rsidRPr="00CC42F1">
              <w:rPr>
                <w:rFonts w:cstheme="minorHAnsi"/>
              </w:rPr>
              <w:t>by providing academic, social, athletic, and collaborative programs with student groups.</w:t>
            </w:r>
          </w:p>
          <w:p w14:paraId="27F899CF" w14:textId="77777777" w:rsidR="00061475" w:rsidRPr="00CC42F1" w:rsidRDefault="00061475" w:rsidP="002709C4">
            <w:pPr>
              <w:rPr>
                <w:rFonts w:cstheme="minorHAnsi"/>
              </w:rPr>
            </w:pPr>
          </w:p>
          <w:p w14:paraId="0731692D" w14:textId="46B0EA90" w:rsidR="00061475" w:rsidRPr="00CC42F1" w:rsidRDefault="00061475" w:rsidP="00061475">
            <w:pPr>
              <w:rPr>
                <w:rFonts w:cstheme="minorHAnsi"/>
              </w:rPr>
            </w:pPr>
            <w:r w:rsidRPr="00CC42F1">
              <w:rPr>
                <w:rFonts w:cstheme="minorHAnsi"/>
              </w:rPr>
              <w:t>The President’s Cup continues to encourage organizations to host events on campus</w:t>
            </w:r>
            <w:r w:rsidR="00F93B6C" w:rsidRPr="00CC42F1">
              <w:rPr>
                <w:rFonts w:cstheme="minorHAnsi"/>
              </w:rPr>
              <w:t xml:space="preserve">, </w:t>
            </w:r>
            <w:r w:rsidRPr="00CC42F1">
              <w:rPr>
                <w:rFonts w:cstheme="minorHAnsi"/>
              </w:rPr>
              <w:t>sponsor community outreach</w:t>
            </w:r>
            <w:r w:rsidR="00F93B6C" w:rsidRPr="00CC42F1">
              <w:rPr>
                <w:rFonts w:cstheme="minorHAnsi"/>
              </w:rPr>
              <w:t xml:space="preserve"> initiatives</w:t>
            </w:r>
            <w:r w:rsidRPr="00CC42F1">
              <w:rPr>
                <w:rFonts w:cstheme="minorHAnsi"/>
              </w:rPr>
              <w:t>, an</w:t>
            </w:r>
            <w:r w:rsidR="00F93B6C" w:rsidRPr="00CC42F1">
              <w:rPr>
                <w:rFonts w:cstheme="minorHAnsi"/>
              </w:rPr>
              <w:t>d participate in competitions for Group of the Year!</w:t>
            </w:r>
          </w:p>
          <w:p w14:paraId="0234B54C" w14:textId="75E4AE7C" w:rsidR="002709C4" w:rsidRPr="00CC42F1" w:rsidRDefault="002709C4" w:rsidP="00061475">
            <w:pPr>
              <w:rPr>
                <w:rFonts w:cstheme="minorHAnsi"/>
              </w:rPr>
            </w:pPr>
          </w:p>
          <w:p w14:paraId="702151A9" w14:textId="1A04505E" w:rsidR="006E6390" w:rsidRPr="00CC42F1" w:rsidRDefault="00445F65" w:rsidP="00061475">
            <w:pPr>
              <w:rPr>
                <w:rFonts w:cstheme="minorHAnsi"/>
              </w:rPr>
            </w:pPr>
            <w:r w:rsidRPr="00CC42F1">
              <w:rPr>
                <w:rFonts w:cstheme="minorHAnsi"/>
              </w:rPr>
              <w:t xml:space="preserve">We now have over 30 chartered student organizations, several of which have </w:t>
            </w:r>
            <w:r w:rsidR="00F1273B" w:rsidRPr="00CC42F1">
              <w:rPr>
                <w:rFonts w:cstheme="minorHAnsi"/>
              </w:rPr>
              <w:t>multi</w:t>
            </w:r>
            <w:r w:rsidRPr="00CC42F1">
              <w:rPr>
                <w:rFonts w:cstheme="minorHAnsi"/>
              </w:rPr>
              <w:t xml:space="preserve">ple chapters </w:t>
            </w:r>
            <w:r w:rsidR="006E6390" w:rsidRPr="00CC42F1">
              <w:rPr>
                <w:rFonts w:cstheme="minorHAnsi"/>
              </w:rPr>
              <w:t>across different campuses.</w:t>
            </w:r>
          </w:p>
          <w:p w14:paraId="0D9CA80F" w14:textId="77777777" w:rsidR="00061475" w:rsidRPr="00CC42F1" w:rsidRDefault="00061475" w:rsidP="00061475">
            <w:pPr>
              <w:rPr>
                <w:rFonts w:cstheme="minorHAnsi"/>
              </w:rPr>
            </w:pPr>
          </w:p>
          <w:p w14:paraId="04B8D6E4" w14:textId="15D2ACC1" w:rsidR="00F26A57" w:rsidRPr="00CC42F1" w:rsidRDefault="00F26A57" w:rsidP="00061475">
            <w:pPr>
              <w:rPr>
                <w:rFonts w:cstheme="minorHAnsi"/>
              </w:rPr>
            </w:pPr>
          </w:p>
        </w:tc>
      </w:tr>
      <w:tr w:rsidR="00F26A57" w14:paraId="1CCEB10E" w14:textId="77777777" w:rsidTr="00EF07F1">
        <w:trPr>
          <w:trHeight w:val="54"/>
        </w:trPr>
        <w:tc>
          <w:tcPr>
            <w:tcW w:w="3222" w:type="dxa"/>
            <w:tcBorders>
              <w:right w:val="single" w:sz="6" w:space="0" w:color="auto"/>
            </w:tcBorders>
          </w:tcPr>
          <w:p w14:paraId="30F18A6B" w14:textId="3D57EB03" w:rsidR="00490D9E" w:rsidRPr="00CC42F1" w:rsidRDefault="007740EE" w:rsidP="007740EE">
            <w:pPr>
              <w:autoSpaceDE w:val="0"/>
              <w:autoSpaceDN w:val="0"/>
              <w:adjustRightInd w:val="0"/>
              <w:rPr>
                <w:rFonts w:cstheme="minorHAnsi"/>
                <w:b/>
                <w:bCs/>
                <w:color w:val="000000"/>
              </w:rPr>
            </w:pPr>
            <w:r w:rsidRPr="00CC42F1">
              <w:rPr>
                <w:rFonts w:cstheme="minorHAnsi"/>
                <w:b/>
                <w:bCs/>
                <w:color w:val="000000"/>
              </w:rPr>
              <w:t xml:space="preserve">Goal 2: Continue to develop industry standards that target and promote the awareness of student organizations to faculty, staff, students, and the college </w:t>
            </w:r>
            <w:proofErr w:type="gramStart"/>
            <w:r w:rsidRPr="00CC42F1">
              <w:rPr>
                <w:rFonts w:cstheme="minorHAnsi"/>
                <w:b/>
                <w:bCs/>
                <w:color w:val="000000"/>
              </w:rPr>
              <w:t>community as a whole</w:t>
            </w:r>
            <w:proofErr w:type="gramEnd"/>
            <w:r w:rsidR="00490D9E" w:rsidRPr="00CC42F1">
              <w:rPr>
                <w:rFonts w:cstheme="minorHAnsi"/>
                <w:b/>
                <w:bCs/>
                <w:color w:val="000000"/>
              </w:rPr>
              <w:t>.</w:t>
            </w:r>
          </w:p>
          <w:p w14:paraId="6F63B494" w14:textId="77777777" w:rsidR="00F26A57" w:rsidRPr="00CC42F1" w:rsidRDefault="00F26A57" w:rsidP="007B0814">
            <w:pPr>
              <w:rPr>
                <w:rFonts w:cstheme="minorHAnsi"/>
              </w:rPr>
            </w:pPr>
          </w:p>
          <w:p w14:paraId="5F138202" w14:textId="77777777" w:rsidR="00F26A57" w:rsidRPr="00CC42F1" w:rsidRDefault="00F26A57" w:rsidP="007B0814">
            <w:pPr>
              <w:rPr>
                <w:rFonts w:cstheme="minorHAnsi"/>
              </w:rPr>
            </w:pPr>
          </w:p>
        </w:tc>
        <w:tc>
          <w:tcPr>
            <w:tcW w:w="3261" w:type="dxa"/>
            <w:tcBorders>
              <w:left w:val="single" w:sz="6" w:space="0" w:color="auto"/>
              <w:right w:val="single" w:sz="4" w:space="0" w:color="auto"/>
            </w:tcBorders>
          </w:tcPr>
          <w:p w14:paraId="1E580DCF" w14:textId="33168070" w:rsidR="007740EE" w:rsidRPr="00CC42F1" w:rsidRDefault="007740EE" w:rsidP="007740EE">
            <w:pPr>
              <w:rPr>
                <w:rFonts w:cstheme="minorHAnsi"/>
              </w:rPr>
            </w:pPr>
            <w:r w:rsidRPr="00CC42F1">
              <w:rPr>
                <w:rFonts w:cstheme="minorHAnsi"/>
              </w:rPr>
              <w:t xml:space="preserve">Funding for this goal primarily comes from request through the Strategic Plan.    </w:t>
            </w:r>
          </w:p>
          <w:p w14:paraId="5437F70C" w14:textId="77777777" w:rsidR="00F26A57" w:rsidRPr="00CC42F1" w:rsidRDefault="00F26A57" w:rsidP="007B0814">
            <w:pPr>
              <w:rPr>
                <w:rFonts w:cstheme="minorHAnsi"/>
              </w:rPr>
            </w:pPr>
          </w:p>
          <w:p w14:paraId="0A6F6477" w14:textId="36862B4D" w:rsidR="006E6390" w:rsidRPr="00CC42F1" w:rsidRDefault="006E6390" w:rsidP="007B0814">
            <w:pPr>
              <w:rPr>
                <w:rFonts w:cstheme="minorHAnsi"/>
              </w:rPr>
            </w:pPr>
          </w:p>
        </w:tc>
        <w:tc>
          <w:tcPr>
            <w:tcW w:w="3234" w:type="dxa"/>
            <w:tcBorders>
              <w:left w:val="single" w:sz="4" w:space="0" w:color="auto"/>
              <w:right w:val="single" w:sz="6" w:space="0" w:color="auto"/>
            </w:tcBorders>
          </w:tcPr>
          <w:p w14:paraId="4E20BD26" w14:textId="38C0920C" w:rsidR="00295DF7" w:rsidRPr="00CC42F1" w:rsidRDefault="00295DF7" w:rsidP="00295DF7">
            <w:pPr>
              <w:rPr>
                <w:rFonts w:cstheme="minorHAnsi"/>
              </w:rPr>
            </w:pPr>
            <w:r w:rsidRPr="00CC42F1">
              <w:rPr>
                <w:rFonts w:cstheme="minorHAnsi"/>
              </w:rPr>
              <w:t xml:space="preserve">Throughout the year, student organizations </w:t>
            </w:r>
            <w:r w:rsidR="006E6390" w:rsidRPr="00CC42F1">
              <w:rPr>
                <w:rFonts w:cstheme="minorHAnsi"/>
              </w:rPr>
              <w:t>provided outreach by displaying their talents to the student body and community through different events</w:t>
            </w:r>
            <w:r w:rsidRPr="00CC42F1">
              <w:rPr>
                <w:rFonts w:cstheme="minorHAnsi"/>
              </w:rPr>
              <w:t>, including:</w:t>
            </w:r>
          </w:p>
          <w:p w14:paraId="243FF237" w14:textId="44F329AF" w:rsidR="00295DF7" w:rsidRPr="00CC42F1" w:rsidRDefault="00356433" w:rsidP="00295DF7">
            <w:pPr>
              <w:pStyle w:val="ListParagraph"/>
              <w:numPr>
                <w:ilvl w:val="0"/>
                <w:numId w:val="1"/>
              </w:numPr>
              <w:rPr>
                <w:rFonts w:cstheme="minorHAnsi"/>
              </w:rPr>
            </w:pPr>
            <w:r w:rsidRPr="00CC42F1">
              <w:rPr>
                <w:rFonts w:cstheme="minorHAnsi"/>
              </w:rPr>
              <w:t>Evening of Performance</w:t>
            </w:r>
          </w:p>
          <w:p w14:paraId="443BF229" w14:textId="072390C7" w:rsidR="00295DF7" w:rsidRPr="00CC42F1" w:rsidRDefault="00295DF7" w:rsidP="00295DF7">
            <w:pPr>
              <w:pStyle w:val="ListParagraph"/>
              <w:numPr>
                <w:ilvl w:val="0"/>
                <w:numId w:val="1"/>
              </w:numPr>
              <w:rPr>
                <w:rFonts w:cstheme="minorHAnsi"/>
              </w:rPr>
            </w:pPr>
            <w:r w:rsidRPr="00CC42F1">
              <w:rPr>
                <w:rFonts w:cstheme="minorHAnsi"/>
              </w:rPr>
              <w:t>Welcome Back Breakfasts</w:t>
            </w:r>
          </w:p>
          <w:p w14:paraId="7A75E341" w14:textId="7C0C0236" w:rsidR="00356433" w:rsidRPr="00CC42F1" w:rsidRDefault="00356433" w:rsidP="00295DF7">
            <w:pPr>
              <w:pStyle w:val="ListParagraph"/>
              <w:numPr>
                <w:ilvl w:val="0"/>
                <w:numId w:val="1"/>
              </w:numPr>
              <w:rPr>
                <w:rFonts w:cstheme="minorHAnsi"/>
              </w:rPr>
            </w:pPr>
            <w:r w:rsidRPr="00CC42F1">
              <w:rPr>
                <w:rFonts w:cstheme="minorHAnsi"/>
              </w:rPr>
              <w:t>Veterans Day Celebration</w:t>
            </w:r>
          </w:p>
          <w:p w14:paraId="4AC5E1FD" w14:textId="77777777" w:rsidR="00295DF7" w:rsidRPr="00CC42F1" w:rsidRDefault="00295DF7" w:rsidP="00295DF7">
            <w:pPr>
              <w:pStyle w:val="ListParagraph"/>
              <w:numPr>
                <w:ilvl w:val="0"/>
                <w:numId w:val="1"/>
              </w:numPr>
              <w:rPr>
                <w:rFonts w:cstheme="minorHAnsi"/>
              </w:rPr>
            </w:pPr>
            <w:r w:rsidRPr="00CC42F1">
              <w:rPr>
                <w:rFonts w:cstheme="minorHAnsi"/>
              </w:rPr>
              <w:t>International Education Week</w:t>
            </w:r>
          </w:p>
          <w:p w14:paraId="700ECC42" w14:textId="77777777" w:rsidR="00295DF7" w:rsidRPr="00CC42F1" w:rsidRDefault="00295DF7" w:rsidP="00356433">
            <w:pPr>
              <w:pStyle w:val="ListParagraph"/>
              <w:numPr>
                <w:ilvl w:val="0"/>
                <w:numId w:val="1"/>
              </w:numPr>
              <w:rPr>
                <w:rFonts w:cstheme="minorHAnsi"/>
              </w:rPr>
            </w:pPr>
            <w:r w:rsidRPr="00CC42F1">
              <w:rPr>
                <w:rFonts w:cstheme="minorHAnsi"/>
              </w:rPr>
              <w:t>ADA Awareness Week</w:t>
            </w:r>
          </w:p>
          <w:p w14:paraId="248E5E30" w14:textId="77777777" w:rsidR="00356433" w:rsidRPr="00CC42F1" w:rsidRDefault="00356433" w:rsidP="00356433">
            <w:pPr>
              <w:pStyle w:val="ListParagraph"/>
              <w:numPr>
                <w:ilvl w:val="0"/>
                <w:numId w:val="1"/>
              </w:numPr>
              <w:rPr>
                <w:rFonts w:cstheme="minorHAnsi"/>
              </w:rPr>
            </w:pPr>
            <w:r w:rsidRPr="00CC42F1">
              <w:rPr>
                <w:rFonts w:cstheme="minorHAnsi"/>
              </w:rPr>
              <w:t>#JSCCproud and other social media campaigns to provide connection during the CoViD-19 distancing.</w:t>
            </w:r>
          </w:p>
          <w:p w14:paraId="6E6DE59F" w14:textId="49E2E949" w:rsidR="006E6390" w:rsidRPr="00CC42F1" w:rsidRDefault="006E6390" w:rsidP="00356433">
            <w:pPr>
              <w:pStyle w:val="ListParagraph"/>
              <w:numPr>
                <w:ilvl w:val="0"/>
                <w:numId w:val="1"/>
              </w:numPr>
              <w:rPr>
                <w:rFonts w:cstheme="minorHAnsi"/>
              </w:rPr>
            </w:pPr>
            <w:r w:rsidRPr="00CC42F1">
              <w:rPr>
                <w:rFonts w:cstheme="minorHAnsi"/>
              </w:rPr>
              <w:t>Student Art Exhibition</w:t>
            </w:r>
          </w:p>
        </w:tc>
        <w:tc>
          <w:tcPr>
            <w:tcW w:w="3227" w:type="dxa"/>
            <w:tcBorders>
              <w:left w:val="single" w:sz="6" w:space="0" w:color="auto"/>
            </w:tcBorders>
          </w:tcPr>
          <w:p w14:paraId="2870A564" w14:textId="43E01DFD" w:rsidR="00061475" w:rsidRPr="00CC42F1" w:rsidRDefault="00356433" w:rsidP="00061475">
            <w:pPr>
              <w:rPr>
                <w:rFonts w:cstheme="minorHAnsi"/>
              </w:rPr>
            </w:pPr>
            <w:r w:rsidRPr="00CC42F1">
              <w:rPr>
                <w:rFonts w:cstheme="minorHAnsi"/>
              </w:rPr>
              <w:t xml:space="preserve">Student activities were promoted through the Full Measure Messaging tool, Campus Announcements, and </w:t>
            </w:r>
            <w:r w:rsidR="00F93B6C" w:rsidRPr="00CC42F1">
              <w:rPr>
                <w:rFonts w:cstheme="minorHAnsi"/>
              </w:rPr>
              <w:t xml:space="preserve">other </w:t>
            </w:r>
            <w:r w:rsidRPr="00CC42F1">
              <w:rPr>
                <w:rFonts w:cstheme="minorHAnsi"/>
              </w:rPr>
              <w:t>social media</w:t>
            </w:r>
            <w:r w:rsidR="00F93B6C" w:rsidRPr="00CC42F1">
              <w:rPr>
                <w:rFonts w:cstheme="minorHAnsi"/>
              </w:rPr>
              <w:t xml:space="preserve"> formats</w:t>
            </w:r>
            <w:r w:rsidRPr="00CC42F1">
              <w:rPr>
                <w:rFonts w:cstheme="minorHAnsi"/>
              </w:rPr>
              <w:t>.</w:t>
            </w:r>
          </w:p>
          <w:p w14:paraId="0485B304" w14:textId="77777777" w:rsidR="00061475" w:rsidRPr="00CC42F1" w:rsidRDefault="00061475" w:rsidP="00061475">
            <w:pPr>
              <w:rPr>
                <w:rFonts w:cstheme="minorHAnsi"/>
              </w:rPr>
            </w:pPr>
          </w:p>
          <w:p w14:paraId="18315116" w14:textId="6217E85A" w:rsidR="00061475" w:rsidRPr="00CC42F1" w:rsidRDefault="00F93B6C" w:rsidP="00061475">
            <w:pPr>
              <w:rPr>
                <w:rFonts w:cstheme="minorHAnsi"/>
              </w:rPr>
            </w:pPr>
            <w:r w:rsidRPr="00CC42F1">
              <w:rPr>
                <w:rFonts w:cstheme="minorHAnsi"/>
              </w:rPr>
              <w:t>The SGA</w:t>
            </w:r>
            <w:r w:rsidR="00356433" w:rsidRPr="00CC42F1">
              <w:rPr>
                <w:rFonts w:cstheme="minorHAnsi"/>
              </w:rPr>
              <w:t xml:space="preserve"> </w:t>
            </w:r>
            <w:r w:rsidRPr="00CC42F1">
              <w:rPr>
                <w:rFonts w:cstheme="minorHAnsi"/>
              </w:rPr>
              <w:t xml:space="preserve">added </w:t>
            </w:r>
            <w:r w:rsidR="00356433" w:rsidRPr="00CC42F1">
              <w:rPr>
                <w:rFonts w:cstheme="minorHAnsi"/>
              </w:rPr>
              <w:t>a Senator-at-Large</w:t>
            </w:r>
            <w:r w:rsidRPr="00CC42F1">
              <w:rPr>
                <w:rFonts w:cstheme="minorHAnsi"/>
              </w:rPr>
              <w:t xml:space="preserve"> role </w:t>
            </w:r>
            <w:r w:rsidR="00356433" w:rsidRPr="00CC42F1">
              <w:rPr>
                <w:rFonts w:cstheme="minorHAnsi"/>
              </w:rPr>
              <w:t>to better coordinate events across campuses and with faculty/staff.</w:t>
            </w:r>
          </w:p>
          <w:p w14:paraId="3700680C" w14:textId="77777777" w:rsidR="00061475" w:rsidRPr="00CC42F1" w:rsidRDefault="00061475" w:rsidP="00061475">
            <w:pPr>
              <w:rPr>
                <w:rFonts w:cstheme="minorHAnsi"/>
              </w:rPr>
            </w:pPr>
          </w:p>
          <w:p w14:paraId="090EEE0A" w14:textId="71429CFD" w:rsidR="00F26A57" w:rsidRPr="00CC42F1" w:rsidRDefault="00061475" w:rsidP="00061475">
            <w:pPr>
              <w:rPr>
                <w:rFonts w:cstheme="minorHAnsi"/>
              </w:rPr>
            </w:pPr>
            <w:r w:rsidRPr="00CC42F1">
              <w:rPr>
                <w:rFonts w:cstheme="minorHAnsi"/>
              </w:rPr>
              <w:t>Moving forward, the SGA will</w:t>
            </w:r>
            <w:r w:rsidR="00F93B6C" w:rsidRPr="00CC42F1">
              <w:rPr>
                <w:rFonts w:cstheme="minorHAnsi"/>
              </w:rPr>
              <w:t xml:space="preserve"> continue to </w:t>
            </w:r>
            <w:r w:rsidRPr="00CC42F1">
              <w:rPr>
                <w:rFonts w:cstheme="minorHAnsi"/>
              </w:rPr>
              <w:t>encourage groups to use social media platforms to expand marketing efforts and increase attendance</w:t>
            </w:r>
            <w:r w:rsidR="00F93B6C" w:rsidRPr="00CC42F1">
              <w:rPr>
                <w:rFonts w:cstheme="minorHAnsi"/>
              </w:rPr>
              <w:t xml:space="preserve"> to events.</w:t>
            </w:r>
          </w:p>
        </w:tc>
      </w:tr>
      <w:tr w:rsidR="00EF07F1" w14:paraId="6EDD4AAD" w14:textId="77777777" w:rsidTr="00EF07F1">
        <w:trPr>
          <w:trHeight w:val="54"/>
        </w:trPr>
        <w:tc>
          <w:tcPr>
            <w:tcW w:w="3222" w:type="dxa"/>
            <w:tcBorders>
              <w:right w:val="single" w:sz="6" w:space="0" w:color="auto"/>
            </w:tcBorders>
          </w:tcPr>
          <w:p w14:paraId="0E9BD53D" w14:textId="062FB177" w:rsidR="00EF07F1" w:rsidRPr="00CC42F1" w:rsidRDefault="00EF07F1" w:rsidP="00EF07F1">
            <w:pPr>
              <w:autoSpaceDE w:val="0"/>
              <w:autoSpaceDN w:val="0"/>
              <w:adjustRightInd w:val="0"/>
              <w:rPr>
                <w:rFonts w:cstheme="minorHAnsi"/>
                <w:b/>
                <w:bCs/>
                <w:color w:val="000000"/>
              </w:rPr>
            </w:pPr>
            <w:r w:rsidRPr="00CC42F1">
              <w:rPr>
                <w:rFonts w:cstheme="minorHAnsi"/>
                <w:b/>
                <w:bCs/>
                <w:color w:val="000000"/>
              </w:rPr>
              <w:t xml:space="preserve">Goal 3: Students leaders will work with the Retention Specialist and </w:t>
            </w:r>
            <w:r w:rsidR="00F93B6C" w:rsidRPr="00CC42F1">
              <w:rPr>
                <w:rFonts w:cstheme="minorHAnsi"/>
                <w:b/>
                <w:bCs/>
                <w:color w:val="000000"/>
              </w:rPr>
              <w:t>C</w:t>
            </w:r>
            <w:r w:rsidRPr="00CC42F1">
              <w:rPr>
                <w:rFonts w:cstheme="minorHAnsi"/>
                <w:b/>
                <w:bCs/>
                <w:color w:val="000000"/>
              </w:rPr>
              <w:t>oordinators to assist in improving retention and graduation rates.</w:t>
            </w:r>
          </w:p>
          <w:p w14:paraId="471BA69E" w14:textId="77777777" w:rsidR="00EF07F1" w:rsidRPr="00CC42F1" w:rsidRDefault="00EF07F1" w:rsidP="00EF07F1">
            <w:pPr>
              <w:rPr>
                <w:rFonts w:cstheme="minorHAnsi"/>
              </w:rPr>
            </w:pPr>
          </w:p>
        </w:tc>
        <w:tc>
          <w:tcPr>
            <w:tcW w:w="3261" w:type="dxa"/>
            <w:tcBorders>
              <w:left w:val="single" w:sz="6" w:space="0" w:color="auto"/>
              <w:right w:val="single" w:sz="4" w:space="0" w:color="auto"/>
            </w:tcBorders>
          </w:tcPr>
          <w:p w14:paraId="4A560293" w14:textId="77777777" w:rsidR="00EF07F1" w:rsidRPr="00CC42F1" w:rsidRDefault="00EF07F1" w:rsidP="00EF07F1">
            <w:pPr>
              <w:pStyle w:val="Default"/>
              <w:rPr>
                <w:rFonts w:asciiTheme="minorHAnsi" w:hAnsiTheme="minorHAnsi" w:cstheme="minorHAnsi"/>
                <w:sz w:val="22"/>
                <w:szCs w:val="22"/>
              </w:rPr>
            </w:pPr>
            <w:r w:rsidRPr="00CC42F1">
              <w:rPr>
                <w:rFonts w:asciiTheme="minorHAnsi" w:hAnsiTheme="minorHAnsi" w:cstheme="minorHAnsi"/>
                <w:sz w:val="22"/>
                <w:szCs w:val="22"/>
              </w:rPr>
              <w:t>This goal is a joint project between Student Organizations and Enrollment Services</w:t>
            </w:r>
            <w:r w:rsidR="00F1273B" w:rsidRPr="00CC42F1">
              <w:rPr>
                <w:rFonts w:asciiTheme="minorHAnsi" w:hAnsiTheme="minorHAnsi" w:cstheme="minorHAnsi"/>
                <w:sz w:val="22"/>
                <w:szCs w:val="22"/>
              </w:rPr>
              <w:t>.</w:t>
            </w:r>
          </w:p>
          <w:p w14:paraId="7DAB1C64" w14:textId="77777777" w:rsidR="00F1273B" w:rsidRPr="00CC42F1" w:rsidRDefault="00F1273B" w:rsidP="00EF07F1">
            <w:pPr>
              <w:pStyle w:val="Default"/>
              <w:rPr>
                <w:rFonts w:asciiTheme="minorHAnsi" w:hAnsiTheme="minorHAnsi" w:cstheme="minorHAnsi"/>
                <w:sz w:val="22"/>
                <w:szCs w:val="22"/>
              </w:rPr>
            </w:pPr>
          </w:p>
          <w:p w14:paraId="0AD3CE1F" w14:textId="68C7B1EB" w:rsidR="00F1273B" w:rsidRPr="00CC42F1" w:rsidRDefault="00F1273B" w:rsidP="00EF07F1">
            <w:pPr>
              <w:pStyle w:val="Default"/>
              <w:rPr>
                <w:rFonts w:asciiTheme="minorHAnsi" w:hAnsiTheme="minorHAnsi" w:cstheme="minorHAnsi"/>
                <w:sz w:val="22"/>
                <w:szCs w:val="22"/>
              </w:rPr>
            </w:pPr>
            <w:r w:rsidRPr="00CC42F1">
              <w:rPr>
                <w:rFonts w:asciiTheme="minorHAnsi" w:hAnsiTheme="minorHAnsi" w:cstheme="minorHAnsi"/>
                <w:sz w:val="22"/>
                <w:szCs w:val="22"/>
              </w:rPr>
              <w:t xml:space="preserve">Funding is requested for </w:t>
            </w:r>
            <w:r w:rsidR="00F93B6C" w:rsidRPr="00CC42F1">
              <w:rPr>
                <w:rFonts w:asciiTheme="minorHAnsi" w:hAnsiTheme="minorHAnsi" w:cstheme="minorHAnsi"/>
                <w:sz w:val="22"/>
                <w:szCs w:val="22"/>
              </w:rPr>
              <w:t xml:space="preserve">promotional </w:t>
            </w:r>
            <w:r w:rsidRPr="00CC42F1">
              <w:rPr>
                <w:rFonts w:asciiTheme="minorHAnsi" w:hAnsiTheme="minorHAnsi" w:cstheme="minorHAnsi"/>
                <w:sz w:val="22"/>
                <w:szCs w:val="22"/>
              </w:rPr>
              <w:t>materials at the graduation table, as well as</w:t>
            </w:r>
            <w:r w:rsidR="00F93B6C" w:rsidRPr="00CC42F1">
              <w:rPr>
                <w:rFonts w:asciiTheme="minorHAnsi" w:hAnsiTheme="minorHAnsi" w:cstheme="minorHAnsi"/>
                <w:sz w:val="22"/>
                <w:szCs w:val="22"/>
              </w:rPr>
              <w:t xml:space="preserve">, </w:t>
            </w:r>
            <w:r w:rsidRPr="00CC42F1">
              <w:rPr>
                <w:rFonts w:asciiTheme="minorHAnsi" w:hAnsiTheme="minorHAnsi" w:cstheme="minorHAnsi"/>
                <w:sz w:val="22"/>
                <w:szCs w:val="22"/>
              </w:rPr>
              <w:t xml:space="preserve">for events celebrating students who </w:t>
            </w:r>
            <w:r w:rsidRPr="00CC42F1">
              <w:rPr>
                <w:rFonts w:asciiTheme="minorHAnsi" w:hAnsiTheme="minorHAnsi" w:cstheme="minorHAnsi"/>
                <w:sz w:val="22"/>
                <w:szCs w:val="22"/>
              </w:rPr>
              <w:lastRenderedPageBreak/>
              <w:t>complete 30 credits or more in their freshman year.</w:t>
            </w:r>
          </w:p>
        </w:tc>
        <w:tc>
          <w:tcPr>
            <w:tcW w:w="3234" w:type="dxa"/>
            <w:tcBorders>
              <w:left w:val="single" w:sz="4" w:space="0" w:color="auto"/>
              <w:right w:val="single" w:sz="6" w:space="0" w:color="auto"/>
            </w:tcBorders>
          </w:tcPr>
          <w:p w14:paraId="7A97431D" w14:textId="4A9DE832" w:rsidR="00EF07F1" w:rsidRPr="00CC42F1" w:rsidRDefault="00EF07F1" w:rsidP="00EF07F1">
            <w:pPr>
              <w:rPr>
                <w:rFonts w:cstheme="minorHAnsi"/>
              </w:rPr>
            </w:pPr>
            <w:r w:rsidRPr="00CC42F1">
              <w:rPr>
                <w:rFonts w:cstheme="minorHAnsi"/>
              </w:rPr>
              <w:lastRenderedPageBreak/>
              <w:t xml:space="preserve">Student Leaders from the SGA and </w:t>
            </w:r>
            <w:r w:rsidR="00F93B6C" w:rsidRPr="00CC42F1">
              <w:rPr>
                <w:rFonts w:cstheme="minorHAnsi"/>
              </w:rPr>
              <w:t xml:space="preserve">JSCC Student </w:t>
            </w:r>
            <w:r w:rsidRPr="00CC42F1">
              <w:rPr>
                <w:rFonts w:cstheme="minorHAnsi"/>
              </w:rPr>
              <w:t xml:space="preserve">Ambassadors received training to promote graduation at student </w:t>
            </w:r>
            <w:r w:rsidR="00F93B6C" w:rsidRPr="00CC42F1">
              <w:rPr>
                <w:rFonts w:cstheme="minorHAnsi"/>
              </w:rPr>
              <w:t>events and</w:t>
            </w:r>
            <w:r w:rsidRPr="00CC42F1">
              <w:rPr>
                <w:rFonts w:cstheme="minorHAnsi"/>
              </w:rPr>
              <w:t xml:space="preserve"> have also worked with other </w:t>
            </w:r>
            <w:r w:rsidR="00F93B6C" w:rsidRPr="00CC42F1">
              <w:rPr>
                <w:rFonts w:cstheme="minorHAnsi"/>
              </w:rPr>
              <w:t xml:space="preserve">groups and </w:t>
            </w:r>
            <w:r w:rsidRPr="00CC42F1">
              <w:rPr>
                <w:rFonts w:cstheme="minorHAnsi"/>
              </w:rPr>
              <w:t xml:space="preserve">clubs. </w:t>
            </w:r>
          </w:p>
        </w:tc>
        <w:tc>
          <w:tcPr>
            <w:tcW w:w="3227" w:type="dxa"/>
            <w:tcBorders>
              <w:left w:val="single" w:sz="6" w:space="0" w:color="auto"/>
            </w:tcBorders>
          </w:tcPr>
          <w:p w14:paraId="223C2731" w14:textId="004DE0A1" w:rsidR="00EF07F1" w:rsidRPr="00CC42F1" w:rsidRDefault="00EF07F1" w:rsidP="00EF07F1">
            <w:pPr>
              <w:rPr>
                <w:rFonts w:cstheme="minorHAnsi"/>
              </w:rPr>
            </w:pPr>
            <w:r w:rsidRPr="00CC42F1">
              <w:rPr>
                <w:rFonts w:cstheme="minorHAnsi"/>
              </w:rPr>
              <w:t xml:space="preserve">Graduation Information tables were set up at several student events, such as Pioneer Day, Transfer Fairs, </w:t>
            </w:r>
            <w:r w:rsidR="00F93B6C" w:rsidRPr="00CC42F1">
              <w:rPr>
                <w:rFonts w:cstheme="minorHAnsi"/>
              </w:rPr>
              <w:t xml:space="preserve">and </w:t>
            </w:r>
            <w:r w:rsidRPr="00CC42F1">
              <w:rPr>
                <w:rFonts w:cstheme="minorHAnsi"/>
              </w:rPr>
              <w:t>PioneerCon,</w:t>
            </w:r>
            <w:r w:rsidR="00F93B6C" w:rsidRPr="00CC42F1">
              <w:rPr>
                <w:rFonts w:cstheme="minorHAnsi"/>
              </w:rPr>
              <w:t xml:space="preserve"> etc.</w:t>
            </w:r>
          </w:p>
          <w:p w14:paraId="4F548476" w14:textId="46AF3A7C" w:rsidR="00EF07F1" w:rsidRPr="00CC42F1" w:rsidRDefault="00EF07F1" w:rsidP="00EF07F1">
            <w:pPr>
              <w:rPr>
                <w:rFonts w:cstheme="minorHAnsi"/>
              </w:rPr>
            </w:pPr>
          </w:p>
          <w:p w14:paraId="4B637127" w14:textId="77777777" w:rsidR="00F93B6C" w:rsidRPr="00CC42F1" w:rsidRDefault="00F93B6C" w:rsidP="00EF07F1">
            <w:pPr>
              <w:rPr>
                <w:rFonts w:cstheme="minorHAnsi"/>
              </w:rPr>
            </w:pPr>
          </w:p>
          <w:p w14:paraId="316C179C" w14:textId="1C684F81" w:rsidR="00EF07F1" w:rsidRPr="00CC42F1" w:rsidRDefault="00F93B6C" w:rsidP="00EF07F1">
            <w:pPr>
              <w:rPr>
                <w:rFonts w:cstheme="minorHAnsi"/>
              </w:rPr>
            </w:pPr>
            <w:r w:rsidRPr="00CC42F1">
              <w:rPr>
                <w:rFonts w:cstheme="minorHAnsi"/>
              </w:rPr>
              <w:lastRenderedPageBreak/>
              <w:t xml:space="preserve">Advisors were </w:t>
            </w:r>
            <w:r w:rsidR="00EF07F1" w:rsidRPr="00CC42F1">
              <w:rPr>
                <w:rFonts w:cstheme="minorHAnsi"/>
              </w:rPr>
              <w:t>asked to track and report student</w:t>
            </w:r>
            <w:r w:rsidRPr="00CC42F1">
              <w:rPr>
                <w:rFonts w:cstheme="minorHAnsi"/>
              </w:rPr>
              <w:t xml:space="preserve"> </w:t>
            </w:r>
            <w:r w:rsidR="00EF07F1" w:rsidRPr="00CC42F1">
              <w:rPr>
                <w:rFonts w:cstheme="minorHAnsi"/>
              </w:rPr>
              <w:t xml:space="preserve">retention/graduation rates for the last three years. </w:t>
            </w:r>
          </w:p>
          <w:p w14:paraId="733860A3" w14:textId="54E03B82" w:rsidR="00EF07F1" w:rsidRPr="00CC42F1" w:rsidRDefault="00EF07F1" w:rsidP="00EF07F1">
            <w:pPr>
              <w:rPr>
                <w:rFonts w:cstheme="minorHAnsi"/>
              </w:rPr>
            </w:pPr>
          </w:p>
          <w:p w14:paraId="3957D274" w14:textId="4211677B" w:rsidR="00EF07F1" w:rsidRPr="00CC42F1" w:rsidRDefault="002F0127" w:rsidP="00EF07F1">
            <w:pPr>
              <w:rPr>
                <w:rFonts w:cstheme="minorHAnsi"/>
              </w:rPr>
            </w:pPr>
            <w:r w:rsidRPr="00CC42F1">
              <w:rPr>
                <w:rFonts w:cstheme="minorHAnsi"/>
              </w:rPr>
              <w:t>In addition, o</w:t>
            </w:r>
            <w:r w:rsidR="00EF07F1" w:rsidRPr="00CC42F1">
              <w:rPr>
                <w:rFonts w:cstheme="minorHAnsi"/>
              </w:rPr>
              <w:t xml:space="preserve">rganizational spotlights </w:t>
            </w:r>
            <w:r w:rsidRPr="00CC42F1">
              <w:rPr>
                <w:rFonts w:cstheme="minorHAnsi"/>
              </w:rPr>
              <w:t xml:space="preserve">through </w:t>
            </w:r>
            <w:r w:rsidR="00EF07F1" w:rsidRPr="00CC42F1">
              <w:rPr>
                <w:rFonts w:cstheme="minorHAnsi"/>
              </w:rPr>
              <w:t>social media</w:t>
            </w:r>
            <w:r w:rsidRPr="00CC42F1">
              <w:rPr>
                <w:rFonts w:cstheme="minorHAnsi"/>
              </w:rPr>
              <w:t xml:space="preserve"> pages are giving </w:t>
            </w:r>
            <w:r w:rsidR="00EF07F1" w:rsidRPr="00CC42F1">
              <w:rPr>
                <w:rFonts w:cstheme="minorHAnsi"/>
              </w:rPr>
              <w:t>students more recognition</w:t>
            </w:r>
            <w:r w:rsidRPr="00CC42F1">
              <w:rPr>
                <w:rFonts w:cstheme="minorHAnsi"/>
              </w:rPr>
              <w:t xml:space="preserve"> to support student life. </w:t>
            </w:r>
          </w:p>
          <w:p w14:paraId="17F6B728" w14:textId="0AE7A1D7" w:rsidR="00EF07F1" w:rsidRPr="00CC42F1" w:rsidRDefault="00EF07F1" w:rsidP="00EF07F1">
            <w:pPr>
              <w:rPr>
                <w:rFonts w:cstheme="minorHAnsi"/>
              </w:rPr>
            </w:pPr>
          </w:p>
        </w:tc>
      </w:tr>
      <w:tr w:rsidR="00EF07F1" w14:paraId="1B914A8E" w14:textId="77777777" w:rsidTr="00EF07F1">
        <w:trPr>
          <w:trHeight w:val="54"/>
        </w:trPr>
        <w:tc>
          <w:tcPr>
            <w:tcW w:w="3222" w:type="dxa"/>
            <w:tcBorders>
              <w:right w:val="single" w:sz="6" w:space="0" w:color="auto"/>
            </w:tcBorders>
          </w:tcPr>
          <w:p w14:paraId="4EF355FF" w14:textId="77777777" w:rsidR="00EF07F1" w:rsidRPr="00CC42F1" w:rsidRDefault="00EF07F1" w:rsidP="00EF07F1">
            <w:pPr>
              <w:autoSpaceDE w:val="0"/>
              <w:autoSpaceDN w:val="0"/>
              <w:adjustRightInd w:val="0"/>
              <w:rPr>
                <w:rFonts w:cstheme="minorHAnsi"/>
                <w:b/>
                <w:bCs/>
                <w:color w:val="000000"/>
              </w:rPr>
            </w:pPr>
            <w:r w:rsidRPr="00CC42F1">
              <w:rPr>
                <w:rFonts w:cstheme="minorHAnsi"/>
                <w:b/>
                <w:bCs/>
                <w:color w:val="000000"/>
              </w:rPr>
              <w:lastRenderedPageBreak/>
              <w:t xml:space="preserve">Goal 4: Students leaders will be encouraged to participate in more professional development opportunities at local, regional, and national conferences. </w:t>
            </w:r>
          </w:p>
          <w:p w14:paraId="67FCD844" w14:textId="77777777" w:rsidR="00EF07F1" w:rsidRPr="00CC42F1" w:rsidRDefault="00EF07F1" w:rsidP="00EF07F1">
            <w:pPr>
              <w:rPr>
                <w:rFonts w:cstheme="minorHAnsi"/>
              </w:rPr>
            </w:pPr>
          </w:p>
          <w:p w14:paraId="6A019EA3" w14:textId="77777777" w:rsidR="00EF07F1" w:rsidRPr="00CC42F1" w:rsidRDefault="00EF07F1" w:rsidP="00EF07F1">
            <w:pPr>
              <w:rPr>
                <w:rFonts w:cstheme="minorHAnsi"/>
              </w:rPr>
            </w:pPr>
          </w:p>
        </w:tc>
        <w:tc>
          <w:tcPr>
            <w:tcW w:w="3261" w:type="dxa"/>
            <w:tcBorders>
              <w:left w:val="single" w:sz="6" w:space="0" w:color="auto"/>
              <w:right w:val="single" w:sz="4" w:space="0" w:color="auto"/>
            </w:tcBorders>
          </w:tcPr>
          <w:p w14:paraId="3AE79675" w14:textId="77777777" w:rsidR="00EF07F1" w:rsidRPr="00CC42F1" w:rsidRDefault="00EF07F1" w:rsidP="00EF07F1">
            <w:pPr>
              <w:pStyle w:val="Default"/>
              <w:rPr>
                <w:rFonts w:asciiTheme="minorHAnsi" w:hAnsiTheme="minorHAnsi" w:cstheme="minorHAnsi"/>
                <w:sz w:val="22"/>
                <w:szCs w:val="22"/>
              </w:rPr>
            </w:pPr>
            <w:r w:rsidRPr="00CC42F1">
              <w:rPr>
                <w:rFonts w:asciiTheme="minorHAnsi" w:hAnsiTheme="minorHAnsi" w:cstheme="minorHAnsi"/>
                <w:sz w:val="22"/>
                <w:szCs w:val="22"/>
              </w:rPr>
              <w:t xml:space="preserve">Student leaders attend numerous workshops and conferences to learn the qualities and skills needed for effective leadership and converse with other students at peer institutions. </w:t>
            </w:r>
          </w:p>
          <w:p w14:paraId="6183E942" w14:textId="77777777" w:rsidR="00EF07F1" w:rsidRPr="00CC42F1" w:rsidRDefault="00EF07F1" w:rsidP="00EF07F1">
            <w:pPr>
              <w:pStyle w:val="Default"/>
              <w:rPr>
                <w:rFonts w:asciiTheme="minorHAnsi" w:hAnsiTheme="minorHAnsi" w:cstheme="minorHAnsi"/>
                <w:sz w:val="22"/>
                <w:szCs w:val="22"/>
              </w:rPr>
            </w:pPr>
          </w:p>
          <w:p w14:paraId="5B2FCFAB" w14:textId="1F63E2F5" w:rsidR="00EF07F1" w:rsidRPr="00CC42F1" w:rsidRDefault="00EF07F1" w:rsidP="00EF07F1">
            <w:pPr>
              <w:rPr>
                <w:rFonts w:cstheme="minorHAnsi"/>
              </w:rPr>
            </w:pPr>
            <w:r w:rsidRPr="00CC42F1">
              <w:rPr>
                <w:rFonts w:cstheme="minorHAnsi"/>
              </w:rPr>
              <w:t xml:space="preserve">Funding is vital and is requested through the Strategic Plan to ensure students </w:t>
            </w:r>
            <w:proofErr w:type="gramStart"/>
            <w:r w:rsidRPr="00CC42F1">
              <w:rPr>
                <w:rFonts w:cstheme="minorHAnsi"/>
              </w:rPr>
              <w:t>have the opportunity to</w:t>
            </w:r>
            <w:proofErr w:type="gramEnd"/>
            <w:r w:rsidRPr="00CC42F1">
              <w:rPr>
                <w:rFonts w:cstheme="minorHAnsi"/>
              </w:rPr>
              <w:t xml:space="preserve"> continue to participate in as many professional development opportunities as possible. </w:t>
            </w:r>
          </w:p>
        </w:tc>
        <w:tc>
          <w:tcPr>
            <w:tcW w:w="3234" w:type="dxa"/>
            <w:tcBorders>
              <w:left w:val="single" w:sz="4" w:space="0" w:color="auto"/>
              <w:right w:val="single" w:sz="6" w:space="0" w:color="auto"/>
            </w:tcBorders>
          </w:tcPr>
          <w:p w14:paraId="4174C55F" w14:textId="77777777" w:rsidR="00EF07F1" w:rsidRPr="00CC42F1" w:rsidRDefault="00EF07F1" w:rsidP="00EF07F1">
            <w:pPr>
              <w:rPr>
                <w:rFonts w:cstheme="minorHAnsi"/>
              </w:rPr>
            </w:pPr>
            <w:r w:rsidRPr="00CC42F1">
              <w:rPr>
                <w:rFonts w:cstheme="minorHAnsi"/>
              </w:rPr>
              <w:t>Student organizations attended several professional development opportunities at local, regional, and national conferences.</w:t>
            </w:r>
          </w:p>
          <w:p w14:paraId="37C49C43" w14:textId="77777777" w:rsidR="00EF07F1" w:rsidRPr="00CC42F1" w:rsidRDefault="00EF07F1" w:rsidP="00EF07F1">
            <w:pPr>
              <w:rPr>
                <w:rFonts w:cstheme="minorHAnsi"/>
              </w:rPr>
            </w:pPr>
          </w:p>
          <w:p w14:paraId="0CAB8C83" w14:textId="77777777" w:rsidR="00EF07F1" w:rsidRPr="00CC42F1" w:rsidRDefault="00EF07F1" w:rsidP="00EF07F1">
            <w:pPr>
              <w:rPr>
                <w:rFonts w:cstheme="minorHAnsi"/>
              </w:rPr>
            </w:pPr>
            <w:r w:rsidRPr="00CC42F1">
              <w:rPr>
                <w:rFonts w:cstheme="minorHAnsi"/>
              </w:rPr>
              <w:t>Attended Student Leadership Institute at Lakepointe Resort State Park</w:t>
            </w:r>
          </w:p>
          <w:p w14:paraId="2C3A2CB9" w14:textId="77777777" w:rsidR="00EF07F1" w:rsidRPr="00CC42F1" w:rsidRDefault="00EF07F1" w:rsidP="00EF07F1">
            <w:pPr>
              <w:rPr>
                <w:rFonts w:cstheme="minorHAnsi"/>
              </w:rPr>
            </w:pPr>
          </w:p>
          <w:p w14:paraId="4ED27259" w14:textId="5873D37D" w:rsidR="00EF07F1" w:rsidRPr="00CC42F1" w:rsidRDefault="00EF07F1" w:rsidP="00EF07F1">
            <w:pPr>
              <w:rPr>
                <w:rFonts w:cstheme="minorHAnsi"/>
              </w:rPr>
            </w:pPr>
            <w:r w:rsidRPr="00CC42F1">
              <w:rPr>
                <w:rFonts w:cstheme="minorHAnsi"/>
              </w:rPr>
              <w:t>Hosted PioneerCon, a combination academic conference and popular fiction convention.</w:t>
            </w:r>
          </w:p>
          <w:p w14:paraId="7A79A28F" w14:textId="77777777" w:rsidR="00EF07F1" w:rsidRPr="00CC42F1" w:rsidRDefault="00EF07F1" w:rsidP="00EF07F1">
            <w:pPr>
              <w:rPr>
                <w:rFonts w:cstheme="minorHAnsi"/>
              </w:rPr>
            </w:pPr>
          </w:p>
          <w:p w14:paraId="275E4D2C" w14:textId="60F9627E" w:rsidR="00EF07F1" w:rsidRPr="00CC42F1" w:rsidRDefault="00EF07F1" w:rsidP="00EF07F1">
            <w:pPr>
              <w:rPr>
                <w:rFonts w:cstheme="minorHAnsi"/>
              </w:rPr>
            </w:pPr>
            <w:r w:rsidRPr="00CC42F1">
              <w:rPr>
                <w:rFonts w:cstheme="minorHAnsi"/>
              </w:rPr>
              <w:t xml:space="preserve">Attended State, National, and International PTK Conventions (although international convention was held virtually). Both PTK chapters received Distinguished Honors recognition, and BLD was </w:t>
            </w:r>
            <w:r w:rsidRPr="00CC42F1">
              <w:rPr>
                <w:rFonts w:cstheme="minorHAnsi"/>
              </w:rPr>
              <w:lastRenderedPageBreak/>
              <w:t>recognized as the Most Distinguished in the society.</w:t>
            </w:r>
          </w:p>
          <w:p w14:paraId="67C36953" w14:textId="77777777" w:rsidR="00EF07F1" w:rsidRPr="00CC42F1" w:rsidRDefault="00EF07F1" w:rsidP="00EF07F1">
            <w:pPr>
              <w:rPr>
                <w:rFonts w:cstheme="minorHAnsi"/>
              </w:rPr>
            </w:pPr>
          </w:p>
          <w:p w14:paraId="543EC802" w14:textId="77777777" w:rsidR="00EF07F1" w:rsidRPr="00CC42F1" w:rsidRDefault="00EF07F1" w:rsidP="00EF07F1">
            <w:pPr>
              <w:rPr>
                <w:rFonts w:cstheme="minorHAnsi"/>
              </w:rPr>
            </w:pPr>
          </w:p>
        </w:tc>
        <w:tc>
          <w:tcPr>
            <w:tcW w:w="3227" w:type="dxa"/>
            <w:tcBorders>
              <w:left w:val="single" w:sz="6" w:space="0" w:color="auto"/>
            </w:tcBorders>
          </w:tcPr>
          <w:p w14:paraId="37FAD67F" w14:textId="77777777" w:rsidR="00EF07F1" w:rsidRPr="00CC42F1" w:rsidRDefault="00EF07F1" w:rsidP="00EF07F1">
            <w:pPr>
              <w:rPr>
                <w:rFonts w:cstheme="minorHAnsi"/>
              </w:rPr>
            </w:pPr>
            <w:r w:rsidRPr="00CC42F1">
              <w:rPr>
                <w:rFonts w:cstheme="minorHAnsi"/>
              </w:rPr>
              <w:lastRenderedPageBreak/>
              <w:t xml:space="preserve">Student leaders will continue to grow as next generation leaders through participation in professional and academic opportunities at local, regional, and national conferences. </w:t>
            </w:r>
          </w:p>
          <w:p w14:paraId="2D038634" w14:textId="77777777" w:rsidR="00EF07F1" w:rsidRPr="00CC42F1" w:rsidRDefault="00EF07F1" w:rsidP="00EF07F1">
            <w:pPr>
              <w:rPr>
                <w:rFonts w:cstheme="minorHAnsi"/>
              </w:rPr>
            </w:pPr>
          </w:p>
          <w:p w14:paraId="7B4037FA" w14:textId="1A636437" w:rsidR="00EF07F1" w:rsidRPr="00CC42F1" w:rsidRDefault="00EF07F1" w:rsidP="00EF07F1">
            <w:pPr>
              <w:rPr>
                <w:rFonts w:cstheme="minorHAnsi"/>
              </w:rPr>
            </w:pPr>
            <w:r w:rsidRPr="00CC42F1">
              <w:rPr>
                <w:rFonts w:cstheme="minorHAnsi"/>
              </w:rPr>
              <w:t>These opportunities allow students to engage and learn from peer institutions, promote academic excellence and service projects, and showcase many expressions of art and talent</w:t>
            </w:r>
            <w:r w:rsidR="00122199" w:rsidRPr="00CC42F1">
              <w:rPr>
                <w:rFonts w:cstheme="minorHAnsi"/>
              </w:rPr>
              <w:t xml:space="preserve"> on campus and through approved travel. </w:t>
            </w:r>
            <w:r w:rsidRPr="00CC42F1">
              <w:rPr>
                <w:rFonts w:cstheme="minorHAnsi"/>
              </w:rPr>
              <w:t xml:space="preserve"> </w:t>
            </w:r>
          </w:p>
          <w:p w14:paraId="31443DB5" w14:textId="77777777" w:rsidR="00122199" w:rsidRPr="00CC42F1" w:rsidRDefault="00122199" w:rsidP="00EF07F1">
            <w:pPr>
              <w:rPr>
                <w:rFonts w:cstheme="minorHAnsi"/>
              </w:rPr>
            </w:pPr>
          </w:p>
          <w:p w14:paraId="69B06FC6" w14:textId="77777777" w:rsidR="00EF07F1" w:rsidRPr="00CC42F1" w:rsidRDefault="00EF07F1" w:rsidP="00EF07F1">
            <w:pPr>
              <w:rPr>
                <w:rFonts w:cstheme="minorHAnsi"/>
              </w:rPr>
            </w:pPr>
            <w:r w:rsidRPr="00CC42F1">
              <w:rPr>
                <w:rFonts w:cstheme="minorHAnsi"/>
              </w:rPr>
              <w:t xml:space="preserve">Continual attendance to these professional conferences increases valuable exposure for Jefferson State, and allows students to learn an incredible amount about a global and diverse society.   </w:t>
            </w:r>
          </w:p>
          <w:p w14:paraId="078BDC5B" w14:textId="77777777" w:rsidR="00EF07F1" w:rsidRPr="00CC42F1" w:rsidRDefault="00EF07F1" w:rsidP="00EF07F1">
            <w:pPr>
              <w:rPr>
                <w:rFonts w:cstheme="minorHAnsi"/>
              </w:rPr>
            </w:pPr>
          </w:p>
        </w:tc>
      </w:tr>
      <w:tr w:rsidR="00EF07F1" w14:paraId="73D2B608" w14:textId="77777777" w:rsidTr="00EF07F1">
        <w:trPr>
          <w:trHeight w:val="54"/>
        </w:trPr>
        <w:tc>
          <w:tcPr>
            <w:tcW w:w="3222" w:type="dxa"/>
            <w:tcBorders>
              <w:right w:val="single" w:sz="6" w:space="0" w:color="auto"/>
            </w:tcBorders>
          </w:tcPr>
          <w:p w14:paraId="77EF642F" w14:textId="35E35589" w:rsidR="00EF07F1" w:rsidRPr="00CC42F1" w:rsidRDefault="00EF07F1" w:rsidP="00EF07F1">
            <w:pPr>
              <w:autoSpaceDE w:val="0"/>
              <w:autoSpaceDN w:val="0"/>
              <w:adjustRightInd w:val="0"/>
              <w:rPr>
                <w:rFonts w:cstheme="minorHAnsi"/>
                <w:b/>
                <w:bCs/>
                <w:color w:val="000000"/>
              </w:rPr>
            </w:pPr>
            <w:r w:rsidRPr="00CC42F1">
              <w:rPr>
                <w:rFonts w:cstheme="minorHAnsi"/>
                <w:b/>
                <w:bCs/>
                <w:color w:val="000000"/>
              </w:rPr>
              <w:lastRenderedPageBreak/>
              <w:t xml:space="preserve">Goal 5: Student Organization Advisors and Student Activity Coordinators will create and host a leadership training and development workshop for student leaders, organizational members, and the student body. </w:t>
            </w:r>
          </w:p>
          <w:p w14:paraId="54B19B78" w14:textId="77777777" w:rsidR="00EF07F1" w:rsidRPr="00CC42F1" w:rsidRDefault="00EF07F1" w:rsidP="00EF07F1">
            <w:pPr>
              <w:rPr>
                <w:rFonts w:cstheme="minorHAnsi"/>
              </w:rPr>
            </w:pPr>
          </w:p>
          <w:p w14:paraId="414D2C31" w14:textId="759E4B09" w:rsidR="00EF07F1" w:rsidRPr="00CC42F1" w:rsidRDefault="00EF07F1" w:rsidP="00EF07F1">
            <w:pPr>
              <w:rPr>
                <w:rFonts w:cstheme="minorHAnsi"/>
              </w:rPr>
            </w:pPr>
          </w:p>
        </w:tc>
        <w:tc>
          <w:tcPr>
            <w:tcW w:w="3261" w:type="dxa"/>
            <w:tcBorders>
              <w:left w:val="single" w:sz="6" w:space="0" w:color="auto"/>
              <w:right w:val="single" w:sz="4" w:space="0" w:color="auto"/>
            </w:tcBorders>
          </w:tcPr>
          <w:p w14:paraId="3EC54C33" w14:textId="77777777" w:rsidR="00EF07F1" w:rsidRPr="00CC42F1" w:rsidRDefault="00392D7C" w:rsidP="00EF07F1">
            <w:pPr>
              <w:pStyle w:val="Default"/>
              <w:rPr>
                <w:rFonts w:asciiTheme="minorHAnsi" w:hAnsiTheme="minorHAnsi" w:cstheme="minorHAnsi"/>
                <w:sz w:val="22"/>
                <w:szCs w:val="22"/>
              </w:rPr>
            </w:pPr>
            <w:r w:rsidRPr="00CC42F1">
              <w:rPr>
                <w:rFonts w:asciiTheme="minorHAnsi" w:hAnsiTheme="minorHAnsi" w:cstheme="minorHAnsi"/>
                <w:sz w:val="22"/>
                <w:szCs w:val="22"/>
              </w:rPr>
              <w:t xml:space="preserve">Funding is requested to develop and host a training workshop for all student leaders. </w:t>
            </w:r>
          </w:p>
          <w:p w14:paraId="218A823B" w14:textId="77777777" w:rsidR="00392D7C" w:rsidRPr="00CC42F1" w:rsidRDefault="00392D7C" w:rsidP="00EF07F1">
            <w:pPr>
              <w:pStyle w:val="Default"/>
              <w:rPr>
                <w:rFonts w:asciiTheme="minorHAnsi" w:hAnsiTheme="minorHAnsi" w:cstheme="minorHAnsi"/>
                <w:sz w:val="22"/>
                <w:szCs w:val="22"/>
              </w:rPr>
            </w:pPr>
          </w:p>
          <w:p w14:paraId="55FA3DAF" w14:textId="470FB66F" w:rsidR="00392D7C" w:rsidRPr="00CC42F1" w:rsidRDefault="00392D7C" w:rsidP="00EF07F1">
            <w:pPr>
              <w:pStyle w:val="Default"/>
              <w:rPr>
                <w:rFonts w:asciiTheme="minorHAnsi" w:hAnsiTheme="minorHAnsi" w:cstheme="minorHAnsi"/>
                <w:sz w:val="22"/>
                <w:szCs w:val="22"/>
              </w:rPr>
            </w:pPr>
            <w:r w:rsidRPr="00CC42F1">
              <w:rPr>
                <w:rFonts w:asciiTheme="minorHAnsi" w:hAnsiTheme="minorHAnsi" w:cstheme="minorHAnsi"/>
                <w:sz w:val="22"/>
                <w:szCs w:val="22"/>
              </w:rPr>
              <w:t xml:space="preserve">Several student organizations have their own retreats for members of those groups, but this </w:t>
            </w:r>
            <w:r w:rsidR="00122199" w:rsidRPr="00CC42F1">
              <w:rPr>
                <w:rFonts w:asciiTheme="minorHAnsi" w:hAnsiTheme="minorHAnsi" w:cstheme="minorHAnsi"/>
                <w:sz w:val="22"/>
                <w:szCs w:val="22"/>
              </w:rPr>
              <w:t xml:space="preserve">goal </w:t>
            </w:r>
            <w:r w:rsidRPr="00CC42F1">
              <w:rPr>
                <w:rFonts w:asciiTheme="minorHAnsi" w:hAnsiTheme="minorHAnsi" w:cstheme="minorHAnsi"/>
                <w:sz w:val="22"/>
                <w:szCs w:val="22"/>
              </w:rPr>
              <w:t xml:space="preserve">seeks to create a unified training for all club officers, helping to build fraternity between different organizations and provide opportunities for the groups to work together on improving our community. </w:t>
            </w:r>
          </w:p>
          <w:p w14:paraId="48A51E34" w14:textId="7B25033D" w:rsidR="00392D7C" w:rsidRPr="00CC42F1" w:rsidRDefault="00392D7C" w:rsidP="00EF07F1">
            <w:pPr>
              <w:pStyle w:val="Default"/>
              <w:rPr>
                <w:rFonts w:asciiTheme="minorHAnsi" w:hAnsiTheme="minorHAnsi" w:cstheme="minorHAnsi"/>
                <w:sz w:val="22"/>
                <w:szCs w:val="22"/>
              </w:rPr>
            </w:pPr>
          </w:p>
        </w:tc>
        <w:tc>
          <w:tcPr>
            <w:tcW w:w="3234" w:type="dxa"/>
            <w:tcBorders>
              <w:left w:val="single" w:sz="4" w:space="0" w:color="auto"/>
              <w:right w:val="single" w:sz="6" w:space="0" w:color="auto"/>
            </w:tcBorders>
          </w:tcPr>
          <w:p w14:paraId="03863334" w14:textId="644B2B3E" w:rsidR="00122199" w:rsidRPr="00CC42F1" w:rsidRDefault="00122199" w:rsidP="00EF07F1">
            <w:pPr>
              <w:rPr>
                <w:rFonts w:cstheme="minorHAnsi"/>
              </w:rPr>
            </w:pPr>
            <w:r w:rsidRPr="00CC42F1">
              <w:rPr>
                <w:rFonts w:cstheme="minorHAnsi"/>
              </w:rPr>
              <w:t>Students participated in the following:</w:t>
            </w:r>
          </w:p>
          <w:p w14:paraId="43C18119" w14:textId="77777777" w:rsidR="00122199" w:rsidRPr="00CC42F1" w:rsidRDefault="00122199" w:rsidP="00EF07F1">
            <w:pPr>
              <w:rPr>
                <w:rFonts w:cstheme="minorHAnsi"/>
              </w:rPr>
            </w:pPr>
          </w:p>
          <w:p w14:paraId="30E86E95" w14:textId="40D697B1" w:rsidR="00392D7C" w:rsidRPr="00CC42F1" w:rsidRDefault="00392D7C" w:rsidP="00EF07F1">
            <w:pPr>
              <w:rPr>
                <w:rFonts w:cstheme="minorHAnsi"/>
              </w:rPr>
            </w:pPr>
            <w:r w:rsidRPr="00CC42F1">
              <w:rPr>
                <w:rFonts w:cstheme="minorHAnsi"/>
              </w:rPr>
              <w:t>Ambassador retreat at Camp Hulaco</w:t>
            </w:r>
          </w:p>
          <w:p w14:paraId="3D39E25C" w14:textId="77777777" w:rsidR="00392D7C" w:rsidRPr="00CC42F1" w:rsidRDefault="00392D7C" w:rsidP="00EF07F1">
            <w:pPr>
              <w:rPr>
                <w:rFonts w:cstheme="minorHAnsi"/>
              </w:rPr>
            </w:pPr>
          </w:p>
          <w:p w14:paraId="2642DF14" w14:textId="77777777" w:rsidR="00392D7C" w:rsidRPr="00CC42F1" w:rsidRDefault="00392D7C" w:rsidP="00EF07F1">
            <w:pPr>
              <w:rPr>
                <w:rFonts w:cstheme="minorHAnsi"/>
              </w:rPr>
            </w:pPr>
            <w:r w:rsidRPr="00CC42F1">
              <w:rPr>
                <w:rFonts w:cstheme="minorHAnsi"/>
              </w:rPr>
              <w:t>SGA Retreat at Tannehill Park.</w:t>
            </w:r>
          </w:p>
          <w:p w14:paraId="111C0CCA" w14:textId="77777777" w:rsidR="00392D7C" w:rsidRPr="00CC42F1" w:rsidRDefault="00392D7C" w:rsidP="00EF07F1">
            <w:pPr>
              <w:rPr>
                <w:rFonts w:cstheme="minorHAnsi"/>
              </w:rPr>
            </w:pPr>
          </w:p>
          <w:p w14:paraId="377C532E" w14:textId="77777777" w:rsidR="00392D7C" w:rsidRPr="00CC42F1" w:rsidRDefault="00392D7C" w:rsidP="00EF07F1">
            <w:pPr>
              <w:rPr>
                <w:rFonts w:cstheme="minorHAnsi"/>
              </w:rPr>
            </w:pPr>
            <w:r w:rsidRPr="00CC42F1">
              <w:rPr>
                <w:rFonts w:cstheme="minorHAnsi"/>
              </w:rPr>
              <w:t>PTK Retreat at Mentone</w:t>
            </w:r>
          </w:p>
          <w:p w14:paraId="018498E5" w14:textId="4F0789B8" w:rsidR="00122199" w:rsidRPr="00CC42F1" w:rsidRDefault="00122199" w:rsidP="00EF07F1">
            <w:pPr>
              <w:rPr>
                <w:rFonts w:cstheme="minorHAnsi"/>
              </w:rPr>
            </w:pPr>
          </w:p>
        </w:tc>
        <w:tc>
          <w:tcPr>
            <w:tcW w:w="3227" w:type="dxa"/>
            <w:tcBorders>
              <w:left w:val="single" w:sz="6" w:space="0" w:color="auto"/>
            </w:tcBorders>
          </w:tcPr>
          <w:p w14:paraId="2228B74E" w14:textId="6E33D9A6" w:rsidR="00392D7C" w:rsidRPr="00CC42F1" w:rsidRDefault="00392D7C" w:rsidP="00EF07F1">
            <w:pPr>
              <w:rPr>
                <w:rFonts w:cstheme="minorHAnsi"/>
              </w:rPr>
            </w:pPr>
            <w:r w:rsidRPr="00CC42F1">
              <w:rPr>
                <w:rFonts w:cstheme="minorHAnsi"/>
              </w:rPr>
              <w:t xml:space="preserve">Hired a Director of </w:t>
            </w:r>
            <w:r w:rsidR="00122199" w:rsidRPr="00CC42F1">
              <w:rPr>
                <w:rFonts w:cstheme="minorHAnsi"/>
              </w:rPr>
              <w:t xml:space="preserve">Student </w:t>
            </w:r>
            <w:r w:rsidRPr="00CC42F1">
              <w:rPr>
                <w:rFonts w:cstheme="minorHAnsi"/>
              </w:rPr>
              <w:t>Activities to work with and support Student Clubs/Organizations as a whole.</w:t>
            </w:r>
          </w:p>
          <w:p w14:paraId="00672E37" w14:textId="77777777" w:rsidR="00392D7C" w:rsidRPr="00CC42F1" w:rsidRDefault="00392D7C" w:rsidP="00EF07F1">
            <w:pPr>
              <w:rPr>
                <w:rFonts w:cstheme="minorHAnsi"/>
              </w:rPr>
            </w:pPr>
          </w:p>
          <w:p w14:paraId="4ED30CBF" w14:textId="77777777" w:rsidR="00F1273B" w:rsidRPr="00CC42F1" w:rsidRDefault="00F1273B" w:rsidP="00EF07F1">
            <w:pPr>
              <w:rPr>
                <w:rFonts w:cstheme="minorHAnsi"/>
              </w:rPr>
            </w:pPr>
            <w:r w:rsidRPr="00CC42F1">
              <w:rPr>
                <w:rFonts w:cstheme="minorHAnsi"/>
              </w:rPr>
              <w:t>Continue to participate with County Youth Leadership programs and host SGA Leadership Summit</w:t>
            </w:r>
          </w:p>
          <w:p w14:paraId="4A30F248" w14:textId="77777777" w:rsidR="00F1273B" w:rsidRPr="00CC42F1" w:rsidRDefault="00F1273B" w:rsidP="00EF07F1">
            <w:pPr>
              <w:rPr>
                <w:rFonts w:cstheme="minorHAnsi"/>
              </w:rPr>
            </w:pPr>
          </w:p>
          <w:p w14:paraId="56EA4129" w14:textId="59842C6B" w:rsidR="00F1273B" w:rsidRPr="00CC42F1" w:rsidRDefault="00122199" w:rsidP="00EF07F1">
            <w:pPr>
              <w:rPr>
                <w:rFonts w:cstheme="minorHAnsi"/>
              </w:rPr>
            </w:pPr>
            <w:proofErr w:type="gramStart"/>
            <w:r w:rsidRPr="00CC42F1">
              <w:rPr>
                <w:rFonts w:cstheme="minorHAnsi"/>
              </w:rPr>
              <w:t>Future plans</w:t>
            </w:r>
            <w:proofErr w:type="gramEnd"/>
            <w:r w:rsidRPr="00CC42F1">
              <w:rPr>
                <w:rFonts w:cstheme="minorHAnsi"/>
              </w:rPr>
              <w:t xml:space="preserve"> are to s</w:t>
            </w:r>
            <w:r w:rsidR="00392D7C" w:rsidRPr="00CC42F1">
              <w:rPr>
                <w:rFonts w:cstheme="minorHAnsi"/>
              </w:rPr>
              <w:t>urvey club advisors about topics they would be willing to present at a collaborative training.</w:t>
            </w:r>
          </w:p>
        </w:tc>
      </w:tr>
      <w:tr w:rsidR="00EF07F1" w14:paraId="37CC8F6A" w14:textId="77777777" w:rsidTr="00EF07F1">
        <w:trPr>
          <w:trHeight w:val="54"/>
        </w:trPr>
        <w:tc>
          <w:tcPr>
            <w:tcW w:w="3222" w:type="dxa"/>
            <w:tcBorders>
              <w:right w:val="single" w:sz="6" w:space="0" w:color="auto"/>
            </w:tcBorders>
          </w:tcPr>
          <w:p w14:paraId="52EEE753" w14:textId="06BA734D" w:rsidR="00EF07F1" w:rsidRPr="00CC42F1" w:rsidRDefault="00EF07F1" w:rsidP="00EF07F1">
            <w:pPr>
              <w:autoSpaceDE w:val="0"/>
              <w:autoSpaceDN w:val="0"/>
              <w:adjustRightInd w:val="0"/>
              <w:rPr>
                <w:rFonts w:cstheme="minorHAnsi"/>
                <w:b/>
                <w:bCs/>
                <w:color w:val="000000"/>
              </w:rPr>
            </w:pPr>
            <w:r w:rsidRPr="00CC42F1">
              <w:rPr>
                <w:rFonts w:cstheme="minorHAnsi"/>
                <w:b/>
                <w:bCs/>
                <w:color w:val="000000"/>
              </w:rPr>
              <w:t xml:space="preserve">Goal 6: Continue to strengthen overall efforts to maximize student involvement and participation in student organizations at all campus locations. </w:t>
            </w:r>
          </w:p>
          <w:p w14:paraId="4D210460" w14:textId="77777777" w:rsidR="00EF07F1" w:rsidRPr="00CC42F1" w:rsidRDefault="00EF07F1" w:rsidP="00EF07F1">
            <w:pPr>
              <w:rPr>
                <w:rFonts w:cstheme="minorHAnsi"/>
              </w:rPr>
            </w:pPr>
          </w:p>
          <w:p w14:paraId="0CE5F3AF" w14:textId="3CA62688" w:rsidR="00EF07F1" w:rsidRPr="00CC42F1" w:rsidRDefault="00EF07F1" w:rsidP="00EF07F1">
            <w:pPr>
              <w:rPr>
                <w:rFonts w:cstheme="minorHAnsi"/>
              </w:rPr>
            </w:pPr>
          </w:p>
        </w:tc>
        <w:tc>
          <w:tcPr>
            <w:tcW w:w="3261" w:type="dxa"/>
            <w:tcBorders>
              <w:left w:val="single" w:sz="6" w:space="0" w:color="auto"/>
              <w:right w:val="single" w:sz="4" w:space="0" w:color="auto"/>
            </w:tcBorders>
          </w:tcPr>
          <w:p w14:paraId="2EE9705F" w14:textId="77777777" w:rsidR="00EF07F1" w:rsidRPr="00CC42F1" w:rsidRDefault="00EF07F1" w:rsidP="00EF07F1">
            <w:pPr>
              <w:pStyle w:val="Default"/>
              <w:rPr>
                <w:rFonts w:asciiTheme="minorHAnsi" w:hAnsiTheme="minorHAnsi" w:cstheme="minorHAnsi"/>
                <w:sz w:val="22"/>
                <w:szCs w:val="22"/>
              </w:rPr>
            </w:pPr>
            <w:r w:rsidRPr="00CC42F1">
              <w:rPr>
                <w:rFonts w:asciiTheme="minorHAnsi" w:hAnsiTheme="minorHAnsi" w:cstheme="minorHAnsi"/>
                <w:sz w:val="22"/>
                <w:szCs w:val="22"/>
              </w:rPr>
              <w:t xml:space="preserve">Membership will continue to be a priority for Student Organizations. </w:t>
            </w:r>
          </w:p>
          <w:p w14:paraId="4C88B604" w14:textId="77777777" w:rsidR="00EF07F1" w:rsidRPr="00CC42F1" w:rsidRDefault="00EF07F1" w:rsidP="00EF07F1">
            <w:pPr>
              <w:pStyle w:val="Default"/>
              <w:rPr>
                <w:rFonts w:asciiTheme="minorHAnsi" w:hAnsiTheme="minorHAnsi" w:cstheme="minorHAnsi"/>
                <w:sz w:val="22"/>
                <w:szCs w:val="22"/>
              </w:rPr>
            </w:pPr>
          </w:p>
          <w:p w14:paraId="6CC242BC" w14:textId="3ED88F60" w:rsidR="00EF07F1" w:rsidRPr="00CC42F1" w:rsidRDefault="00EF07F1" w:rsidP="00EF07F1">
            <w:pPr>
              <w:pStyle w:val="Default"/>
              <w:rPr>
                <w:rFonts w:asciiTheme="minorHAnsi" w:hAnsiTheme="minorHAnsi" w:cstheme="minorHAnsi"/>
                <w:sz w:val="22"/>
                <w:szCs w:val="22"/>
              </w:rPr>
            </w:pPr>
            <w:r w:rsidRPr="00CC42F1">
              <w:rPr>
                <w:rFonts w:asciiTheme="minorHAnsi" w:hAnsiTheme="minorHAnsi" w:cstheme="minorHAnsi"/>
                <w:sz w:val="22"/>
                <w:szCs w:val="22"/>
              </w:rPr>
              <w:t xml:space="preserve">Funding for this goal primarily comes from the College which is requested through the Strategic Plan and Unit Goal Revisions. </w:t>
            </w:r>
          </w:p>
        </w:tc>
        <w:tc>
          <w:tcPr>
            <w:tcW w:w="3234" w:type="dxa"/>
            <w:tcBorders>
              <w:left w:val="single" w:sz="4" w:space="0" w:color="auto"/>
              <w:right w:val="single" w:sz="6" w:space="0" w:color="auto"/>
            </w:tcBorders>
          </w:tcPr>
          <w:p w14:paraId="1E231DB6" w14:textId="5ADED887" w:rsidR="00EF07F1" w:rsidRPr="00CC42F1" w:rsidRDefault="00EF07F1" w:rsidP="00EF07F1">
            <w:pPr>
              <w:rPr>
                <w:rFonts w:cstheme="minorHAnsi"/>
              </w:rPr>
            </w:pPr>
            <w:r w:rsidRPr="00CC42F1">
              <w:rPr>
                <w:rFonts w:cstheme="minorHAnsi"/>
              </w:rPr>
              <w:t xml:space="preserve">Clubs and groups had the opportunity to meet with more than </w:t>
            </w:r>
            <w:r w:rsidR="00133BDC" w:rsidRPr="00CC42F1">
              <w:rPr>
                <w:rFonts w:cstheme="minorHAnsi"/>
              </w:rPr>
              <w:t xml:space="preserve">600 </w:t>
            </w:r>
            <w:r w:rsidRPr="00CC42F1">
              <w:rPr>
                <w:rFonts w:cstheme="minorHAnsi"/>
              </w:rPr>
              <w:t>new students who attended Orientation, Advising, and Registration. As the semester begins, student organizations will get further chances to recruit from the student population at Find Your Place Days, Pioneer Day, posted fliers across campus, and through JSCC Connect.</w:t>
            </w:r>
          </w:p>
          <w:p w14:paraId="4437854A" w14:textId="3225889D" w:rsidR="00EF07F1" w:rsidRPr="00CC42F1" w:rsidRDefault="00EF07F1" w:rsidP="00EF07F1">
            <w:pPr>
              <w:rPr>
                <w:rFonts w:cstheme="minorHAnsi"/>
              </w:rPr>
            </w:pPr>
          </w:p>
          <w:p w14:paraId="64F6B325" w14:textId="48359CA6" w:rsidR="00133BDC" w:rsidRPr="00CC42F1" w:rsidRDefault="00133BDC" w:rsidP="00EF07F1">
            <w:pPr>
              <w:rPr>
                <w:rFonts w:cstheme="minorHAnsi"/>
              </w:rPr>
            </w:pPr>
            <w:r w:rsidRPr="00CC42F1">
              <w:rPr>
                <w:rFonts w:cstheme="minorHAnsi"/>
              </w:rPr>
              <w:t>Intramural coordinators were in place at all four campuses.</w:t>
            </w:r>
          </w:p>
          <w:p w14:paraId="06C0F632" w14:textId="77777777" w:rsidR="00EF07F1" w:rsidRPr="00CC42F1" w:rsidRDefault="00EF07F1" w:rsidP="00EF07F1">
            <w:pPr>
              <w:rPr>
                <w:rFonts w:cstheme="minorHAnsi"/>
              </w:rPr>
            </w:pPr>
          </w:p>
          <w:p w14:paraId="21014E3D" w14:textId="263D8FA2" w:rsidR="00EF07F1" w:rsidRPr="00CC42F1" w:rsidRDefault="00EF07F1" w:rsidP="00EF07F1">
            <w:pPr>
              <w:rPr>
                <w:rFonts w:cstheme="minorHAnsi"/>
              </w:rPr>
            </w:pPr>
            <w:r w:rsidRPr="00CC42F1">
              <w:rPr>
                <w:rFonts w:cstheme="minorHAnsi"/>
              </w:rPr>
              <w:lastRenderedPageBreak/>
              <w:t xml:space="preserve">To maximize student membership and participation, </w:t>
            </w:r>
            <w:r w:rsidR="00133BDC" w:rsidRPr="00CC42F1">
              <w:rPr>
                <w:rFonts w:cstheme="minorHAnsi"/>
              </w:rPr>
              <w:t>three</w:t>
            </w:r>
            <w:r w:rsidRPr="00CC42F1">
              <w:rPr>
                <w:rFonts w:cstheme="minorHAnsi"/>
              </w:rPr>
              <w:t xml:space="preserve"> new organizations were approved: </w:t>
            </w:r>
          </w:p>
          <w:p w14:paraId="22BC139E" w14:textId="77777777" w:rsidR="00122199" w:rsidRPr="00CC42F1" w:rsidRDefault="00122199" w:rsidP="00EF07F1">
            <w:pPr>
              <w:rPr>
                <w:rFonts w:cstheme="minorHAnsi"/>
              </w:rPr>
            </w:pPr>
          </w:p>
          <w:p w14:paraId="434CCFDE" w14:textId="43799C85" w:rsidR="00EF07F1" w:rsidRPr="00CC42F1" w:rsidRDefault="00133BDC" w:rsidP="00EF07F1">
            <w:pPr>
              <w:pStyle w:val="ListParagraph"/>
              <w:numPr>
                <w:ilvl w:val="0"/>
                <w:numId w:val="3"/>
              </w:numPr>
              <w:rPr>
                <w:rFonts w:cstheme="minorHAnsi"/>
              </w:rPr>
            </w:pPr>
            <w:r w:rsidRPr="00CC42F1">
              <w:rPr>
                <w:rFonts w:cstheme="minorHAnsi"/>
              </w:rPr>
              <w:t xml:space="preserve"> Student Nursing – Shelby chapter</w:t>
            </w:r>
          </w:p>
          <w:p w14:paraId="2B767B93" w14:textId="524E71F4" w:rsidR="00133BDC" w:rsidRPr="00CC42F1" w:rsidRDefault="00133BDC" w:rsidP="00EF07F1">
            <w:pPr>
              <w:pStyle w:val="ListParagraph"/>
              <w:numPr>
                <w:ilvl w:val="0"/>
                <w:numId w:val="3"/>
              </w:numPr>
              <w:rPr>
                <w:rFonts w:cstheme="minorHAnsi"/>
              </w:rPr>
            </w:pPr>
            <w:r w:rsidRPr="00CC42F1">
              <w:rPr>
                <w:rFonts w:cstheme="minorHAnsi"/>
              </w:rPr>
              <w:t xml:space="preserve"> Cross Country</w:t>
            </w:r>
          </w:p>
          <w:p w14:paraId="2676748F" w14:textId="11A3977F" w:rsidR="00133BDC" w:rsidRPr="00CC42F1" w:rsidRDefault="00133BDC" w:rsidP="00EF07F1">
            <w:pPr>
              <w:pStyle w:val="ListParagraph"/>
              <w:numPr>
                <w:ilvl w:val="0"/>
                <w:numId w:val="3"/>
              </w:numPr>
              <w:rPr>
                <w:rFonts w:cstheme="minorHAnsi"/>
              </w:rPr>
            </w:pPr>
            <w:r w:rsidRPr="00CC42F1">
              <w:rPr>
                <w:rFonts w:cstheme="minorHAnsi"/>
              </w:rPr>
              <w:t>ESports</w:t>
            </w:r>
          </w:p>
          <w:p w14:paraId="73870F0B" w14:textId="77777777" w:rsidR="00EF07F1" w:rsidRPr="00CC42F1" w:rsidRDefault="00EF07F1" w:rsidP="00EF07F1">
            <w:pPr>
              <w:rPr>
                <w:rFonts w:cstheme="minorHAnsi"/>
              </w:rPr>
            </w:pPr>
          </w:p>
        </w:tc>
        <w:tc>
          <w:tcPr>
            <w:tcW w:w="3227" w:type="dxa"/>
            <w:tcBorders>
              <w:left w:val="single" w:sz="6" w:space="0" w:color="auto"/>
            </w:tcBorders>
          </w:tcPr>
          <w:p w14:paraId="7FAD70A0" w14:textId="09B83253" w:rsidR="00EF07F1" w:rsidRPr="00CC42F1" w:rsidRDefault="00EF07F1" w:rsidP="00EF07F1">
            <w:pPr>
              <w:rPr>
                <w:rFonts w:cstheme="minorHAnsi"/>
              </w:rPr>
            </w:pPr>
            <w:r w:rsidRPr="00CC42F1">
              <w:rPr>
                <w:rFonts w:cstheme="minorHAnsi"/>
              </w:rPr>
              <w:lastRenderedPageBreak/>
              <w:t xml:space="preserve">Student participation is primarily highlighted during New Student Orientation, JSCC Preview Days, Find Your Place Day, Pioneer Day, Campus Announcements, text reminders, and printed advertisements that are displayed in high student traffic areas. </w:t>
            </w:r>
          </w:p>
          <w:p w14:paraId="7A6F5EB5" w14:textId="1D914DAD" w:rsidR="00EF07F1" w:rsidRPr="00CC42F1" w:rsidRDefault="00EF07F1" w:rsidP="00EF07F1">
            <w:pPr>
              <w:rPr>
                <w:rFonts w:cstheme="minorHAnsi"/>
              </w:rPr>
            </w:pPr>
          </w:p>
          <w:p w14:paraId="6A5DAC81" w14:textId="30AADF19" w:rsidR="00EF07F1" w:rsidRPr="00CC42F1" w:rsidRDefault="00EF07F1" w:rsidP="00EF07F1">
            <w:pPr>
              <w:rPr>
                <w:rFonts w:cstheme="minorHAnsi"/>
              </w:rPr>
            </w:pPr>
            <w:r w:rsidRPr="00CC42F1">
              <w:rPr>
                <w:rFonts w:cstheme="minorHAnsi"/>
              </w:rPr>
              <w:t>Social media efforts to highlight students and clubs</w:t>
            </w:r>
            <w:r w:rsidR="00122199" w:rsidRPr="00CC42F1">
              <w:rPr>
                <w:rFonts w:cstheme="minorHAnsi"/>
              </w:rPr>
              <w:t xml:space="preserve"> has been instrumental in maximizing involvement. </w:t>
            </w:r>
          </w:p>
          <w:p w14:paraId="3BC6AA41" w14:textId="77777777" w:rsidR="00EF07F1" w:rsidRPr="00CC42F1" w:rsidRDefault="00EF07F1" w:rsidP="00EF07F1">
            <w:pPr>
              <w:rPr>
                <w:rFonts w:cstheme="minorHAnsi"/>
              </w:rPr>
            </w:pPr>
          </w:p>
          <w:p w14:paraId="4F7E4A77" w14:textId="2C16C41F" w:rsidR="00EF07F1" w:rsidRPr="00CC42F1" w:rsidRDefault="00EF07F1" w:rsidP="00EF07F1">
            <w:pPr>
              <w:rPr>
                <w:rFonts w:cstheme="minorHAnsi"/>
              </w:rPr>
            </w:pPr>
            <w:r w:rsidRPr="00CC42F1">
              <w:rPr>
                <w:rFonts w:cstheme="minorHAnsi"/>
              </w:rPr>
              <w:lastRenderedPageBreak/>
              <w:t>Organizational leaders, both students and advisors, will create innovative paths to increase participation through collaborative organizational events</w:t>
            </w:r>
            <w:r w:rsidR="00122199" w:rsidRPr="00CC42F1">
              <w:rPr>
                <w:rFonts w:cstheme="minorHAnsi"/>
              </w:rPr>
              <w:t xml:space="preserve">, </w:t>
            </w:r>
            <w:r w:rsidRPr="00CC42F1">
              <w:rPr>
                <w:rFonts w:cstheme="minorHAnsi"/>
              </w:rPr>
              <w:t>campus event</w:t>
            </w:r>
            <w:r w:rsidR="00122199" w:rsidRPr="00CC42F1">
              <w:rPr>
                <w:rFonts w:cstheme="minorHAnsi"/>
              </w:rPr>
              <w:t>s</w:t>
            </w:r>
            <w:r w:rsidRPr="00CC42F1">
              <w:rPr>
                <w:rFonts w:cstheme="minorHAnsi"/>
              </w:rPr>
              <w:t>, and community endeavors involving prospective students.</w:t>
            </w:r>
          </w:p>
          <w:p w14:paraId="77F48D31" w14:textId="56E5A9BD" w:rsidR="00EF07F1" w:rsidRPr="00CC42F1" w:rsidRDefault="00EF07F1" w:rsidP="00EF07F1">
            <w:pPr>
              <w:rPr>
                <w:rFonts w:cstheme="minorHAnsi"/>
              </w:rPr>
            </w:pPr>
          </w:p>
          <w:p w14:paraId="43ADAEDF" w14:textId="5D644EBA" w:rsidR="00F1273B" w:rsidRPr="00CC42F1" w:rsidRDefault="00F1273B" w:rsidP="00EF07F1">
            <w:pPr>
              <w:rPr>
                <w:rFonts w:cstheme="minorHAnsi"/>
              </w:rPr>
            </w:pPr>
            <w:r w:rsidRPr="00CC42F1">
              <w:rPr>
                <w:rFonts w:cstheme="minorHAnsi"/>
              </w:rPr>
              <w:t>Recognizing “Outstanding Student Group” with the President’s Cup at Honors Convocation</w:t>
            </w:r>
            <w:r w:rsidR="00122199" w:rsidRPr="00CC42F1">
              <w:rPr>
                <w:rFonts w:cstheme="minorHAnsi"/>
              </w:rPr>
              <w:t xml:space="preserve"> continues to promote awareness and interest.</w:t>
            </w:r>
          </w:p>
          <w:p w14:paraId="762264D1" w14:textId="77777777" w:rsidR="00F1273B" w:rsidRPr="00CC42F1" w:rsidRDefault="00F1273B" w:rsidP="00EF07F1">
            <w:pPr>
              <w:rPr>
                <w:rFonts w:cstheme="minorHAnsi"/>
              </w:rPr>
            </w:pPr>
          </w:p>
          <w:p w14:paraId="1F5916CE" w14:textId="0EFBA93A" w:rsidR="00133BDC" w:rsidRPr="00CC42F1" w:rsidRDefault="00133BDC" w:rsidP="00EF07F1">
            <w:pPr>
              <w:rPr>
                <w:rFonts w:cstheme="minorHAnsi"/>
              </w:rPr>
            </w:pPr>
            <w:r w:rsidRPr="00CC42F1">
              <w:rPr>
                <w:rFonts w:cstheme="minorHAnsi"/>
              </w:rPr>
              <w:t xml:space="preserve">Organization advisors </w:t>
            </w:r>
            <w:r w:rsidR="00122199" w:rsidRPr="00CC42F1">
              <w:rPr>
                <w:rFonts w:cstheme="minorHAnsi"/>
              </w:rPr>
              <w:t xml:space="preserve">also </w:t>
            </w:r>
            <w:r w:rsidRPr="00CC42F1">
              <w:rPr>
                <w:rFonts w:cstheme="minorHAnsi"/>
              </w:rPr>
              <w:t>track membership and retention statistics.</w:t>
            </w:r>
          </w:p>
        </w:tc>
      </w:tr>
      <w:tr w:rsidR="00EF07F1" w14:paraId="35A2D158" w14:textId="77777777" w:rsidTr="00EF07F1">
        <w:trPr>
          <w:trHeight w:val="54"/>
        </w:trPr>
        <w:tc>
          <w:tcPr>
            <w:tcW w:w="3222" w:type="dxa"/>
            <w:tcBorders>
              <w:right w:val="single" w:sz="6" w:space="0" w:color="auto"/>
            </w:tcBorders>
          </w:tcPr>
          <w:p w14:paraId="7E5ECE6A" w14:textId="77777777" w:rsidR="00EF07F1" w:rsidRPr="00CC42F1" w:rsidRDefault="00EF07F1" w:rsidP="00EF07F1">
            <w:pPr>
              <w:autoSpaceDE w:val="0"/>
              <w:autoSpaceDN w:val="0"/>
              <w:adjustRightInd w:val="0"/>
              <w:rPr>
                <w:rFonts w:cstheme="minorHAnsi"/>
                <w:b/>
                <w:bCs/>
                <w:color w:val="000000"/>
              </w:rPr>
            </w:pPr>
            <w:r w:rsidRPr="00CC42F1">
              <w:rPr>
                <w:rFonts w:cstheme="minorHAnsi"/>
                <w:b/>
                <w:bCs/>
                <w:color w:val="000000"/>
              </w:rPr>
              <w:lastRenderedPageBreak/>
              <w:t xml:space="preserve">Goal 7: Student organizations will continue to seek new and improved ways to promote cultural enrichment, social, and civic well-being. </w:t>
            </w:r>
          </w:p>
          <w:p w14:paraId="1FD65E67" w14:textId="77777777" w:rsidR="00EF07F1" w:rsidRPr="00CC42F1" w:rsidRDefault="00EF07F1" w:rsidP="00EF07F1">
            <w:pPr>
              <w:rPr>
                <w:rFonts w:cstheme="minorHAnsi"/>
              </w:rPr>
            </w:pPr>
          </w:p>
          <w:p w14:paraId="5A2AECBC" w14:textId="06B1AFF8" w:rsidR="00EF07F1" w:rsidRPr="00CC42F1" w:rsidRDefault="00EF07F1" w:rsidP="00EF07F1">
            <w:pPr>
              <w:rPr>
                <w:rFonts w:cstheme="minorHAnsi"/>
              </w:rPr>
            </w:pPr>
          </w:p>
        </w:tc>
        <w:tc>
          <w:tcPr>
            <w:tcW w:w="3261" w:type="dxa"/>
            <w:tcBorders>
              <w:left w:val="single" w:sz="6" w:space="0" w:color="auto"/>
              <w:right w:val="single" w:sz="4" w:space="0" w:color="auto"/>
            </w:tcBorders>
          </w:tcPr>
          <w:p w14:paraId="53CDAAD7" w14:textId="77777777" w:rsidR="00EF07F1" w:rsidRPr="00CC42F1" w:rsidRDefault="00EF07F1" w:rsidP="00EF07F1">
            <w:pPr>
              <w:pStyle w:val="Default"/>
              <w:rPr>
                <w:rFonts w:asciiTheme="minorHAnsi" w:hAnsiTheme="minorHAnsi" w:cstheme="minorHAnsi"/>
                <w:sz w:val="22"/>
                <w:szCs w:val="22"/>
              </w:rPr>
            </w:pPr>
            <w:r w:rsidRPr="00CC42F1">
              <w:rPr>
                <w:rFonts w:asciiTheme="minorHAnsi" w:hAnsiTheme="minorHAnsi" w:cstheme="minorHAnsi"/>
                <w:sz w:val="22"/>
                <w:szCs w:val="22"/>
              </w:rPr>
              <w:t xml:space="preserve">Student clubs and organizations will coordinate and implement student led organizations that foster professional and personal growth of those within the organization. </w:t>
            </w:r>
          </w:p>
          <w:p w14:paraId="141FCB1B" w14:textId="77777777" w:rsidR="00EF07F1" w:rsidRPr="00CC42F1" w:rsidRDefault="00EF07F1" w:rsidP="00EF07F1">
            <w:pPr>
              <w:pStyle w:val="Default"/>
              <w:rPr>
                <w:rFonts w:asciiTheme="minorHAnsi" w:hAnsiTheme="minorHAnsi" w:cstheme="minorHAnsi"/>
                <w:sz w:val="22"/>
                <w:szCs w:val="22"/>
              </w:rPr>
            </w:pPr>
          </w:p>
          <w:p w14:paraId="22BF8BD9" w14:textId="77777777" w:rsidR="00EF07F1" w:rsidRPr="00CC42F1" w:rsidRDefault="00EF07F1" w:rsidP="00EF07F1">
            <w:pPr>
              <w:rPr>
                <w:rFonts w:cstheme="minorHAnsi"/>
              </w:rPr>
            </w:pPr>
            <w:r w:rsidRPr="00CC42F1">
              <w:rPr>
                <w:rFonts w:cstheme="minorHAnsi"/>
              </w:rPr>
              <w:t xml:space="preserve">Continued funding will be requested through the Strategic Plan and Unit Goal Revisions. </w:t>
            </w:r>
          </w:p>
          <w:p w14:paraId="3BC8C92E" w14:textId="77777777" w:rsidR="00EF07F1" w:rsidRPr="00CC42F1" w:rsidRDefault="00EF07F1" w:rsidP="00EF07F1">
            <w:pPr>
              <w:pStyle w:val="Default"/>
              <w:rPr>
                <w:rFonts w:asciiTheme="minorHAnsi" w:hAnsiTheme="minorHAnsi" w:cstheme="minorHAnsi"/>
                <w:sz w:val="22"/>
                <w:szCs w:val="22"/>
              </w:rPr>
            </w:pPr>
          </w:p>
        </w:tc>
        <w:tc>
          <w:tcPr>
            <w:tcW w:w="3234" w:type="dxa"/>
            <w:tcBorders>
              <w:left w:val="single" w:sz="4" w:space="0" w:color="auto"/>
              <w:right w:val="single" w:sz="6" w:space="0" w:color="auto"/>
            </w:tcBorders>
          </w:tcPr>
          <w:p w14:paraId="55F39102" w14:textId="77777777" w:rsidR="00EF07F1" w:rsidRPr="00CC42F1" w:rsidRDefault="00EF07F1" w:rsidP="00EF07F1">
            <w:pPr>
              <w:rPr>
                <w:rFonts w:cstheme="minorHAnsi"/>
              </w:rPr>
            </w:pPr>
            <w:r w:rsidRPr="00CC42F1">
              <w:rPr>
                <w:rFonts w:cstheme="minorHAnsi"/>
              </w:rPr>
              <w:t xml:space="preserve">Student leaders and members will be able to participate and demonstrate the skills needed to develop programs and services that emphasize multiculturalism and respect for others.  </w:t>
            </w:r>
          </w:p>
          <w:p w14:paraId="7C0ECCD2" w14:textId="77777777" w:rsidR="00EF07F1" w:rsidRPr="00CC42F1" w:rsidRDefault="00EF07F1" w:rsidP="00EF07F1">
            <w:pPr>
              <w:rPr>
                <w:rFonts w:cstheme="minorHAnsi"/>
              </w:rPr>
            </w:pPr>
          </w:p>
          <w:p w14:paraId="07528D6F" w14:textId="77777777" w:rsidR="00122199" w:rsidRPr="00CC42F1" w:rsidRDefault="00EF07F1" w:rsidP="00EF07F1">
            <w:pPr>
              <w:rPr>
                <w:rFonts w:cstheme="minorHAnsi"/>
              </w:rPr>
            </w:pPr>
            <w:r w:rsidRPr="00CC42F1">
              <w:rPr>
                <w:rFonts w:cstheme="minorHAnsi"/>
              </w:rPr>
              <w:t>Students have worked with numerous organizations on and off campus. Students have also been able to work closely with members of the community to assist with initiatives such as peer tutoring, mentoring, and book reading to Elementary students.</w:t>
            </w:r>
          </w:p>
          <w:p w14:paraId="5ED47EFC" w14:textId="304A70E8" w:rsidR="00EF07F1" w:rsidRPr="00CC42F1" w:rsidRDefault="00EF07F1" w:rsidP="00EF07F1">
            <w:pPr>
              <w:rPr>
                <w:rFonts w:cstheme="minorHAnsi"/>
              </w:rPr>
            </w:pPr>
            <w:r w:rsidRPr="00CC42F1">
              <w:rPr>
                <w:rFonts w:cstheme="minorHAnsi"/>
              </w:rPr>
              <w:lastRenderedPageBreak/>
              <w:t>The Speech Team has added IDPA Debate to their list of events to better serve members’ needs.</w:t>
            </w:r>
          </w:p>
          <w:p w14:paraId="19187C91" w14:textId="77777777" w:rsidR="00EF07F1" w:rsidRPr="00CC42F1" w:rsidRDefault="00EF07F1" w:rsidP="00EF07F1">
            <w:pPr>
              <w:rPr>
                <w:rFonts w:cstheme="minorHAnsi"/>
              </w:rPr>
            </w:pPr>
          </w:p>
          <w:p w14:paraId="5B6F732F" w14:textId="498FEFD7" w:rsidR="00EF07F1" w:rsidRPr="00CC42F1" w:rsidRDefault="00EF07F1" w:rsidP="00EF07F1">
            <w:pPr>
              <w:rPr>
                <w:rFonts w:cstheme="minorHAnsi"/>
              </w:rPr>
            </w:pPr>
            <w:r w:rsidRPr="00CC42F1">
              <w:rPr>
                <w:rFonts w:cstheme="minorHAnsi"/>
              </w:rPr>
              <w:t xml:space="preserve">Students have participated with Mission Hugs, Big Brothers / Big Sisters, </w:t>
            </w:r>
            <w:r w:rsidR="00133BDC" w:rsidRPr="00CC42F1">
              <w:rPr>
                <w:rFonts w:cstheme="minorHAnsi"/>
              </w:rPr>
              <w:t xml:space="preserve">the Red Cross, </w:t>
            </w:r>
            <w:r w:rsidRPr="00CC42F1">
              <w:rPr>
                <w:rFonts w:cstheme="minorHAnsi"/>
              </w:rPr>
              <w:t xml:space="preserve">the Hispanic Interest Coalition of Alabama, Priority Veteran, </w:t>
            </w:r>
            <w:r w:rsidR="00133BDC" w:rsidRPr="00CC42F1">
              <w:rPr>
                <w:rFonts w:cstheme="minorHAnsi"/>
              </w:rPr>
              <w:t xml:space="preserve">The Wellhouse, the YWCA, </w:t>
            </w:r>
            <w:r w:rsidRPr="00CC42F1">
              <w:rPr>
                <w:rFonts w:cstheme="minorHAnsi"/>
              </w:rPr>
              <w:t xml:space="preserve">International Street Festival, </w:t>
            </w:r>
            <w:r w:rsidR="00133BDC" w:rsidRPr="00CC42F1">
              <w:rPr>
                <w:rFonts w:cstheme="minorHAnsi"/>
              </w:rPr>
              <w:t xml:space="preserve">Hurricane Relief efforts, </w:t>
            </w:r>
            <w:r w:rsidRPr="00CC42F1">
              <w:rPr>
                <w:rFonts w:cstheme="minorHAnsi"/>
              </w:rPr>
              <w:t>and more.</w:t>
            </w:r>
          </w:p>
          <w:p w14:paraId="5DA2A7DE" w14:textId="77777777" w:rsidR="00EF07F1" w:rsidRPr="00CC42F1" w:rsidRDefault="00EF07F1" w:rsidP="00EF07F1">
            <w:pPr>
              <w:rPr>
                <w:rFonts w:cstheme="minorHAnsi"/>
              </w:rPr>
            </w:pPr>
            <w:r w:rsidRPr="00CC42F1">
              <w:rPr>
                <w:rFonts w:cstheme="minorHAnsi"/>
              </w:rPr>
              <w:t xml:space="preserve"> </w:t>
            </w:r>
          </w:p>
          <w:p w14:paraId="20DABE3B" w14:textId="0634F382" w:rsidR="00EF07F1" w:rsidRPr="00CC42F1" w:rsidRDefault="00EF07F1" w:rsidP="00EF07F1">
            <w:pPr>
              <w:rPr>
                <w:rFonts w:cstheme="minorHAnsi"/>
              </w:rPr>
            </w:pPr>
            <w:r w:rsidRPr="00CC42F1">
              <w:rPr>
                <w:rFonts w:cstheme="minorHAnsi"/>
              </w:rPr>
              <w:t xml:space="preserve"> </w:t>
            </w:r>
          </w:p>
        </w:tc>
        <w:tc>
          <w:tcPr>
            <w:tcW w:w="3227" w:type="dxa"/>
            <w:tcBorders>
              <w:left w:val="single" w:sz="6" w:space="0" w:color="auto"/>
            </w:tcBorders>
          </w:tcPr>
          <w:p w14:paraId="4A40392D" w14:textId="77777777" w:rsidR="00EF07F1" w:rsidRPr="00CC42F1" w:rsidRDefault="00EF07F1" w:rsidP="00EF07F1">
            <w:pPr>
              <w:rPr>
                <w:rFonts w:cstheme="minorHAnsi"/>
              </w:rPr>
            </w:pPr>
            <w:r w:rsidRPr="00CC42F1">
              <w:rPr>
                <w:rFonts w:cstheme="minorHAnsi"/>
              </w:rPr>
              <w:lastRenderedPageBreak/>
              <w:t xml:space="preserve">Meetings are ongoing with non-profit organizations, banking institutions, businesses, area high schools, and other stakeholders that are hoping to collaborate more with our students. </w:t>
            </w:r>
          </w:p>
          <w:p w14:paraId="00E53117" w14:textId="77777777" w:rsidR="00EF07F1" w:rsidRPr="00CC42F1" w:rsidRDefault="00EF07F1" w:rsidP="00EF07F1">
            <w:pPr>
              <w:rPr>
                <w:rFonts w:cstheme="minorHAnsi"/>
              </w:rPr>
            </w:pPr>
          </w:p>
          <w:p w14:paraId="02C0B315" w14:textId="2283AB2C" w:rsidR="00133BDC" w:rsidRPr="00CC42F1" w:rsidRDefault="00133BDC" w:rsidP="00EF07F1">
            <w:pPr>
              <w:rPr>
                <w:rFonts w:cstheme="minorHAnsi"/>
              </w:rPr>
            </w:pPr>
            <w:r w:rsidRPr="00CC42F1">
              <w:rPr>
                <w:rFonts w:cstheme="minorHAnsi"/>
              </w:rPr>
              <w:t xml:space="preserve">PTK, MSA, and </w:t>
            </w:r>
            <w:r w:rsidR="00122199" w:rsidRPr="00CC42F1">
              <w:rPr>
                <w:rFonts w:cstheme="minorHAnsi"/>
              </w:rPr>
              <w:t xml:space="preserve">JSCC Student </w:t>
            </w:r>
            <w:r w:rsidRPr="00CC42F1">
              <w:rPr>
                <w:rFonts w:cstheme="minorHAnsi"/>
              </w:rPr>
              <w:t xml:space="preserve">Ambassadors have targeted projects for their specific </w:t>
            </w:r>
            <w:r w:rsidR="00122199" w:rsidRPr="00CC42F1">
              <w:rPr>
                <w:rFonts w:cstheme="minorHAnsi"/>
              </w:rPr>
              <w:t>communities and</w:t>
            </w:r>
            <w:r w:rsidRPr="00CC42F1">
              <w:rPr>
                <w:rFonts w:cstheme="minorHAnsi"/>
              </w:rPr>
              <w:t xml:space="preserve"> have already begun planning these projects for the next academic year.</w:t>
            </w:r>
          </w:p>
        </w:tc>
      </w:tr>
      <w:tr w:rsidR="00EF07F1" w14:paraId="61FD0432" w14:textId="77777777" w:rsidTr="00EF07F1">
        <w:trPr>
          <w:trHeight w:val="54"/>
        </w:trPr>
        <w:tc>
          <w:tcPr>
            <w:tcW w:w="3222" w:type="dxa"/>
            <w:tcBorders>
              <w:right w:val="single" w:sz="6" w:space="0" w:color="auto"/>
            </w:tcBorders>
          </w:tcPr>
          <w:p w14:paraId="7412B474" w14:textId="77777777" w:rsidR="00EF07F1" w:rsidRPr="00CC42F1" w:rsidRDefault="00EF07F1" w:rsidP="00EF07F1">
            <w:pPr>
              <w:rPr>
                <w:rFonts w:cstheme="minorHAnsi"/>
                <w:b/>
                <w:bCs/>
              </w:rPr>
            </w:pPr>
            <w:r w:rsidRPr="00CC42F1">
              <w:rPr>
                <w:rFonts w:cstheme="minorHAnsi"/>
                <w:b/>
                <w:bCs/>
              </w:rPr>
              <w:t xml:space="preserve">Goal 8: Provide academic and social support to non-traditional students and identify students who may or may not be members of a club or a group to encourage involvement.  </w:t>
            </w:r>
          </w:p>
          <w:p w14:paraId="21A631BE" w14:textId="77777777" w:rsidR="00EF07F1" w:rsidRPr="00CC42F1" w:rsidRDefault="00EF07F1" w:rsidP="00EF07F1">
            <w:pPr>
              <w:rPr>
                <w:rFonts w:cstheme="minorHAnsi"/>
              </w:rPr>
            </w:pPr>
          </w:p>
          <w:p w14:paraId="7FCF15F8" w14:textId="77777777" w:rsidR="00EF07F1" w:rsidRPr="00CC42F1" w:rsidRDefault="00EF07F1" w:rsidP="00EF07F1">
            <w:pPr>
              <w:rPr>
                <w:rFonts w:cstheme="minorHAnsi"/>
              </w:rPr>
            </w:pPr>
          </w:p>
        </w:tc>
        <w:tc>
          <w:tcPr>
            <w:tcW w:w="3261" w:type="dxa"/>
            <w:tcBorders>
              <w:left w:val="single" w:sz="6" w:space="0" w:color="auto"/>
              <w:right w:val="single" w:sz="4" w:space="0" w:color="auto"/>
            </w:tcBorders>
          </w:tcPr>
          <w:p w14:paraId="047CB675" w14:textId="7707CEA9" w:rsidR="00F1273B" w:rsidRPr="00CC42F1" w:rsidRDefault="00F1273B" w:rsidP="00EF07F1">
            <w:pPr>
              <w:rPr>
                <w:rFonts w:cstheme="minorHAnsi"/>
              </w:rPr>
            </w:pPr>
            <w:r w:rsidRPr="00CC42F1">
              <w:rPr>
                <w:rFonts w:cstheme="minorHAnsi"/>
              </w:rPr>
              <w:t xml:space="preserve">Funding is requested through the strategic plan to expand our intramural offerings, as well as to enhance our for-credit recruitment opportunities with students in adult education and workforce education. </w:t>
            </w:r>
          </w:p>
          <w:p w14:paraId="01902182" w14:textId="1162324D" w:rsidR="00F1273B" w:rsidRPr="00CC42F1" w:rsidRDefault="00F1273B" w:rsidP="00EF07F1">
            <w:pPr>
              <w:rPr>
                <w:rFonts w:cstheme="minorHAnsi"/>
              </w:rPr>
            </w:pPr>
          </w:p>
          <w:p w14:paraId="7F305EAE" w14:textId="77777777" w:rsidR="00F1273B" w:rsidRPr="00CC42F1" w:rsidRDefault="00F1273B" w:rsidP="00EF07F1">
            <w:pPr>
              <w:rPr>
                <w:rFonts w:cstheme="minorHAnsi"/>
              </w:rPr>
            </w:pPr>
          </w:p>
          <w:p w14:paraId="139E6412" w14:textId="77777777" w:rsidR="00F1273B" w:rsidRPr="00CC42F1" w:rsidRDefault="00F1273B" w:rsidP="00EF07F1">
            <w:pPr>
              <w:rPr>
                <w:rFonts w:cstheme="minorHAnsi"/>
              </w:rPr>
            </w:pPr>
          </w:p>
          <w:p w14:paraId="468AC407" w14:textId="415276A5" w:rsidR="00F1273B" w:rsidRPr="00CC42F1" w:rsidRDefault="00F1273B" w:rsidP="00EF07F1">
            <w:pPr>
              <w:rPr>
                <w:rFonts w:cstheme="minorHAnsi"/>
              </w:rPr>
            </w:pPr>
          </w:p>
        </w:tc>
        <w:tc>
          <w:tcPr>
            <w:tcW w:w="3234" w:type="dxa"/>
            <w:tcBorders>
              <w:left w:val="single" w:sz="4" w:space="0" w:color="auto"/>
              <w:right w:val="single" w:sz="6" w:space="0" w:color="auto"/>
            </w:tcBorders>
          </w:tcPr>
          <w:p w14:paraId="507971A9" w14:textId="6E651ED9" w:rsidR="00207EB9" w:rsidRPr="00CC42F1" w:rsidRDefault="008035C5" w:rsidP="00EF07F1">
            <w:pPr>
              <w:rPr>
                <w:rFonts w:cstheme="minorHAnsi"/>
              </w:rPr>
            </w:pPr>
            <w:r w:rsidRPr="00CC42F1">
              <w:rPr>
                <w:rFonts w:cstheme="minorHAnsi"/>
              </w:rPr>
              <w:t xml:space="preserve">The intramural sports programs are a key part of this goal. We were able to recruit intramural </w:t>
            </w:r>
            <w:r w:rsidR="00F1273B" w:rsidRPr="00CC42F1">
              <w:rPr>
                <w:rFonts w:cstheme="minorHAnsi"/>
              </w:rPr>
              <w:t>coordinators at each campus for the first time, and we were also able to do our first intercampus competition.</w:t>
            </w:r>
          </w:p>
          <w:p w14:paraId="1D836ACE" w14:textId="55A52864" w:rsidR="008035C5" w:rsidRPr="00CC42F1" w:rsidRDefault="008035C5" w:rsidP="00EF07F1">
            <w:pPr>
              <w:rPr>
                <w:rFonts w:cstheme="minorHAnsi"/>
              </w:rPr>
            </w:pPr>
          </w:p>
          <w:p w14:paraId="3C0B7013" w14:textId="20454A0F" w:rsidR="008035C5" w:rsidRPr="00CC42F1" w:rsidRDefault="008035C5" w:rsidP="00EF07F1">
            <w:pPr>
              <w:rPr>
                <w:rFonts w:cstheme="minorHAnsi"/>
              </w:rPr>
            </w:pPr>
            <w:r w:rsidRPr="00CC42F1">
              <w:rPr>
                <w:rFonts w:cstheme="minorHAnsi"/>
              </w:rPr>
              <w:t>Purchased more sports gear for each campus.</w:t>
            </w:r>
          </w:p>
          <w:p w14:paraId="2829426D" w14:textId="43CECDBA" w:rsidR="008035C5" w:rsidRPr="00CC42F1" w:rsidRDefault="008035C5" w:rsidP="00EF07F1">
            <w:pPr>
              <w:rPr>
                <w:rFonts w:cstheme="minorHAnsi"/>
              </w:rPr>
            </w:pPr>
          </w:p>
          <w:p w14:paraId="6FB72C43" w14:textId="593A9430" w:rsidR="00F1273B" w:rsidRPr="00CC42F1" w:rsidRDefault="00F1273B" w:rsidP="00EF07F1">
            <w:pPr>
              <w:rPr>
                <w:rFonts w:cstheme="minorHAnsi"/>
              </w:rPr>
            </w:pPr>
            <w:r w:rsidRPr="00CC42F1">
              <w:rPr>
                <w:rFonts w:cstheme="minorHAnsi"/>
              </w:rPr>
              <w:t xml:space="preserve">Recruiting coordinator </w:t>
            </w:r>
            <w:r w:rsidR="00122199" w:rsidRPr="00CC42F1">
              <w:rPr>
                <w:rFonts w:cstheme="minorHAnsi"/>
              </w:rPr>
              <w:t xml:space="preserve">was </w:t>
            </w:r>
            <w:r w:rsidRPr="00CC42F1">
              <w:rPr>
                <w:rFonts w:cstheme="minorHAnsi"/>
              </w:rPr>
              <w:t>asked to speak at GED graduation.</w:t>
            </w:r>
          </w:p>
          <w:p w14:paraId="548F20FA" w14:textId="4C600A09" w:rsidR="00F1273B" w:rsidRPr="00CC42F1" w:rsidRDefault="00F1273B" w:rsidP="00EF07F1">
            <w:pPr>
              <w:rPr>
                <w:rFonts w:cstheme="minorHAnsi"/>
              </w:rPr>
            </w:pPr>
          </w:p>
        </w:tc>
        <w:tc>
          <w:tcPr>
            <w:tcW w:w="3227" w:type="dxa"/>
            <w:tcBorders>
              <w:left w:val="single" w:sz="6" w:space="0" w:color="auto"/>
            </w:tcBorders>
          </w:tcPr>
          <w:p w14:paraId="5157B146" w14:textId="04045B23" w:rsidR="008035C5" w:rsidRPr="00CC42F1" w:rsidRDefault="008035C5" w:rsidP="008035C5">
            <w:pPr>
              <w:rPr>
                <w:rFonts w:cstheme="minorHAnsi"/>
              </w:rPr>
            </w:pPr>
            <w:r w:rsidRPr="00CC42F1">
              <w:rPr>
                <w:rFonts w:cstheme="minorHAnsi"/>
              </w:rPr>
              <w:t>Intramural coordinators at each campu</w:t>
            </w:r>
            <w:r w:rsidR="00122199" w:rsidRPr="00CC42F1">
              <w:rPr>
                <w:rFonts w:cstheme="minorHAnsi"/>
              </w:rPr>
              <w:t xml:space="preserve">s plan </w:t>
            </w:r>
            <w:r w:rsidRPr="00CC42F1">
              <w:rPr>
                <w:rFonts w:cstheme="minorHAnsi"/>
              </w:rPr>
              <w:t xml:space="preserve">events at least biweekly. </w:t>
            </w:r>
          </w:p>
          <w:p w14:paraId="40D548D4" w14:textId="77777777" w:rsidR="008035C5" w:rsidRPr="00CC42F1" w:rsidRDefault="008035C5" w:rsidP="00EF07F1">
            <w:pPr>
              <w:rPr>
                <w:rFonts w:cstheme="minorHAnsi"/>
              </w:rPr>
            </w:pPr>
          </w:p>
          <w:p w14:paraId="140B1C1F" w14:textId="77777777" w:rsidR="008035C5" w:rsidRPr="00CC42F1" w:rsidRDefault="008035C5" w:rsidP="00EF07F1">
            <w:pPr>
              <w:rPr>
                <w:rFonts w:cstheme="minorHAnsi"/>
              </w:rPr>
            </w:pPr>
            <w:r w:rsidRPr="00CC42F1">
              <w:rPr>
                <w:rFonts w:cstheme="minorHAnsi"/>
              </w:rPr>
              <w:t>Intercampus basketball tournament in the Fall semester</w:t>
            </w:r>
          </w:p>
          <w:p w14:paraId="56A65DF3" w14:textId="77777777" w:rsidR="008035C5" w:rsidRPr="00CC42F1" w:rsidRDefault="008035C5" w:rsidP="00EF07F1">
            <w:pPr>
              <w:rPr>
                <w:rFonts w:cstheme="minorHAnsi"/>
              </w:rPr>
            </w:pPr>
          </w:p>
          <w:p w14:paraId="218585A0" w14:textId="121E8556" w:rsidR="008035C5" w:rsidRPr="00CC42F1" w:rsidRDefault="008035C5" w:rsidP="00EF07F1">
            <w:pPr>
              <w:rPr>
                <w:rFonts w:cstheme="minorHAnsi"/>
              </w:rPr>
            </w:pPr>
            <w:r w:rsidRPr="00CC42F1">
              <w:rPr>
                <w:rFonts w:cstheme="minorHAnsi"/>
              </w:rPr>
              <w:t>The planned intercampus kickball/dodgeball day in the Spring semester was cancelled because of the coronavirus. We’re hoping to be able to hold it in the summer or early Fall.</w:t>
            </w:r>
          </w:p>
          <w:p w14:paraId="37EDEF23" w14:textId="3DFBE2B6" w:rsidR="00F1273B" w:rsidRPr="00CC42F1" w:rsidRDefault="00F1273B" w:rsidP="00EF07F1">
            <w:pPr>
              <w:rPr>
                <w:rFonts w:cstheme="minorHAnsi"/>
              </w:rPr>
            </w:pPr>
          </w:p>
          <w:p w14:paraId="03354786" w14:textId="378A09AA" w:rsidR="00F1273B" w:rsidRPr="00CC42F1" w:rsidRDefault="00F1273B" w:rsidP="00EF07F1">
            <w:pPr>
              <w:rPr>
                <w:rFonts w:cstheme="minorHAnsi"/>
              </w:rPr>
            </w:pPr>
            <w:r w:rsidRPr="00CC42F1">
              <w:rPr>
                <w:rFonts w:cstheme="minorHAnsi"/>
              </w:rPr>
              <w:t>Will work with SGA Senator at Large for future intercampus events.</w:t>
            </w:r>
          </w:p>
          <w:p w14:paraId="0CF6BFE9" w14:textId="77777777" w:rsidR="008035C5" w:rsidRPr="00CC42F1" w:rsidRDefault="008035C5" w:rsidP="00EF07F1">
            <w:pPr>
              <w:rPr>
                <w:rFonts w:cstheme="minorHAnsi"/>
              </w:rPr>
            </w:pPr>
          </w:p>
          <w:p w14:paraId="11F0E7E5" w14:textId="1A6417EE" w:rsidR="008035C5" w:rsidRPr="00CC42F1" w:rsidRDefault="008035C5" w:rsidP="00EF07F1">
            <w:pPr>
              <w:rPr>
                <w:rFonts w:cstheme="minorHAnsi"/>
              </w:rPr>
            </w:pPr>
          </w:p>
        </w:tc>
      </w:tr>
      <w:tr w:rsidR="00EF07F1" w14:paraId="723EC48B" w14:textId="77777777" w:rsidTr="00EF07F1">
        <w:trPr>
          <w:trHeight w:val="54"/>
        </w:trPr>
        <w:tc>
          <w:tcPr>
            <w:tcW w:w="3222" w:type="dxa"/>
            <w:tcBorders>
              <w:right w:val="single" w:sz="6" w:space="0" w:color="auto"/>
            </w:tcBorders>
          </w:tcPr>
          <w:p w14:paraId="4B0D986D" w14:textId="77777777" w:rsidR="00EF07F1" w:rsidRPr="00CC42F1" w:rsidRDefault="00EF07F1" w:rsidP="00EF07F1">
            <w:pPr>
              <w:rPr>
                <w:rFonts w:cstheme="minorHAnsi"/>
                <w:b/>
                <w:color w:val="000000"/>
              </w:rPr>
            </w:pPr>
            <w:r w:rsidRPr="00CC42F1">
              <w:rPr>
                <w:rFonts w:cstheme="minorHAnsi"/>
                <w:b/>
                <w:color w:val="000000"/>
              </w:rPr>
              <w:lastRenderedPageBreak/>
              <w:t xml:space="preserve">Goal 9: Provide an opportunity for all students to participate in athletics to further engage and enrich student life to reflect the highest standards of sportsmanship, teamwork, scholarship and citizenship in conformance with the overall institutional mission.   </w:t>
            </w:r>
          </w:p>
          <w:p w14:paraId="5872655D" w14:textId="77777777" w:rsidR="00EF07F1" w:rsidRPr="00CC42F1" w:rsidRDefault="00EF07F1" w:rsidP="00EF07F1">
            <w:pPr>
              <w:rPr>
                <w:rFonts w:cstheme="minorHAnsi"/>
              </w:rPr>
            </w:pPr>
          </w:p>
          <w:p w14:paraId="719C26E8" w14:textId="407B622E" w:rsidR="00EF07F1" w:rsidRPr="00CC42F1" w:rsidRDefault="00EF07F1" w:rsidP="00EF07F1">
            <w:pPr>
              <w:rPr>
                <w:rFonts w:cstheme="minorHAnsi"/>
              </w:rPr>
            </w:pPr>
          </w:p>
        </w:tc>
        <w:tc>
          <w:tcPr>
            <w:tcW w:w="3261" w:type="dxa"/>
            <w:tcBorders>
              <w:left w:val="single" w:sz="6" w:space="0" w:color="auto"/>
              <w:right w:val="single" w:sz="4" w:space="0" w:color="auto"/>
            </w:tcBorders>
          </w:tcPr>
          <w:p w14:paraId="2C0C105E" w14:textId="28F6E50D" w:rsidR="00EF07F1" w:rsidRPr="00CC42F1" w:rsidRDefault="00EF07F1" w:rsidP="00EF07F1">
            <w:pPr>
              <w:rPr>
                <w:rFonts w:cstheme="minorHAnsi"/>
              </w:rPr>
            </w:pPr>
            <w:r w:rsidRPr="00CC42F1">
              <w:rPr>
                <w:rFonts w:cstheme="minorHAnsi"/>
              </w:rPr>
              <w:t xml:space="preserve">Funding is </w:t>
            </w:r>
            <w:r w:rsidR="00122199" w:rsidRPr="00CC42F1">
              <w:rPr>
                <w:rFonts w:cstheme="minorHAnsi"/>
              </w:rPr>
              <w:t xml:space="preserve">requested </w:t>
            </w:r>
            <w:r w:rsidRPr="00CC42F1">
              <w:rPr>
                <w:rFonts w:cstheme="minorHAnsi"/>
              </w:rPr>
              <w:t xml:space="preserve">through the </w:t>
            </w:r>
            <w:r w:rsidR="00122199" w:rsidRPr="00CC42F1">
              <w:rPr>
                <w:rFonts w:cstheme="minorHAnsi"/>
              </w:rPr>
              <w:t xml:space="preserve">Strategic Plan and Unit Goal Revisions </w:t>
            </w:r>
            <w:r w:rsidRPr="00CC42F1">
              <w:rPr>
                <w:rFonts w:cstheme="minorHAnsi"/>
              </w:rPr>
              <w:t xml:space="preserve">to support our partnerships with golf courses, provide memberships for the student-athletes, travel to and participate in events, and expand the athletic offerings further to include more students and sports. </w:t>
            </w:r>
          </w:p>
          <w:p w14:paraId="0E8D7707" w14:textId="77777777" w:rsidR="00EF07F1" w:rsidRPr="00CC42F1" w:rsidRDefault="00EF07F1" w:rsidP="00EF07F1">
            <w:pPr>
              <w:rPr>
                <w:rFonts w:cstheme="minorHAnsi"/>
              </w:rPr>
            </w:pPr>
          </w:p>
        </w:tc>
        <w:tc>
          <w:tcPr>
            <w:tcW w:w="3234" w:type="dxa"/>
            <w:tcBorders>
              <w:left w:val="single" w:sz="4" w:space="0" w:color="auto"/>
              <w:right w:val="single" w:sz="6" w:space="0" w:color="auto"/>
            </w:tcBorders>
          </w:tcPr>
          <w:p w14:paraId="22D7BF7D" w14:textId="6B8484FE" w:rsidR="00207EB9" w:rsidRPr="00CC42F1" w:rsidRDefault="00EF07F1" w:rsidP="00EF07F1">
            <w:pPr>
              <w:rPr>
                <w:rFonts w:cstheme="minorHAnsi"/>
              </w:rPr>
            </w:pPr>
            <w:r w:rsidRPr="00CC42F1">
              <w:rPr>
                <w:rFonts w:cstheme="minorHAnsi"/>
              </w:rPr>
              <w:t xml:space="preserve">In the last academic year, we added both </w:t>
            </w:r>
            <w:r w:rsidR="00207EB9" w:rsidRPr="00CC42F1">
              <w:rPr>
                <w:rFonts w:cstheme="minorHAnsi"/>
              </w:rPr>
              <w:t>C</w:t>
            </w:r>
            <w:r w:rsidRPr="00CC42F1">
              <w:rPr>
                <w:rFonts w:cstheme="minorHAnsi"/>
              </w:rPr>
              <w:t xml:space="preserve">ross </w:t>
            </w:r>
            <w:r w:rsidR="00207EB9" w:rsidRPr="00CC42F1">
              <w:rPr>
                <w:rFonts w:cstheme="minorHAnsi"/>
              </w:rPr>
              <w:t>C</w:t>
            </w:r>
            <w:r w:rsidRPr="00CC42F1">
              <w:rPr>
                <w:rFonts w:cstheme="minorHAnsi"/>
              </w:rPr>
              <w:t xml:space="preserve">ounty </w:t>
            </w:r>
            <w:r w:rsidR="00207EB9" w:rsidRPr="00CC42F1">
              <w:rPr>
                <w:rFonts w:cstheme="minorHAnsi"/>
              </w:rPr>
              <w:t>and Esports to our competitive athletics</w:t>
            </w:r>
            <w:r w:rsidR="00A5348E" w:rsidRPr="00CC42F1">
              <w:rPr>
                <w:rFonts w:cstheme="minorHAnsi"/>
              </w:rPr>
              <w:t xml:space="preserve"> which already included Men’s and Women’s Golf.</w:t>
            </w:r>
          </w:p>
          <w:p w14:paraId="45B1937D" w14:textId="77777777" w:rsidR="00207EB9" w:rsidRPr="00CC42F1" w:rsidRDefault="00207EB9" w:rsidP="00EF07F1">
            <w:pPr>
              <w:rPr>
                <w:rFonts w:cstheme="minorHAnsi"/>
              </w:rPr>
            </w:pPr>
          </w:p>
          <w:p w14:paraId="54ADE622" w14:textId="4AE24CCB" w:rsidR="008035C5" w:rsidRPr="00CC42F1" w:rsidRDefault="008035C5" w:rsidP="00EF07F1">
            <w:pPr>
              <w:rPr>
                <w:rFonts w:cstheme="minorHAnsi"/>
              </w:rPr>
            </w:pPr>
            <w:r w:rsidRPr="00CC42F1">
              <w:rPr>
                <w:rFonts w:cstheme="minorHAnsi"/>
              </w:rPr>
              <w:t xml:space="preserve">XC athlete Gabi Rodriguez was recognized as </w:t>
            </w:r>
            <w:r w:rsidR="00A5348E" w:rsidRPr="00CC42F1">
              <w:rPr>
                <w:rFonts w:cstheme="minorHAnsi"/>
              </w:rPr>
              <w:t>S</w:t>
            </w:r>
            <w:r w:rsidRPr="00CC42F1">
              <w:rPr>
                <w:rFonts w:cstheme="minorHAnsi"/>
              </w:rPr>
              <w:t>tate Runner of the Year.</w:t>
            </w:r>
          </w:p>
          <w:p w14:paraId="13E54916" w14:textId="77777777" w:rsidR="008035C5" w:rsidRPr="00CC42F1" w:rsidRDefault="008035C5" w:rsidP="00EF07F1">
            <w:pPr>
              <w:rPr>
                <w:rFonts w:cstheme="minorHAnsi"/>
              </w:rPr>
            </w:pPr>
            <w:bookmarkStart w:id="0" w:name="_GoBack"/>
            <w:bookmarkEnd w:id="0"/>
          </w:p>
          <w:p w14:paraId="115EEF37" w14:textId="77777777" w:rsidR="008035C5" w:rsidRPr="00CC42F1" w:rsidRDefault="008035C5" w:rsidP="00EF07F1">
            <w:pPr>
              <w:rPr>
                <w:rFonts w:cstheme="minorHAnsi"/>
              </w:rPr>
            </w:pPr>
            <w:r w:rsidRPr="00CC42F1">
              <w:rPr>
                <w:rFonts w:cstheme="minorHAnsi"/>
              </w:rPr>
              <w:t>Golf athlete Adonis LeBlue received an NJCAA All-American Honorable mention</w:t>
            </w:r>
          </w:p>
          <w:p w14:paraId="19F2545E" w14:textId="77777777" w:rsidR="008035C5" w:rsidRPr="00CC42F1" w:rsidRDefault="008035C5" w:rsidP="00EF07F1">
            <w:pPr>
              <w:rPr>
                <w:rFonts w:cstheme="minorHAnsi"/>
              </w:rPr>
            </w:pPr>
          </w:p>
          <w:p w14:paraId="641BF03A" w14:textId="571F9905" w:rsidR="00EF07F1" w:rsidRPr="00CC42F1" w:rsidRDefault="008035C5" w:rsidP="00EF07F1">
            <w:pPr>
              <w:rPr>
                <w:rFonts w:cstheme="minorHAnsi"/>
              </w:rPr>
            </w:pPr>
            <w:r w:rsidRPr="00CC42F1">
              <w:rPr>
                <w:rFonts w:cstheme="minorHAnsi"/>
              </w:rPr>
              <w:t>Six esports students made it to the NJCAAEsports playoffs</w:t>
            </w:r>
            <w:r w:rsidR="00207EB9" w:rsidRPr="00CC42F1">
              <w:rPr>
                <w:rFonts w:cstheme="minorHAnsi"/>
              </w:rPr>
              <w:t xml:space="preserve"> </w:t>
            </w:r>
            <w:r w:rsidRPr="00CC42F1">
              <w:rPr>
                <w:rFonts w:cstheme="minorHAnsi"/>
              </w:rPr>
              <w:t>in three different titles.</w:t>
            </w:r>
          </w:p>
        </w:tc>
        <w:tc>
          <w:tcPr>
            <w:tcW w:w="3227" w:type="dxa"/>
            <w:tcBorders>
              <w:left w:val="single" w:sz="6" w:space="0" w:color="auto"/>
            </w:tcBorders>
          </w:tcPr>
          <w:p w14:paraId="44633AB2" w14:textId="2C8E0F00" w:rsidR="00EF07F1" w:rsidRPr="00CC42F1" w:rsidRDefault="00A5348E" w:rsidP="00EF07F1">
            <w:pPr>
              <w:rPr>
                <w:rFonts w:cstheme="minorHAnsi"/>
              </w:rPr>
            </w:pPr>
            <w:r w:rsidRPr="00CC42F1">
              <w:rPr>
                <w:rFonts w:cstheme="minorHAnsi"/>
              </w:rPr>
              <w:t>This goal is ongoing to provide a strong athletic program to generate pride and enhance student life as a whole</w:t>
            </w:r>
            <w:r w:rsidR="00CC42F1" w:rsidRPr="00CC42F1">
              <w:rPr>
                <w:rFonts w:cstheme="minorHAnsi"/>
              </w:rPr>
              <w:t xml:space="preserve"> </w:t>
            </w:r>
            <w:r w:rsidRPr="00CC42F1">
              <w:rPr>
                <w:rFonts w:cstheme="minorHAnsi"/>
              </w:rPr>
              <w:t>and</w:t>
            </w:r>
            <w:r w:rsidR="00CC42F1" w:rsidRPr="00CC42F1">
              <w:rPr>
                <w:rFonts w:cstheme="minorHAnsi"/>
              </w:rPr>
              <w:t xml:space="preserve"> within the </w:t>
            </w:r>
            <w:r w:rsidRPr="00CC42F1">
              <w:rPr>
                <w:rFonts w:cstheme="minorHAnsi"/>
              </w:rPr>
              <w:t xml:space="preserve">community. </w:t>
            </w:r>
          </w:p>
          <w:p w14:paraId="0E5432F9" w14:textId="77777777" w:rsidR="00A5348E" w:rsidRPr="00CC42F1" w:rsidRDefault="00A5348E" w:rsidP="00EF07F1">
            <w:pPr>
              <w:rPr>
                <w:rFonts w:cstheme="minorHAnsi"/>
              </w:rPr>
            </w:pPr>
          </w:p>
          <w:p w14:paraId="1EDBD31D" w14:textId="75BC466B" w:rsidR="00A5348E" w:rsidRPr="00CC42F1" w:rsidRDefault="00CC42F1" w:rsidP="00EF07F1">
            <w:pPr>
              <w:rPr>
                <w:rFonts w:cstheme="minorHAnsi"/>
              </w:rPr>
            </w:pPr>
            <w:r w:rsidRPr="00CC42F1">
              <w:rPr>
                <w:rFonts w:cstheme="minorHAnsi"/>
              </w:rPr>
              <w:t xml:space="preserve">Continue to provide resources and support for students to reach the highest level of success in each sport, the division, and support students academically. </w:t>
            </w:r>
          </w:p>
        </w:tc>
      </w:tr>
      <w:tr w:rsidR="00EF07F1" w:rsidRPr="002A44E2" w14:paraId="16830BC7" w14:textId="77777777" w:rsidTr="00EF07F1">
        <w:tc>
          <w:tcPr>
            <w:tcW w:w="6483" w:type="dxa"/>
            <w:gridSpan w:val="2"/>
            <w:tcBorders>
              <w:right w:val="single" w:sz="4" w:space="0" w:color="auto"/>
            </w:tcBorders>
          </w:tcPr>
          <w:p w14:paraId="4296E15C" w14:textId="77777777" w:rsidR="00EF07F1" w:rsidRPr="00CC42F1" w:rsidRDefault="00EF07F1" w:rsidP="00EF07F1">
            <w:pPr>
              <w:rPr>
                <w:rFonts w:cstheme="minorHAnsi"/>
              </w:rPr>
            </w:pPr>
          </w:p>
          <w:p w14:paraId="31504F2E" w14:textId="77777777" w:rsidR="00EF07F1" w:rsidRPr="00CC42F1" w:rsidRDefault="00EF07F1" w:rsidP="00EF07F1">
            <w:pPr>
              <w:rPr>
                <w:rFonts w:cstheme="minorHAnsi"/>
                <w:b/>
              </w:rPr>
            </w:pPr>
          </w:p>
          <w:p w14:paraId="70FA597F" w14:textId="17CE6F19" w:rsidR="00EF07F1" w:rsidRPr="00CC42F1" w:rsidRDefault="00EF07F1" w:rsidP="00EF07F1">
            <w:pPr>
              <w:rPr>
                <w:rFonts w:cstheme="minorHAnsi"/>
              </w:rPr>
            </w:pPr>
            <w:r w:rsidRPr="00CC42F1">
              <w:rPr>
                <w:rFonts w:cstheme="minorHAnsi"/>
                <w:b/>
              </w:rPr>
              <w:t>Submission date:</w:t>
            </w:r>
            <w:r w:rsidR="00122199" w:rsidRPr="00CC42F1">
              <w:rPr>
                <w:rFonts w:cstheme="minorHAnsi"/>
                <w:b/>
              </w:rPr>
              <w:t xml:space="preserve"> April 30, 2020</w:t>
            </w:r>
          </w:p>
        </w:tc>
        <w:tc>
          <w:tcPr>
            <w:tcW w:w="6461" w:type="dxa"/>
            <w:gridSpan w:val="2"/>
            <w:tcBorders>
              <w:left w:val="single" w:sz="4" w:space="0" w:color="auto"/>
            </w:tcBorders>
          </w:tcPr>
          <w:p w14:paraId="4F484968" w14:textId="77777777" w:rsidR="00EF07F1" w:rsidRPr="00CC42F1" w:rsidRDefault="00EF07F1" w:rsidP="00EF07F1">
            <w:pPr>
              <w:rPr>
                <w:rFonts w:cstheme="minorHAnsi"/>
              </w:rPr>
            </w:pPr>
          </w:p>
          <w:p w14:paraId="233506C1" w14:textId="77777777" w:rsidR="00EF07F1" w:rsidRPr="00CC42F1" w:rsidRDefault="00EF07F1" w:rsidP="00EF07F1">
            <w:pPr>
              <w:rPr>
                <w:rFonts w:cstheme="minorHAnsi"/>
              </w:rPr>
            </w:pPr>
          </w:p>
          <w:p w14:paraId="4450EA23" w14:textId="00CDF6E1" w:rsidR="00EF07F1" w:rsidRPr="00CC42F1" w:rsidRDefault="00EF07F1" w:rsidP="00EF07F1">
            <w:pPr>
              <w:rPr>
                <w:rFonts w:cstheme="minorHAnsi"/>
                <w:b/>
              </w:rPr>
            </w:pPr>
            <w:r w:rsidRPr="00CC42F1">
              <w:rPr>
                <w:rFonts w:cstheme="minorHAnsi"/>
                <w:b/>
              </w:rPr>
              <w:t xml:space="preserve">Submitted </w:t>
            </w:r>
            <w:proofErr w:type="gramStart"/>
            <w:r w:rsidRPr="00CC42F1">
              <w:rPr>
                <w:rFonts w:cstheme="minorHAnsi"/>
                <w:b/>
              </w:rPr>
              <w:t>by:</w:t>
            </w:r>
            <w:proofErr w:type="gramEnd"/>
            <w:r w:rsidR="00122199" w:rsidRPr="00CC42F1">
              <w:rPr>
                <w:rFonts w:cstheme="minorHAnsi"/>
                <w:b/>
              </w:rPr>
              <w:t xml:space="preserve"> Jacob Call</w:t>
            </w:r>
          </w:p>
          <w:p w14:paraId="6F331A40" w14:textId="77777777" w:rsidR="00EF07F1" w:rsidRPr="00CC42F1" w:rsidRDefault="00EF07F1" w:rsidP="00EF07F1">
            <w:pPr>
              <w:rPr>
                <w:rFonts w:cstheme="minorHAnsi"/>
                <w:b/>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71486"/>
    <w:multiLevelType w:val="hybridMultilevel"/>
    <w:tmpl w:val="3A8462BE"/>
    <w:lvl w:ilvl="0" w:tplc="5826FCAC">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4839E7"/>
    <w:multiLevelType w:val="hybridMultilevel"/>
    <w:tmpl w:val="F4608F50"/>
    <w:lvl w:ilvl="0" w:tplc="5826FCAC">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937AD3"/>
    <w:multiLevelType w:val="hybridMultilevel"/>
    <w:tmpl w:val="63BC8570"/>
    <w:lvl w:ilvl="0" w:tplc="A93A8C36">
      <w:start w:val="1"/>
      <w:numFmt w:val="decimal"/>
      <w:suff w:val="nothing"/>
      <w:lvlText w:val="(%1)"/>
      <w:lvlJc w:val="left"/>
      <w:pPr>
        <w:ind w:left="288" w:hanging="1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61475"/>
    <w:rsid w:val="000633C5"/>
    <w:rsid w:val="00122199"/>
    <w:rsid w:val="00133BDC"/>
    <w:rsid w:val="00207EB9"/>
    <w:rsid w:val="002709C4"/>
    <w:rsid w:val="00295DF7"/>
    <w:rsid w:val="002F0127"/>
    <w:rsid w:val="00356433"/>
    <w:rsid w:val="00392D7C"/>
    <w:rsid w:val="00445F65"/>
    <w:rsid w:val="00490D9E"/>
    <w:rsid w:val="004C7EB5"/>
    <w:rsid w:val="006E6390"/>
    <w:rsid w:val="007740EE"/>
    <w:rsid w:val="008035C5"/>
    <w:rsid w:val="0084774F"/>
    <w:rsid w:val="00A5348E"/>
    <w:rsid w:val="00A741FD"/>
    <w:rsid w:val="00CC42F1"/>
    <w:rsid w:val="00E70C73"/>
    <w:rsid w:val="00EA29B8"/>
    <w:rsid w:val="00EF07F1"/>
    <w:rsid w:val="00F1273B"/>
    <w:rsid w:val="00F26A57"/>
    <w:rsid w:val="00F9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490D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635">
      <w:bodyDiv w:val="1"/>
      <w:marLeft w:val="0"/>
      <w:marRight w:val="0"/>
      <w:marTop w:val="0"/>
      <w:marBottom w:val="0"/>
      <w:divBdr>
        <w:top w:val="none" w:sz="0" w:space="0" w:color="auto"/>
        <w:left w:val="none" w:sz="0" w:space="0" w:color="auto"/>
        <w:bottom w:val="none" w:sz="0" w:space="0" w:color="auto"/>
        <w:right w:val="none" w:sz="0" w:space="0" w:color="auto"/>
      </w:divBdr>
    </w:div>
    <w:div w:id="68961751">
      <w:bodyDiv w:val="1"/>
      <w:marLeft w:val="0"/>
      <w:marRight w:val="0"/>
      <w:marTop w:val="0"/>
      <w:marBottom w:val="0"/>
      <w:divBdr>
        <w:top w:val="none" w:sz="0" w:space="0" w:color="auto"/>
        <w:left w:val="none" w:sz="0" w:space="0" w:color="auto"/>
        <w:bottom w:val="none" w:sz="0" w:space="0" w:color="auto"/>
        <w:right w:val="none" w:sz="0" w:space="0" w:color="auto"/>
      </w:divBdr>
    </w:div>
    <w:div w:id="93135890">
      <w:bodyDiv w:val="1"/>
      <w:marLeft w:val="0"/>
      <w:marRight w:val="0"/>
      <w:marTop w:val="0"/>
      <w:marBottom w:val="0"/>
      <w:divBdr>
        <w:top w:val="none" w:sz="0" w:space="0" w:color="auto"/>
        <w:left w:val="none" w:sz="0" w:space="0" w:color="auto"/>
        <w:bottom w:val="none" w:sz="0" w:space="0" w:color="auto"/>
        <w:right w:val="none" w:sz="0" w:space="0" w:color="auto"/>
      </w:divBdr>
    </w:div>
    <w:div w:id="97455854">
      <w:bodyDiv w:val="1"/>
      <w:marLeft w:val="0"/>
      <w:marRight w:val="0"/>
      <w:marTop w:val="0"/>
      <w:marBottom w:val="0"/>
      <w:divBdr>
        <w:top w:val="none" w:sz="0" w:space="0" w:color="auto"/>
        <w:left w:val="none" w:sz="0" w:space="0" w:color="auto"/>
        <w:bottom w:val="none" w:sz="0" w:space="0" w:color="auto"/>
        <w:right w:val="none" w:sz="0" w:space="0" w:color="auto"/>
      </w:divBdr>
    </w:div>
    <w:div w:id="104348687">
      <w:bodyDiv w:val="1"/>
      <w:marLeft w:val="0"/>
      <w:marRight w:val="0"/>
      <w:marTop w:val="0"/>
      <w:marBottom w:val="0"/>
      <w:divBdr>
        <w:top w:val="none" w:sz="0" w:space="0" w:color="auto"/>
        <w:left w:val="none" w:sz="0" w:space="0" w:color="auto"/>
        <w:bottom w:val="none" w:sz="0" w:space="0" w:color="auto"/>
        <w:right w:val="none" w:sz="0" w:space="0" w:color="auto"/>
      </w:divBdr>
    </w:div>
    <w:div w:id="277562776">
      <w:bodyDiv w:val="1"/>
      <w:marLeft w:val="0"/>
      <w:marRight w:val="0"/>
      <w:marTop w:val="0"/>
      <w:marBottom w:val="0"/>
      <w:divBdr>
        <w:top w:val="none" w:sz="0" w:space="0" w:color="auto"/>
        <w:left w:val="none" w:sz="0" w:space="0" w:color="auto"/>
        <w:bottom w:val="none" w:sz="0" w:space="0" w:color="auto"/>
        <w:right w:val="none" w:sz="0" w:space="0" w:color="auto"/>
      </w:divBdr>
    </w:div>
    <w:div w:id="321396678">
      <w:bodyDiv w:val="1"/>
      <w:marLeft w:val="0"/>
      <w:marRight w:val="0"/>
      <w:marTop w:val="0"/>
      <w:marBottom w:val="0"/>
      <w:divBdr>
        <w:top w:val="none" w:sz="0" w:space="0" w:color="auto"/>
        <w:left w:val="none" w:sz="0" w:space="0" w:color="auto"/>
        <w:bottom w:val="none" w:sz="0" w:space="0" w:color="auto"/>
        <w:right w:val="none" w:sz="0" w:space="0" w:color="auto"/>
      </w:divBdr>
    </w:div>
    <w:div w:id="438840996">
      <w:bodyDiv w:val="1"/>
      <w:marLeft w:val="0"/>
      <w:marRight w:val="0"/>
      <w:marTop w:val="0"/>
      <w:marBottom w:val="0"/>
      <w:divBdr>
        <w:top w:val="none" w:sz="0" w:space="0" w:color="auto"/>
        <w:left w:val="none" w:sz="0" w:space="0" w:color="auto"/>
        <w:bottom w:val="none" w:sz="0" w:space="0" w:color="auto"/>
        <w:right w:val="none" w:sz="0" w:space="0" w:color="auto"/>
      </w:divBdr>
    </w:div>
    <w:div w:id="442924942">
      <w:bodyDiv w:val="1"/>
      <w:marLeft w:val="0"/>
      <w:marRight w:val="0"/>
      <w:marTop w:val="0"/>
      <w:marBottom w:val="0"/>
      <w:divBdr>
        <w:top w:val="none" w:sz="0" w:space="0" w:color="auto"/>
        <w:left w:val="none" w:sz="0" w:space="0" w:color="auto"/>
        <w:bottom w:val="none" w:sz="0" w:space="0" w:color="auto"/>
        <w:right w:val="none" w:sz="0" w:space="0" w:color="auto"/>
      </w:divBdr>
    </w:div>
    <w:div w:id="571277925">
      <w:bodyDiv w:val="1"/>
      <w:marLeft w:val="0"/>
      <w:marRight w:val="0"/>
      <w:marTop w:val="0"/>
      <w:marBottom w:val="0"/>
      <w:divBdr>
        <w:top w:val="none" w:sz="0" w:space="0" w:color="auto"/>
        <w:left w:val="none" w:sz="0" w:space="0" w:color="auto"/>
        <w:bottom w:val="none" w:sz="0" w:space="0" w:color="auto"/>
        <w:right w:val="none" w:sz="0" w:space="0" w:color="auto"/>
      </w:divBdr>
    </w:div>
    <w:div w:id="835146975">
      <w:bodyDiv w:val="1"/>
      <w:marLeft w:val="0"/>
      <w:marRight w:val="0"/>
      <w:marTop w:val="0"/>
      <w:marBottom w:val="0"/>
      <w:divBdr>
        <w:top w:val="none" w:sz="0" w:space="0" w:color="auto"/>
        <w:left w:val="none" w:sz="0" w:space="0" w:color="auto"/>
        <w:bottom w:val="none" w:sz="0" w:space="0" w:color="auto"/>
        <w:right w:val="none" w:sz="0" w:space="0" w:color="auto"/>
      </w:divBdr>
    </w:div>
    <w:div w:id="845948933">
      <w:bodyDiv w:val="1"/>
      <w:marLeft w:val="0"/>
      <w:marRight w:val="0"/>
      <w:marTop w:val="0"/>
      <w:marBottom w:val="0"/>
      <w:divBdr>
        <w:top w:val="none" w:sz="0" w:space="0" w:color="auto"/>
        <w:left w:val="none" w:sz="0" w:space="0" w:color="auto"/>
        <w:bottom w:val="none" w:sz="0" w:space="0" w:color="auto"/>
        <w:right w:val="none" w:sz="0" w:space="0" w:color="auto"/>
      </w:divBdr>
    </w:div>
    <w:div w:id="859128157">
      <w:bodyDiv w:val="1"/>
      <w:marLeft w:val="0"/>
      <w:marRight w:val="0"/>
      <w:marTop w:val="0"/>
      <w:marBottom w:val="0"/>
      <w:divBdr>
        <w:top w:val="none" w:sz="0" w:space="0" w:color="auto"/>
        <w:left w:val="none" w:sz="0" w:space="0" w:color="auto"/>
        <w:bottom w:val="none" w:sz="0" w:space="0" w:color="auto"/>
        <w:right w:val="none" w:sz="0" w:space="0" w:color="auto"/>
      </w:divBdr>
    </w:div>
    <w:div w:id="912621096">
      <w:bodyDiv w:val="1"/>
      <w:marLeft w:val="0"/>
      <w:marRight w:val="0"/>
      <w:marTop w:val="0"/>
      <w:marBottom w:val="0"/>
      <w:divBdr>
        <w:top w:val="none" w:sz="0" w:space="0" w:color="auto"/>
        <w:left w:val="none" w:sz="0" w:space="0" w:color="auto"/>
        <w:bottom w:val="none" w:sz="0" w:space="0" w:color="auto"/>
        <w:right w:val="none" w:sz="0" w:space="0" w:color="auto"/>
      </w:divBdr>
    </w:div>
    <w:div w:id="926696965">
      <w:bodyDiv w:val="1"/>
      <w:marLeft w:val="0"/>
      <w:marRight w:val="0"/>
      <w:marTop w:val="0"/>
      <w:marBottom w:val="0"/>
      <w:divBdr>
        <w:top w:val="none" w:sz="0" w:space="0" w:color="auto"/>
        <w:left w:val="none" w:sz="0" w:space="0" w:color="auto"/>
        <w:bottom w:val="none" w:sz="0" w:space="0" w:color="auto"/>
        <w:right w:val="none" w:sz="0" w:space="0" w:color="auto"/>
      </w:divBdr>
    </w:div>
    <w:div w:id="1004548300">
      <w:bodyDiv w:val="1"/>
      <w:marLeft w:val="0"/>
      <w:marRight w:val="0"/>
      <w:marTop w:val="0"/>
      <w:marBottom w:val="0"/>
      <w:divBdr>
        <w:top w:val="none" w:sz="0" w:space="0" w:color="auto"/>
        <w:left w:val="none" w:sz="0" w:space="0" w:color="auto"/>
        <w:bottom w:val="none" w:sz="0" w:space="0" w:color="auto"/>
        <w:right w:val="none" w:sz="0" w:space="0" w:color="auto"/>
      </w:divBdr>
    </w:div>
    <w:div w:id="1044060257">
      <w:bodyDiv w:val="1"/>
      <w:marLeft w:val="0"/>
      <w:marRight w:val="0"/>
      <w:marTop w:val="0"/>
      <w:marBottom w:val="0"/>
      <w:divBdr>
        <w:top w:val="none" w:sz="0" w:space="0" w:color="auto"/>
        <w:left w:val="none" w:sz="0" w:space="0" w:color="auto"/>
        <w:bottom w:val="none" w:sz="0" w:space="0" w:color="auto"/>
        <w:right w:val="none" w:sz="0" w:space="0" w:color="auto"/>
      </w:divBdr>
    </w:div>
    <w:div w:id="1320963254">
      <w:bodyDiv w:val="1"/>
      <w:marLeft w:val="0"/>
      <w:marRight w:val="0"/>
      <w:marTop w:val="0"/>
      <w:marBottom w:val="0"/>
      <w:divBdr>
        <w:top w:val="none" w:sz="0" w:space="0" w:color="auto"/>
        <w:left w:val="none" w:sz="0" w:space="0" w:color="auto"/>
        <w:bottom w:val="none" w:sz="0" w:space="0" w:color="auto"/>
        <w:right w:val="none" w:sz="0" w:space="0" w:color="auto"/>
      </w:divBdr>
    </w:div>
    <w:div w:id="1339313493">
      <w:bodyDiv w:val="1"/>
      <w:marLeft w:val="0"/>
      <w:marRight w:val="0"/>
      <w:marTop w:val="0"/>
      <w:marBottom w:val="0"/>
      <w:divBdr>
        <w:top w:val="none" w:sz="0" w:space="0" w:color="auto"/>
        <w:left w:val="none" w:sz="0" w:space="0" w:color="auto"/>
        <w:bottom w:val="none" w:sz="0" w:space="0" w:color="auto"/>
        <w:right w:val="none" w:sz="0" w:space="0" w:color="auto"/>
      </w:divBdr>
    </w:div>
    <w:div w:id="1388453033">
      <w:bodyDiv w:val="1"/>
      <w:marLeft w:val="0"/>
      <w:marRight w:val="0"/>
      <w:marTop w:val="0"/>
      <w:marBottom w:val="0"/>
      <w:divBdr>
        <w:top w:val="none" w:sz="0" w:space="0" w:color="auto"/>
        <w:left w:val="none" w:sz="0" w:space="0" w:color="auto"/>
        <w:bottom w:val="none" w:sz="0" w:space="0" w:color="auto"/>
        <w:right w:val="none" w:sz="0" w:space="0" w:color="auto"/>
      </w:divBdr>
    </w:div>
    <w:div w:id="1555769758">
      <w:bodyDiv w:val="1"/>
      <w:marLeft w:val="0"/>
      <w:marRight w:val="0"/>
      <w:marTop w:val="0"/>
      <w:marBottom w:val="0"/>
      <w:divBdr>
        <w:top w:val="none" w:sz="0" w:space="0" w:color="auto"/>
        <w:left w:val="none" w:sz="0" w:space="0" w:color="auto"/>
        <w:bottom w:val="none" w:sz="0" w:space="0" w:color="auto"/>
        <w:right w:val="none" w:sz="0" w:space="0" w:color="auto"/>
      </w:divBdr>
    </w:div>
    <w:div w:id="1605266630">
      <w:bodyDiv w:val="1"/>
      <w:marLeft w:val="0"/>
      <w:marRight w:val="0"/>
      <w:marTop w:val="0"/>
      <w:marBottom w:val="0"/>
      <w:divBdr>
        <w:top w:val="none" w:sz="0" w:space="0" w:color="auto"/>
        <w:left w:val="none" w:sz="0" w:space="0" w:color="auto"/>
        <w:bottom w:val="none" w:sz="0" w:space="0" w:color="auto"/>
        <w:right w:val="none" w:sz="0" w:space="0" w:color="auto"/>
      </w:divBdr>
    </w:div>
    <w:div w:id="1797722908">
      <w:bodyDiv w:val="1"/>
      <w:marLeft w:val="0"/>
      <w:marRight w:val="0"/>
      <w:marTop w:val="0"/>
      <w:marBottom w:val="0"/>
      <w:divBdr>
        <w:top w:val="none" w:sz="0" w:space="0" w:color="auto"/>
        <w:left w:val="none" w:sz="0" w:space="0" w:color="auto"/>
        <w:bottom w:val="none" w:sz="0" w:space="0" w:color="auto"/>
        <w:right w:val="none" w:sz="0" w:space="0" w:color="auto"/>
      </w:divBdr>
    </w:div>
    <w:div w:id="1838501126">
      <w:bodyDiv w:val="1"/>
      <w:marLeft w:val="0"/>
      <w:marRight w:val="0"/>
      <w:marTop w:val="0"/>
      <w:marBottom w:val="0"/>
      <w:divBdr>
        <w:top w:val="none" w:sz="0" w:space="0" w:color="auto"/>
        <w:left w:val="none" w:sz="0" w:space="0" w:color="auto"/>
        <w:bottom w:val="none" w:sz="0" w:space="0" w:color="auto"/>
        <w:right w:val="none" w:sz="0" w:space="0" w:color="auto"/>
      </w:divBdr>
    </w:div>
    <w:div w:id="1853758183">
      <w:bodyDiv w:val="1"/>
      <w:marLeft w:val="0"/>
      <w:marRight w:val="0"/>
      <w:marTop w:val="0"/>
      <w:marBottom w:val="0"/>
      <w:divBdr>
        <w:top w:val="none" w:sz="0" w:space="0" w:color="auto"/>
        <w:left w:val="none" w:sz="0" w:space="0" w:color="auto"/>
        <w:bottom w:val="none" w:sz="0" w:space="0" w:color="auto"/>
        <w:right w:val="none" w:sz="0" w:space="0" w:color="auto"/>
      </w:divBdr>
    </w:div>
    <w:div w:id="1943106887">
      <w:bodyDiv w:val="1"/>
      <w:marLeft w:val="0"/>
      <w:marRight w:val="0"/>
      <w:marTop w:val="0"/>
      <w:marBottom w:val="0"/>
      <w:divBdr>
        <w:top w:val="none" w:sz="0" w:space="0" w:color="auto"/>
        <w:left w:val="none" w:sz="0" w:space="0" w:color="auto"/>
        <w:bottom w:val="none" w:sz="0" w:space="0" w:color="auto"/>
        <w:right w:val="none" w:sz="0" w:space="0" w:color="auto"/>
      </w:divBdr>
    </w:div>
    <w:div w:id="1950893771">
      <w:bodyDiv w:val="1"/>
      <w:marLeft w:val="0"/>
      <w:marRight w:val="0"/>
      <w:marTop w:val="0"/>
      <w:marBottom w:val="0"/>
      <w:divBdr>
        <w:top w:val="none" w:sz="0" w:space="0" w:color="auto"/>
        <w:left w:val="none" w:sz="0" w:space="0" w:color="auto"/>
        <w:bottom w:val="none" w:sz="0" w:space="0" w:color="auto"/>
        <w:right w:val="none" w:sz="0" w:space="0" w:color="auto"/>
      </w:divBdr>
    </w:div>
    <w:div w:id="1967806337">
      <w:bodyDiv w:val="1"/>
      <w:marLeft w:val="0"/>
      <w:marRight w:val="0"/>
      <w:marTop w:val="0"/>
      <w:marBottom w:val="0"/>
      <w:divBdr>
        <w:top w:val="none" w:sz="0" w:space="0" w:color="auto"/>
        <w:left w:val="none" w:sz="0" w:space="0" w:color="auto"/>
        <w:bottom w:val="none" w:sz="0" w:space="0" w:color="auto"/>
        <w:right w:val="none" w:sz="0" w:space="0" w:color="auto"/>
      </w:divBdr>
    </w:div>
    <w:div w:id="2022390873">
      <w:bodyDiv w:val="1"/>
      <w:marLeft w:val="0"/>
      <w:marRight w:val="0"/>
      <w:marTop w:val="0"/>
      <w:marBottom w:val="0"/>
      <w:divBdr>
        <w:top w:val="none" w:sz="0" w:space="0" w:color="auto"/>
        <w:left w:val="none" w:sz="0" w:space="0" w:color="auto"/>
        <w:bottom w:val="none" w:sz="0" w:space="0" w:color="auto"/>
        <w:right w:val="none" w:sz="0" w:space="0" w:color="auto"/>
      </w:divBdr>
    </w:div>
    <w:div w:id="2096513805">
      <w:bodyDiv w:val="1"/>
      <w:marLeft w:val="0"/>
      <w:marRight w:val="0"/>
      <w:marTop w:val="0"/>
      <w:marBottom w:val="0"/>
      <w:divBdr>
        <w:top w:val="none" w:sz="0" w:space="0" w:color="auto"/>
        <w:left w:val="none" w:sz="0" w:space="0" w:color="auto"/>
        <w:bottom w:val="none" w:sz="0" w:space="0" w:color="auto"/>
        <w:right w:val="none" w:sz="0" w:space="0" w:color="auto"/>
      </w:divBdr>
    </w:div>
    <w:div w:id="21319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 Armstrong</cp:lastModifiedBy>
  <cp:revision>3</cp:revision>
  <dcterms:created xsi:type="dcterms:W3CDTF">2020-04-30T16:30:00Z</dcterms:created>
  <dcterms:modified xsi:type="dcterms:W3CDTF">2020-04-30T18:02:00Z</dcterms:modified>
</cp:coreProperties>
</file>