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75C1F4B8">
                <wp:simplePos x="0" y="0"/>
                <wp:positionH relativeFrom="margin">
                  <wp:posOffset>-694055</wp:posOffset>
                </wp:positionH>
                <wp:positionV relativeFrom="paragraph">
                  <wp:posOffset>-579120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7A159F" w:rsidRPr="00584A43" w:rsidRDefault="007A159F" w:rsidP="00584A43">
                            <w:pPr>
                              <w:spacing w:after="0"/>
                              <w:jc w:val="center"/>
                              <w:rPr>
                                <w:b/>
                                <w:sz w:val="32"/>
                                <w:szCs w:val="32"/>
                              </w:rPr>
                            </w:pPr>
                            <w:r w:rsidRPr="00584A43">
                              <w:rPr>
                                <w:b/>
                                <w:sz w:val="32"/>
                                <w:szCs w:val="32"/>
                              </w:rPr>
                              <w:t>Unit Goal Revisions</w:t>
                            </w:r>
                          </w:p>
                          <w:p w14:paraId="67EF4D9C" w14:textId="0222CBE6" w:rsidR="007A159F" w:rsidRPr="00584A43" w:rsidRDefault="007A159F" w:rsidP="00584A43">
                            <w:pPr>
                              <w:spacing w:after="0"/>
                              <w:jc w:val="center"/>
                              <w:rPr>
                                <w:b/>
                                <w:sz w:val="32"/>
                                <w:szCs w:val="32"/>
                              </w:rPr>
                            </w:pPr>
                            <w:r w:rsidRPr="00584A43">
                              <w:rPr>
                                <w:b/>
                                <w:sz w:val="32"/>
                                <w:szCs w:val="32"/>
                              </w:rPr>
                              <w:t>2020-2021</w:t>
                            </w:r>
                          </w:p>
                          <w:p w14:paraId="0BF4F9EB" w14:textId="0DA64C1E" w:rsidR="007A159F" w:rsidRPr="00584A43" w:rsidRDefault="007A159F"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4.65pt;margin-top:-45.6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">
                <v:textbox style="mso-fit-shape-to-text:t">
                  <w:txbxContent>
                    <w:p w14:paraId="2E755FF7" w14:textId="77777777" w:rsidR="007A159F" w:rsidRPr="00584A43" w:rsidRDefault="007A159F" w:rsidP="00584A43">
                      <w:pPr>
                        <w:spacing w:after="0"/>
                        <w:jc w:val="center"/>
                        <w:rPr>
                          <w:b/>
                          <w:sz w:val="32"/>
                          <w:szCs w:val="32"/>
                        </w:rPr>
                      </w:pPr>
                      <w:r w:rsidRPr="00584A43">
                        <w:rPr>
                          <w:b/>
                          <w:sz w:val="32"/>
                          <w:szCs w:val="32"/>
                        </w:rPr>
                        <w:t>Unit Goal Revisions</w:t>
                      </w:r>
                    </w:p>
                    <w:p w14:paraId="67EF4D9C" w14:textId="0222CBE6" w:rsidR="007A159F" w:rsidRPr="00584A43" w:rsidRDefault="007A159F" w:rsidP="00584A43">
                      <w:pPr>
                        <w:spacing w:after="0"/>
                        <w:jc w:val="center"/>
                        <w:rPr>
                          <w:b/>
                          <w:sz w:val="32"/>
                          <w:szCs w:val="32"/>
                        </w:rPr>
                      </w:pPr>
                      <w:r w:rsidRPr="00584A43">
                        <w:rPr>
                          <w:b/>
                          <w:sz w:val="32"/>
                          <w:szCs w:val="32"/>
                        </w:rPr>
                        <w:t>2020-2021</w:t>
                      </w:r>
                    </w:p>
                    <w:p w14:paraId="0BF4F9EB" w14:textId="0DA64C1E" w:rsidR="007A159F" w:rsidRPr="00584A43" w:rsidRDefault="007A159F"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77851AA4" w14:textId="6FBAF784" w:rsidR="00420086" w:rsidRPr="00CD6C24" w:rsidRDefault="00D52EF0" w:rsidP="00EA6483">
      <w:pPr>
        <w:ind w:left="-1080"/>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29842D88">
                <wp:simplePos x="0" y="0"/>
                <wp:positionH relativeFrom="margin">
                  <wp:posOffset>-697230</wp:posOffset>
                </wp:positionH>
                <wp:positionV relativeFrom="page">
                  <wp:posOffset>1888490</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7A159F" w:rsidRPr="00661294" w:rsidRDefault="007A159F"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Pr>
                                <w:color w:val="7030A0"/>
                                <w:sz w:val="28"/>
                                <w:szCs w:val="28"/>
                              </w:rPr>
                              <w:t xml:space="preserve">  If you have no personnel requests,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left:0;text-align:left;margin-left:-54.9pt;margin-top:148.7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" fillcolor="#a5a5a5 [2092]" strokecolor="black [3213]" strokeweight="2pt">
                <v:textbox>
                  <w:txbxContent>
                    <w:p w14:paraId="502C296C" w14:textId="2689687A" w:rsidR="007A159F" w:rsidRPr="00661294" w:rsidRDefault="007A159F"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Pr>
                          <w:color w:val="7030A0"/>
                          <w:sz w:val="28"/>
                          <w:szCs w:val="28"/>
                        </w:rPr>
                        <w:t xml:space="preserve">  If you have no personnel requests, you may skip this section. </w:t>
                      </w:r>
                    </w:p>
                  </w:txbxContent>
                </v:textbox>
                <w10:wrap anchorx="margin" anchory="page"/>
              </v:rect>
            </w:pict>
          </mc:Fallback>
        </mc:AlternateContent>
      </w:r>
      <w:r w:rsidR="00420086" w:rsidRPr="00CD6C24">
        <w:rPr>
          <w:b/>
          <w:sz w:val="28"/>
          <w:szCs w:val="28"/>
        </w:rPr>
        <w:t>Name of Program/Department:</w:t>
      </w:r>
      <w:r w:rsidR="006427E9">
        <w:rPr>
          <w:b/>
          <w:sz w:val="28"/>
          <w:szCs w:val="28"/>
        </w:rPr>
        <w:t xml:space="preserve"> </w:t>
      </w:r>
      <w:r w:rsidR="007A159F" w:rsidRPr="00CA46D4">
        <w:rPr>
          <w:rFonts w:ascii="Garamond" w:hAnsi="Garamond"/>
          <w:b/>
          <w:sz w:val="28"/>
          <w:szCs w:val="28"/>
        </w:rPr>
        <w:t>Veterinary Technology</w:t>
      </w:r>
    </w:p>
    <w:p w14:paraId="5761F459" w14:textId="0FB361C8" w:rsidR="00CD6C24" w:rsidRDefault="00CD6C24" w:rsidP="00420086">
      <w:pPr>
        <w:rPr>
          <w:b/>
          <w:sz w:val="28"/>
          <w:szCs w:val="28"/>
        </w:rPr>
      </w:pP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5CE11DBA" w14:textId="70F4B14C" w:rsidR="00D52EF0" w:rsidRDefault="00D52EF0" w:rsidP="00F8534C">
      <w:pPr>
        <w:ind w:left="-1080"/>
        <w:rPr>
          <w:b/>
          <w:sz w:val="6"/>
          <w:szCs w:val="6"/>
          <w:u w:val="single"/>
        </w:rPr>
      </w:pPr>
    </w:p>
    <w:p w14:paraId="7642B408" w14:textId="77777777" w:rsidR="00825D7E" w:rsidRPr="00D52EF0" w:rsidRDefault="00825D7E" w:rsidP="00F8534C">
      <w:pPr>
        <w:ind w:left="-1080"/>
        <w:rPr>
          <w:b/>
          <w:sz w:val="6"/>
          <w:szCs w:val="6"/>
          <w:u w:val="single"/>
        </w:rPr>
      </w:pPr>
    </w:p>
    <w:p w14:paraId="4B0AC430" w14:textId="12D0149C" w:rsidR="007A159F" w:rsidRPr="00CA46D4" w:rsidRDefault="007A159F" w:rsidP="00F8534C">
      <w:pPr>
        <w:ind w:left="-1080"/>
        <w:rPr>
          <w:rFonts w:ascii="Garamond" w:hAnsi="Garamond"/>
          <w:b/>
          <w:sz w:val="32"/>
          <w:szCs w:val="32"/>
          <w:u w:val="single"/>
        </w:rPr>
      </w:pPr>
      <w:r>
        <w:rPr>
          <w:b/>
          <w:sz w:val="28"/>
          <w:szCs w:val="28"/>
          <w:u w:val="single"/>
        </w:rPr>
        <w:t>Brief Description of Request:</w:t>
      </w:r>
      <w:r w:rsidRPr="007A159F">
        <w:rPr>
          <w:bCs/>
          <w:sz w:val="24"/>
          <w:szCs w:val="24"/>
        </w:rPr>
        <w:t xml:space="preserve">  </w:t>
      </w:r>
      <w:r w:rsidRPr="00CA46D4">
        <w:rPr>
          <w:rFonts w:ascii="Garamond" w:hAnsi="Garamond"/>
          <w:bCs/>
          <w:sz w:val="28"/>
          <w:szCs w:val="28"/>
        </w:rPr>
        <w:t>Create New Job Position</w:t>
      </w:r>
      <w:r w:rsidR="002C62D7" w:rsidRPr="00CA46D4">
        <w:rPr>
          <w:rFonts w:ascii="Garamond" w:hAnsi="Garamond"/>
          <w:bCs/>
          <w:sz w:val="28"/>
          <w:szCs w:val="28"/>
        </w:rPr>
        <w:t xml:space="preserve">, H25-29 </w:t>
      </w:r>
      <w:r w:rsidRPr="00CA46D4">
        <w:rPr>
          <w:rFonts w:ascii="Garamond" w:hAnsi="Garamond"/>
          <w:bCs/>
          <w:sz w:val="28"/>
          <w:szCs w:val="28"/>
        </w:rPr>
        <w:t xml:space="preserve"> </w:t>
      </w:r>
      <w:r w:rsidR="002C62D7" w:rsidRPr="00CA46D4">
        <w:rPr>
          <w:rFonts w:ascii="Garamond" w:hAnsi="Garamond"/>
          <w:bCs/>
          <w:sz w:val="28"/>
          <w:szCs w:val="28"/>
        </w:rPr>
        <w:t xml:space="preserve">Veterinary Technology Clinical Education/Lab Assistant, </w:t>
      </w:r>
      <w:r w:rsidRPr="00CA46D4">
        <w:rPr>
          <w:rFonts w:ascii="Garamond" w:hAnsi="Garamond"/>
          <w:bCs/>
          <w:sz w:val="28"/>
          <w:szCs w:val="28"/>
        </w:rPr>
        <w:t>for the Veterinary Technology Program</w:t>
      </w:r>
      <w:r w:rsidR="002A5429" w:rsidRPr="00CA46D4">
        <w:rPr>
          <w:rFonts w:ascii="Garamond" w:hAnsi="Garamond"/>
          <w:bCs/>
          <w:sz w:val="28"/>
          <w:szCs w:val="28"/>
        </w:rPr>
        <w:t xml:space="preserve"> to replace the current L-19 Veterinary Technology Clinical Education/Lab Assistant</w:t>
      </w:r>
    </w:p>
    <w:p w14:paraId="780DF509" w14:textId="2D5E42EF" w:rsidR="00F8534C" w:rsidRDefault="00F8534C" w:rsidP="00F8534C">
      <w:pPr>
        <w:ind w:left="-1080"/>
        <w:rPr>
          <w:rFonts w:ascii="Garamond" w:hAnsi="Garamond"/>
          <w:bCs/>
          <w:sz w:val="28"/>
          <w:szCs w:val="28"/>
        </w:rPr>
      </w:pPr>
      <w:r w:rsidRPr="00661294">
        <w:rPr>
          <w:b/>
          <w:sz w:val="28"/>
          <w:szCs w:val="28"/>
          <w:u w:val="single"/>
        </w:rPr>
        <w:t>Proposed Job Title:</w:t>
      </w:r>
      <w:r w:rsidR="006427E9" w:rsidRPr="002A5429">
        <w:rPr>
          <w:b/>
          <w:sz w:val="28"/>
          <w:szCs w:val="28"/>
        </w:rPr>
        <w:t xml:space="preserve"> </w:t>
      </w:r>
      <w:r w:rsidR="007A159F" w:rsidRPr="00CA46D4">
        <w:rPr>
          <w:rFonts w:ascii="Garamond" w:hAnsi="Garamond"/>
          <w:bCs/>
          <w:sz w:val="28"/>
          <w:szCs w:val="28"/>
        </w:rPr>
        <w:t xml:space="preserve">H25-29 </w:t>
      </w:r>
      <w:bookmarkStart w:id="0" w:name="_Hlk39047369"/>
      <w:r w:rsidR="002A5429" w:rsidRPr="00CA46D4">
        <w:rPr>
          <w:rFonts w:ascii="Garamond" w:hAnsi="Garamond"/>
          <w:bCs/>
          <w:sz w:val="28"/>
          <w:szCs w:val="28"/>
        </w:rPr>
        <w:t>Veterinary Technology Clinical Education/Lab Assistant</w:t>
      </w:r>
      <w:bookmarkEnd w:id="0"/>
    </w:p>
    <w:p w14:paraId="2CA5C319" w14:textId="6B32ED69" w:rsidR="00F8534C" w:rsidRPr="00571050" w:rsidRDefault="00F8534C" w:rsidP="00F8534C">
      <w:pPr>
        <w:ind w:left="-1080"/>
        <w:rPr>
          <w:b/>
          <w:sz w:val="28"/>
          <w:szCs w:val="28"/>
        </w:rPr>
      </w:pPr>
      <w:r w:rsidRPr="00571050">
        <w:rPr>
          <w:b/>
          <w:sz w:val="28"/>
          <w:szCs w:val="28"/>
          <w:u w:val="single"/>
        </w:rPr>
        <w:t>Salary Schedule:</w:t>
      </w:r>
      <w:r w:rsidR="006427E9" w:rsidRPr="00571050">
        <w:rPr>
          <w:b/>
          <w:sz w:val="28"/>
          <w:szCs w:val="28"/>
          <w:u w:val="single"/>
        </w:rPr>
        <w:t xml:space="preserve"> </w:t>
      </w:r>
      <w:r w:rsidR="006427E9" w:rsidRPr="00571050">
        <w:rPr>
          <w:b/>
          <w:sz w:val="28"/>
          <w:szCs w:val="28"/>
        </w:rPr>
        <w:t xml:space="preserve"> </w:t>
      </w:r>
      <w:r w:rsidR="002A5429" w:rsidRPr="00571050">
        <w:rPr>
          <w:b/>
          <w:sz w:val="28"/>
          <w:szCs w:val="28"/>
        </w:rPr>
        <w:t xml:space="preserve"> </w:t>
      </w:r>
      <w:r w:rsidR="00571050" w:rsidRPr="00571050">
        <w:rPr>
          <w:b/>
          <w:sz w:val="28"/>
          <w:szCs w:val="28"/>
        </w:rPr>
        <w:t>H25</w:t>
      </w:r>
    </w:p>
    <w:p w14:paraId="1438949C" w14:textId="7D55D7A4" w:rsidR="00F8534C" w:rsidRPr="00571050" w:rsidRDefault="00F8534C" w:rsidP="00F8534C">
      <w:pPr>
        <w:ind w:left="-1080"/>
        <w:rPr>
          <w:b/>
          <w:sz w:val="28"/>
          <w:szCs w:val="28"/>
        </w:rPr>
      </w:pPr>
      <w:r w:rsidRPr="00571050">
        <w:rPr>
          <w:b/>
          <w:sz w:val="28"/>
          <w:szCs w:val="28"/>
          <w:u w:val="single"/>
        </w:rPr>
        <w:t>Annual Salary and Benefits (This information can be obtained from HR):</w:t>
      </w:r>
      <w:r w:rsidR="00CA46D4" w:rsidRPr="00571050">
        <w:rPr>
          <w:b/>
          <w:sz w:val="28"/>
          <w:szCs w:val="28"/>
          <w:u w:val="single"/>
        </w:rPr>
        <w:t xml:space="preserve"> </w:t>
      </w:r>
      <w:r w:rsidR="00CA46D4" w:rsidRPr="00571050">
        <w:rPr>
          <w:b/>
          <w:sz w:val="28"/>
          <w:szCs w:val="28"/>
        </w:rPr>
        <w:t xml:space="preserve"> </w:t>
      </w:r>
    </w:p>
    <w:tbl>
      <w:tblPr>
        <w:tblW w:w="5420" w:type="dxa"/>
        <w:shd w:val="clear" w:color="auto" w:fill="FFFFFF"/>
        <w:tblCellMar>
          <w:top w:w="15" w:type="dxa"/>
          <w:left w:w="15" w:type="dxa"/>
          <w:bottom w:w="15" w:type="dxa"/>
          <w:right w:w="15" w:type="dxa"/>
        </w:tblCellMar>
        <w:tblLook w:val="04A0" w:firstRow="1" w:lastRow="0" w:firstColumn="1" w:lastColumn="0" w:noHBand="0" w:noVBand="1"/>
      </w:tblPr>
      <w:tblGrid>
        <w:gridCol w:w="3100"/>
        <w:gridCol w:w="2320"/>
      </w:tblGrid>
      <w:tr w:rsidR="00571050" w:rsidRPr="00B93B85" w14:paraId="230422BB" w14:textId="77777777" w:rsidTr="00571050">
        <w:trPr>
          <w:trHeight w:val="288"/>
        </w:trPr>
        <w:tc>
          <w:tcPr>
            <w:tcW w:w="3100" w:type="dxa"/>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40462EA5" w14:textId="77777777" w:rsidR="00571050" w:rsidRPr="00B93B85" w:rsidRDefault="00571050" w:rsidP="009925FF">
            <w:pPr>
              <w:spacing w:after="0" w:line="240" w:lineRule="auto"/>
              <w:rPr>
                <w:rFonts w:ascii="Times New Roman" w:eastAsia="Times New Roman" w:hAnsi="Times New Roman" w:cs="Times New Roman"/>
                <w:sz w:val="24"/>
                <w:szCs w:val="24"/>
              </w:rPr>
            </w:pPr>
          </w:p>
        </w:tc>
        <w:tc>
          <w:tcPr>
            <w:tcW w:w="2320" w:type="dxa"/>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5F783E8A" w14:textId="77777777" w:rsidR="00571050" w:rsidRPr="00B93B85" w:rsidRDefault="00571050" w:rsidP="009925FF">
            <w:pPr>
              <w:spacing w:after="0" w:line="240" w:lineRule="auto"/>
              <w:rPr>
                <w:rFonts w:ascii="Calibri" w:eastAsia="Times New Roman" w:hAnsi="Calibri" w:cs="Calibri"/>
                <w:color w:val="000000"/>
              </w:rPr>
            </w:pPr>
            <w:r w:rsidRPr="00B93B85">
              <w:rPr>
                <w:rFonts w:ascii="Calibri" w:eastAsia="Times New Roman" w:hAnsi="Calibri" w:cs="Calibri"/>
                <w:color w:val="000000"/>
                <w:bdr w:val="none" w:sz="0" w:space="0" w:color="auto" w:frame="1"/>
              </w:rPr>
              <w:t> </w:t>
            </w:r>
          </w:p>
        </w:tc>
      </w:tr>
      <w:tr w:rsidR="00571050" w:rsidRPr="00B93B85" w14:paraId="71F9D1C7" w14:textId="77777777" w:rsidTr="00571050">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70B5174E" w14:textId="77777777" w:rsidR="00571050" w:rsidRPr="00B93B85" w:rsidRDefault="00571050" w:rsidP="009925FF">
            <w:pPr>
              <w:spacing w:after="0" w:line="240" w:lineRule="auto"/>
              <w:rPr>
                <w:rFonts w:ascii="Calibri" w:eastAsia="Times New Roman" w:hAnsi="Calibri" w:cs="Calibri"/>
                <w:b/>
                <w:bCs/>
                <w:color w:val="000000"/>
              </w:rPr>
            </w:pPr>
            <w:r w:rsidRPr="00B93B85">
              <w:rPr>
                <w:rFonts w:ascii="Calibri" w:eastAsia="Times New Roman" w:hAnsi="Calibri" w:cs="Calibri"/>
                <w:b/>
                <w:bCs/>
                <w:color w:val="000000"/>
              </w:rPr>
              <w:t>H25</w:t>
            </w:r>
            <w:r w:rsidRPr="00B93B85">
              <w:rPr>
                <w:rFonts w:ascii="Calibri" w:eastAsia="Times New Roman" w:hAnsi="Calibri" w:cs="Calibri"/>
                <w:b/>
                <w:bCs/>
                <w:color w:val="000000"/>
                <w:bdr w:val="none" w:sz="0" w:space="0" w:color="auto" w:frame="1"/>
              </w:rPr>
              <w:t>  </w:t>
            </w:r>
            <w:r w:rsidRPr="00B93B85">
              <w:rPr>
                <w:rFonts w:ascii="Calibri" w:eastAsia="Times New Roman" w:hAnsi="Calibri" w:cs="Calibri"/>
                <w:b/>
                <w:bCs/>
                <w:color w:val="000000"/>
              </w:rPr>
              <w:t>Rank 1</w:t>
            </w:r>
            <w:r w:rsidRPr="00B93B85">
              <w:rPr>
                <w:rFonts w:ascii="Calibri" w:eastAsia="Times New Roman" w:hAnsi="Calibri" w:cs="Calibri"/>
                <w:b/>
                <w:bCs/>
                <w:color w:val="000000"/>
                <w:bdr w:val="none" w:sz="0" w:space="0" w:color="auto" w:frame="1"/>
              </w:rPr>
              <w:t>  </w:t>
            </w:r>
            <w:r w:rsidRPr="00B93B85">
              <w:rPr>
                <w:rFonts w:ascii="Calibri" w:eastAsia="Times New Roman" w:hAnsi="Calibri" w:cs="Calibri"/>
                <w:b/>
                <w:bCs/>
                <w:color w:val="000000"/>
              </w:rPr>
              <w:t>Step 0</w:t>
            </w: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6E4BEE17" w14:textId="77777777" w:rsidR="00571050" w:rsidRPr="00B93B85" w:rsidRDefault="00571050" w:rsidP="009925FF">
            <w:pPr>
              <w:spacing w:after="0" w:line="240" w:lineRule="auto"/>
              <w:jc w:val="right"/>
              <w:rPr>
                <w:rFonts w:ascii="Calibri" w:eastAsia="Times New Roman" w:hAnsi="Calibri" w:cs="Calibri"/>
                <w:color w:val="000000"/>
              </w:rPr>
            </w:pPr>
            <w:r w:rsidRPr="00B93B85">
              <w:rPr>
                <w:rFonts w:ascii="Calibri" w:eastAsia="Times New Roman" w:hAnsi="Calibri" w:cs="Calibri"/>
                <w:color w:val="000000"/>
              </w:rPr>
              <w:t>$25,638.00</w:t>
            </w:r>
          </w:p>
        </w:tc>
      </w:tr>
      <w:tr w:rsidR="00571050" w:rsidRPr="00B93B85" w14:paraId="33458A84" w14:textId="77777777" w:rsidTr="00571050">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17F1AF04" w14:textId="77777777" w:rsidR="00571050" w:rsidRPr="00B93B85" w:rsidRDefault="00571050" w:rsidP="009925FF">
            <w:pPr>
              <w:spacing w:after="0" w:line="240" w:lineRule="auto"/>
              <w:jc w:val="right"/>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2DD3D956" w14:textId="77777777" w:rsidR="00571050" w:rsidRPr="00B93B85" w:rsidRDefault="00571050" w:rsidP="009925FF">
            <w:pPr>
              <w:spacing w:after="0" w:line="240" w:lineRule="auto"/>
              <w:rPr>
                <w:rFonts w:ascii="Times New Roman" w:eastAsia="Times New Roman" w:hAnsi="Times New Roman" w:cs="Times New Roman"/>
                <w:sz w:val="20"/>
                <w:szCs w:val="20"/>
              </w:rPr>
            </w:pPr>
          </w:p>
        </w:tc>
      </w:tr>
      <w:tr w:rsidR="00571050" w:rsidRPr="00B93B85" w14:paraId="46DCD988" w14:textId="77777777" w:rsidTr="00571050">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0DDFAE5E" w14:textId="77777777" w:rsidR="00571050" w:rsidRPr="00B93B85" w:rsidRDefault="00571050" w:rsidP="009925FF">
            <w:pPr>
              <w:spacing w:after="0" w:line="240" w:lineRule="auto"/>
              <w:jc w:val="right"/>
              <w:rPr>
                <w:rFonts w:ascii="Calibri" w:eastAsia="Times New Roman" w:hAnsi="Calibri" w:cs="Calibri"/>
                <w:b/>
                <w:bCs/>
                <w:color w:val="000000"/>
              </w:rPr>
            </w:pPr>
            <w:r w:rsidRPr="00B93B85">
              <w:rPr>
                <w:rFonts w:ascii="Calibri" w:eastAsia="Times New Roman" w:hAnsi="Calibri" w:cs="Calibri"/>
                <w:b/>
                <w:bCs/>
                <w:color w:val="000000"/>
              </w:rPr>
              <w:t>Benefits</w:t>
            </w:r>
            <w:r w:rsidRPr="00B93B85">
              <w:rPr>
                <w:rFonts w:ascii="Calibri" w:eastAsia="Times New Roman" w:hAnsi="Calibri" w:cs="Calibri"/>
                <w:b/>
                <w:bCs/>
                <w:color w:val="000000"/>
                <w:bdr w:val="none" w:sz="0" w:space="0" w:color="auto" w:frame="1"/>
              </w:rPr>
              <w:t>                           </w:t>
            </w:r>
            <w:r w:rsidRPr="00B93B85">
              <w:rPr>
                <w:rFonts w:ascii="Calibri" w:eastAsia="Times New Roman" w:hAnsi="Calibri" w:cs="Calibri"/>
                <w:b/>
                <w:bCs/>
                <w:color w:val="000000"/>
              </w:rPr>
              <w:t>Fica</w:t>
            </w: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5930F967" w14:textId="77777777" w:rsidR="00571050" w:rsidRPr="00B93B85" w:rsidRDefault="00571050" w:rsidP="009925FF">
            <w:pPr>
              <w:spacing w:after="0" w:line="240" w:lineRule="auto"/>
              <w:jc w:val="right"/>
              <w:rPr>
                <w:rFonts w:ascii="Calibri" w:eastAsia="Times New Roman" w:hAnsi="Calibri" w:cs="Calibri"/>
                <w:color w:val="000000"/>
              </w:rPr>
            </w:pPr>
            <w:r w:rsidRPr="00B93B85">
              <w:rPr>
                <w:rFonts w:ascii="Calibri" w:eastAsia="Times New Roman" w:hAnsi="Calibri" w:cs="Calibri"/>
                <w:color w:val="000000"/>
              </w:rPr>
              <w:t>$1,961.31</w:t>
            </w:r>
          </w:p>
        </w:tc>
      </w:tr>
      <w:tr w:rsidR="00571050" w:rsidRPr="00B93B85" w14:paraId="46088CB2" w14:textId="77777777" w:rsidTr="00571050">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21920C93" w14:textId="77777777" w:rsidR="00571050" w:rsidRPr="00B93B85" w:rsidRDefault="00571050" w:rsidP="009925FF">
            <w:pPr>
              <w:spacing w:after="0" w:line="240" w:lineRule="auto"/>
              <w:jc w:val="right"/>
              <w:rPr>
                <w:rFonts w:ascii="Calibri" w:eastAsia="Times New Roman" w:hAnsi="Calibri" w:cs="Calibri"/>
                <w:b/>
                <w:bCs/>
                <w:color w:val="000000"/>
              </w:rPr>
            </w:pPr>
            <w:r w:rsidRPr="00B93B85">
              <w:rPr>
                <w:rFonts w:ascii="Calibri" w:eastAsia="Times New Roman" w:hAnsi="Calibri" w:cs="Calibri"/>
                <w:b/>
                <w:bCs/>
                <w:color w:val="000000"/>
              </w:rPr>
              <w:t>Trs Tier 1</w:t>
            </w: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7AF938E4" w14:textId="77777777" w:rsidR="00571050" w:rsidRPr="00B93B85" w:rsidRDefault="00571050" w:rsidP="009925FF">
            <w:pPr>
              <w:spacing w:after="0" w:line="240" w:lineRule="auto"/>
              <w:jc w:val="right"/>
              <w:rPr>
                <w:rFonts w:ascii="Calibri" w:eastAsia="Times New Roman" w:hAnsi="Calibri" w:cs="Calibri"/>
                <w:color w:val="000000"/>
              </w:rPr>
            </w:pPr>
            <w:r w:rsidRPr="00B93B85">
              <w:rPr>
                <w:rFonts w:ascii="Calibri" w:eastAsia="Times New Roman" w:hAnsi="Calibri" w:cs="Calibri"/>
                <w:color w:val="000000"/>
              </w:rPr>
              <w:t>$3,186.80</w:t>
            </w:r>
          </w:p>
        </w:tc>
      </w:tr>
      <w:tr w:rsidR="00571050" w:rsidRPr="00B93B85" w14:paraId="63C274E9" w14:textId="77777777" w:rsidTr="00571050">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510A6AE5" w14:textId="77777777" w:rsidR="00571050" w:rsidRPr="00B93B85" w:rsidRDefault="00571050" w:rsidP="009925FF">
            <w:pPr>
              <w:spacing w:after="0" w:line="240" w:lineRule="auto"/>
              <w:jc w:val="right"/>
              <w:rPr>
                <w:rFonts w:ascii="Calibri" w:eastAsia="Times New Roman" w:hAnsi="Calibri" w:cs="Calibri"/>
                <w:b/>
                <w:bCs/>
                <w:color w:val="000000"/>
              </w:rPr>
            </w:pPr>
            <w:r w:rsidRPr="00B93B85">
              <w:rPr>
                <w:rFonts w:ascii="Calibri" w:eastAsia="Times New Roman" w:hAnsi="Calibri" w:cs="Calibri"/>
                <w:b/>
                <w:bCs/>
                <w:color w:val="000000"/>
              </w:rPr>
              <w:t>Sui</w:t>
            </w: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17B3B20E" w14:textId="77777777" w:rsidR="00571050" w:rsidRPr="00B93B85" w:rsidRDefault="00571050" w:rsidP="009925FF">
            <w:pPr>
              <w:spacing w:after="0" w:line="240" w:lineRule="auto"/>
              <w:jc w:val="right"/>
              <w:rPr>
                <w:rFonts w:ascii="Calibri" w:eastAsia="Times New Roman" w:hAnsi="Calibri" w:cs="Calibri"/>
                <w:color w:val="000000"/>
              </w:rPr>
            </w:pPr>
            <w:r w:rsidRPr="00B93B85">
              <w:rPr>
                <w:rFonts w:ascii="Calibri" w:eastAsia="Times New Roman" w:hAnsi="Calibri" w:cs="Calibri"/>
                <w:color w:val="000000"/>
              </w:rPr>
              <w:t>$17.95</w:t>
            </w:r>
          </w:p>
        </w:tc>
      </w:tr>
      <w:tr w:rsidR="00571050" w:rsidRPr="00B93B85" w14:paraId="65BB27F3" w14:textId="77777777" w:rsidTr="00571050">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360C06D5" w14:textId="77777777" w:rsidR="00571050" w:rsidRPr="00B93B85" w:rsidRDefault="00571050" w:rsidP="009925FF">
            <w:pPr>
              <w:spacing w:after="0" w:line="240" w:lineRule="auto"/>
              <w:jc w:val="right"/>
              <w:rPr>
                <w:rFonts w:ascii="Calibri" w:eastAsia="Times New Roman" w:hAnsi="Calibri" w:cs="Calibri"/>
                <w:b/>
                <w:bCs/>
                <w:color w:val="000000"/>
              </w:rPr>
            </w:pPr>
            <w:r w:rsidRPr="00B93B85">
              <w:rPr>
                <w:rFonts w:ascii="Calibri" w:eastAsia="Times New Roman" w:hAnsi="Calibri" w:cs="Calibri"/>
                <w:b/>
                <w:bCs/>
                <w:color w:val="000000"/>
              </w:rPr>
              <w:t>PEEHIP</w:t>
            </w: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066EDA58" w14:textId="77777777" w:rsidR="00571050" w:rsidRPr="00B93B85" w:rsidRDefault="00571050" w:rsidP="009925FF">
            <w:pPr>
              <w:spacing w:after="0" w:line="240" w:lineRule="auto"/>
              <w:jc w:val="right"/>
              <w:rPr>
                <w:rFonts w:ascii="Calibri" w:eastAsia="Times New Roman" w:hAnsi="Calibri" w:cs="Calibri"/>
                <w:color w:val="000000"/>
              </w:rPr>
            </w:pPr>
            <w:r w:rsidRPr="00B93B85">
              <w:rPr>
                <w:rFonts w:ascii="Calibri" w:eastAsia="Times New Roman" w:hAnsi="Calibri" w:cs="Calibri"/>
                <w:color w:val="000000"/>
              </w:rPr>
              <w:t>$9,600.00</w:t>
            </w:r>
          </w:p>
        </w:tc>
      </w:tr>
      <w:tr w:rsidR="00571050" w:rsidRPr="00B93B85" w14:paraId="2F2D18E9" w14:textId="77777777" w:rsidTr="00571050">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57F88824" w14:textId="77777777" w:rsidR="00571050" w:rsidRPr="00B93B85" w:rsidRDefault="00571050" w:rsidP="009925FF">
            <w:pPr>
              <w:spacing w:after="0" w:line="240" w:lineRule="auto"/>
              <w:rPr>
                <w:rFonts w:ascii="Calibri" w:eastAsia="Times New Roman" w:hAnsi="Calibri" w:cs="Calibri"/>
                <w:b/>
                <w:bCs/>
                <w:color w:val="000000"/>
              </w:rPr>
            </w:pPr>
            <w:r w:rsidRPr="00B93B85">
              <w:rPr>
                <w:rFonts w:ascii="Calibri" w:eastAsia="Times New Roman" w:hAnsi="Calibri" w:cs="Calibri"/>
                <w:b/>
                <w:bCs/>
                <w:color w:val="000000"/>
              </w:rPr>
              <w:t>Total Benefits</w:t>
            </w: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748BB85F" w14:textId="77777777" w:rsidR="00571050" w:rsidRPr="00B93B85" w:rsidRDefault="00571050" w:rsidP="009925FF">
            <w:pPr>
              <w:spacing w:after="0" w:line="240" w:lineRule="auto"/>
              <w:jc w:val="right"/>
              <w:rPr>
                <w:rFonts w:ascii="Calibri" w:eastAsia="Times New Roman" w:hAnsi="Calibri" w:cs="Calibri"/>
                <w:color w:val="000000"/>
              </w:rPr>
            </w:pPr>
            <w:r w:rsidRPr="00B93B85">
              <w:rPr>
                <w:rFonts w:ascii="Calibri" w:eastAsia="Times New Roman" w:hAnsi="Calibri" w:cs="Calibri"/>
                <w:color w:val="000000"/>
              </w:rPr>
              <w:t>$14,766.06</w:t>
            </w:r>
          </w:p>
        </w:tc>
      </w:tr>
      <w:tr w:rsidR="00571050" w:rsidRPr="00B93B85" w14:paraId="480A9092" w14:textId="77777777" w:rsidTr="00571050">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70217AFB" w14:textId="77777777" w:rsidR="00571050" w:rsidRPr="00B93B85" w:rsidRDefault="00571050" w:rsidP="009925FF">
            <w:pPr>
              <w:spacing w:after="0" w:line="240" w:lineRule="auto"/>
              <w:jc w:val="right"/>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4F77F54E" w14:textId="77777777" w:rsidR="00571050" w:rsidRPr="00B93B85" w:rsidRDefault="00571050" w:rsidP="009925FF">
            <w:pPr>
              <w:spacing w:after="0" w:line="240" w:lineRule="auto"/>
              <w:rPr>
                <w:rFonts w:ascii="Times New Roman" w:eastAsia="Times New Roman" w:hAnsi="Times New Roman" w:cs="Times New Roman"/>
                <w:sz w:val="20"/>
                <w:szCs w:val="20"/>
              </w:rPr>
            </w:pPr>
          </w:p>
        </w:tc>
      </w:tr>
      <w:tr w:rsidR="00571050" w:rsidRPr="00B93B85" w14:paraId="3AAAAA14" w14:textId="77777777" w:rsidTr="00571050">
        <w:trPr>
          <w:trHeight w:val="300"/>
        </w:trPr>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585905B5" w14:textId="77777777" w:rsidR="00571050" w:rsidRPr="00B93B85" w:rsidRDefault="00571050" w:rsidP="009925FF">
            <w:pPr>
              <w:spacing w:after="0" w:line="240" w:lineRule="auto"/>
              <w:rPr>
                <w:rFonts w:ascii="Calibri" w:eastAsia="Times New Roman" w:hAnsi="Calibri" w:cs="Calibri"/>
                <w:b/>
                <w:bCs/>
                <w:color w:val="000000"/>
              </w:rPr>
            </w:pPr>
            <w:r w:rsidRPr="00B93B85">
              <w:rPr>
                <w:rFonts w:ascii="Calibri" w:eastAsia="Times New Roman" w:hAnsi="Calibri" w:cs="Calibri"/>
                <w:b/>
                <w:bCs/>
                <w:color w:val="000000"/>
              </w:rPr>
              <w:t>Total Gross Salary and Benefits</w:t>
            </w:r>
          </w:p>
        </w:tc>
        <w:tc>
          <w:tcPr>
            <w:tcW w:w="0" w:type="auto"/>
            <w:tcBorders>
              <w:top w:val="single" w:sz="6" w:space="0" w:color="D4D4D4"/>
              <w:left w:val="single" w:sz="6" w:space="0" w:color="D4D4D4"/>
              <w:bottom w:val="single" w:sz="6" w:space="0" w:color="D4D4D4"/>
              <w:right w:val="single" w:sz="6" w:space="0" w:color="D4D4D4"/>
            </w:tcBorders>
            <w:shd w:val="clear" w:color="auto" w:fill="auto"/>
            <w:vAlign w:val="bottom"/>
            <w:hideMark/>
          </w:tcPr>
          <w:p w14:paraId="6A3CD455" w14:textId="77777777" w:rsidR="00571050" w:rsidRPr="00B93B85" w:rsidRDefault="00571050" w:rsidP="009925FF">
            <w:pPr>
              <w:spacing w:after="0" w:line="240" w:lineRule="auto"/>
              <w:jc w:val="right"/>
              <w:rPr>
                <w:rFonts w:ascii="Calibri" w:eastAsia="Times New Roman" w:hAnsi="Calibri" w:cs="Calibri"/>
                <w:color w:val="000000"/>
              </w:rPr>
            </w:pPr>
            <w:r w:rsidRPr="00B93B85">
              <w:rPr>
                <w:rFonts w:ascii="Calibri" w:eastAsia="Times New Roman" w:hAnsi="Calibri" w:cs="Calibri"/>
                <w:color w:val="000000"/>
              </w:rPr>
              <w:t>$40,404.06</w:t>
            </w:r>
          </w:p>
        </w:tc>
      </w:tr>
    </w:tbl>
    <w:p w14:paraId="4F6A68E0" w14:textId="77777777" w:rsidR="00571050" w:rsidRPr="00661294" w:rsidRDefault="00571050" w:rsidP="00F8534C">
      <w:pPr>
        <w:ind w:left="-1080"/>
        <w:rPr>
          <w:b/>
          <w:sz w:val="28"/>
          <w:szCs w:val="28"/>
          <w:u w:val="single"/>
        </w:rPr>
      </w:pPr>
    </w:p>
    <w:p w14:paraId="21D3C9EF" w14:textId="2A7A2352" w:rsidR="00661294" w:rsidRDefault="00661294" w:rsidP="00EA6483">
      <w:pPr>
        <w:ind w:left="-1080"/>
        <w:rPr>
          <w:bCs/>
          <w:sz w:val="28"/>
          <w:szCs w:val="28"/>
        </w:rPr>
      </w:pPr>
      <w:r w:rsidRPr="00661294">
        <w:rPr>
          <w:b/>
          <w:sz w:val="28"/>
          <w:szCs w:val="28"/>
          <w:u w:val="single"/>
        </w:rPr>
        <w:t>Justification to support personnel request including data:</w:t>
      </w:r>
      <w:r w:rsidR="006427E9" w:rsidRPr="002A5429">
        <w:rPr>
          <w:bCs/>
          <w:sz w:val="28"/>
          <w:szCs w:val="28"/>
        </w:rPr>
        <w:t xml:space="preserve"> </w:t>
      </w:r>
      <w:r w:rsidR="006427E9" w:rsidRPr="002A5429">
        <w:rPr>
          <w:b/>
          <w:sz w:val="28"/>
          <w:szCs w:val="28"/>
        </w:rPr>
        <w:t xml:space="preserve"> </w:t>
      </w:r>
      <w:r w:rsidR="006427E9" w:rsidRPr="002A5429">
        <w:rPr>
          <w:bCs/>
          <w:sz w:val="28"/>
          <w:szCs w:val="28"/>
        </w:rPr>
        <w:t xml:space="preserve"> </w:t>
      </w:r>
    </w:p>
    <w:p w14:paraId="78AF7B68" w14:textId="75022C2B" w:rsidR="009E702D" w:rsidRPr="00F85156" w:rsidRDefault="009E702D" w:rsidP="009E702D">
      <w:pPr>
        <w:pStyle w:val="ListParagraph"/>
        <w:numPr>
          <w:ilvl w:val="0"/>
          <w:numId w:val="10"/>
        </w:numPr>
        <w:spacing w:after="100" w:afterAutospacing="1" w:line="240" w:lineRule="auto"/>
        <w:ind w:right="101"/>
        <w:rPr>
          <w:rFonts w:ascii="Garamond" w:eastAsia="Calibri" w:hAnsi="Garamond" w:cs="Times New Roman"/>
          <w:sz w:val="24"/>
          <w:szCs w:val="24"/>
        </w:rPr>
      </w:pPr>
      <w:r w:rsidRPr="00F85156">
        <w:rPr>
          <w:rFonts w:ascii="Garamond" w:hAnsi="Garamond" w:cs="Times New Roman"/>
          <w:sz w:val="24"/>
          <w:szCs w:val="24"/>
        </w:rPr>
        <w:t xml:space="preserve">The CE/LA </w:t>
      </w:r>
      <w:r w:rsidRPr="00F85156">
        <w:rPr>
          <w:rFonts w:ascii="Garamond" w:hAnsi="Garamond"/>
          <w:sz w:val="24"/>
          <w:szCs w:val="24"/>
        </w:rPr>
        <w:t xml:space="preserve">position is an integral part of the Jefferson State Veterinary Technology Program’s dedication to our student’s education and the veterinary profession.  The CE/LA is essential for fostering communication and cooperation between the program, students, and Clinical Site Supervisors (Veterinarians and Licensed Veterinary Technicians) in </w:t>
      </w:r>
      <w:r w:rsidR="00B467F7">
        <w:rPr>
          <w:rFonts w:ascii="Garamond" w:hAnsi="Garamond"/>
          <w:sz w:val="24"/>
          <w:szCs w:val="24"/>
        </w:rPr>
        <w:t>off-campus</w:t>
      </w:r>
      <w:r w:rsidRPr="00F85156">
        <w:rPr>
          <w:rFonts w:ascii="Garamond" w:hAnsi="Garamond"/>
          <w:sz w:val="24"/>
          <w:szCs w:val="24"/>
        </w:rPr>
        <w:t xml:space="preserve"> clinical facilities across the state.  </w:t>
      </w:r>
    </w:p>
    <w:p w14:paraId="7F1E4248" w14:textId="77777777" w:rsidR="009E702D" w:rsidRPr="007B7ED1" w:rsidRDefault="009E702D" w:rsidP="009E702D">
      <w:pPr>
        <w:spacing w:after="0"/>
        <w:ind w:left="1440" w:right="101"/>
        <w:contextualSpacing/>
        <w:rPr>
          <w:rFonts w:ascii="Garamond" w:eastAsia="Calibri" w:hAnsi="Garamond" w:cs="Times New Roman"/>
          <w:sz w:val="2"/>
          <w:szCs w:val="2"/>
        </w:rPr>
      </w:pPr>
    </w:p>
    <w:p w14:paraId="46E1CDF3" w14:textId="1E9DE725" w:rsidR="009E702D" w:rsidRPr="00F85156" w:rsidRDefault="009E702D" w:rsidP="009E702D">
      <w:pPr>
        <w:pStyle w:val="ListParagraph"/>
        <w:numPr>
          <w:ilvl w:val="0"/>
          <w:numId w:val="10"/>
        </w:numPr>
        <w:spacing w:after="0" w:line="240" w:lineRule="auto"/>
        <w:ind w:right="101"/>
        <w:rPr>
          <w:rFonts w:ascii="Garamond" w:eastAsia="Calibri" w:hAnsi="Garamond" w:cs="Times New Roman"/>
          <w:sz w:val="24"/>
          <w:szCs w:val="24"/>
        </w:rPr>
      </w:pPr>
      <w:r w:rsidRPr="00F85156">
        <w:rPr>
          <w:rFonts w:ascii="Garamond" w:hAnsi="Garamond" w:cs="Times New Roman"/>
          <w:sz w:val="24"/>
          <w:szCs w:val="24"/>
        </w:rPr>
        <w:t>Increasing the current L19 CE/LA</w:t>
      </w:r>
      <w:r w:rsidRPr="00F85156">
        <w:rPr>
          <w:rFonts w:ascii="Garamond" w:hAnsi="Garamond" w:cs="Times New Roman"/>
          <w:b/>
          <w:bCs/>
          <w:sz w:val="24"/>
          <w:szCs w:val="24"/>
        </w:rPr>
        <w:t xml:space="preserve"> </w:t>
      </w:r>
      <w:r w:rsidRPr="00F85156">
        <w:rPr>
          <w:rFonts w:ascii="Garamond" w:hAnsi="Garamond" w:cs="Times New Roman"/>
          <w:sz w:val="24"/>
          <w:szCs w:val="24"/>
        </w:rPr>
        <w:t xml:space="preserve">position to an H 25-29 status will enable the JSVTP to continue meeting the stringent standards required by the American Veterinary Medical Association/Committee on Veterinary Technician Education and Activities (AVMA/CVTEA) for </w:t>
      </w:r>
      <w:r w:rsidR="00B467F7">
        <w:rPr>
          <w:rFonts w:ascii="Garamond" w:hAnsi="Garamond" w:cs="Times New Roman"/>
          <w:sz w:val="24"/>
          <w:szCs w:val="24"/>
        </w:rPr>
        <w:t>off-campus</w:t>
      </w:r>
      <w:r w:rsidRPr="00F85156">
        <w:rPr>
          <w:rFonts w:ascii="Garamond" w:hAnsi="Garamond" w:cs="Times New Roman"/>
          <w:sz w:val="24"/>
          <w:szCs w:val="24"/>
        </w:rPr>
        <w:t xml:space="preserve"> student clinical sites throughout Alabama.  </w:t>
      </w:r>
    </w:p>
    <w:p w14:paraId="5FA6BE9D" w14:textId="77777777" w:rsidR="009E702D" w:rsidRPr="007B7ED1" w:rsidRDefault="009E702D" w:rsidP="009E702D">
      <w:pPr>
        <w:spacing w:after="0" w:line="240" w:lineRule="auto"/>
        <w:ind w:left="1440" w:right="101"/>
        <w:contextualSpacing/>
        <w:rPr>
          <w:rFonts w:ascii="Garamond" w:eastAsia="Calibri" w:hAnsi="Garamond" w:cs="Times New Roman"/>
          <w:sz w:val="24"/>
          <w:szCs w:val="24"/>
        </w:rPr>
      </w:pPr>
    </w:p>
    <w:p w14:paraId="1AEB76FD" w14:textId="219773D9" w:rsidR="009E702D" w:rsidRPr="00F85156" w:rsidRDefault="009E702D" w:rsidP="009E702D">
      <w:pPr>
        <w:pStyle w:val="ListParagraph"/>
        <w:numPr>
          <w:ilvl w:val="0"/>
          <w:numId w:val="10"/>
        </w:numPr>
        <w:spacing w:after="0" w:line="240" w:lineRule="auto"/>
        <w:ind w:right="101"/>
        <w:rPr>
          <w:rFonts w:ascii="Garamond" w:eastAsia="Calibri" w:hAnsi="Garamond" w:cs="Times New Roman"/>
          <w:sz w:val="24"/>
          <w:szCs w:val="24"/>
        </w:rPr>
      </w:pPr>
      <w:r w:rsidRPr="00F85156">
        <w:rPr>
          <w:rFonts w:ascii="Garamond" w:eastAsia="Calibri" w:hAnsi="Garamond" w:cs="Times New Roman"/>
          <w:sz w:val="24"/>
        </w:rPr>
        <w:t xml:space="preserve">The AVMA-CVTEA requires that all </w:t>
      </w:r>
      <w:r w:rsidR="00B467F7">
        <w:rPr>
          <w:rFonts w:ascii="Garamond" w:eastAsia="Calibri" w:hAnsi="Garamond" w:cs="Times New Roman"/>
          <w:sz w:val="24"/>
        </w:rPr>
        <w:t>off-campus</w:t>
      </w:r>
      <w:r w:rsidRPr="00F85156">
        <w:rPr>
          <w:rFonts w:ascii="Garamond" w:eastAsia="Calibri" w:hAnsi="Garamond" w:cs="Times New Roman"/>
          <w:sz w:val="24"/>
        </w:rPr>
        <w:t xml:space="preserve"> student veterinary clinics emulate contemporary veterinary facilities as stated in the </w:t>
      </w:r>
      <w:r w:rsidRPr="00F85156">
        <w:rPr>
          <w:rFonts w:ascii="Garamond" w:eastAsia="Calibri" w:hAnsi="Garamond" w:cs="Times New Roman"/>
          <w:sz w:val="24"/>
          <w:szCs w:val="24"/>
        </w:rPr>
        <w:t>“</w:t>
      </w:r>
      <w:r w:rsidRPr="00F85156">
        <w:rPr>
          <w:rFonts w:ascii="Garamond" w:hAnsi="Garamond" w:cs="Times New Roman"/>
          <w:bCs/>
          <w:kern w:val="36"/>
          <w:sz w:val="24"/>
          <w:szCs w:val="24"/>
        </w:rPr>
        <w:t>Accreditation Policies and Procedures of the AVMA Committee on Veterinary Technician Education and Activities (CVTEA) 2019” Standard 4, 4b.</w:t>
      </w:r>
    </w:p>
    <w:p w14:paraId="5640753E" w14:textId="77777777" w:rsidR="009E702D" w:rsidRPr="007B7ED1" w:rsidRDefault="009E702D" w:rsidP="009E702D">
      <w:pPr>
        <w:spacing w:after="0" w:line="240" w:lineRule="auto"/>
        <w:ind w:left="720" w:right="101"/>
        <w:contextualSpacing/>
        <w:rPr>
          <w:rFonts w:ascii="Garamond" w:eastAsia="Calibri" w:hAnsi="Garamond" w:cs="Times New Roman"/>
          <w:sz w:val="24"/>
          <w:szCs w:val="24"/>
        </w:rPr>
      </w:pPr>
    </w:p>
    <w:p w14:paraId="01DEA13F" w14:textId="77777777" w:rsidR="009E702D" w:rsidRPr="00F85156" w:rsidRDefault="009E702D" w:rsidP="009E702D">
      <w:pPr>
        <w:pStyle w:val="ListParagraph"/>
        <w:numPr>
          <w:ilvl w:val="1"/>
          <w:numId w:val="10"/>
        </w:numPr>
        <w:spacing w:after="0" w:line="240" w:lineRule="auto"/>
        <w:ind w:right="101"/>
        <w:rPr>
          <w:rFonts w:ascii="Garamond" w:eastAsia="Calibri" w:hAnsi="Garamond" w:cs="Times New Roman"/>
          <w:sz w:val="24"/>
          <w:szCs w:val="24"/>
        </w:rPr>
      </w:pPr>
      <w:r w:rsidRPr="00F85156">
        <w:rPr>
          <w:rFonts w:ascii="Garamond" w:eastAsia="Calibri" w:hAnsi="Garamond" w:cs="Times New Roman"/>
          <w:sz w:val="24"/>
          <w:szCs w:val="24"/>
        </w:rPr>
        <w:t>CVTEA Accreditation Policies and Procedures – Standards</w:t>
      </w:r>
    </w:p>
    <w:p w14:paraId="54DC9992" w14:textId="77777777" w:rsidR="009E702D" w:rsidRDefault="009E702D" w:rsidP="009E702D">
      <w:pPr>
        <w:spacing w:after="0" w:line="240" w:lineRule="auto"/>
        <w:ind w:right="101"/>
        <w:contextualSpacing/>
        <w:rPr>
          <w:rFonts w:ascii="Garamond" w:eastAsia="Calibri" w:hAnsi="Garamond" w:cs="Times New Roman"/>
          <w:sz w:val="24"/>
          <w:szCs w:val="24"/>
        </w:rPr>
      </w:pPr>
    </w:p>
    <w:p w14:paraId="2DFC4BE9" w14:textId="77777777" w:rsidR="009E702D" w:rsidRPr="007B7ED1" w:rsidRDefault="009E702D" w:rsidP="009E702D">
      <w:pPr>
        <w:spacing w:after="225" w:line="240" w:lineRule="auto"/>
        <w:ind w:left="2448" w:hanging="120"/>
        <w:outlineLvl w:val="1"/>
        <w:rPr>
          <w:rFonts w:ascii="Garamond" w:eastAsia="Times New Roman" w:hAnsi="Garamond" w:cs="Times New Roman"/>
          <w:b/>
          <w:bCs/>
          <w:sz w:val="20"/>
          <w:szCs w:val="16"/>
        </w:rPr>
      </w:pPr>
      <w:r w:rsidRPr="007B7ED1">
        <w:rPr>
          <w:rFonts w:ascii="Garamond" w:eastAsia="Times New Roman" w:hAnsi="Garamond" w:cs="Times New Roman"/>
          <w:b/>
          <w:bCs/>
          <w:sz w:val="20"/>
          <w:szCs w:val="16"/>
        </w:rPr>
        <w:t>IV. Accreditation Standards and Guidelines for Interpretation</w:t>
      </w:r>
    </w:p>
    <w:p w14:paraId="42F8FA44" w14:textId="77777777" w:rsidR="009E702D" w:rsidRPr="007B7ED1" w:rsidRDefault="009E702D" w:rsidP="009E702D">
      <w:pPr>
        <w:spacing w:before="75" w:after="100" w:afterAutospacing="1" w:line="240" w:lineRule="auto"/>
        <w:ind w:left="2448"/>
        <w:rPr>
          <w:rFonts w:ascii="Garamond" w:eastAsia="Times New Roman" w:hAnsi="Garamond" w:cs="Times New Roman"/>
          <w:sz w:val="20"/>
          <w:szCs w:val="16"/>
        </w:rPr>
      </w:pPr>
      <w:r w:rsidRPr="007B7ED1">
        <w:rPr>
          <w:rFonts w:ascii="Garamond" w:eastAsia="Times New Roman" w:hAnsi="Garamond" w:cs="Times New Roman"/>
          <w:sz w:val="20"/>
          <w:szCs w:val="16"/>
        </w:rPr>
        <w:t>Accreditation is the voluntary process by which educational institutions are evaluated for quality based on conformity    with established standards. Accreditation serves to enhance the profession and to protect the public by identifying goals and assisting institutions in achieving those goals. The following minimum standards have been established by the AVMA through the CVTEA for quality assessment and quality enhancement of accredited veterinary technology programs.</w:t>
      </w:r>
    </w:p>
    <w:p w14:paraId="64A5EDA0" w14:textId="77777777" w:rsidR="009E702D" w:rsidRPr="007B7ED1" w:rsidRDefault="009E702D" w:rsidP="009E702D">
      <w:pPr>
        <w:spacing w:after="0" w:line="240" w:lineRule="auto"/>
        <w:ind w:left="2448"/>
        <w:rPr>
          <w:rFonts w:ascii="Garamond" w:eastAsia="Times New Roman" w:hAnsi="Garamond" w:cs="Times New Roman"/>
          <w:b/>
          <w:sz w:val="20"/>
          <w:szCs w:val="16"/>
        </w:rPr>
      </w:pPr>
      <w:r w:rsidRPr="007B7ED1">
        <w:rPr>
          <w:rFonts w:ascii="Garamond" w:eastAsia="Times New Roman" w:hAnsi="Garamond" w:cs="Times New Roman"/>
          <w:b/>
          <w:bCs/>
          <w:i/>
          <w:iCs/>
          <w:sz w:val="20"/>
          <w:szCs w:val="16"/>
        </w:rPr>
        <w:t>STANDARDS OF ACCREDITATION</w:t>
      </w:r>
      <w:r w:rsidRPr="007B7ED1">
        <w:rPr>
          <w:rFonts w:ascii="Garamond" w:eastAsia="Times New Roman" w:hAnsi="Garamond" w:cs="Times New Roman"/>
          <w:b/>
          <w:sz w:val="20"/>
          <w:szCs w:val="16"/>
        </w:rPr>
        <w:t xml:space="preserve">   </w:t>
      </w:r>
    </w:p>
    <w:p w14:paraId="4C99F4AE"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Institutional Accreditation</w:t>
      </w:r>
    </w:p>
    <w:p w14:paraId="494CA415"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Finances</w:t>
      </w:r>
    </w:p>
    <w:p w14:paraId="1C3F908C"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Organization and Communications</w:t>
      </w:r>
    </w:p>
    <w:p w14:paraId="4D99194F"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b/>
          <w:sz w:val="20"/>
          <w:szCs w:val="16"/>
        </w:rPr>
      </w:pPr>
      <w:r w:rsidRPr="007B7ED1">
        <w:rPr>
          <w:rFonts w:ascii="Garamond" w:eastAsia="Times New Roman" w:hAnsi="Garamond" w:cs="Times New Roman"/>
          <w:b/>
          <w:sz w:val="20"/>
          <w:szCs w:val="16"/>
        </w:rPr>
        <w:t>Physical Facilities and Equipment</w:t>
      </w:r>
    </w:p>
    <w:p w14:paraId="056CCC5C" w14:textId="77777777" w:rsidR="009E702D" w:rsidRPr="007B7ED1" w:rsidRDefault="009E702D" w:rsidP="009E702D">
      <w:pPr>
        <w:spacing w:after="0" w:line="240" w:lineRule="auto"/>
        <w:ind w:left="3168"/>
        <w:contextualSpacing/>
        <w:rPr>
          <w:rFonts w:ascii="Garamond" w:eastAsia="Times New Roman" w:hAnsi="Garamond" w:cs="Times New Roman"/>
          <w:b/>
          <w:sz w:val="20"/>
          <w:szCs w:val="16"/>
        </w:rPr>
      </w:pPr>
    </w:p>
    <w:p w14:paraId="39E8A509" w14:textId="77777777" w:rsidR="009E702D" w:rsidRPr="007B7ED1" w:rsidRDefault="009E702D" w:rsidP="009E702D">
      <w:pPr>
        <w:spacing w:after="0" w:line="240" w:lineRule="auto"/>
        <w:ind w:left="3168"/>
        <w:contextualSpacing/>
        <w:rPr>
          <w:rFonts w:ascii="Garamond" w:hAnsi="Garamond"/>
          <w:sz w:val="36"/>
          <w:szCs w:val="32"/>
        </w:rPr>
      </w:pPr>
      <w:r w:rsidRPr="007B7ED1">
        <w:rPr>
          <w:rFonts w:ascii="Garamond" w:hAnsi="Garamond"/>
          <w:sz w:val="20"/>
          <w:szCs w:val="20"/>
        </w:rPr>
        <w:t xml:space="preserve">4b. All clinical facilities for primary learning must emulate contemporary veterinary facilities. Standard types of laboratory and clinical equipment, consistent with those used in contemporary veterinary facilities, shall be provided. Programs must have access to all items listed in the </w:t>
      </w:r>
      <w:r w:rsidRPr="007B7ED1">
        <w:rPr>
          <w:rFonts w:ascii="Garamond" w:hAnsi="Garamond"/>
          <w:i/>
          <w:iCs/>
          <w:sz w:val="20"/>
          <w:szCs w:val="20"/>
        </w:rPr>
        <w:t>Equipment and Instructional Resource List</w:t>
      </w:r>
      <w:r w:rsidRPr="007B7ED1">
        <w:rPr>
          <w:rFonts w:ascii="Garamond" w:hAnsi="Garamond"/>
          <w:sz w:val="20"/>
          <w:szCs w:val="20"/>
        </w:rPr>
        <w:t>, Appendix H over the sum total of all primary learning sites.</w:t>
      </w:r>
    </w:p>
    <w:p w14:paraId="2D102C47" w14:textId="77777777" w:rsidR="009E702D" w:rsidRPr="007B7ED1" w:rsidRDefault="009E702D" w:rsidP="009E702D">
      <w:pPr>
        <w:spacing w:after="0" w:line="240" w:lineRule="auto"/>
        <w:ind w:left="3168"/>
        <w:contextualSpacing/>
        <w:rPr>
          <w:rFonts w:ascii="Garamond" w:eastAsia="Times New Roman" w:hAnsi="Garamond" w:cs="Times New Roman"/>
          <w:b/>
          <w:sz w:val="20"/>
          <w:szCs w:val="16"/>
        </w:rPr>
      </w:pPr>
    </w:p>
    <w:p w14:paraId="607F69BF"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Resources for Clinical Instruction</w:t>
      </w:r>
    </w:p>
    <w:p w14:paraId="1308A8F2"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Library and Informational Resources</w:t>
      </w:r>
    </w:p>
    <w:p w14:paraId="4E45F63F"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Admissions</w:t>
      </w:r>
    </w:p>
    <w:p w14:paraId="6D04C0C6"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Students</w:t>
      </w:r>
    </w:p>
    <w:p w14:paraId="6A646FBA"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Faculty and Staff</w:t>
      </w:r>
    </w:p>
    <w:p w14:paraId="2A1F1FE4"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Curriculum</w:t>
      </w:r>
    </w:p>
    <w:p w14:paraId="07174832" w14:textId="77777777" w:rsidR="009E702D" w:rsidRPr="007B7ED1" w:rsidRDefault="009E702D" w:rsidP="009E702D">
      <w:pPr>
        <w:numPr>
          <w:ilvl w:val="0"/>
          <w:numId w:val="9"/>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Outcomes Assessment</w:t>
      </w:r>
    </w:p>
    <w:p w14:paraId="23395BE4" w14:textId="77777777" w:rsidR="009E702D" w:rsidRPr="007B7ED1" w:rsidRDefault="009E702D" w:rsidP="009E702D">
      <w:pPr>
        <w:spacing w:after="0" w:line="240" w:lineRule="auto"/>
        <w:ind w:right="101"/>
        <w:contextualSpacing/>
        <w:rPr>
          <w:rFonts w:ascii="Garamond" w:eastAsia="Calibri" w:hAnsi="Garamond" w:cs="Times New Roman"/>
          <w:sz w:val="24"/>
          <w:szCs w:val="24"/>
        </w:rPr>
      </w:pPr>
    </w:p>
    <w:p w14:paraId="6A86F65E" w14:textId="3160A070" w:rsidR="009E702D" w:rsidRPr="009E702D" w:rsidRDefault="009E702D" w:rsidP="009E702D">
      <w:pPr>
        <w:pStyle w:val="ListParagraph"/>
        <w:numPr>
          <w:ilvl w:val="0"/>
          <w:numId w:val="11"/>
        </w:numPr>
        <w:spacing w:after="0" w:line="240" w:lineRule="auto"/>
        <w:ind w:right="101"/>
        <w:rPr>
          <w:rFonts w:ascii="Garamond" w:eastAsia="Calibri" w:hAnsi="Garamond" w:cs="Times New Roman"/>
          <w:sz w:val="24"/>
          <w:szCs w:val="24"/>
        </w:rPr>
      </w:pPr>
      <w:r w:rsidRPr="009E702D">
        <w:rPr>
          <w:rFonts w:ascii="Garamond" w:eastAsia="Calibri" w:hAnsi="Garamond" w:cs="Times New Roman"/>
          <w:sz w:val="24"/>
          <w:szCs w:val="24"/>
        </w:rPr>
        <w:t xml:space="preserve">The CE/LA is responsible for ensuring that all </w:t>
      </w:r>
      <w:r w:rsidR="00B467F7">
        <w:rPr>
          <w:rFonts w:ascii="Garamond" w:eastAsia="Calibri" w:hAnsi="Garamond" w:cs="Times New Roman"/>
          <w:sz w:val="24"/>
          <w:szCs w:val="24"/>
        </w:rPr>
        <w:t>off-campus</w:t>
      </w:r>
      <w:r w:rsidRPr="009E702D">
        <w:rPr>
          <w:rFonts w:ascii="Garamond" w:eastAsia="Calibri" w:hAnsi="Garamond" w:cs="Times New Roman"/>
          <w:sz w:val="24"/>
          <w:szCs w:val="24"/>
        </w:rPr>
        <w:t xml:space="preserve"> student clinical sites are maintained according to the AVMA/CVTEA standards.</w:t>
      </w:r>
    </w:p>
    <w:p w14:paraId="56A66B5C" w14:textId="520BF376" w:rsidR="009E702D" w:rsidRPr="009E702D" w:rsidRDefault="009E702D" w:rsidP="009E702D">
      <w:pPr>
        <w:pStyle w:val="ListParagraph"/>
        <w:numPr>
          <w:ilvl w:val="4"/>
          <w:numId w:val="11"/>
        </w:numPr>
        <w:spacing w:after="0" w:line="240" w:lineRule="auto"/>
        <w:ind w:right="101"/>
        <w:rPr>
          <w:rFonts w:ascii="Garamond" w:hAnsi="Garamond" w:cs="Times New Roman"/>
          <w:sz w:val="24"/>
          <w:szCs w:val="24"/>
        </w:rPr>
      </w:pPr>
      <w:r w:rsidRPr="009E702D">
        <w:rPr>
          <w:rFonts w:ascii="Garamond" w:hAnsi="Garamond" w:cs="Times New Roman"/>
          <w:sz w:val="24"/>
          <w:szCs w:val="24"/>
        </w:rPr>
        <w:t xml:space="preserve">All  </w:t>
      </w:r>
      <w:r w:rsidR="00B467F7">
        <w:rPr>
          <w:rFonts w:ascii="Garamond" w:hAnsi="Garamond" w:cs="Times New Roman"/>
          <w:sz w:val="24"/>
          <w:szCs w:val="24"/>
        </w:rPr>
        <w:t>off-campus</w:t>
      </w:r>
      <w:r w:rsidRPr="009E702D">
        <w:rPr>
          <w:rFonts w:ascii="Garamond" w:hAnsi="Garamond" w:cs="Times New Roman"/>
          <w:sz w:val="24"/>
          <w:szCs w:val="24"/>
        </w:rPr>
        <w:t xml:space="preserve"> student clinical sites must be evaluated at least once every semester.  </w:t>
      </w:r>
    </w:p>
    <w:p w14:paraId="497181E3" w14:textId="77777777" w:rsidR="009E702D" w:rsidRPr="009E702D" w:rsidRDefault="009E702D" w:rsidP="009E702D">
      <w:pPr>
        <w:pStyle w:val="ListParagraph"/>
        <w:numPr>
          <w:ilvl w:val="4"/>
          <w:numId w:val="11"/>
        </w:numPr>
        <w:spacing w:after="0" w:line="240" w:lineRule="auto"/>
        <w:ind w:right="101"/>
        <w:rPr>
          <w:rFonts w:ascii="Garamond" w:hAnsi="Garamond" w:cs="Times New Roman"/>
          <w:bCs/>
          <w:sz w:val="24"/>
          <w:szCs w:val="24"/>
        </w:rPr>
      </w:pPr>
      <w:r w:rsidRPr="009E702D">
        <w:rPr>
          <w:rFonts w:ascii="Garamond" w:hAnsi="Garamond" w:cs="Times New Roman"/>
          <w:sz w:val="24"/>
          <w:szCs w:val="24"/>
        </w:rPr>
        <w:t>At each visit the CE/LA will:</w:t>
      </w:r>
    </w:p>
    <w:p w14:paraId="2290B6A9" w14:textId="77777777" w:rsidR="009E702D" w:rsidRPr="009E702D" w:rsidRDefault="009E702D" w:rsidP="009E702D">
      <w:pPr>
        <w:pStyle w:val="ListParagraph"/>
        <w:numPr>
          <w:ilvl w:val="5"/>
          <w:numId w:val="11"/>
        </w:numPr>
        <w:spacing w:after="0" w:line="240" w:lineRule="auto"/>
        <w:ind w:right="101"/>
        <w:rPr>
          <w:rFonts w:ascii="Garamond" w:hAnsi="Garamond" w:cs="Times New Roman"/>
          <w:bCs/>
          <w:sz w:val="24"/>
          <w:szCs w:val="24"/>
        </w:rPr>
      </w:pPr>
      <w:r w:rsidRPr="009E702D">
        <w:rPr>
          <w:rFonts w:ascii="Garamond" w:hAnsi="Garamond" w:cs="Times New Roman"/>
          <w:sz w:val="24"/>
          <w:szCs w:val="24"/>
        </w:rPr>
        <w:t>ensure that the facility meets the standards set forth by the AVMA/CVTEA (see Justification, 2)</w:t>
      </w:r>
    </w:p>
    <w:p w14:paraId="24BC3907" w14:textId="77777777" w:rsidR="009E702D" w:rsidRPr="009E702D" w:rsidRDefault="009E702D" w:rsidP="009E702D">
      <w:pPr>
        <w:pStyle w:val="ListParagraph"/>
        <w:numPr>
          <w:ilvl w:val="6"/>
          <w:numId w:val="12"/>
        </w:numPr>
        <w:spacing w:after="0" w:line="240" w:lineRule="auto"/>
        <w:ind w:right="101"/>
        <w:rPr>
          <w:rFonts w:ascii="Garamond" w:hAnsi="Garamond" w:cs="Times New Roman"/>
          <w:bCs/>
          <w:sz w:val="24"/>
          <w:szCs w:val="24"/>
        </w:rPr>
      </w:pPr>
      <w:r w:rsidRPr="009E702D">
        <w:rPr>
          <w:rFonts w:ascii="Garamond" w:hAnsi="Garamond" w:cs="Times New Roman"/>
          <w:sz w:val="24"/>
          <w:szCs w:val="24"/>
        </w:rPr>
        <w:lastRenderedPageBreak/>
        <w:t>These standards are evaluated utilizing a comprehensive checklist created by the JSVTP faculty and approved by the CVTEA (see checklist attached).</w:t>
      </w:r>
    </w:p>
    <w:p w14:paraId="63E48DE5" w14:textId="77777777" w:rsidR="009E702D" w:rsidRPr="009E702D" w:rsidRDefault="009E702D" w:rsidP="009E702D">
      <w:pPr>
        <w:pStyle w:val="ListParagraph"/>
        <w:numPr>
          <w:ilvl w:val="0"/>
          <w:numId w:val="13"/>
        </w:numPr>
        <w:spacing w:after="0" w:line="240" w:lineRule="auto"/>
        <w:ind w:right="101"/>
        <w:rPr>
          <w:rFonts w:ascii="Garamond" w:hAnsi="Garamond" w:cs="Times New Roman"/>
          <w:sz w:val="24"/>
          <w:szCs w:val="24"/>
        </w:rPr>
      </w:pPr>
      <w:r w:rsidRPr="009E702D">
        <w:rPr>
          <w:rFonts w:ascii="Garamond" w:hAnsi="Garamond" w:cs="Times New Roman"/>
          <w:bCs/>
          <w:sz w:val="24"/>
          <w:szCs w:val="24"/>
        </w:rPr>
        <w:t xml:space="preserve">meet with </w:t>
      </w:r>
      <w:r w:rsidRPr="009E702D">
        <w:rPr>
          <w:rFonts w:ascii="Garamond" w:hAnsi="Garamond" w:cs="Times New Roman"/>
          <w:sz w:val="24"/>
          <w:szCs w:val="24"/>
        </w:rPr>
        <w:t>the Clinical Site Supervisor to discuss student progress, address questions/concerns, and gain feedback.</w:t>
      </w:r>
    </w:p>
    <w:p w14:paraId="5224678D" w14:textId="77777777" w:rsidR="009E702D" w:rsidRPr="009E702D" w:rsidRDefault="009E702D" w:rsidP="009E702D">
      <w:pPr>
        <w:pStyle w:val="ListParagraph"/>
        <w:numPr>
          <w:ilvl w:val="0"/>
          <w:numId w:val="13"/>
        </w:numPr>
        <w:spacing w:after="0" w:line="240" w:lineRule="auto"/>
        <w:ind w:right="101"/>
        <w:rPr>
          <w:rFonts w:ascii="Garamond" w:hAnsi="Garamond" w:cs="Times New Roman"/>
          <w:bCs/>
          <w:sz w:val="24"/>
          <w:szCs w:val="24"/>
        </w:rPr>
      </w:pPr>
      <w:r w:rsidRPr="009E702D">
        <w:rPr>
          <w:rFonts w:ascii="Garamond" w:hAnsi="Garamond" w:cs="Times New Roman"/>
          <w:bCs/>
          <w:sz w:val="24"/>
          <w:szCs w:val="24"/>
        </w:rPr>
        <w:t xml:space="preserve">meet with </w:t>
      </w:r>
      <w:r w:rsidRPr="009E702D">
        <w:rPr>
          <w:rFonts w:ascii="Garamond" w:hAnsi="Garamond" w:cs="Times New Roman"/>
          <w:sz w:val="24"/>
          <w:szCs w:val="24"/>
        </w:rPr>
        <w:t>the student to discuss their progress, questions/concerns, and gain feedback.</w:t>
      </w:r>
    </w:p>
    <w:p w14:paraId="59A57280" w14:textId="77777777" w:rsidR="009E702D" w:rsidRPr="009E702D" w:rsidRDefault="009E702D" w:rsidP="009E702D">
      <w:pPr>
        <w:pStyle w:val="ListParagraph"/>
        <w:numPr>
          <w:ilvl w:val="0"/>
          <w:numId w:val="14"/>
        </w:numPr>
        <w:spacing w:after="0" w:line="240" w:lineRule="auto"/>
        <w:ind w:right="101"/>
        <w:rPr>
          <w:rFonts w:ascii="Garamond" w:hAnsi="Garamond" w:cs="Times New Roman"/>
          <w:sz w:val="24"/>
          <w:szCs w:val="24"/>
        </w:rPr>
      </w:pPr>
      <w:r w:rsidRPr="009E702D">
        <w:rPr>
          <w:rFonts w:ascii="Garamond" w:hAnsi="Garamond" w:cs="Times New Roman"/>
          <w:bCs/>
          <w:sz w:val="24"/>
          <w:szCs w:val="24"/>
        </w:rPr>
        <w:t xml:space="preserve">The CE/LA </w:t>
      </w:r>
      <w:r w:rsidRPr="009E702D">
        <w:rPr>
          <w:rFonts w:ascii="Garamond" w:hAnsi="Garamond" w:cs="Times New Roman"/>
          <w:sz w:val="24"/>
          <w:szCs w:val="24"/>
        </w:rPr>
        <w:t xml:space="preserve">position is essential for not only ensuring AVMA-CVTEA standards are maintained, but to serve as the liaison between the program, clinical site supervisor, and student.  </w:t>
      </w:r>
    </w:p>
    <w:p w14:paraId="2AA9B850" w14:textId="3B267004" w:rsidR="00B421F3" w:rsidRPr="009E702D" w:rsidRDefault="009E702D" w:rsidP="009E702D">
      <w:pPr>
        <w:pStyle w:val="ListParagraph"/>
        <w:numPr>
          <w:ilvl w:val="0"/>
          <w:numId w:val="16"/>
        </w:numPr>
        <w:rPr>
          <w:rFonts w:ascii="Garamond" w:hAnsi="Garamond"/>
          <w:bCs/>
          <w:sz w:val="24"/>
          <w:szCs w:val="24"/>
        </w:rPr>
      </w:pPr>
      <w:r w:rsidRPr="009E702D">
        <w:rPr>
          <w:rFonts w:ascii="Garamond" w:hAnsi="Garamond" w:cs="Times New Roman"/>
          <w:sz w:val="24"/>
          <w:szCs w:val="24"/>
        </w:rPr>
        <w:t xml:space="preserve">The increased hours will serve to not only continue but increase the communication and cooperation established between the program, clinical sites, and students.   </w:t>
      </w:r>
    </w:p>
    <w:p w14:paraId="51ED4D87" w14:textId="27F5C628" w:rsidR="00F8534C" w:rsidRDefault="00F8534C" w:rsidP="009E702D">
      <w:pPr>
        <w:ind w:left="-1080" w:firstLine="1080"/>
        <w:rPr>
          <w:bCs/>
          <w:i/>
          <w:iCs/>
          <w:sz w:val="20"/>
          <w:szCs w:val="20"/>
        </w:rPr>
      </w:pPr>
      <w:r>
        <w:rPr>
          <w:bCs/>
          <w:i/>
          <w:iCs/>
          <w:sz w:val="20"/>
          <w:szCs w:val="20"/>
        </w:rPr>
        <w:t>*Please copy and paste the headings above for each personnel request if you have more than one.</w:t>
      </w:r>
    </w:p>
    <w:p w14:paraId="053BF9CF" w14:textId="433E4003" w:rsidR="00661294" w:rsidRDefault="00661294">
      <w:pPr>
        <w:rPr>
          <w:b/>
          <w:sz w:val="28"/>
          <w:szCs w:val="28"/>
        </w:rPr>
      </w:pPr>
    </w:p>
    <w:p w14:paraId="7702B343" w14:textId="19212918" w:rsidR="00CD6C24" w:rsidRPr="00CD6C24" w:rsidRDefault="00661294" w:rsidP="00420086">
      <w:pPr>
        <w:rPr>
          <w:b/>
          <w:sz w:val="28"/>
          <w:szCs w:val="28"/>
        </w:rPr>
      </w:pPr>
      <w:r>
        <w:rPr>
          <w:b/>
          <w:noProof/>
          <w:sz w:val="28"/>
          <w:szCs w:val="28"/>
        </w:rPr>
        <mc:AlternateContent>
          <mc:Choice Requires="wps">
            <w:drawing>
              <wp:anchor distT="0" distB="0" distL="114300" distR="114300" simplePos="0" relativeHeight="251656704" behindDoc="0" locked="0" layoutInCell="1" allowOverlap="1" wp14:anchorId="520FBDBE" wp14:editId="5F0DACD1">
                <wp:simplePos x="0" y="0"/>
                <wp:positionH relativeFrom="margin">
                  <wp:posOffset>-699770</wp:posOffset>
                </wp:positionH>
                <wp:positionV relativeFrom="paragraph">
                  <wp:posOffset>-442595</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7A159F" w:rsidRPr="00661294" w:rsidRDefault="007A159F"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xml:space="preserve">, including replacing old equipment. If you don’t have any equipment requests, you may skip this section.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4.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" fillcolor="#a5a5a5 [2092]" strokecolor="black [3213]" strokeweight="2pt">
                <v:textbox>
                  <w:txbxContent>
                    <w:p w14:paraId="150DD196" w14:textId="78102B71" w:rsidR="007A159F" w:rsidRPr="00661294" w:rsidRDefault="007A159F"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xml:space="preserve">, including replacing old equipment. If you don’t have any equipment requests, you may skip this section. Please number your requests for easier tracking and reference. </w:t>
                      </w:r>
                    </w:p>
                  </w:txbxContent>
                </v:textbox>
                <w10:wrap anchorx="margin"/>
              </v:rect>
            </w:pict>
          </mc:Fallback>
        </mc:AlternateContent>
      </w:r>
    </w:p>
    <w:p w14:paraId="1ADA68BE" w14:textId="4B40610A" w:rsidR="00B70E06" w:rsidRDefault="00B70E06" w:rsidP="00B70E06">
      <w:pPr>
        <w:rPr>
          <w:b/>
        </w:rPr>
      </w:pPr>
    </w:p>
    <w:p w14:paraId="7FD7ACDF" w14:textId="77777777" w:rsidR="00E16FB4" w:rsidRDefault="00E16FB4" w:rsidP="00B70E06">
      <w:pPr>
        <w:rPr>
          <w:b/>
        </w:rPr>
      </w:pPr>
    </w:p>
    <w:tbl>
      <w:tblPr>
        <w:tblStyle w:val="TableGrid1"/>
        <w:tblW w:w="11519" w:type="dxa"/>
        <w:tblInd w:w="-1085" w:type="dxa"/>
        <w:tblLook w:val="04A0" w:firstRow="1" w:lastRow="0" w:firstColumn="1" w:lastColumn="0" w:noHBand="0" w:noVBand="1"/>
      </w:tblPr>
      <w:tblGrid>
        <w:gridCol w:w="3960"/>
        <w:gridCol w:w="1491"/>
        <w:gridCol w:w="3360"/>
        <w:gridCol w:w="1285"/>
        <w:gridCol w:w="1423"/>
      </w:tblGrid>
      <w:tr w:rsidR="00CE0590" w:rsidRPr="00CE0590" w14:paraId="7611AEB1" w14:textId="77777777" w:rsidTr="002C297A">
        <w:trPr>
          <w:trHeight w:val="696"/>
        </w:trPr>
        <w:tc>
          <w:tcPr>
            <w:tcW w:w="3960" w:type="dxa"/>
            <w:vAlign w:val="center"/>
          </w:tcPr>
          <w:p w14:paraId="30E55FC1" w14:textId="77777777" w:rsidR="00CE0590" w:rsidRPr="00CE0590" w:rsidRDefault="00CE0590" w:rsidP="00CE0590">
            <w:pPr>
              <w:jc w:val="center"/>
              <w:rPr>
                <w:b/>
                <w:sz w:val="28"/>
                <w:szCs w:val="28"/>
              </w:rPr>
            </w:pPr>
            <w:bookmarkStart w:id="1" w:name="_Hlk32428352"/>
            <w:r w:rsidRPr="00CE0590">
              <w:rPr>
                <w:b/>
                <w:sz w:val="28"/>
                <w:szCs w:val="28"/>
              </w:rPr>
              <w:t>Description</w:t>
            </w:r>
          </w:p>
        </w:tc>
        <w:tc>
          <w:tcPr>
            <w:tcW w:w="1491" w:type="dxa"/>
            <w:vAlign w:val="center"/>
          </w:tcPr>
          <w:p w14:paraId="6A97474D" w14:textId="77777777" w:rsidR="00CE0590" w:rsidRPr="00CE0590" w:rsidRDefault="00CE0590" w:rsidP="00CE0590">
            <w:pPr>
              <w:jc w:val="center"/>
              <w:rPr>
                <w:b/>
                <w:sz w:val="28"/>
                <w:szCs w:val="28"/>
              </w:rPr>
            </w:pPr>
            <w:r w:rsidRPr="00CE0590">
              <w:rPr>
                <w:b/>
                <w:sz w:val="28"/>
                <w:szCs w:val="28"/>
              </w:rPr>
              <w:t># requested</w:t>
            </w:r>
          </w:p>
        </w:tc>
        <w:tc>
          <w:tcPr>
            <w:tcW w:w="3360" w:type="dxa"/>
            <w:vAlign w:val="center"/>
          </w:tcPr>
          <w:p w14:paraId="48974D28" w14:textId="77777777" w:rsidR="00CE0590" w:rsidRPr="00CE0590" w:rsidRDefault="00CE0590" w:rsidP="00CE0590">
            <w:pPr>
              <w:jc w:val="center"/>
              <w:rPr>
                <w:b/>
                <w:sz w:val="28"/>
                <w:szCs w:val="28"/>
              </w:rPr>
            </w:pPr>
            <w:r w:rsidRPr="00CE0590">
              <w:rPr>
                <w:b/>
                <w:sz w:val="28"/>
                <w:szCs w:val="28"/>
              </w:rPr>
              <w:t>Equipment Location</w:t>
            </w:r>
          </w:p>
          <w:p w14:paraId="6F77DEDB" w14:textId="77777777" w:rsidR="00CE0590" w:rsidRPr="00CE0590" w:rsidRDefault="00CE0590" w:rsidP="00CE0590">
            <w:pPr>
              <w:jc w:val="center"/>
              <w:rPr>
                <w:b/>
                <w:sz w:val="28"/>
                <w:szCs w:val="28"/>
              </w:rPr>
            </w:pPr>
            <w:r w:rsidRPr="00CE0590">
              <w:rPr>
                <w:b/>
                <w:sz w:val="28"/>
                <w:szCs w:val="28"/>
              </w:rPr>
              <w:t>(Campus, Bldg, and Room #)</w:t>
            </w:r>
          </w:p>
        </w:tc>
        <w:tc>
          <w:tcPr>
            <w:tcW w:w="1285" w:type="dxa"/>
            <w:vAlign w:val="center"/>
          </w:tcPr>
          <w:p w14:paraId="64AD63E7" w14:textId="77777777" w:rsidR="00CE0590" w:rsidRPr="00CE0590" w:rsidRDefault="00CE0590" w:rsidP="00CE0590">
            <w:pPr>
              <w:jc w:val="center"/>
              <w:rPr>
                <w:b/>
                <w:sz w:val="28"/>
                <w:szCs w:val="28"/>
              </w:rPr>
            </w:pPr>
            <w:r w:rsidRPr="00CE0590">
              <w:rPr>
                <w:b/>
                <w:sz w:val="28"/>
                <w:szCs w:val="28"/>
              </w:rPr>
              <w:t xml:space="preserve">Unit Cost </w:t>
            </w:r>
          </w:p>
        </w:tc>
        <w:tc>
          <w:tcPr>
            <w:tcW w:w="1423" w:type="dxa"/>
            <w:vAlign w:val="center"/>
          </w:tcPr>
          <w:p w14:paraId="6ADE87EE" w14:textId="77777777" w:rsidR="00CE0590" w:rsidRPr="00CE0590" w:rsidRDefault="00CE0590" w:rsidP="00CE0590">
            <w:pPr>
              <w:jc w:val="center"/>
              <w:rPr>
                <w:b/>
                <w:sz w:val="28"/>
                <w:szCs w:val="28"/>
              </w:rPr>
            </w:pPr>
            <w:r w:rsidRPr="00CE0590">
              <w:rPr>
                <w:b/>
                <w:sz w:val="28"/>
                <w:szCs w:val="28"/>
              </w:rPr>
              <w:t>Total Cost</w:t>
            </w:r>
          </w:p>
        </w:tc>
      </w:tr>
      <w:tr w:rsidR="00CE0590" w:rsidRPr="00CE0590" w14:paraId="16041325" w14:textId="77777777" w:rsidTr="002C297A">
        <w:trPr>
          <w:trHeight w:val="1055"/>
        </w:trPr>
        <w:tc>
          <w:tcPr>
            <w:tcW w:w="3960" w:type="dxa"/>
            <w:vAlign w:val="center"/>
          </w:tcPr>
          <w:p w14:paraId="1F67B89C" w14:textId="67343FBE" w:rsidR="00CE0590" w:rsidRPr="00CE0590" w:rsidRDefault="00CE0590" w:rsidP="00CE0590">
            <w:pPr>
              <w:jc w:val="both"/>
              <w:rPr>
                <w:rFonts w:ascii="Garamond" w:hAnsi="Garamond"/>
                <w:bCs/>
                <w:sz w:val="24"/>
                <w:szCs w:val="24"/>
              </w:rPr>
            </w:pPr>
            <w:r w:rsidRPr="00CE0590">
              <w:rPr>
                <w:rFonts w:ascii="Garamond" w:hAnsi="Garamond"/>
                <w:bCs/>
                <w:sz w:val="24"/>
                <w:szCs w:val="24"/>
              </w:rPr>
              <w:t>1.</w:t>
            </w:r>
            <w:r w:rsidR="00CC27AD" w:rsidRPr="002B4160">
              <w:rPr>
                <w:rFonts w:ascii="Garamond" w:hAnsi="Garamond"/>
                <w:bCs/>
                <w:sz w:val="24"/>
                <w:szCs w:val="24"/>
              </w:rPr>
              <w:t xml:space="preserve"> Patient Warming System</w:t>
            </w:r>
          </w:p>
          <w:p w14:paraId="6921F955" w14:textId="77777777" w:rsidR="00CE0590" w:rsidRPr="00CE0590" w:rsidRDefault="00CE0590" w:rsidP="00CE0590">
            <w:pPr>
              <w:rPr>
                <w:rFonts w:ascii="Garamond" w:hAnsi="Garamond"/>
                <w:bCs/>
                <w:sz w:val="24"/>
                <w:szCs w:val="24"/>
              </w:rPr>
            </w:pPr>
          </w:p>
          <w:p w14:paraId="576728B7" w14:textId="77777777" w:rsidR="00CE0590" w:rsidRPr="00CE0590" w:rsidRDefault="00CE0590" w:rsidP="00CE0590">
            <w:pPr>
              <w:rPr>
                <w:rFonts w:ascii="Garamond" w:hAnsi="Garamond"/>
                <w:bCs/>
                <w:sz w:val="24"/>
                <w:szCs w:val="24"/>
              </w:rPr>
            </w:pPr>
          </w:p>
        </w:tc>
        <w:tc>
          <w:tcPr>
            <w:tcW w:w="1491" w:type="dxa"/>
            <w:vAlign w:val="center"/>
          </w:tcPr>
          <w:p w14:paraId="51F56CB2" w14:textId="77777777" w:rsidR="00CC27AD" w:rsidRDefault="00CC27AD" w:rsidP="00CC27AD">
            <w:pPr>
              <w:jc w:val="center"/>
            </w:pPr>
            <w:r>
              <w:t>1</w:t>
            </w:r>
          </w:p>
          <w:p w14:paraId="2B91D178" w14:textId="2D2F41A0" w:rsidR="00CE0590" w:rsidRPr="00CE0590" w:rsidRDefault="00CE0590" w:rsidP="00CE0590">
            <w:pPr>
              <w:jc w:val="center"/>
              <w:rPr>
                <w:b/>
                <w:sz w:val="28"/>
                <w:szCs w:val="28"/>
                <w:u w:val="single"/>
              </w:rPr>
            </w:pPr>
          </w:p>
        </w:tc>
        <w:tc>
          <w:tcPr>
            <w:tcW w:w="3360" w:type="dxa"/>
            <w:vAlign w:val="center"/>
          </w:tcPr>
          <w:p w14:paraId="62A96E9D"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0091AA68" w14:textId="7652D45A"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141DAC08" w14:textId="72D30A84" w:rsidR="00CE0590" w:rsidRPr="00CE0590" w:rsidRDefault="00CE0590" w:rsidP="00CE0590">
            <w:pPr>
              <w:jc w:val="center"/>
              <w:rPr>
                <w:b/>
                <w:sz w:val="28"/>
                <w:szCs w:val="28"/>
                <w:u w:val="single"/>
              </w:rPr>
            </w:pPr>
          </w:p>
        </w:tc>
        <w:tc>
          <w:tcPr>
            <w:tcW w:w="1285" w:type="dxa"/>
            <w:vAlign w:val="center"/>
          </w:tcPr>
          <w:p w14:paraId="515D74AA" w14:textId="74D5D439" w:rsidR="00CE0590" w:rsidRPr="00CE0590" w:rsidRDefault="00CC27AD" w:rsidP="00CE0590">
            <w:pPr>
              <w:jc w:val="center"/>
              <w:rPr>
                <w:rFonts w:ascii="Garamond" w:hAnsi="Garamond"/>
                <w:b/>
                <w:sz w:val="28"/>
                <w:szCs w:val="28"/>
                <w:u w:val="single"/>
              </w:rPr>
            </w:pPr>
            <w:r w:rsidRPr="002B4160">
              <w:rPr>
                <w:rFonts w:ascii="Garamond" w:hAnsi="Garamond"/>
                <w:bCs/>
                <w:sz w:val="24"/>
                <w:szCs w:val="20"/>
              </w:rPr>
              <w:t xml:space="preserve">$ </w:t>
            </w:r>
            <w:r w:rsidR="00A31A0B">
              <w:rPr>
                <w:rFonts w:ascii="Garamond" w:hAnsi="Garamond"/>
                <w:bCs/>
                <w:sz w:val="24"/>
                <w:szCs w:val="20"/>
              </w:rPr>
              <w:t>2,000</w:t>
            </w:r>
            <w:r w:rsidRPr="002B4160">
              <w:rPr>
                <w:rFonts w:ascii="Garamond" w:hAnsi="Garamond"/>
                <w:bCs/>
                <w:sz w:val="24"/>
                <w:szCs w:val="20"/>
              </w:rPr>
              <w:t>.00</w:t>
            </w:r>
          </w:p>
        </w:tc>
        <w:tc>
          <w:tcPr>
            <w:tcW w:w="1423" w:type="dxa"/>
            <w:vAlign w:val="center"/>
          </w:tcPr>
          <w:p w14:paraId="09517BB9" w14:textId="01F871BE" w:rsidR="00CE0590" w:rsidRPr="00CE0590" w:rsidRDefault="00CC27AD" w:rsidP="00CE0590">
            <w:pPr>
              <w:jc w:val="center"/>
              <w:rPr>
                <w:rFonts w:ascii="Garamond" w:hAnsi="Garamond"/>
                <w:b/>
                <w:sz w:val="28"/>
                <w:szCs w:val="28"/>
                <w:u w:val="single"/>
              </w:rPr>
            </w:pPr>
            <w:r w:rsidRPr="002B4160">
              <w:rPr>
                <w:rFonts w:ascii="Garamond" w:hAnsi="Garamond"/>
                <w:bCs/>
                <w:sz w:val="24"/>
                <w:szCs w:val="20"/>
              </w:rPr>
              <w:t xml:space="preserve">$ </w:t>
            </w:r>
            <w:r w:rsidR="00A31A0B">
              <w:rPr>
                <w:rFonts w:ascii="Garamond" w:hAnsi="Garamond"/>
                <w:bCs/>
                <w:sz w:val="24"/>
                <w:szCs w:val="20"/>
              </w:rPr>
              <w:t>2,000</w:t>
            </w:r>
            <w:r w:rsidRPr="002B4160">
              <w:rPr>
                <w:rFonts w:ascii="Garamond" w:hAnsi="Garamond"/>
                <w:bCs/>
                <w:sz w:val="24"/>
                <w:szCs w:val="20"/>
              </w:rPr>
              <w:t>.00</w:t>
            </w:r>
          </w:p>
        </w:tc>
      </w:tr>
      <w:tr w:rsidR="00CE0590" w:rsidRPr="00CE0590" w14:paraId="38E6F8D4" w14:textId="77777777" w:rsidTr="002C297A">
        <w:trPr>
          <w:trHeight w:val="1048"/>
        </w:trPr>
        <w:tc>
          <w:tcPr>
            <w:tcW w:w="3960" w:type="dxa"/>
            <w:vAlign w:val="center"/>
          </w:tcPr>
          <w:p w14:paraId="355F28FD" w14:textId="56B63A82" w:rsidR="00CE0590" w:rsidRPr="00CE0590" w:rsidRDefault="00CE0590" w:rsidP="00CE0590">
            <w:pPr>
              <w:rPr>
                <w:rFonts w:ascii="Garamond" w:hAnsi="Garamond"/>
                <w:bCs/>
                <w:sz w:val="24"/>
                <w:szCs w:val="24"/>
              </w:rPr>
            </w:pPr>
            <w:r w:rsidRPr="00CE0590">
              <w:rPr>
                <w:rFonts w:ascii="Garamond" w:hAnsi="Garamond"/>
                <w:bCs/>
                <w:sz w:val="24"/>
                <w:szCs w:val="24"/>
              </w:rPr>
              <w:t>2.</w:t>
            </w:r>
            <w:r w:rsidR="00CC27AD" w:rsidRPr="002B4160">
              <w:rPr>
                <w:rFonts w:ascii="Garamond" w:hAnsi="Garamond"/>
                <w:bCs/>
                <w:sz w:val="24"/>
                <w:szCs w:val="24"/>
              </w:rPr>
              <w:t xml:space="preserve"> Warming Blankets for warming unit</w:t>
            </w:r>
          </w:p>
          <w:p w14:paraId="1EB454BE" w14:textId="77777777" w:rsidR="00CE0590" w:rsidRPr="00CE0590" w:rsidRDefault="00CE0590" w:rsidP="00CE0590">
            <w:pPr>
              <w:rPr>
                <w:rFonts w:ascii="Garamond" w:hAnsi="Garamond"/>
                <w:bCs/>
                <w:sz w:val="24"/>
                <w:szCs w:val="24"/>
              </w:rPr>
            </w:pPr>
          </w:p>
          <w:p w14:paraId="0723C6E8" w14:textId="77777777" w:rsidR="00CE0590" w:rsidRPr="00CE0590" w:rsidRDefault="00CE0590" w:rsidP="00CE0590">
            <w:pPr>
              <w:rPr>
                <w:rFonts w:ascii="Garamond" w:hAnsi="Garamond"/>
                <w:bCs/>
                <w:sz w:val="24"/>
                <w:szCs w:val="24"/>
              </w:rPr>
            </w:pPr>
          </w:p>
        </w:tc>
        <w:tc>
          <w:tcPr>
            <w:tcW w:w="1491" w:type="dxa"/>
            <w:vAlign w:val="center"/>
          </w:tcPr>
          <w:p w14:paraId="465C37B1" w14:textId="2DC7788F" w:rsidR="00CC27AD" w:rsidRDefault="00CC27AD" w:rsidP="00CC27AD">
            <w:pPr>
              <w:jc w:val="center"/>
            </w:pPr>
            <w:r>
              <w:t>2</w:t>
            </w:r>
          </w:p>
          <w:p w14:paraId="02926982" w14:textId="77777777" w:rsidR="00CE0590" w:rsidRPr="00CE0590" w:rsidRDefault="00CE0590" w:rsidP="00CE0590">
            <w:pPr>
              <w:jc w:val="center"/>
              <w:rPr>
                <w:b/>
                <w:sz w:val="28"/>
                <w:szCs w:val="28"/>
                <w:u w:val="single"/>
              </w:rPr>
            </w:pPr>
          </w:p>
        </w:tc>
        <w:tc>
          <w:tcPr>
            <w:tcW w:w="3360" w:type="dxa"/>
            <w:vAlign w:val="center"/>
          </w:tcPr>
          <w:p w14:paraId="7F4C6881"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31521EB7"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45E64EAF" w14:textId="77777777" w:rsidR="00CE0590" w:rsidRPr="00CE0590" w:rsidRDefault="00CE0590" w:rsidP="00CE0590">
            <w:pPr>
              <w:jc w:val="center"/>
              <w:rPr>
                <w:b/>
                <w:sz w:val="28"/>
                <w:szCs w:val="28"/>
                <w:u w:val="single"/>
              </w:rPr>
            </w:pPr>
          </w:p>
        </w:tc>
        <w:tc>
          <w:tcPr>
            <w:tcW w:w="1285" w:type="dxa"/>
            <w:vAlign w:val="center"/>
          </w:tcPr>
          <w:p w14:paraId="2F655ABB" w14:textId="0141D307" w:rsidR="00CE0590" w:rsidRPr="00CE0590" w:rsidRDefault="00CC27AD" w:rsidP="00CE0590">
            <w:pPr>
              <w:jc w:val="center"/>
              <w:rPr>
                <w:rFonts w:ascii="Garamond" w:hAnsi="Garamond"/>
                <w:b/>
                <w:sz w:val="28"/>
                <w:szCs w:val="28"/>
                <w:u w:val="single"/>
              </w:rPr>
            </w:pPr>
            <w:r w:rsidRPr="002B4160">
              <w:rPr>
                <w:rFonts w:ascii="Garamond" w:hAnsi="Garamond"/>
                <w:bCs/>
                <w:sz w:val="24"/>
                <w:szCs w:val="20"/>
              </w:rPr>
              <w:t>$ 15</w:t>
            </w:r>
            <w:r w:rsidR="00A31A0B">
              <w:rPr>
                <w:rFonts w:ascii="Garamond" w:hAnsi="Garamond"/>
                <w:bCs/>
                <w:sz w:val="24"/>
                <w:szCs w:val="20"/>
              </w:rPr>
              <w:t>0</w:t>
            </w:r>
            <w:r w:rsidRPr="002B4160">
              <w:rPr>
                <w:rFonts w:ascii="Garamond" w:hAnsi="Garamond"/>
                <w:bCs/>
                <w:sz w:val="24"/>
                <w:szCs w:val="20"/>
              </w:rPr>
              <w:t>.00</w:t>
            </w:r>
          </w:p>
        </w:tc>
        <w:tc>
          <w:tcPr>
            <w:tcW w:w="1423" w:type="dxa"/>
            <w:vAlign w:val="center"/>
          </w:tcPr>
          <w:p w14:paraId="5E568987" w14:textId="32D34E82" w:rsidR="00CE0590" w:rsidRPr="00CE0590" w:rsidRDefault="00A514B4" w:rsidP="00CE0590">
            <w:pPr>
              <w:jc w:val="center"/>
              <w:rPr>
                <w:rFonts w:ascii="Garamond" w:hAnsi="Garamond"/>
                <w:b/>
                <w:sz w:val="28"/>
                <w:szCs w:val="28"/>
                <w:u w:val="single"/>
              </w:rPr>
            </w:pPr>
            <w:r w:rsidRPr="002B4160">
              <w:rPr>
                <w:rFonts w:ascii="Garamond" w:hAnsi="Garamond"/>
                <w:bCs/>
                <w:sz w:val="24"/>
                <w:szCs w:val="20"/>
              </w:rPr>
              <w:t xml:space="preserve">$ </w:t>
            </w:r>
            <w:r w:rsidR="00A31A0B">
              <w:rPr>
                <w:rFonts w:ascii="Garamond" w:hAnsi="Garamond"/>
                <w:bCs/>
                <w:sz w:val="24"/>
                <w:szCs w:val="20"/>
              </w:rPr>
              <w:t>30</w:t>
            </w:r>
            <w:r w:rsidRPr="002B4160">
              <w:rPr>
                <w:rFonts w:ascii="Garamond" w:hAnsi="Garamond"/>
                <w:bCs/>
                <w:sz w:val="24"/>
                <w:szCs w:val="20"/>
              </w:rPr>
              <w:t>0.00</w:t>
            </w:r>
          </w:p>
        </w:tc>
      </w:tr>
      <w:tr w:rsidR="00CE0590" w:rsidRPr="00CE0590" w14:paraId="6A81360F" w14:textId="77777777" w:rsidTr="002C297A">
        <w:trPr>
          <w:trHeight w:val="1048"/>
        </w:trPr>
        <w:tc>
          <w:tcPr>
            <w:tcW w:w="3960" w:type="dxa"/>
            <w:vAlign w:val="center"/>
          </w:tcPr>
          <w:p w14:paraId="0FE4AF5D" w14:textId="7AD1FA7B" w:rsidR="00CE0590" w:rsidRPr="00CE0590" w:rsidRDefault="00CE0590" w:rsidP="00CE0590">
            <w:pPr>
              <w:rPr>
                <w:rFonts w:ascii="Garamond" w:hAnsi="Garamond"/>
                <w:bCs/>
                <w:sz w:val="24"/>
                <w:szCs w:val="24"/>
              </w:rPr>
            </w:pPr>
            <w:r w:rsidRPr="00CE0590">
              <w:rPr>
                <w:rFonts w:ascii="Garamond" w:hAnsi="Garamond"/>
                <w:bCs/>
                <w:sz w:val="24"/>
                <w:szCs w:val="24"/>
              </w:rPr>
              <w:t>3.</w:t>
            </w:r>
            <w:r w:rsidR="00122B99" w:rsidRPr="002B4160">
              <w:rPr>
                <w:rFonts w:ascii="Garamond" w:hAnsi="Garamond"/>
                <w:bCs/>
                <w:sz w:val="24"/>
                <w:szCs w:val="24"/>
              </w:rPr>
              <w:t xml:space="preserve"> Dental Hand Instruments</w:t>
            </w:r>
          </w:p>
          <w:p w14:paraId="53284E2A" w14:textId="77777777" w:rsidR="00CE0590" w:rsidRPr="00CE0590" w:rsidRDefault="00CE0590" w:rsidP="00CE0590">
            <w:pPr>
              <w:rPr>
                <w:rFonts w:ascii="Garamond" w:hAnsi="Garamond"/>
                <w:bCs/>
                <w:sz w:val="24"/>
                <w:szCs w:val="24"/>
              </w:rPr>
            </w:pPr>
          </w:p>
          <w:p w14:paraId="4C4B70C2" w14:textId="77777777" w:rsidR="00CE0590" w:rsidRPr="00CE0590" w:rsidRDefault="00CE0590" w:rsidP="00CE0590">
            <w:pPr>
              <w:rPr>
                <w:rFonts w:ascii="Garamond" w:hAnsi="Garamond"/>
                <w:bCs/>
                <w:sz w:val="24"/>
                <w:szCs w:val="24"/>
              </w:rPr>
            </w:pPr>
          </w:p>
        </w:tc>
        <w:tc>
          <w:tcPr>
            <w:tcW w:w="1491" w:type="dxa"/>
            <w:vAlign w:val="center"/>
          </w:tcPr>
          <w:p w14:paraId="30E077D1" w14:textId="669CA24F" w:rsidR="00122B99" w:rsidRDefault="00122B99" w:rsidP="00122B99">
            <w:pPr>
              <w:jc w:val="center"/>
            </w:pPr>
            <w:r>
              <w:t>1</w:t>
            </w:r>
          </w:p>
          <w:p w14:paraId="0531919B" w14:textId="77777777" w:rsidR="00CE0590" w:rsidRPr="00CE0590" w:rsidRDefault="00CE0590" w:rsidP="00CE0590">
            <w:pPr>
              <w:jc w:val="center"/>
              <w:rPr>
                <w:b/>
                <w:sz w:val="28"/>
                <w:szCs w:val="28"/>
                <w:u w:val="single"/>
              </w:rPr>
            </w:pPr>
          </w:p>
        </w:tc>
        <w:tc>
          <w:tcPr>
            <w:tcW w:w="3360" w:type="dxa"/>
            <w:vAlign w:val="center"/>
          </w:tcPr>
          <w:p w14:paraId="36712414"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2D81E5B0"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59AB9397" w14:textId="77777777" w:rsidR="00CE0590" w:rsidRPr="00CE0590" w:rsidRDefault="00CE0590" w:rsidP="00CE0590">
            <w:pPr>
              <w:jc w:val="center"/>
              <w:rPr>
                <w:b/>
                <w:sz w:val="28"/>
                <w:szCs w:val="28"/>
                <w:u w:val="single"/>
              </w:rPr>
            </w:pPr>
          </w:p>
        </w:tc>
        <w:tc>
          <w:tcPr>
            <w:tcW w:w="1285" w:type="dxa"/>
            <w:vAlign w:val="center"/>
          </w:tcPr>
          <w:p w14:paraId="323B85DF" w14:textId="1CF49BD7" w:rsidR="00122B99" w:rsidRPr="002B4160" w:rsidRDefault="00122B99" w:rsidP="009661AF">
            <w:pPr>
              <w:jc w:val="center"/>
              <w:rPr>
                <w:rFonts w:ascii="Garamond" w:hAnsi="Garamond"/>
                <w:bCs/>
                <w:szCs w:val="20"/>
              </w:rPr>
            </w:pPr>
            <w:r w:rsidRPr="002B4160">
              <w:rPr>
                <w:rFonts w:ascii="Garamond" w:hAnsi="Garamond"/>
                <w:bCs/>
                <w:sz w:val="24"/>
                <w:szCs w:val="20"/>
              </w:rPr>
              <w:t xml:space="preserve">$ </w:t>
            </w:r>
            <w:r w:rsidR="00A31A0B">
              <w:rPr>
                <w:rFonts w:ascii="Garamond" w:hAnsi="Garamond"/>
                <w:bCs/>
                <w:sz w:val="24"/>
                <w:szCs w:val="20"/>
              </w:rPr>
              <w:t>800</w:t>
            </w:r>
            <w:r w:rsidRPr="002B4160">
              <w:rPr>
                <w:rFonts w:ascii="Garamond" w:hAnsi="Garamond"/>
                <w:bCs/>
                <w:sz w:val="24"/>
                <w:szCs w:val="20"/>
              </w:rPr>
              <w:t>.00</w:t>
            </w:r>
          </w:p>
          <w:p w14:paraId="2649EF1C" w14:textId="77777777" w:rsidR="00CE0590" w:rsidRPr="00CE0590" w:rsidRDefault="00CE0590" w:rsidP="009661AF">
            <w:pPr>
              <w:jc w:val="center"/>
              <w:rPr>
                <w:rFonts w:ascii="Garamond" w:hAnsi="Garamond"/>
                <w:b/>
                <w:sz w:val="28"/>
                <w:szCs w:val="28"/>
                <w:u w:val="single"/>
              </w:rPr>
            </w:pPr>
          </w:p>
        </w:tc>
        <w:tc>
          <w:tcPr>
            <w:tcW w:w="1423" w:type="dxa"/>
            <w:vAlign w:val="center"/>
          </w:tcPr>
          <w:p w14:paraId="2E73A711" w14:textId="6F0315F7" w:rsidR="00122B99" w:rsidRPr="002B4160" w:rsidRDefault="00122B99" w:rsidP="009661AF">
            <w:pPr>
              <w:jc w:val="center"/>
              <w:rPr>
                <w:rFonts w:ascii="Garamond" w:hAnsi="Garamond"/>
                <w:bCs/>
                <w:szCs w:val="20"/>
              </w:rPr>
            </w:pPr>
            <w:r w:rsidRPr="002B4160">
              <w:rPr>
                <w:rFonts w:ascii="Garamond" w:hAnsi="Garamond"/>
                <w:bCs/>
                <w:sz w:val="24"/>
                <w:szCs w:val="20"/>
              </w:rPr>
              <w:t xml:space="preserve">$ </w:t>
            </w:r>
            <w:r w:rsidR="00A31A0B">
              <w:rPr>
                <w:rFonts w:ascii="Garamond" w:hAnsi="Garamond"/>
                <w:bCs/>
                <w:sz w:val="24"/>
                <w:szCs w:val="20"/>
              </w:rPr>
              <w:t>800</w:t>
            </w:r>
            <w:r w:rsidRPr="002B4160">
              <w:rPr>
                <w:rFonts w:ascii="Garamond" w:hAnsi="Garamond"/>
                <w:bCs/>
                <w:sz w:val="24"/>
                <w:szCs w:val="20"/>
              </w:rPr>
              <w:t>.00</w:t>
            </w:r>
          </w:p>
          <w:p w14:paraId="7D66C42F" w14:textId="77777777" w:rsidR="00CE0590" w:rsidRPr="00CE0590" w:rsidRDefault="00CE0590" w:rsidP="009661AF">
            <w:pPr>
              <w:jc w:val="center"/>
              <w:rPr>
                <w:rFonts w:ascii="Garamond" w:hAnsi="Garamond"/>
                <w:b/>
                <w:sz w:val="28"/>
                <w:szCs w:val="28"/>
                <w:u w:val="single"/>
              </w:rPr>
            </w:pPr>
          </w:p>
        </w:tc>
      </w:tr>
      <w:tr w:rsidR="00CE0590" w:rsidRPr="00CE0590" w14:paraId="72344BFE" w14:textId="77777777" w:rsidTr="002C297A">
        <w:trPr>
          <w:trHeight w:val="1048"/>
        </w:trPr>
        <w:tc>
          <w:tcPr>
            <w:tcW w:w="3960" w:type="dxa"/>
            <w:vAlign w:val="center"/>
          </w:tcPr>
          <w:p w14:paraId="72278508" w14:textId="77777777" w:rsidR="0012445E" w:rsidRDefault="0012445E" w:rsidP="00122B99">
            <w:pPr>
              <w:rPr>
                <w:rFonts w:ascii="Garamond" w:hAnsi="Garamond"/>
                <w:bCs/>
                <w:sz w:val="24"/>
                <w:szCs w:val="24"/>
              </w:rPr>
            </w:pPr>
          </w:p>
          <w:p w14:paraId="05D989C0" w14:textId="14ADFF4A" w:rsidR="00122B99" w:rsidRPr="002B4160" w:rsidRDefault="00CE0590" w:rsidP="00122B99">
            <w:pPr>
              <w:rPr>
                <w:rFonts w:ascii="Garamond" w:hAnsi="Garamond"/>
                <w:bCs/>
                <w:sz w:val="24"/>
                <w:szCs w:val="24"/>
              </w:rPr>
            </w:pPr>
            <w:r w:rsidRPr="00CE0590">
              <w:rPr>
                <w:rFonts w:ascii="Garamond" w:hAnsi="Garamond"/>
                <w:bCs/>
                <w:sz w:val="24"/>
                <w:szCs w:val="24"/>
              </w:rPr>
              <w:t>4.</w:t>
            </w:r>
            <w:r w:rsidR="00122B99" w:rsidRPr="002B4160">
              <w:rPr>
                <w:rFonts w:ascii="Garamond" w:hAnsi="Garamond"/>
                <w:bCs/>
                <w:sz w:val="24"/>
                <w:szCs w:val="24"/>
              </w:rPr>
              <w:t xml:space="preserve"> Dental Radiograph Positioning Models     </w:t>
            </w:r>
          </w:p>
          <w:p w14:paraId="7A03C85E" w14:textId="77777777" w:rsidR="00CE0590" w:rsidRPr="00CE0590" w:rsidRDefault="00CE0590" w:rsidP="00CE0590">
            <w:pPr>
              <w:rPr>
                <w:rFonts w:ascii="Garamond" w:hAnsi="Garamond"/>
                <w:bCs/>
                <w:sz w:val="24"/>
                <w:szCs w:val="24"/>
              </w:rPr>
            </w:pPr>
          </w:p>
          <w:p w14:paraId="7E2AC611" w14:textId="77777777" w:rsidR="00CE0590" w:rsidRPr="00CE0590" w:rsidRDefault="00CE0590" w:rsidP="00CE0590">
            <w:pPr>
              <w:rPr>
                <w:rFonts w:ascii="Garamond" w:hAnsi="Garamond"/>
                <w:bCs/>
                <w:sz w:val="24"/>
                <w:szCs w:val="24"/>
              </w:rPr>
            </w:pPr>
          </w:p>
          <w:p w14:paraId="49FD6732" w14:textId="77777777" w:rsidR="00CE0590" w:rsidRPr="00CE0590" w:rsidRDefault="00CE0590" w:rsidP="00CE0590">
            <w:pPr>
              <w:rPr>
                <w:rFonts w:ascii="Garamond" w:hAnsi="Garamond"/>
                <w:bCs/>
                <w:sz w:val="24"/>
                <w:szCs w:val="24"/>
              </w:rPr>
            </w:pPr>
          </w:p>
        </w:tc>
        <w:tc>
          <w:tcPr>
            <w:tcW w:w="1491" w:type="dxa"/>
            <w:vAlign w:val="center"/>
          </w:tcPr>
          <w:p w14:paraId="338CF647" w14:textId="77777777" w:rsidR="00122B99" w:rsidRDefault="00122B99" w:rsidP="00122B99">
            <w:pPr>
              <w:jc w:val="center"/>
            </w:pPr>
            <w:r>
              <w:t>1</w:t>
            </w:r>
          </w:p>
          <w:p w14:paraId="196CCE18" w14:textId="77777777" w:rsidR="00CE0590" w:rsidRPr="00CE0590" w:rsidRDefault="00CE0590" w:rsidP="00CE0590">
            <w:pPr>
              <w:jc w:val="center"/>
              <w:rPr>
                <w:b/>
                <w:sz w:val="28"/>
                <w:szCs w:val="28"/>
                <w:u w:val="single"/>
              </w:rPr>
            </w:pPr>
          </w:p>
        </w:tc>
        <w:tc>
          <w:tcPr>
            <w:tcW w:w="3360" w:type="dxa"/>
            <w:vAlign w:val="center"/>
          </w:tcPr>
          <w:p w14:paraId="6B556348"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45CEB2E6"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7E2B3BE4" w14:textId="77777777" w:rsidR="00CE0590" w:rsidRPr="00CE0590" w:rsidRDefault="00CE0590" w:rsidP="00CE0590">
            <w:pPr>
              <w:jc w:val="center"/>
              <w:rPr>
                <w:b/>
                <w:sz w:val="28"/>
                <w:szCs w:val="28"/>
                <w:u w:val="single"/>
              </w:rPr>
            </w:pPr>
          </w:p>
        </w:tc>
        <w:tc>
          <w:tcPr>
            <w:tcW w:w="1285" w:type="dxa"/>
            <w:vAlign w:val="center"/>
          </w:tcPr>
          <w:p w14:paraId="563C5803" w14:textId="2A725B7F" w:rsidR="00122B99" w:rsidRPr="002B4160" w:rsidRDefault="00122B99" w:rsidP="009661AF">
            <w:pPr>
              <w:jc w:val="center"/>
              <w:rPr>
                <w:rFonts w:ascii="Garamond" w:hAnsi="Garamond"/>
                <w:bCs/>
                <w:sz w:val="24"/>
                <w:szCs w:val="20"/>
              </w:rPr>
            </w:pPr>
            <w:r w:rsidRPr="002B4160">
              <w:rPr>
                <w:rFonts w:ascii="Garamond" w:hAnsi="Garamond"/>
                <w:bCs/>
                <w:sz w:val="24"/>
                <w:szCs w:val="20"/>
              </w:rPr>
              <w:t xml:space="preserve">$ </w:t>
            </w:r>
            <w:r w:rsidR="00A31A0B">
              <w:rPr>
                <w:rFonts w:ascii="Garamond" w:hAnsi="Garamond"/>
                <w:bCs/>
                <w:sz w:val="24"/>
                <w:szCs w:val="20"/>
              </w:rPr>
              <w:t>500</w:t>
            </w:r>
            <w:r w:rsidRPr="002B4160">
              <w:rPr>
                <w:rFonts w:ascii="Garamond" w:hAnsi="Garamond"/>
                <w:bCs/>
                <w:sz w:val="24"/>
                <w:szCs w:val="20"/>
              </w:rPr>
              <w:t>.00</w:t>
            </w:r>
          </w:p>
          <w:p w14:paraId="5BA59D7A" w14:textId="77777777" w:rsidR="00CE0590" w:rsidRPr="00CE0590" w:rsidRDefault="00CE0590" w:rsidP="009661AF">
            <w:pPr>
              <w:jc w:val="center"/>
              <w:rPr>
                <w:rFonts w:ascii="Garamond" w:hAnsi="Garamond"/>
                <w:b/>
                <w:sz w:val="28"/>
                <w:szCs w:val="28"/>
                <w:u w:val="single"/>
              </w:rPr>
            </w:pPr>
          </w:p>
        </w:tc>
        <w:tc>
          <w:tcPr>
            <w:tcW w:w="1423" w:type="dxa"/>
            <w:vAlign w:val="center"/>
          </w:tcPr>
          <w:p w14:paraId="2CADC370" w14:textId="54A8AC85" w:rsidR="00122B99" w:rsidRPr="002B4160" w:rsidRDefault="00122B99" w:rsidP="009661AF">
            <w:pPr>
              <w:jc w:val="center"/>
              <w:rPr>
                <w:rFonts w:ascii="Garamond" w:hAnsi="Garamond"/>
                <w:bCs/>
                <w:sz w:val="24"/>
                <w:szCs w:val="20"/>
              </w:rPr>
            </w:pPr>
            <w:r w:rsidRPr="002B4160">
              <w:rPr>
                <w:rFonts w:ascii="Garamond" w:hAnsi="Garamond"/>
                <w:bCs/>
                <w:sz w:val="24"/>
                <w:szCs w:val="20"/>
              </w:rPr>
              <w:t xml:space="preserve">$ </w:t>
            </w:r>
            <w:r w:rsidR="00A31A0B">
              <w:rPr>
                <w:rFonts w:ascii="Garamond" w:hAnsi="Garamond"/>
                <w:bCs/>
                <w:sz w:val="24"/>
                <w:szCs w:val="20"/>
              </w:rPr>
              <w:t>500</w:t>
            </w:r>
            <w:r w:rsidRPr="002B4160">
              <w:rPr>
                <w:rFonts w:ascii="Garamond" w:hAnsi="Garamond"/>
                <w:bCs/>
                <w:sz w:val="24"/>
                <w:szCs w:val="20"/>
              </w:rPr>
              <w:t>.00</w:t>
            </w:r>
          </w:p>
          <w:p w14:paraId="7B9730B3" w14:textId="77777777" w:rsidR="00CE0590" w:rsidRPr="00CE0590" w:rsidRDefault="00CE0590" w:rsidP="009661AF">
            <w:pPr>
              <w:jc w:val="center"/>
              <w:rPr>
                <w:rFonts w:ascii="Garamond" w:hAnsi="Garamond"/>
                <w:b/>
                <w:sz w:val="28"/>
                <w:szCs w:val="28"/>
                <w:u w:val="single"/>
              </w:rPr>
            </w:pPr>
          </w:p>
        </w:tc>
      </w:tr>
      <w:tr w:rsidR="00CE0590" w:rsidRPr="00CE0590" w14:paraId="7BAF9B07" w14:textId="77777777" w:rsidTr="002C297A">
        <w:trPr>
          <w:trHeight w:val="1048"/>
        </w:trPr>
        <w:tc>
          <w:tcPr>
            <w:tcW w:w="3960" w:type="dxa"/>
            <w:tcBorders>
              <w:bottom w:val="single" w:sz="4" w:space="0" w:color="auto"/>
            </w:tcBorders>
            <w:vAlign w:val="center"/>
          </w:tcPr>
          <w:p w14:paraId="15150BB6" w14:textId="77777777" w:rsidR="0012445E" w:rsidRDefault="0012445E" w:rsidP="00122B99">
            <w:pPr>
              <w:rPr>
                <w:rFonts w:ascii="Garamond" w:hAnsi="Garamond"/>
                <w:bCs/>
                <w:sz w:val="24"/>
                <w:szCs w:val="24"/>
              </w:rPr>
            </w:pPr>
          </w:p>
          <w:p w14:paraId="5B5450F9" w14:textId="3BFFAE47" w:rsidR="00CE0590" w:rsidRPr="00CE0590" w:rsidRDefault="00CE0590" w:rsidP="0016045E">
            <w:pPr>
              <w:rPr>
                <w:rFonts w:ascii="Garamond" w:hAnsi="Garamond"/>
                <w:bCs/>
                <w:sz w:val="24"/>
                <w:szCs w:val="24"/>
              </w:rPr>
            </w:pPr>
            <w:r w:rsidRPr="00CE0590">
              <w:rPr>
                <w:rFonts w:ascii="Garamond" w:hAnsi="Garamond"/>
                <w:bCs/>
                <w:sz w:val="24"/>
                <w:szCs w:val="24"/>
              </w:rPr>
              <w:t xml:space="preserve">5. </w:t>
            </w:r>
            <w:r w:rsidR="00102039">
              <w:rPr>
                <w:rFonts w:ascii="Garamond" w:hAnsi="Garamond"/>
                <w:bCs/>
                <w:sz w:val="24"/>
                <w:szCs w:val="24"/>
              </w:rPr>
              <w:t>Digital Dental Sensor for Dental Radiographs</w:t>
            </w:r>
          </w:p>
        </w:tc>
        <w:tc>
          <w:tcPr>
            <w:tcW w:w="1491" w:type="dxa"/>
            <w:tcBorders>
              <w:bottom w:val="single" w:sz="4" w:space="0" w:color="auto"/>
            </w:tcBorders>
            <w:vAlign w:val="center"/>
          </w:tcPr>
          <w:p w14:paraId="3C93F2D7" w14:textId="77777777" w:rsidR="00122B99" w:rsidRDefault="00122B99" w:rsidP="00122B99">
            <w:pPr>
              <w:jc w:val="center"/>
            </w:pPr>
            <w:r>
              <w:t>1</w:t>
            </w:r>
          </w:p>
          <w:p w14:paraId="4CB34A7B" w14:textId="77777777" w:rsidR="00CE0590" w:rsidRPr="00CE0590" w:rsidRDefault="00CE0590" w:rsidP="00CE0590">
            <w:pPr>
              <w:jc w:val="center"/>
              <w:rPr>
                <w:b/>
                <w:sz w:val="28"/>
                <w:szCs w:val="28"/>
                <w:u w:val="single"/>
              </w:rPr>
            </w:pPr>
          </w:p>
        </w:tc>
        <w:tc>
          <w:tcPr>
            <w:tcW w:w="3360" w:type="dxa"/>
            <w:tcBorders>
              <w:bottom w:val="single" w:sz="4" w:space="0" w:color="auto"/>
            </w:tcBorders>
            <w:vAlign w:val="center"/>
          </w:tcPr>
          <w:p w14:paraId="153D2B5A" w14:textId="77777777" w:rsidR="00CE0590" w:rsidRPr="00CE0590" w:rsidRDefault="00CE0590" w:rsidP="00CE0590">
            <w:pPr>
              <w:jc w:val="center"/>
              <w:rPr>
                <w:b/>
                <w:sz w:val="28"/>
                <w:szCs w:val="28"/>
                <w:u w:val="single"/>
              </w:rPr>
            </w:pPr>
          </w:p>
          <w:p w14:paraId="491F3F0B"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4EC270FF"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66B4C6ED" w14:textId="77777777" w:rsidR="00CE0590" w:rsidRPr="00CE0590" w:rsidRDefault="00CE0590" w:rsidP="00CE0590">
            <w:pPr>
              <w:jc w:val="center"/>
              <w:rPr>
                <w:b/>
                <w:sz w:val="28"/>
                <w:szCs w:val="28"/>
                <w:u w:val="single"/>
              </w:rPr>
            </w:pPr>
          </w:p>
          <w:p w14:paraId="40406AE2" w14:textId="77777777" w:rsidR="00CE0590" w:rsidRPr="00CE0590" w:rsidRDefault="00CE0590" w:rsidP="00CE0590">
            <w:pPr>
              <w:jc w:val="center"/>
              <w:rPr>
                <w:b/>
                <w:sz w:val="28"/>
                <w:szCs w:val="28"/>
                <w:u w:val="single"/>
              </w:rPr>
            </w:pPr>
          </w:p>
        </w:tc>
        <w:tc>
          <w:tcPr>
            <w:tcW w:w="1285" w:type="dxa"/>
            <w:vAlign w:val="center"/>
          </w:tcPr>
          <w:p w14:paraId="02513274" w14:textId="6F54792E" w:rsidR="00CE0590" w:rsidRPr="00CE0590" w:rsidRDefault="00122B99" w:rsidP="00CE0590">
            <w:pPr>
              <w:jc w:val="center"/>
              <w:rPr>
                <w:rFonts w:ascii="Garamond" w:hAnsi="Garamond"/>
                <w:b/>
                <w:sz w:val="28"/>
                <w:szCs w:val="28"/>
                <w:u w:val="single"/>
              </w:rPr>
            </w:pPr>
            <w:r w:rsidRPr="002B4160">
              <w:rPr>
                <w:rFonts w:ascii="Garamond" w:hAnsi="Garamond"/>
                <w:bCs/>
              </w:rPr>
              <w:t xml:space="preserve">$ </w:t>
            </w:r>
            <w:r w:rsidR="00BC2898">
              <w:rPr>
                <w:rFonts w:ascii="Garamond" w:hAnsi="Garamond"/>
                <w:bCs/>
              </w:rPr>
              <w:t>11,</w:t>
            </w:r>
            <w:r w:rsidR="00BE5950">
              <w:rPr>
                <w:rFonts w:ascii="Garamond" w:hAnsi="Garamond"/>
                <w:bCs/>
              </w:rPr>
              <w:t>490</w:t>
            </w:r>
            <w:r w:rsidR="00BC2898">
              <w:rPr>
                <w:rFonts w:ascii="Garamond" w:hAnsi="Garamond"/>
                <w:bCs/>
              </w:rPr>
              <w:t>.00</w:t>
            </w:r>
          </w:p>
        </w:tc>
        <w:tc>
          <w:tcPr>
            <w:tcW w:w="1423" w:type="dxa"/>
            <w:vAlign w:val="center"/>
          </w:tcPr>
          <w:p w14:paraId="00093129" w14:textId="6DD0E79B" w:rsidR="00CE0590" w:rsidRPr="00CE0590" w:rsidRDefault="00122B99" w:rsidP="00CE0590">
            <w:pPr>
              <w:jc w:val="center"/>
              <w:rPr>
                <w:rFonts w:ascii="Garamond" w:hAnsi="Garamond"/>
                <w:b/>
                <w:sz w:val="28"/>
                <w:szCs w:val="28"/>
                <w:u w:val="single"/>
              </w:rPr>
            </w:pPr>
            <w:r w:rsidRPr="002B4160">
              <w:rPr>
                <w:rFonts w:ascii="Garamond" w:hAnsi="Garamond"/>
                <w:bCs/>
              </w:rPr>
              <w:t xml:space="preserve">$ </w:t>
            </w:r>
            <w:r w:rsidR="00BC2898">
              <w:rPr>
                <w:rFonts w:ascii="Garamond" w:hAnsi="Garamond"/>
                <w:bCs/>
              </w:rPr>
              <w:t>11,490.00</w:t>
            </w:r>
          </w:p>
        </w:tc>
      </w:tr>
      <w:tr w:rsidR="00122B99" w:rsidRPr="00CE0590" w14:paraId="347EC9F3" w14:textId="77777777" w:rsidTr="002C297A">
        <w:trPr>
          <w:trHeight w:val="1048"/>
        </w:trPr>
        <w:tc>
          <w:tcPr>
            <w:tcW w:w="3960" w:type="dxa"/>
            <w:tcBorders>
              <w:bottom w:val="single" w:sz="4" w:space="0" w:color="auto"/>
            </w:tcBorders>
            <w:vAlign w:val="center"/>
          </w:tcPr>
          <w:p w14:paraId="521C7D1B" w14:textId="71D28FA8" w:rsidR="002B4160" w:rsidRPr="002B4160" w:rsidRDefault="002B4160" w:rsidP="002B4160">
            <w:pPr>
              <w:contextualSpacing/>
              <w:rPr>
                <w:rFonts w:ascii="Garamond" w:hAnsi="Garamond"/>
                <w:bCs/>
                <w:sz w:val="24"/>
                <w:szCs w:val="24"/>
              </w:rPr>
            </w:pPr>
            <w:r w:rsidRPr="002B4160">
              <w:rPr>
                <w:rFonts w:ascii="Garamond" w:hAnsi="Garamond"/>
                <w:bCs/>
                <w:sz w:val="24"/>
                <w:szCs w:val="24"/>
              </w:rPr>
              <w:t xml:space="preserve">6. </w:t>
            </w:r>
            <w:r w:rsidR="001E7103">
              <w:rPr>
                <w:rFonts w:ascii="Garamond" w:hAnsi="Garamond"/>
                <w:bCs/>
                <w:sz w:val="24"/>
                <w:szCs w:val="24"/>
              </w:rPr>
              <w:t xml:space="preserve">Teaching Ophthalmoscope </w:t>
            </w:r>
            <w:r w:rsidRPr="006651CB">
              <w:rPr>
                <w:rFonts w:ascii="Garamond" w:hAnsi="Garamond"/>
                <w:bCs/>
                <w:sz w:val="24"/>
                <w:szCs w:val="24"/>
              </w:rPr>
              <w:t>w/ Digital Imaging Kit</w:t>
            </w:r>
            <w:r w:rsidRPr="002B4160">
              <w:rPr>
                <w:rFonts w:ascii="Garamond" w:hAnsi="Garamond"/>
                <w:bCs/>
                <w:sz w:val="24"/>
                <w:szCs w:val="24"/>
              </w:rPr>
              <w:t xml:space="preserve">    </w:t>
            </w:r>
            <w:r w:rsidRPr="006651CB">
              <w:rPr>
                <w:rFonts w:ascii="Garamond" w:hAnsi="Garamond"/>
                <w:bCs/>
                <w:sz w:val="24"/>
                <w:szCs w:val="24"/>
              </w:rPr>
              <w:t xml:space="preserve"> </w:t>
            </w:r>
          </w:p>
          <w:p w14:paraId="1B8458F3" w14:textId="77777777" w:rsidR="00122B99" w:rsidRPr="002B4160" w:rsidRDefault="00122B99" w:rsidP="00122B99">
            <w:pPr>
              <w:rPr>
                <w:rFonts w:ascii="Garamond" w:hAnsi="Garamond"/>
                <w:bCs/>
                <w:sz w:val="24"/>
                <w:szCs w:val="24"/>
              </w:rPr>
            </w:pPr>
          </w:p>
        </w:tc>
        <w:tc>
          <w:tcPr>
            <w:tcW w:w="1491" w:type="dxa"/>
            <w:tcBorders>
              <w:bottom w:val="single" w:sz="4" w:space="0" w:color="auto"/>
            </w:tcBorders>
            <w:vAlign w:val="center"/>
          </w:tcPr>
          <w:p w14:paraId="0A6E5704" w14:textId="77777777" w:rsidR="002B4160" w:rsidRDefault="002B4160" w:rsidP="002B4160">
            <w:pPr>
              <w:jc w:val="center"/>
            </w:pPr>
            <w:r>
              <w:t>1</w:t>
            </w:r>
          </w:p>
          <w:p w14:paraId="3F55311A" w14:textId="77777777" w:rsidR="00122B99" w:rsidRDefault="00122B99" w:rsidP="00122B99">
            <w:pPr>
              <w:jc w:val="center"/>
            </w:pPr>
          </w:p>
        </w:tc>
        <w:tc>
          <w:tcPr>
            <w:tcW w:w="3360" w:type="dxa"/>
            <w:tcBorders>
              <w:bottom w:val="single" w:sz="4" w:space="0" w:color="auto"/>
            </w:tcBorders>
            <w:vAlign w:val="center"/>
          </w:tcPr>
          <w:p w14:paraId="2AE9901B"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5D4A1A26"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42498F95" w14:textId="77777777" w:rsidR="00122B99" w:rsidRPr="00CE0590" w:rsidRDefault="00122B99" w:rsidP="00CE0590">
            <w:pPr>
              <w:jc w:val="center"/>
              <w:rPr>
                <w:b/>
                <w:sz w:val="28"/>
                <w:szCs w:val="28"/>
                <w:u w:val="single"/>
              </w:rPr>
            </w:pPr>
          </w:p>
        </w:tc>
        <w:tc>
          <w:tcPr>
            <w:tcW w:w="1285" w:type="dxa"/>
            <w:vAlign w:val="center"/>
          </w:tcPr>
          <w:p w14:paraId="1B161881" w14:textId="1BB15DA4" w:rsidR="00122B99" w:rsidRPr="002B4160" w:rsidRDefault="002B4160" w:rsidP="00CE0590">
            <w:pPr>
              <w:jc w:val="center"/>
              <w:rPr>
                <w:rFonts w:ascii="Garamond" w:hAnsi="Garamond"/>
                <w:bCs/>
              </w:rPr>
            </w:pPr>
            <w:r w:rsidRPr="006651CB">
              <w:rPr>
                <w:rFonts w:ascii="Garamond" w:hAnsi="Garamond"/>
                <w:bCs/>
                <w:sz w:val="24"/>
                <w:szCs w:val="24"/>
              </w:rPr>
              <w:t>$ 1,</w:t>
            </w:r>
            <w:r w:rsidR="00A31A0B">
              <w:rPr>
                <w:rFonts w:ascii="Garamond" w:hAnsi="Garamond"/>
                <w:bCs/>
                <w:sz w:val="24"/>
                <w:szCs w:val="24"/>
              </w:rPr>
              <w:t>200</w:t>
            </w:r>
            <w:r w:rsidRPr="006651CB">
              <w:rPr>
                <w:rFonts w:ascii="Garamond" w:hAnsi="Garamond"/>
                <w:bCs/>
                <w:sz w:val="24"/>
                <w:szCs w:val="24"/>
              </w:rPr>
              <w:t>.00</w:t>
            </w:r>
          </w:p>
        </w:tc>
        <w:tc>
          <w:tcPr>
            <w:tcW w:w="1423" w:type="dxa"/>
            <w:vAlign w:val="center"/>
          </w:tcPr>
          <w:p w14:paraId="39B6CA61" w14:textId="031C8B2D" w:rsidR="00122B99" w:rsidRPr="002B4160" w:rsidRDefault="002B4160" w:rsidP="00CE0590">
            <w:pPr>
              <w:jc w:val="center"/>
              <w:rPr>
                <w:rFonts w:ascii="Garamond" w:hAnsi="Garamond"/>
                <w:bCs/>
              </w:rPr>
            </w:pPr>
            <w:r w:rsidRPr="006651CB">
              <w:rPr>
                <w:rFonts w:ascii="Garamond" w:hAnsi="Garamond"/>
                <w:bCs/>
                <w:sz w:val="24"/>
                <w:szCs w:val="24"/>
              </w:rPr>
              <w:t>$ 1,</w:t>
            </w:r>
            <w:r w:rsidR="00A31A0B">
              <w:rPr>
                <w:rFonts w:ascii="Garamond" w:hAnsi="Garamond"/>
                <w:bCs/>
                <w:sz w:val="24"/>
                <w:szCs w:val="24"/>
              </w:rPr>
              <w:t>200</w:t>
            </w:r>
            <w:r w:rsidRPr="006651CB">
              <w:rPr>
                <w:rFonts w:ascii="Garamond" w:hAnsi="Garamond"/>
                <w:bCs/>
                <w:sz w:val="24"/>
                <w:szCs w:val="24"/>
              </w:rPr>
              <w:t>.00</w:t>
            </w:r>
          </w:p>
        </w:tc>
      </w:tr>
      <w:tr w:rsidR="002B4160" w:rsidRPr="00CE0590" w14:paraId="0746E025" w14:textId="77777777" w:rsidTr="002C297A">
        <w:trPr>
          <w:trHeight w:val="1048"/>
        </w:trPr>
        <w:tc>
          <w:tcPr>
            <w:tcW w:w="3960" w:type="dxa"/>
            <w:tcBorders>
              <w:bottom w:val="single" w:sz="4" w:space="0" w:color="auto"/>
            </w:tcBorders>
            <w:vAlign w:val="center"/>
          </w:tcPr>
          <w:p w14:paraId="777FF7C0" w14:textId="11CE61BC" w:rsidR="002B4160" w:rsidRPr="002B4160" w:rsidRDefault="002B4160" w:rsidP="002B4160">
            <w:pPr>
              <w:contextualSpacing/>
              <w:rPr>
                <w:rFonts w:ascii="Garamond" w:hAnsi="Garamond"/>
                <w:bCs/>
                <w:sz w:val="24"/>
                <w:szCs w:val="24"/>
              </w:rPr>
            </w:pPr>
            <w:r w:rsidRPr="002B4160">
              <w:rPr>
                <w:rFonts w:ascii="Garamond" w:hAnsi="Garamond"/>
                <w:bCs/>
                <w:sz w:val="24"/>
                <w:szCs w:val="24"/>
              </w:rPr>
              <w:t xml:space="preserve">7. </w:t>
            </w:r>
            <w:r w:rsidR="001E7103">
              <w:rPr>
                <w:rFonts w:ascii="Garamond" w:hAnsi="Garamond"/>
                <w:bCs/>
                <w:sz w:val="24"/>
                <w:szCs w:val="24"/>
              </w:rPr>
              <w:t>Teaching</w:t>
            </w:r>
            <w:r w:rsidRPr="006651CB">
              <w:rPr>
                <w:rFonts w:ascii="Garamond" w:hAnsi="Garamond"/>
                <w:bCs/>
                <w:sz w:val="24"/>
                <w:szCs w:val="24"/>
              </w:rPr>
              <w:t xml:space="preserve"> Microscope w/ HD Camera &amp; Monitor  </w:t>
            </w:r>
            <w:r w:rsidRPr="002B4160">
              <w:rPr>
                <w:rFonts w:ascii="Garamond" w:hAnsi="Garamond"/>
                <w:bCs/>
                <w:sz w:val="24"/>
                <w:szCs w:val="24"/>
              </w:rPr>
              <w:t xml:space="preserve">    </w:t>
            </w:r>
          </w:p>
          <w:p w14:paraId="7A246130" w14:textId="77777777" w:rsidR="002B4160" w:rsidRPr="002B4160" w:rsidRDefault="002B4160" w:rsidP="002B4160">
            <w:pPr>
              <w:contextualSpacing/>
              <w:rPr>
                <w:rFonts w:ascii="Garamond" w:hAnsi="Garamond"/>
                <w:bCs/>
                <w:sz w:val="24"/>
                <w:szCs w:val="24"/>
              </w:rPr>
            </w:pPr>
          </w:p>
        </w:tc>
        <w:tc>
          <w:tcPr>
            <w:tcW w:w="1491" w:type="dxa"/>
            <w:tcBorders>
              <w:bottom w:val="single" w:sz="4" w:space="0" w:color="auto"/>
            </w:tcBorders>
            <w:vAlign w:val="center"/>
          </w:tcPr>
          <w:p w14:paraId="460CDA97" w14:textId="77777777" w:rsidR="002B4160" w:rsidRDefault="002B4160" w:rsidP="002B4160">
            <w:pPr>
              <w:jc w:val="center"/>
            </w:pPr>
            <w:r>
              <w:t>1</w:t>
            </w:r>
          </w:p>
          <w:p w14:paraId="60B178E7" w14:textId="77777777" w:rsidR="002B4160" w:rsidRDefault="002B4160" w:rsidP="00122B99">
            <w:pPr>
              <w:jc w:val="center"/>
            </w:pPr>
          </w:p>
        </w:tc>
        <w:tc>
          <w:tcPr>
            <w:tcW w:w="3360" w:type="dxa"/>
            <w:tcBorders>
              <w:bottom w:val="single" w:sz="4" w:space="0" w:color="auto"/>
            </w:tcBorders>
            <w:vAlign w:val="center"/>
          </w:tcPr>
          <w:p w14:paraId="7EDA0270"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0C9C6C57"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13782989" w14:textId="77777777" w:rsidR="002B4160" w:rsidRPr="00CE0590" w:rsidRDefault="002B4160" w:rsidP="00CE0590">
            <w:pPr>
              <w:jc w:val="center"/>
              <w:rPr>
                <w:b/>
                <w:sz w:val="28"/>
                <w:szCs w:val="28"/>
                <w:u w:val="single"/>
              </w:rPr>
            </w:pPr>
          </w:p>
        </w:tc>
        <w:tc>
          <w:tcPr>
            <w:tcW w:w="1285" w:type="dxa"/>
            <w:vAlign w:val="center"/>
          </w:tcPr>
          <w:p w14:paraId="03DE2AAA" w14:textId="62F66007" w:rsidR="002B4160" w:rsidRPr="006651CB" w:rsidRDefault="002B4160" w:rsidP="00CE0590">
            <w:pPr>
              <w:jc w:val="center"/>
              <w:rPr>
                <w:rFonts w:ascii="Garamond" w:hAnsi="Garamond"/>
                <w:bCs/>
                <w:sz w:val="24"/>
                <w:szCs w:val="24"/>
              </w:rPr>
            </w:pPr>
            <w:r w:rsidRPr="006651CB">
              <w:rPr>
                <w:rFonts w:ascii="Garamond" w:hAnsi="Garamond"/>
                <w:bCs/>
                <w:sz w:val="24"/>
                <w:szCs w:val="24"/>
              </w:rPr>
              <w:t>$ 3,</w:t>
            </w:r>
            <w:r w:rsidR="004C1773">
              <w:rPr>
                <w:rFonts w:ascii="Garamond" w:hAnsi="Garamond"/>
                <w:bCs/>
                <w:sz w:val="24"/>
                <w:szCs w:val="24"/>
              </w:rPr>
              <w:t>500</w:t>
            </w:r>
            <w:r w:rsidRPr="006651CB">
              <w:rPr>
                <w:rFonts w:ascii="Garamond" w:hAnsi="Garamond"/>
                <w:bCs/>
                <w:sz w:val="24"/>
                <w:szCs w:val="24"/>
              </w:rPr>
              <w:t>.00</w:t>
            </w:r>
          </w:p>
        </w:tc>
        <w:tc>
          <w:tcPr>
            <w:tcW w:w="1423" w:type="dxa"/>
            <w:vAlign w:val="center"/>
          </w:tcPr>
          <w:p w14:paraId="7D177094" w14:textId="63722416" w:rsidR="002B4160" w:rsidRPr="006651CB" w:rsidRDefault="002B4160" w:rsidP="00CE0590">
            <w:pPr>
              <w:jc w:val="center"/>
              <w:rPr>
                <w:rFonts w:ascii="Garamond" w:hAnsi="Garamond"/>
                <w:bCs/>
                <w:sz w:val="24"/>
                <w:szCs w:val="24"/>
              </w:rPr>
            </w:pPr>
            <w:r w:rsidRPr="006651CB">
              <w:rPr>
                <w:rFonts w:ascii="Garamond" w:hAnsi="Garamond"/>
                <w:bCs/>
                <w:sz w:val="24"/>
                <w:szCs w:val="24"/>
              </w:rPr>
              <w:t>$ 3,</w:t>
            </w:r>
            <w:r w:rsidR="004C1773">
              <w:rPr>
                <w:rFonts w:ascii="Garamond" w:hAnsi="Garamond"/>
                <w:bCs/>
                <w:sz w:val="24"/>
                <w:szCs w:val="24"/>
              </w:rPr>
              <w:t>500</w:t>
            </w:r>
            <w:r w:rsidRPr="006651CB">
              <w:rPr>
                <w:rFonts w:ascii="Garamond" w:hAnsi="Garamond"/>
                <w:bCs/>
                <w:sz w:val="24"/>
                <w:szCs w:val="24"/>
              </w:rPr>
              <w:t>.00</w:t>
            </w:r>
          </w:p>
        </w:tc>
      </w:tr>
      <w:tr w:rsidR="002B4160" w:rsidRPr="00CE0590" w14:paraId="0CDC4666" w14:textId="77777777" w:rsidTr="002C297A">
        <w:trPr>
          <w:trHeight w:val="1048"/>
        </w:trPr>
        <w:tc>
          <w:tcPr>
            <w:tcW w:w="3960" w:type="dxa"/>
            <w:tcBorders>
              <w:bottom w:val="single" w:sz="4" w:space="0" w:color="auto"/>
            </w:tcBorders>
            <w:vAlign w:val="center"/>
          </w:tcPr>
          <w:p w14:paraId="5949F9F1" w14:textId="0A00C788" w:rsidR="002B4160" w:rsidRPr="001D5C6B" w:rsidRDefault="001D5C6B" w:rsidP="002B4160">
            <w:pPr>
              <w:contextualSpacing/>
              <w:rPr>
                <w:rFonts w:ascii="Garamond" w:hAnsi="Garamond"/>
                <w:bCs/>
                <w:szCs w:val="24"/>
              </w:rPr>
            </w:pPr>
            <w:r w:rsidRPr="001D5C6B">
              <w:rPr>
                <w:rFonts w:ascii="Garamond" w:hAnsi="Garamond"/>
                <w:sz w:val="24"/>
                <w:szCs w:val="24"/>
              </w:rPr>
              <w:t>8. Operating Otoscope</w:t>
            </w:r>
            <w:r w:rsidR="007C3BA2">
              <w:rPr>
                <w:rFonts w:ascii="Garamond" w:hAnsi="Garamond"/>
                <w:sz w:val="24"/>
                <w:szCs w:val="24"/>
              </w:rPr>
              <w:t xml:space="preserve"> &amp;</w:t>
            </w:r>
            <w:r w:rsidR="00193006">
              <w:rPr>
                <w:rFonts w:ascii="Garamond" w:hAnsi="Garamond"/>
                <w:sz w:val="24"/>
                <w:szCs w:val="24"/>
              </w:rPr>
              <w:t xml:space="preserve"> </w:t>
            </w:r>
            <w:r w:rsidRPr="001D5C6B">
              <w:rPr>
                <w:rFonts w:ascii="Garamond" w:hAnsi="Garamond"/>
                <w:sz w:val="24"/>
                <w:szCs w:val="24"/>
              </w:rPr>
              <w:t xml:space="preserve">Ophthalmoscope Kit     </w:t>
            </w:r>
          </w:p>
        </w:tc>
        <w:tc>
          <w:tcPr>
            <w:tcW w:w="1491" w:type="dxa"/>
            <w:tcBorders>
              <w:bottom w:val="single" w:sz="4" w:space="0" w:color="auto"/>
            </w:tcBorders>
            <w:vAlign w:val="center"/>
          </w:tcPr>
          <w:p w14:paraId="762ABE26" w14:textId="77777777" w:rsidR="002B4160" w:rsidRDefault="002B4160" w:rsidP="002B4160">
            <w:pPr>
              <w:jc w:val="center"/>
            </w:pPr>
            <w:r>
              <w:t>1</w:t>
            </w:r>
          </w:p>
          <w:p w14:paraId="06068186" w14:textId="77777777" w:rsidR="002B4160" w:rsidRDefault="002B4160" w:rsidP="00122B99">
            <w:pPr>
              <w:jc w:val="center"/>
            </w:pPr>
          </w:p>
        </w:tc>
        <w:tc>
          <w:tcPr>
            <w:tcW w:w="3360" w:type="dxa"/>
            <w:tcBorders>
              <w:bottom w:val="single" w:sz="4" w:space="0" w:color="auto"/>
            </w:tcBorders>
            <w:vAlign w:val="center"/>
          </w:tcPr>
          <w:p w14:paraId="693C70CD"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4EC04D2D"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42A3A588" w14:textId="77777777" w:rsidR="002B4160" w:rsidRPr="00CE0590" w:rsidRDefault="002B4160" w:rsidP="00CE0590">
            <w:pPr>
              <w:jc w:val="center"/>
              <w:rPr>
                <w:b/>
                <w:sz w:val="28"/>
                <w:szCs w:val="28"/>
                <w:u w:val="single"/>
              </w:rPr>
            </w:pPr>
          </w:p>
        </w:tc>
        <w:tc>
          <w:tcPr>
            <w:tcW w:w="1285" w:type="dxa"/>
            <w:vAlign w:val="center"/>
          </w:tcPr>
          <w:p w14:paraId="1B12208F" w14:textId="66D2E8D1" w:rsidR="002B4160" w:rsidRPr="006651CB" w:rsidRDefault="001D5C6B" w:rsidP="00CE0590">
            <w:pPr>
              <w:jc w:val="center"/>
              <w:rPr>
                <w:rFonts w:ascii="Garamond" w:hAnsi="Garamond"/>
                <w:bCs/>
                <w:sz w:val="24"/>
                <w:szCs w:val="24"/>
              </w:rPr>
            </w:pPr>
            <w:r w:rsidRPr="001D5C6B">
              <w:rPr>
                <w:rFonts w:ascii="Garamond" w:hAnsi="Garamond"/>
                <w:sz w:val="24"/>
                <w:szCs w:val="24"/>
              </w:rPr>
              <w:t>$ 85</w:t>
            </w:r>
            <w:r w:rsidR="00A31A0B">
              <w:rPr>
                <w:rFonts w:ascii="Garamond" w:hAnsi="Garamond"/>
                <w:sz w:val="24"/>
                <w:szCs w:val="24"/>
              </w:rPr>
              <w:t>0</w:t>
            </w:r>
            <w:r w:rsidRPr="001D5C6B">
              <w:rPr>
                <w:rFonts w:ascii="Garamond" w:hAnsi="Garamond"/>
                <w:sz w:val="24"/>
                <w:szCs w:val="24"/>
              </w:rPr>
              <w:t>.00</w:t>
            </w:r>
          </w:p>
        </w:tc>
        <w:tc>
          <w:tcPr>
            <w:tcW w:w="1423" w:type="dxa"/>
            <w:vAlign w:val="center"/>
          </w:tcPr>
          <w:p w14:paraId="2177D2BC" w14:textId="1EAE505A" w:rsidR="002B4160" w:rsidRPr="006651CB" w:rsidRDefault="001D5C6B" w:rsidP="00CE0590">
            <w:pPr>
              <w:jc w:val="center"/>
              <w:rPr>
                <w:rFonts w:ascii="Garamond" w:hAnsi="Garamond"/>
                <w:bCs/>
                <w:sz w:val="24"/>
                <w:szCs w:val="24"/>
              </w:rPr>
            </w:pPr>
            <w:r w:rsidRPr="001D5C6B">
              <w:rPr>
                <w:rFonts w:ascii="Garamond" w:hAnsi="Garamond"/>
                <w:sz w:val="24"/>
                <w:szCs w:val="24"/>
              </w:rPr>
              <w:t>$ 85</w:t>
            </w:r>
            <w:r w:rsidR="00A31A0B">
              <w:rPr>
                <w:rFonts w:ascii="Garamond" w:hAnsi="Garamond"/>
                <w:sz w:val="24"/>
                <w:szCs w:val="24"/>
              </w:rPr>
              <w:t>0.</w:t>
            </w:r>
            <w:r w:rsidRPr="001D5C6B">
              <w:rPr>
                <w:rFonts w:ascii="Garamond" w:hAnsi="Garamond"/>
                <w:sz w:val="24"/>
                <w:szCs w:val="24"/>
              </w:rPr>
              <w:t>00</w:t>
            </w:r>
          </w:p>
        </w:tc>
      </w:tr>
      <w:tr w:rsidR="002B4160" w:rsidRPr="00CE0590" w14:paraId="7C04A60D" w14:textId="77777777" w:rsidTr="002C297A">
        <w:trPr>
          <w:trHeight w:val="1048"/>
        </w:trPr>
        <w:tc>
          <w:tcPr>
            <w:tcW w:w="3960" w:type="dxa"/>
            <w:tcBorders>
              <w:bottom w:val="single" w:sz="4" w:space="0" w:color="auto"/>
            </w:tcBorders>
            <w:vAlign w:val="center"/>
          </w:tcPr>
          <w:p w14:paraId="74A18375" w14:textId="5A5BF567" w:rsidR="005D77AE" w:rsidRPr="005D77AE" w:rsidRDefault="005D77AE" w:rsidP="005D77AE">
            <w:pPr>
              <w:rPr>
                <w:rFonts w:ascii="Garamond" w:hAnsi="Garamond"/>
                <w:sz w:val="24"/>
                <w:szCs w:val="24"/>
              </w:rPr>
            </w:pPr>
            <w:r w:rsidRPr="005D77AE">
              <w:rPr>
                <w:rFonts w:ascii="Garamond" w:hAnsi="Garamond"/>
                <w:sz w:val="24"/>
                <w:szCs w:val="24"/>
              </w:rPr>
              <w:t xml:space="preserve">9. Multi – Parameter Surgery Monitor   </w:t>
            </w:r>
          </w:p>
          <w:p w14:paraId="776507C9" w14:textId="77777777" w:rsidR="002B4160" w:rsidRDefault="002B4160" w:rsidP="002B4160">
            <w:pPr>
              <w:contextualSpacing/>
              <w:rPr>
                <w:bCs/>
                <w:szCs w:val="24"/>
              </w:rPr>
            </w:pPr>
          </w:p>
        </w:tc>
        <w:tc>
          <w:tcPr>
            <w:tcW w:w="1491" w:type="dxa"/>
            <w:tcBorders>
              <w:bottom w:val="single" w:sz="4" w:space="0" w:color="auto"/>
            </w:tcBorders>
            <w:vAlign w:val="center"/>
          </w:tcPr>
          <w:p w14:paraId="60CDBC34" w14:textId="77777777" w:rsidR="002B4160" w:rsidRDefault="002B4160" w:rsidP="002B4160">
            <w:pPr>
              <w:jc w:val="center"/>
            </w:pPr>
            <w:r>
              <w:t>1</w:t>
            </w:r>
          </w:p>
          <w:p w14:paraId="79E894A4" w14:textId="77777777" w:rsidR="002B4160" w:rsidRDefault="002B4160" w:rsidP="00122B99">
            <w:pPr>
              <w:jc w:val="center"/>
            </w:pPr>
          </w:p>
        </w:tc>
        <w:tc>
          <w:tcPr>
            <w:tcW w:w="3360" w:type="dxa"/>
            <w:tcBorders>
              <w:bottom w:val="single" w:sz="4" w:space="0" w:color="auto"/>
            </w:tcBorders>
            <w:vAlign w:val="center"/>
          </w:tcPr>
          <w:p w14:paraId="425D95FB"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1B4FA7D6"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6A9B43B3" w14:textId="77777777" w:rsidR="002B4160" w:rsidRPr="00CE0590" w:rsidRDefault="002B4160" w:rsidP="00CE0590">
            <w:pPr>
              <w:jc w:val="center"/>
              <w:rPr>
                <w:b/>
                <w:sz w:val="28"/>
                <w:szCs w:val="28"/>
                <w:u w:val="single"/>
              </w:rPr>
            </w:pPr>
          </w:p>
        </w:tc>
        <w:tc>
          <w:tcPr>
            <w:tcW w:w="1285" w:type="dxa"/>
            <w:vAlign w:val="center"/>
          </w:tcPr>
          <w:p w14:paraId="61810810" w14:textId="14E2476A" w:rsidR="002B4160" w:rsidRPr="006651CB" w:rsidRDefault="005D77AE" w:rsidP="00CE0590">
            <w:pPr>
              <w:jc w:val="center"/>
              <w:rPr>
                <w:rFonts w:ascii="Garamond" w:hAnsi="Garamond"/>
                <w:bCs/>
                <w:sz w:val="24"/>
                <w:szCs w:val="24"/>
              </w:rPr>
            </w:pPr>
            <w:r w:rsidRPr="005D77AE">
              <w:rPr>
                <w:rFonts w:ascii="Garamond" w:hAnsi="Garamond"/>
                <w:sz w:val="24"/>
                <w:szCs w:val="24"/>
              </w:rPr>
              <w:t>$ 5,500.00</w:t>
            </w:r>
          </w:p>
        </w:tc>
        <w:tc>
          <w:tcPr>
            <w:tcW w:w="1423" w:type="dxa"/>
            <w:vAlign w:val="center"/>
          </w:tcPr>
          <w:p w14:paraId="2E1F2614" w14:textId="47DA5C90" w:rsidR="002B4160" w:rsidRPr="006651CB" w:rsidRDefault="005D77AE" w:rsidP="00CE0590">
            <w:pPr>
              <w:jc w:val="center"/>
              <w:rPr>
                <w:rFonts w:ascii="Garamond" w:hAnsi="Garamond"/>
                <w:bCs/>
                <w:sz w:val="24"/>
                <w:szCs w:val="24"/>
              </w:rPr>
            </w:pPr>
            <w:r w:rsidRPr="005D77AE">
              <w:rPr>
                <w:rFonts w:ascii="Garamond" w:hAnsi="Garamond"/>
                <w:sz w:val="24"/>
                <w:szCs w:val="24"/>
              </w:rPr>
              <w:t>$ 5,500.00</w:t>
            </w:r>
          </w:p>
        </w:tc>
      </w:tr>
      <w:tr w:rsidR="005D77AE" w:rsidRPr="00CE0590" w14:paraId="71E90CBC" w14:textId="77777777" w:rsidTr="002C297A">
        <w:trPr>
          <w:trHeight w:val="1048"/>
        </w:trPr>
        <w:tc>
          <w:tcPr>
            <w:tcW w:w="3960" w:type="dxa"/>
            <w:tcBorders>
              <w:bottom w:val="single" w:sz="4" w:space="0" w:color="auto"/>
            </w:tcBorders>
            <w:vAlign w:val="center"/>
          </w:tcPr>
          <w:p w14:paraId="31870413" w14:textId="6A6F55FE" w:rsidR="005D77AE" w:rsidRPr="005D77AE" w:rsidRDefault="005D77AE" w:rsidP="005D77AE">
            <w:pPr>
              <w:rPr>
                <w:rFonts w:ascii="Garamond" w:hAnsi="Garamond"/>
                <w:sz w:val="24"/>
                <w:szCs w:val="24"/>
              </w:rPr>
            </w:pPr>
            <w:r w:rsidRPr="005D77AE">
              <w:rPr>
                <w:rFonts w:ascii="Garamond" w:hAnsi="Garamond"/>
                <w:sz w:val="24"/>
                <w:szCs w:val="24"/>
              </w:rPr>
              <w:t xml:space="preserve">10. Anesthesia Machine   </w:t>
            </w:r>
          </w:p>
          <w:p w14:paraId="7416F7BD" w14:textId="77777777" w:rsidR="005D77AE" w:rsidRPr="005D77AE" w:rsidRDefault="005D77AE" w:rsidP="005D77AE">
            <w:pPr>
              <w:rPr>
                <w:rFonts w:ascii="Garamond" w:hAnsi="Garamond"/>
                <w:sz w:val="24"/>
                <w:szCs w:val="24"/>
              </w:rPr>
            </w:pPr>
          </w:p>
        </w:tc>
        <w:tc>
          <w:tcPr>
            <w:tcW w:w="1491" w:type="dxa"/>
            <w:tcBorders>
              <w:bottom w:val="single" w:sz="4" w:space="0" w:color="auto"/>
            </w:tcBorders>
            <w:vAlign w:val="center"/>
          </w:tcPr>
          <w:p w14:paraId="23333B2C" w14:textId="77777777" w:rsidR="005D77AE" w:rsidRDefault="005D77AE" w:rsidP="005D77AE">
            <w:pPr>
              <w:jc w:val="center"/>
            </w:pPr>
            <w:r>
              <w:t>1</w:t>
            </w:r>
          </w:p>
          <w:p w14:paraId="302B0BC4" w14:textId="77777777" w:rsidR="005D77AE" w:rsidRDefault="005D77AE" w:rsidP="002B4160">
            <w:pPr>
              <w:jc w:val="center"/>
            </w:pPr>
          </w:p>
        </w:tc>
        <w:tc>
          <w:tcPr>
            <w:tcW w:w="3360" w:type="dxa"/>
            <w:tcBorders>
              <w:bottom w:val="single" w:sz="4" w:space="0" w:color="auto"/>
            </w:tcBorders>
            <w:vAlign w:val="center"/>
          </w:tcPr>
          <w:p w14:paraId="59E67490"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79129E83" w14:textId="77777777"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7E6F2CA6" w14:textId="77777777" w:rsidR="005D77AE" w:rsidRPr="00CE0590" w:rsidRDefault="005D77AE" w:rsidP="00CE0590">
            <w:pPr>
              <w:jc w:val="center"/>
              <w:rPr>
                <w:b/>
                <w:sz w:val="28"/>
                <w:szCs w:val="28"/>
                <w:u w:val="single"/>
              </w:rPr>
            </w:pPr>
          </w:p>
        </w:tc>
        <w:tc>
          <w:tcPr>
            <w:tcW w:w="1285" w:type="dxa"/>
            <w:vAlign w:val="center"/>
          </w:tcPr>
          <w:p w14:paraId="0A10E354" w14:textId="4949428E" w:rsidR="005D77AE" w:rsidRPr="005D77AE" w:rsidRDefault="005D77AE" w:rsidP="00CE0590">
            <w:pPr>
              <w:jc w:val="center"/>
              <w:rPr>
                <w:rFonts w:ascii="Garamond" w:hAnsi="Garamond"/>
                <w:sz w:val="24"/>
                <w:szCs w:val="24"/>
              </w:rPr>
            </w:pPr>
            <w:r w:rsidRPr="005D77AE">
              <w:rPr>
                <w:rFonts w:ascii="Garamond" w:hAnsi="Garamond"/>
                <w:sz w:val="24"/>
                <w:szCs w:val="24"/>
              </w:rPr>
              <w:t>$ 4,</w:t>
            </w:r>
            <w:r w:rsidR="00A31A0B">
              <w:rPr>
                <w:rFonts w:ascii="Garamond" w:hAnsi="Garamond"/>
                <w:sz w:val="24"/>
                <w:szCs w:val="24"/>
              </w:rPr>
              <w:t>500</w:t>
            </w:r>
            <w:r>
              <w:rPr>
                <w:rFonts w:ascii="Garamond" w:hAnsi="Garamond"/>
                <w:sz w:val="24"/>
                <w:szCs w:val="24"/>
              </w:rPr>
              <w:t>.00</w:t>
            </w:r>
          </w:p>
        </w:tc>
        <w:tc>
          <w:tcPr>
            <w:tcW w:w="1423" w:type="dxa"/>
            <w:vAlign w:val="center"/>
          </w:tcPr>
          <w:p w14:paraId="44EDCD48" w14:textId="05F2A8FA" w:rsidR="005D77AE" w:rsidRPr="005D77AE" w:rsidRDefault="005D77AE" w:rsidP="00CE0590">
            <w:pPr>
              <w:jc w:val="center"/>
              <w:rPr>
                <w:rFonts w:ascii="Garamond" w:hAnsi="Garamond"/>
                <w:sz w:val="24"/>
                <w:szCs w:val="24"/>
              </w:rPr>
            </w:pPr>
            <w:r w:rsidRPr="005D77AE">
              <w:rPr>
                <w:rFonts w:ascii="Garamond" w:hAnsi="Garamond"/>
                <w:sz w:val="24"/>
                <w:szCs w:val="24"/>
              </w:rPr>
              <w:t>$ 4,</w:t>
            </w:r>
            <w:r w:rsidR="00A31A0B">
              <w:rPr>
                <w:rFonts w:ascii="Garamond" w:hAnsi="Garamond"/>
                <w:sz w:val="24"/>
                <w:szCs w:val="24"/>
              </w:rPr>
              <w:t>500</w:t>
            </w:r>
            <w:r>
              <w:rPr>
                <w:rFonts w:ascii="Garamond" w:hAnsi="Garamond"/>
                <w:sz w:val="24"/>
                <w:szCs w:val="24"/>
              </w:rPr>
              <w:t>.00</w:t>
            </w:r>
          </w:p>
        </w:tc>
      </w:tr>
      <w:tr w:rsidR="00A94FD3" w:rsidRPr="00CE0590" w14:paraId="6BFDD7E9" w14:textId="77777777" w:rsidTr="002C297A">
        <w:trPr>
          <w:trHeight w:val="1048"/>
        </w:trPr>
        <w:tc>
          <w:tcPr>
            <w:tcW w:w="3960" w:type="dxa"/>
            <w:tcBorders>
              <w:bottom w:val="single" w:sz="4" w:space="0" w:color="auto"/>
            </w:tcBorders>
            <w:vAlign w:val="center"/>
          </w:tcPr>
          <w:p w14:paraId="140AEBD9" w14:textId="71871F1A" w:rsidR="00A94FD3" w:rsidRPr="005D77AE" w:rsidRDefault="00A94FD3" w:rsidP="00A94FD3">
            <w:pPr>
              <w:rPr>
                <w:rFonts w:ascii="Garamond" w:hAnsi="Garamond"/>
                <w:sz w:val="24"/>
                <w:szCs w:val="24"/>
              </w:rPr>
            </w:pPr>
            <w:r w:rsidRPr="00A94FD3">
              <w:rPr>
                <w:rFonts w:ascii="Garamond" w:hAnsi="Garamond"/>
                <w:sz w:val="24"/>
                <w:szCs w:val="28"/>
              </w:rPr>
              <w:t xml:space="preserve">11. Syringe Pump  </w:t>
            </w:r>
          </w:p>
        </w:tc>
        <w:tc>
          <w:tcPr>
            <w:tcW w:w="1491" w:type="dxa"/>
            <w:tcBorders>
              <w:bottom w:val="single" w:sz="4" w:space="0" w:color="auto"/>
            </w:tcBorders>
            <w:vAlign w:val="center"/>
          </w:tcPr>
          <w:p w14:paraId="274F7E97" w14:textId="77777777" w:rsidR="00A94FD3" w:rsidRDefault="00A94FD3" w:rsidP="00A94FD3">
            <w:pPr>
              <w:jc w:val="center"/>
            </w:pPr>
            <w:r>
              <w:t>1</w:t>
            </w:r>
          </w:p>
          <w:p w14:paraId="0206B2D0" w14:textId="77777777" w:rsidR="00A94FD3" w:rsidRDefault="00A94FD3" w:rsidP="005D77AE">
            <w:pPr>
              <w:jc w:val="center"/>
            </w:pPr>
          </w:p>
        </w:tc>
        <w:tc>
          <w:tcPr>
            <w:tcW w:w="3360" w:type="dxa"/>
            <w:tcBorders>
              <w:bottom w:val="single" w:sz="4" w:space="0" w:color="auto"/>
            </w:tcBorders>
            <w:vAlign w:val="center"/>
          </w:tcPr>
          <w:p w14:paraId="0D3E130B" w14:textId="77777777" w:rsidR="00A94FD3" w:rsidRDefault="00A94FD3" w:rsidP="00A94FD3">
            <w:pPr>
              <w:rPr>
                <w:rFonts w:ascii="Garamond" w:hAnsi="Garamond"/>
                <w:sz w:val="24"/>
                <w:szCs w:val="24"/>
              </w:rPr>
            </w:pPr>
            <w:r w:rsidRPr="006545E4">
              <w:rPr>
                <w:rFonts w:ascii="Garamond" w:hAnsi="Garamond"/>
                <w:sz w:val="24"/>
                <w:szCs w:val="24"/>
              </w:rPr>
              <w:t xml:space="preserve">Jefferson Campus, HMB, </w:t>
            </w:r>
          </w:p>
          <w:p w14:paraId="216D42A6" w14:textId="77777777" w:rsidR="00A94FD3" w:rsidRPr="006545E4" w:rsidRDefault="00A94FD3" w:rsidP="00A94FD3">
            <w:pPr>
              <w:rPr>
                <w:rFonts w:ascii="Garamond" w:hAnsi="Garamond"/>
                <w:sz w:val="24"/>
                <w:szCs w:val="24"/>
              </w:rPr>
            </w:pPr>
            <w:r w:rsidRPr="006545E4">
              <w:rPr>
                <w:rFonts w:ascii="Garamond" w:hAnsi="Garamond"/>
                <w:sz w:val="24"/>
                <w:szCs w:val="24"/>
              </w:rPr>
              <w:t>Vet Tech Lab - Room 136</w:t>
            </w:r>
          </w:p>
          <w:p w14:paraId="560673E8" w14:textId="77777777" w:rsidR="00A94FD3" w:rsidRPr="006545E4" w:rsidRDefault="00A94FD3" w:rsidP="006545E4">
            <w:pPr>
              <w:rPr>
                <w:rFonts w:ascii="Garamond" w:hAnsi="Garamond"/>
                <w:sz w:val="24"/>
                <w:szCs w:val="24"/>
              </w:rPr>
            </w:pPr>
          </w:p>
        </w:tc>
        <w:tc>
          <w:tcPr>
            <w:tcW w:w="1285" w:type="dxa"/>
            <w:vAlign w:val="center"/>
          </w:tcPr>
          <w:p w14:paraId="67C11AEF" w14:textId="77777777" w:rsidR="00A94FD3" w:rsidRPr="00A94FD3" w:rsidRDefault="00A94FD3" w:rsidP="00A94FD3">
            <w:pPr>
              <w:rPr>
                <w:rFonts w:ascii="Garamond" w:hAnsi="Garamond"/>
                <w:sz w:val="24"/>
                <w:szCs w:val="28"/>
              </w:rPr>
            </w:pPr>
            <w:r w:rsidRPr="00A94FD3">
              <w:rPr>
                <w:rFonts w:ascii="Garamond" w:hAnsi="Garamond"/>
                <w:sz w:val="24"/>
                <w:szCs w:val="28"/>
              </w:rPr>
              <w:t>$ 1,200.00</w:t>
            </w:r>
          </w:p>
          <w:p w14:paraId="50997AC7" w14:textId="77777777" w:rsidR="00A94FD3" w:rsidRPr="005D77AE" w:rsidRDefault="00A94FD3" w:rsidP="00CE0590">
            <w:pPr>
              <w:jc w:val="center"/>
              <w:rPr>
                <w:rFonts w:ascii="Garamond" w:hAnsi="Garamond"/>
                <w:sz w:val="24"/>
                <w:szCs w:val="24"/>
              </w:rPr>
            </w:pPr>
          </w:p>
        </w:tc>
        <w:tc>
          <w:tcPr>
            <w:tcW w:w="1423" w:type="dxa"/>
            <w:vAlign w:val="center"/>
          </w:tcPr>
          <w:p w14:paraId="31F961E3" w14:textId="77777777" w:rsidR="00A94FD3" w:rsidRPr="00A94FD3" w:rsidRDefault="00A94FD3" w:rsidP="00A94FD3">
            <w:pPr>
              <w:rPr>
                <w:rFonts w:ascii="Garamond" w:hAnsi="Garamond"/>
                <w:sz w:val="24"/>
                <w:szCs w:val="28"/>
              </w:rPr>
            </w:pPr>
            <w:r w:rsidRPr="00A94FD3">
              <w:rPr>
                <w:rFonts w:ascii="Garamond" w:hAnsi="Garamond"/>
                <w:sz w:val="24"/>
                <w:szCs w:val="28"/>
              </w:rPr>
              <w:t>$ 1,200.00</w:t>
            </w:r>
          </w:p>
          <w:p w14:paraId="2B07F990" w14:textId="77777777" w:rsidR="00A94FD3" w:rsidRPr="005D77AE" w:rsidRDefault="00A94FD3" w:rsidP="00CE0590">
            <w:pPr>
              <w:jc w:val="center"/>
              <w:rPr>
                <w:rFonts w:ascii="Garamond" w:hAnsi="Garamond"/>
                <w:sz w:val="24"/>
                <w:szCs w:val="24"/>
              </w:rPr>
            </w:pPr>
          </w:p>
        </w:tc>
      </w:tr>
      <w:tr w:rsidR="00A94FD3" w:rsidRPr="00CE0590" w14:paraId="2CBF579F" w14:textId="77777777" w:rsidTr="002C297A">
        <w:trPr>
          <w:trHeight w:val="1048"/>
        </w:trPr>
        <w:tc>
          <w:tcPr>
            <w:tcW w:w="3960" w:type="dxa"/>
            <w:tcBorders>
              <w:bottom w:val="single" w:sz="4" w:space="0" w:color="auto"/>
            </w:tcBorders>
            <w:vAlign w:val="center"/>
          </w:tcPr>
          <w:p w14:paraId="16B008F3" w14:textId="403A0EB6" w:rsidR="00A94FD3" w:rsidRPr="00A94FD3" w:rsidRDefault="00A94FD3" w:rsidP="00A94FD3">
            <w:pPr>
              <w:rPr>
                <w:rFonts w:ascii="Garamond" w:hAnsi="Garamond"/>
                <w:sz w:val="24"/>
                <w:szCs w:val="28"/>
              </w:rPr>
            </w:pPr>
            <w:r w:rsidRPr="00A94FD3">
              <w:rPr>
                <w:rFonts w:ascii="Garamond" w:hAnsi="Garamond"/>
                <w:sz w:val="24"/>
                <w:szCs w:val="28"/>
              </w:rPr>
              <w:t xml:space="preserve">12. IV Fluid Line Warmer </w:t>
            </w:r>
          </w:p>
          <w:p w14:paraId="79484FE2" w14:textId="77777777" w:rsidR="00A94FD3" w:rsidRPr="005D77AE" w:rsidRDefault="00A94FD3" w:rsidP="005D77AE">
            <w:pPr>
              <w:rPr>
                <w:rFonts w:ascii="Garamond" w:hAnsi="Garamond"/>
                <w:sz w:val="24"/>
                <w:szCs w:val="24"/>
              </w:rPr>
            </w:pPr>
          </w:p>
        </w:tc>
        <w:tc>
          <w:tcPr>
            <w:tcW w:w="1491" w:type="dxa"/>
            <w:tcBorders>
              <w:bottom w:val="single" w:sz="4" w:space="0" w:color="auto"/>
            </w:tcBorders>
            <w:vAlign w:val="center"/>
          </w:tcPr>
          <w:p w14:paraId="2FB82499" w14:textId="77777777" w:rsidR="00A94FD3" w:rsidRDefault="00A94FD3" w:rsidP="00A94FD3">
            <w:pPr>
              <w:jc w:val="center"/>
            </w:pPr>
            <w:r>
              <w:t>1</w:t>
            </w:r>
          </w:p>
          <w:p w14:paraId="662D8623" w14:textId="77777777" w:rsidR="00A94FD3" w:rsidRDefault="00A94FD3" w:rsidP="005D77AE">
            <w:pPr>
              <w:jc w:val="center"/>
            </w:pPr>
          </w:p>
        </w:tc>
        <w:tc>
          <w:tcPr>
            <w:tcW w:w="3360" w:type="dxa"/>
            <w:tcBorders>
              <w:bottom w:val="single" w:sz="4" w:space="0" w:color="auto"/>
            </w:tcBorders>
            <w:vAlign w:val="center"/>
          </w:tcPr>
          <w:p w14:paraId="77A28FE0" w14:textId="77777777" w:rsidR="00A94FD3" w:rsidRDefault="00A94FD3" w:rsidP="00A94FD3">
            <w:pPr>
              <w:rPr>
                <w:rFonts w:ascii="Garamond" w:hAnsi="Garamond"/>
                <w:sz w:val="24"/>
                <w:szCs w:val="24"/>
              </w:rPr>
            </w:pPr>
            <w:r w:rsidRPr="006545E4">
              <w:rPr>
                <w:rFonts w:ascii="Garamond" w:hAnsi="Garamond"/>
                <w:sz w:val="24"/>
                <w:szCs w:val="24"/>
              </w:rPr>
              <w:t xml:space="preserve">Jefferson Campus, HMB, </w:t>
            </w:r>
          </w:p>
          <w:p w14:paraId="32767FB5" w14:textId="77777777" w:rsidR="00A94FD3" w:rsidRPr="006545E4" w:rsidRDefault="00A94FD3" w:rsidP="00A94FD3">
            <w:pPr>
              <w:rPr>
                <w:rFonts w:ascii="Garamond" w:hAnsi="Garamond"/>
                <w:sz w:val="24"/>
                <w:szCs w:val="24"/>
              </w:rPr>
            </w:pPr>
            <w:r w:rsidRPr="006545E4">
              <w:rPr>
                <w:rFonts w:ascii="Garamond" w:hAnsi="Garamond"/>
                <w:sz w:val="24"/>
                <w:szCs w:val="24"/>
              </w:rPr>
              <w:t>Vet Tech Lab - Room 136</w:t>
            </w:r>
          </w:p>
          <w:p w14:paraId="7B7FE26D" w14:textId="77777777" w:rsidR="00A94FD3" w:rsidRPr="006545E4" w:rsidRDefault="00A94FD3" w:rsidP="006545E4">
            <w:pPr>
              <w:rPr>
                <w:rFonts w:ascii="Garamond" w:hAnsi="Garamond"/>
                <w:sz w:val="24"/>
                <w:szCs w:val="24"/>
              </w:rPr>
            </w:pPr>
          </w:p>
        </w:tc>
        <w:tc>
          <w:tcPr>
            <w:tcW w:w="1285" w:type="dxa"/>
            <w:vAlign w:val="center"/>
          </w:tcPr>
          <w:p w14:paraId="741E5725" w14:textId="52DB6B60" w:rsidR="00A94FD3" w:rsidRPr="005D77AE" w:rsidRDefault="00A94FD3" w:rsidP="00CE0590">
            <w:pPr>
              <w:jc w:val="center"/>
              <w:rPr>
                <w:rFonts w:ascii="Garamond" w:hAnsi="Garamond"/>
                <w:sz w:val="24"/>
                <w:szCs w:val="24"/>
              </w:rPr>
            </w:pPr>
            <w:r w:rsidRPr="00A94FD3">
              <w:rPr>
                <w:rFonts w:ascii="Garamond" w:hAnsi="Garamond"/>
                <w:sz w:val="24"/>
                <w:szCs w:val="28"/>
              </w:rPr>
              <w:t>$ 4</w:t>
            </w:r>
            <w:r w:rsidR="001E3E0E">
              <w:rPr>
                <w:rFonts w:ascii="Garamond" w:hAnsi="Garamond"/>
                <w:sz w:val="24"/>
                <w:szCs w:val="28"/>
              </w:rPr>
              <w:t>75</w:t>
            </w:r>
            <w:r w:rsidRPr="00A94FD3">
              <w:rPr>
                <w:rFonts w:ascii="Garamond" w:hAnsi="Garamond"/>
                <w:sz w:val="24"/>
                <w:szCs w:val="28"/>
              </w:rPr>
              <w:t>.00</w:t>
            </w:r>
          </w:p>
        </w:tc>
        <w:tc>
          <w:tcPr>
            <w:tcW w:w="1423" w:type="dxa"/>
            <w:vAlign w:val="center"/>
          </w:tcPr>
          <w:p w14:paraId="4B0227D8" w14:textId="7A878BFF" w:rsidR="00A94FD3" w:rsidRPr="005D77AE" w:rsidRDefault="00A94FD3" w:rsidP="00CE0590">
            <w:pPr>
              <w:jc w:val="center"/>
              <w:rPr>
                <w:rFonts w:ascii="Garamond" w:hAnsi="Garamond"/>
                <w:sz w:val="24"/>
                <w:szCs w:val="24"/>
              </w:rPr>
            </w:pPr>
            <w:r w:rsidRPr="00A94FD3">
              <w:rPr>
                <w:rFonts w:ascii="Garamond" w:hAnsi="Garamond"/>
                <w:sz w:val="24"/>
                <w:szCs w:val="28"/>
              </w:rPr>
              <w:t>$ 4</w:t>
            </w:r>
            <w:r w:rsidR="001E3E0E">
              <w:rPr>
                <w:rFonts w:ascii="Garamond" w:hAnsi="Garamond"/>
                <w:sz w:val="24"/>
                <w:szCs w:val="28"/>
              </w:rPr>
              <w:t>75</w:t>
            </w:r>
            <w:r w:rsidRPr="00A94FD3">
              <w:rPr>
                <w:rFonts w:ascii="Garamond" w:hAnsi="Garamond"/>
                <w:sz w:val="24"/>
                <w:szCs w:val="28"/>
              </w:rPr>
              <w:t>.00</w:t>
            </w:r>
          </w:p>
        </w:tc>
      </w:tr>
      <w:tr w:rsidR="00CA457D" w:rsidRPr="00CE0590" w14:paraId="64847582" w14:textId="77777777" w:rsidTr="002C297A">
        <w:trPr>
          <w:trHeight w:val="1048"/>
        </w:trPr>
        <w:tc>
          <w:tcPr>
            <w:tcW w:w="3960" w:type="dxa"/>
            <w:tcBorders>
              <w:bottom w:val="single" w:sz="4" w:space="0" w:color="auto"/>
            </w:tcBorders>
            <w:vAlign w:val="center"/>
          </w:tcPr>
          <w:p w14:paraId="26FA7CA5" w14:textId="766895DA" w:rsidR="00CA457D" w:rsidRPr="00A94FD3" w:rsidRDefault="005D2306" w:rsidP="00A94FD3">
            <w:pPr>
              <w:rPr>
                <w:rFonts w:ascii="Garamond" w:hAnsi="Garamond"/>
                <w:sz w:val="24"/>
                <w:szCs w:val="28"/>
              </w:rPr>
            </w:pPr>
            <w:r>
              <w:rPr>
                <w:rFonts w:ascii="Garamond" w:hAnsi="Garamond"/>
                <w:sz w:val="24"/>
                <w:szCs w:val="28"/>
              </w:rPr>
              <w:t>13.  Universal Microchip Scanner</w:t>
            </w:r>
          </w:p>
        </w:tc>
        <w:tc>
          <w:tcPr>
            <w:tcW w:w="1491" w:type="dxa"/>
            <w:tcBorders>
              <w:bottom w:val="single" w:sz="4" w:space="0" w:color="auto"/>
            </w:tcBorders>
            <w:vAlign w:val="center"/>
          </w:tcPr>
          <w:p w14:paraId="728C931D" w14:textId="2549D012" w:rsidR="00CA457D" w:rsidRDefault="005D2306" w:rsidP="00A94FD3">
            <w:pPr>
              <w:jc w:val="center"/>
            </w:pPr>
            <w:r>
              <w:t>1</w:t>
            </w:r>
          </w:p>
        </w:tc>
        <w:tc>
          <w:tcPr>
            <w:tcW w:w="3360" w:type="dxa"/>
            <w:tcBorders>
              <w:bottom w:val="single" w:sz="4" w:space="0" w:color="auto"/>
            </w:tcBorders>
            <w:vAlign w:val="center"/>
          </w:tcPr>
          <w:p w14:paraId="2201AFA5" w14:textId="77777777" w:rsidR="00231198" w:rsidRDefault="00231198" w:rsidP="00231198">
            <w:pPr>
              <w:rPr>
                <w:rFonts w:ascii="Garamond" w:hAnsi="Garamond"/>
                <w:sz w:val="24"/>
                <w:szCs w:val="24"/>
              </w:rPr>
            </w:pPr>
            <w:r w:rsidRPr="006545E4">
              <w:rPr>
                <w:rFonts w:ascii="Garamond" w:hAnsi="Garamond"/>
                <w:sz w:val="24"/>
                <w:szCs w:val="24"/>
              </w:rPr>
              <w:t xml:space="preserve">Jefferson Campus, HMB, </w:t>
            </w:r>
          </w:p>
          <w:p w14:paraId="35BC152C" w14:textId="77777777" w:rsidR="00231198" w:rsidRPr="006545E4" w:rsidRDefault="00231198" w:rsidP="00231198">
            <w:pPr>
              <w:rPr>
                <w:rFonts w:ascii="Garamond" w:hAnsi="Garamond"/>
                <w:sz w:val="24"/>
                <w:szCs w:val="24"/>
              </w:rPr>
            </w:pPr>
            <w:r w:rsidRPr="006545E4">
              <w:rPr>
                <w:rFonts w:ascii="Garamond" w:hAnsi="Garamond"/>
                <w:sz w:val="24"/>
                <w:szCs w:val="24"/>
              </w:rPr>
              <w:t>Vet Tech Lab - Room 136</w:t>
            </w:r>
          </w:p>
          <w:p w14:paraId="15F4C330" w14:textId="2E0C4F3E" w:rsidR="00CA457D" w:rsidRPr="006545E4" w:rsidRDefault="00CA457D" w:rsidP="00A94FD3">
            <w:pPr>
              <w:rPr>
                <w:rFonts w:ascii="Garamond" w:hAnsi="Garamond"/>
                <w:sz w:val="24"/>
                <w:szCs w:val="24"/>
              </w:rPr>
            </w:pPr>
          </w:p>
        </w:tc>
        <w:tc>
          <w:tcPr>
            <w:tcW w:w="1285" w:type="dxa"/>
            <w:vAlign w:val="center"/>
          </w:tcPr>
          <w:p w14:paraId="69F0C175" w14:textId="18DD0231" w:rsidR="00CA457D" w:rsidRPr="00A94FD3" w:rsidRDefault="00B93A82" w:rsidP="00CE0590">
            <w:pPr>
              <w:jc w:val="center"/>
              <w:rPr>
                <w:rFonts w:ascii="Garamond" w:hAnsi="Garamond"/>
                <w:sz w:val="24"/>
                <w:szCs w:val="28"/>
              </w:rPr>
            </w:pPr>
            <w:r>
              <w:rPr>
                <w:rFonts w:ascii="Garamond" w:hAnsi="Garamond"/>
                <w:sz w:val="24"/>
                <w:szCs w:val="28"/>
              </w:rPr>
              <w:t>$ 300.00</w:t>
            </w:r>
          </w:p>
        </w:tc>
        <w:tc>
          <w:tcPr>
            <w:tcW w:w="1423" w:type="dxa"/>
            <w:vAlign w:val="center"/>
          </w:tcPr>
          <w:p w14:paraId="543A881C" w14:textId="0F8D29FC" w:rsidR="00CA457D" w:rsidRPr="00A94FD3" w:rsidRDefault="00307DE7" w:rsidP="00CE0590">
            <w:pPr>
              <w:jc w:val="center"/>
              <w:rPr>
                <w:rFonts w:ascii="Garamond" w:hAnsi="Garamond"/>
                <w:sz w:val="24"/>
                <w:szCs w:val="28"/>
              </w:rPr>
            </w:pPr>
            <w:r>
              <w:rPr>
                <w:rFonts w:ascii="Garamond" w:hAnsi="Garamond"/>
                <w:sz w:val="24"/>
                <w:szCs w:val="28"/>
              </w:rPr>
              <w:t>$300.00</w:t>
            </w:r>
          </w:p>
        </w:tc>
      </w:tr>
      <w:tr w:rsidR="00CE0590" w:rsidRPr="00CE0590" w14:paraId="72BCC62A" w14:textId="77777777" w:rsidTr="002C297A">
        <w:trPr>
          <w:trHeight w:val="1048"/>
        </w:trPr>
        <w:tc>
          <w:tcPr>
            <w:tcW w:w="8811" w:type="dxa"/>
            <w:gridSpan w:val="3"/>
            <w:tcBorders>
              <w:left w:val="nil"/>
              <w:bottom w:val="nil"/>
            </w:tcBorders>
            <w:vAlign w:val="center"/>
          </w:tcPr>
          <w:p w14:paraId="1ADB6808" w14:textId="77777777" w:rsidR="00CE0590" w:rsidRPr="00CE0590" w:rsidRDefault="00CE0590" w:rsidP="00CE0590">
            <w:pPr>
              <w:rPr>
                <w:bCs/>
                <w:i/>
                <w:iCs/>
                <w:sz w:val="20"/>
                <w:szCs w:val="20"/>
              </w:rPr>
            </w:pPr>
            <w:r w:rsidRPr="00CE0590">
              <w:rPr>
                <w:bCs/>
                <w:i/>
                <w:iCs/>
                <w:sz w:val="20"/>
                <w:szCs w:val="20"/>
              </w:rPr>
              <w:t>*If you need additional rows please right click in the row above and select “insert row below”</w:t>
            </w:r>
          </w:p>
        </w:tc>
        <w:tc>
          <w:tcPr>
            <w:tcW w:w="1285" w:type="dxa"/>
            <w:vAlign w:val="center"/>
          </w:tcPr>
          <w:p w14:paraId="6E32B3A0" w14:textId="77777777" w:rsidR="00CE0590" w:rsidRPr="00CE0590" w:rsidRDefault="00CE0590" w:rsidP="00CE0590">
            <w:pPr>
              <w:jc w:val="center"/>
              <w:rPr>
                <w:b/>
                <w:sz w:val="28"/>
                <w:szCs w:val="28"/>
              </w:rPr>
            </w:pPr>
            <w:r w:rsidRPr="00CE0590">
              <w:rPr>
                <w:b/>
                <w:sz w:val="28"/>
                <w:szCs w:val="28"/>
              </w:rPr>
              <w:t>GRAND TOTAL:</w:t>
            </w:r>
          </w:p>
        </w:tc>
        <w:tc>
          <w:tcPr>
            <w:tcW w:w="1423" w:type="dxa"/>
            <w:vAlign w:val="center"/>
          </w:tcPr>
          <w:p w14:paraId="5C32EFD1" w14:textId="20C13616" w:rsidR="00211D1F" w:rsidRPr="00211D1F" w:rsidRDefault="00211D1F" w:rsidP="00211D1F">
            <w:pPr>
              <w:rPr>
                <w:rFonts w:ascii="Garamond" w:hAnsi="Garamond"/>
                <w:bCs/>
                <w:sz w:val="24"/>
                <w:szCs w:val="24"/>
              </w:rPr>
            </w:pPr>
            <w:r w:rsidRPr="00211D1F">
              <w:rPr>
                <w:rFonts w:ascii="Garamond" w:eastAsia="Calibri" w:hAnsi="Garamond" w:cs="Calibri"/>
                <w:bCs/>
                <w:sz w:val="24"/>
                <w:szCs w:val="24"/>
              </w:rPr>
              <w:t xml:space="preserve">$ </w:t>
            </w:r>
            <w:r w:rsidR="00A144BE">
              <w:rPr>
                <w:rFonts w:ascii="Garamond" w:eastAsia="Calibri" w:hAnsi="Garamond" w:cs="Calibri"/>
                <w:bCs/>
                <w:sz w:val="24"/>
                <w:szCs w:val="24"/>
              </w:rPr>
              <w:t>32</w:t>
            </w:r>
            <w:r w:rsidR="00FF6CD1">
              <w:rPr>
                <w:rFonts w:ascii="Garamond" w:eastAsia="Calibri" w:hAnsi="Garamond" w:cs="Calibri"/>
                <w:bCs/>
                <w:sz w:val="24"/>
                <w:szCs w:val="24"/>
              </w:rPr>
              <w:t>,615</w:t>
            </w:r>
            <w:r w:rsidRPr="00211D1F">
              <w:rPr>
                <w:rFonts w:ascii="Garamond" w:eastAsia="Calibri" w:hAnsi="Garamond" w:cs="Calibri"/>
                <w:bCs/>
                <w:sz w:val="24"/>
                <w:szCs w:val="24"/>
              </w:rPr>
              <w:t>.00</w:t>
            </w:r>
          </w:p>
          <w:p w14:paraId="2A21EE39" w14:textId="77777777" w:rsidR="00CE0590" w:rsidRPr="00CE0590" w:rsidRDefault="00CE0590" w:rsidP="00CE0590">
            <w:pPr>
              <w:jc w:val="center"/>
              <w:rPr>
                <w:b/>
                <w:sz w:val="28"/>
                <w:szCs w:val="28"/>
                <w:u w:val="single"/>
              </w:rPr>
            </w:pPr>
          </w:p>
        </w:tc>
      </w:tr>
      <w:bookmarkEnd w:id="1"/>
    </w:tbl>
    <w:p w14:paraId="75B9A657" w14:textId="77777777" w:rsidR="00EE3314" w:rsidRPr="00661294" w:rsidRDefault="00EE3314" w:rsidP="00EE3314">
      <w:pPr>
        <w:ind w:left="-1008"/>
        <w:rPr>
          <w:b/>
          <w:sz w:val="28"/>
          <w:szCs w:val="28"/>
          <w:u w:val="single"/>
        </w:rPr>
      </w:pPr>
    </w:p>
    <w:p w14:paraId="64F4F106" w14:textId="77777777" w:rsidR="002223AD" w:rsidRDefault="002223AD">
      <w:pPr>
        <w:rPr>
          <w:b/>
          <w:sz w:val="28"/>
          <w:szCs w:val="28"/>
        </w:rPr>
      </w:pPr>
    </w:p>
    <w:p w14:paraId="3BE57068" w14:textId="4AC43A14" w:rsidR="006B23E2" w:rsidRPr="00A26617" w:rsidRDefault="00A2661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4BD0DE6C" w14:textId="77777777" w:rsidR="00B95D37" w:rsidRDefault="006B23E2" w:rsidP="00EA6483">
      <w:pPr>
        <w:ind w:left="-1080"/>
        <w:rPr>
          <w:b/>
          <w:sz w:val="28"/>
          <w:szCs w:val="28"/>
          <w:u w:val="single"/>
        </w:rPr>
      </w:pPr>
      <w:r w:rsidRPr="00661294">
        <w:rPr>
          <w:b/>
          <w:sz w:val="28"/>
          <w:szCs w:val="28"/>
          <w:u w:val="single"/>
        </w:rPr>
        <w:lastRenderedPageBreak/>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p>
    <w:p w14:paraId="26F1A602" w14:textId="325B190C" w:rsidR="00B95D37" w:rsidRPr="00C663FB" w:rsidRDefault="007803C7" w:rsidP="00B95D37">
      <w:pPr>
        <w:contextualSpacing/>
        <w:rPr>
          <w:rFonts w:ascii="Garamond" w:eastAsia="Calibri" w:hAnsi="Garamond" w:cs="Times New Roman"/>
          <w:sz w:val="24"/>
          <w:szCs w:val="28"/>
        </w:rPr>
      </w:pPr>
      <w:r>
        <w:rPr>
          <w:rFonts w:ascii="Garamond" w:eastAsia="Calibri" w:hAnsi="Garamond" w:cs="Times New Roman"/>
          <w:sz w:val="24"/>
          <w:szCs w:val="28"/>
        </w:rPr>
        <w:t>Essential Nu</w:t>
      </w:r>
      <w:r w:rsidR="003D3C5E">
        <w:rPr>
          <w:rFonts w:ascii="Garamond" w:eastAsia="Calibri" w:hAnsi="Garamond" w:cs="Times New Roman"/>
          <w:sz w:val="24"/>
          <w:szCs w:val="28"/>
        </w:rPr>
        <w:t>rsing S</w:t>
      </w:r>
      <w:r w:rsidR="00B95D37" w:rsidRPr="00C663FB">
        <w:rPr>
          <w:rFonts w:ascii="Garamond" w:eastAsia="Calibri" w:hAnsi="Garamond" w:cs="Times New Roman"/>
          <w:sz w:val="24"/>
          <w:szCs w:val="28"/>
        </w:rPr>
        <w:t>kills required by the AVMA-CVTEA are performed by students in approved off-</w:t>
      </w:r>
      <w:r w:rsidR="003D3C5E">
        <w:rPr>
          <w:rFonts w:ascii="Garamond" w:eastAsia="Calibri" w:hAnsi="Garamond" w:cs="Times New Roman"/>
          <w:sz w:val="24"/>
          <w:szCs w:val="28"/>
        </w:rPr>
        <w:t>campus</w:t>
      </w:r>
      <w:r w:rsidR="00B95D37" w:rsidRPr="00C663FB">
        <w:rPr>
          <w:rFonts w:ascii="Garamond" w:eastAsia="Calibri" w:hAnsi="Garamond" w:cs="Times New Roman"/>
          <w:sz w:val="24"/>
          <w:szCs w:val="28"/>
        </w:rPr>
        <w:t xml:space="preserve"> veterinary facilities.  Not all clinical sites have the medical equipment necessary to complete every </w:t>
      </w:r>
      <w:r w:rsidR="00547D86">
        <w:rPr>
          <w:rFonts w:ascii="Garamond" w:eastAsia="Calibri" w:hAnsi="Garamond" w:cs="Times New Roman"/>
          <w:sz w:val="24"/>
          <w:szCs w:val="28"/>
        </w:rPr>
        <w:t xml:space="preserve">Essential Nursing Skill </w:t>
      </w:r>
      <w:r w:rsidR="00B95D37" w:rsidRPr="00C663FB">
        <w:rPr>
          <w:rFonts w:ascii="Garamond" w:eastAsia="Calibri" w:hAnsi="Garamond" w:cs="Times New Roman"/>
          <w:sz w:val="24"/>
          <w:szCs w:val="28"/>
        </w:rPr>
        <w:t>necessary for graduation.  Because of this,  it is essential for the program to have  equipment that can be made accessible to all students per the Standards of Accreditation.</w:t>
      </w:r>
    </w:p>
    <w:p w14:paraId="1F7A6D3A" w14:textId="77777777" w:rsidR="00B95D37" w:rsidRPr="00C663FB" w:rsidRDefault="00B95D37" w:rsidP="00B95D37">
      <w:pPr>
        <w:contextualSpacing/>
        <w:rPr>
          <w:rFonts w:ascii="Garamond" w:eastAsia="Calibri" w:hAnsi="Garamond" w:cs="Times New Roman"/>
          <w:sz w:val="24"/>
          <w:szCs w:val="28"/>
        </w:rPr>
      </w:pPr>
    </w:p>
    <w:p w14:paraId="36BCFD06" w14:textId="7F4396DB" w:rsidR="00B95D37" w:rsidRPr="00C663FB" w:rsidRDefault="00B95D37" w:rsidP="00B95D37">
      <w:pPr>
        <w:rPr>
          <w:rFonts w:ascii="Garamond" w:eastAsia="Calibri" w:hAnsi="Garamond" w:cs="Times New Roman"/>
          <w:sz w:val="24"/>
          <w:szCs w:val="28"/>
        </w:rPr>
      </w:pPr>
      <w:r w:rsidRPr="00C663FB">
        <w:rPr>
          <w:rFonts w:ascii="Garamond" w:eastAsia="Calibri" w:hAnsi="Garamond" w:cs="Times New Roman"/>
          <w:sz w:val="24"/>
          <w:szCs w:val="24"/>
        </w:rPr>
        <w:t>The AVMA-CVTEA requires that all off-</w:t>
      </w:r>
      <w:r w:rsidR="006F5540">
        <w:rPr>
          <w:rFonts w:ascii="Garamond" w:eastAsia="Calibri" w:hAnsi="Garamond" w:cs="Times New Roman"/>
          <w:sz w:val="24"/>
          <w:szCs w:val="24"/>
        </w:rPr>
        <w:t>campus</w:t>
      </w:r>
      <w:r w:rsidRPr="00C663FB">
        <w:rPr>
          <w:rFonts w:ascii="Garamond" w:eastAsia="Calibri" w:hAnsi="Garamond" w:cs="Times New Roman"/>
          <w:sz w:val="24"/>
          <w:szCs w:val="24"/>
        </w:rPr>
        <w:t xml:space="preserve"> student veterinary </w:t>
      </w:r>
      <w:r w:rsidR="000C24B4">
        <w:rPr>
          <w:rFonts w:ascii="Garamond" w:eastAsia="Calibri" w:hAnsi="Garamond" w:cs="Times New Roman"/>
          <w:sz w:val="24"/>
          <w:szCs w:val="24"/>
        </w:rPr>
        <w:t>facilities</w:t>
      </w:r>
      <w:r w:rsidRPr="00C663FB">
        <w:rPr>
          <w:rFonts w:ascii="Garamond" w:eastAsia="Calibri" w:hAnsi="Garamond" w:cs="Times New Roman"/>
          <w:sz w:val="24"/>
          <w:szCs w:val="24"/>
        </w:rPr>
        <w:t xml:space="preserve"> emulate contemporary veterinary </w:t>
      </w:r>
      <w:r w:rsidR="00151DFA">
        <w:rPr>
          <w:rFonts w:ascii="Garamond" w:eastAsia="Calibri" w:hAnsi="Garamond" w:cs="Times New Roman"/>
          <w:sz w:val="24"/>
          <w:szCs w:val="24"/>
        </w:rPr>
        <w:t>standards</w:t>
      </w:r>
      <w:r w:rsidRPr="00C663FB">
        <w:rPr>
          <w:rFonts w:ascii="Garamond" w:eastAsia="Calibri" w:hAnsi="Garamond" w:cs="Times New Roman"/>
          <w:sz w:val="24"/>
          <w:szCs w:val="24"/>
        </w:rPr>
        <w:t xml:space="preserve"> as stated in the </w:t>
      </w:r>
      <w:r w:rsidRPr="00C663FB">
        <w:rPr>
          <w:rFonts w:ascii="Garamond" w:eastAsia="Calibri" w:hAnsi="Garamond" w:cs="Times New Roman"/>
          <w:sz w:val="24"/>
          <w:szCs w:val="28"/>
        </w:rPr>
        <w:t>“</w:t>
      </w:r>
      <w:r w:rsidRPr="00C663FB">
        <w:rPr>
          <w:rFonts w:ascii="Garamond" w:hAnsi="Garamond" w:cs="Times New Roman"/>
          <w:bCs/>
          <w:kern w:val="36"/>
          <w:sz w:val="24"/>
          <w:szCs w:val="28"/>
        </w:rPr>
        <w:t>Accreditation Policies and Procedures of the AVMA Committee on Veterinary Technician Education and Activities (CVTEA) 20</w:t>
      </w:r>
      <w:r w:rsidR="0057190A">
        <w:rPr>
          <w:rFonts w:ascii="Garamond" w:hAnsi="Garamond" w:cs="Times New Roman"/>
          <w:bCs/>
          <w:kern w:val="36"/>
          <w:sz w:val="24"/>
          <w:szCs w:val="28"/>
        </w:rPr>
        <w:t>20</w:t>
      </w:r>
      <w:r w:rsidRPr="00C663FB">
        <w:rPr>
          <w:rFonts w:ascii="Garamond" w:hAnsi="Garamond" w:cs="Times New Roman"/>
          <w:bCs/>
          <w:kern w:val="36"/>
          <w:sz w:val="24"/>
          <w:szCs w:val="28"/>
        </w:rPr>
        <w:t xml:space="preserve">” Standard </w:t>
      </w:r>
      <w:r w:rsidR="0057190A">
        <w:rPr>
          <w:rFonts w:ascii="Garamond" w:hAnsi="Garamond" w:cs="Times New Roman"/>
          <w:bCs/>
          <w:kern w:val="36"/>
          <w:sz w:val="24"/>
          <w:szCs w:val="28"/>
        </w:rPr>
        <w:t>IV</w:t>
      </w:r>
      <w:r w:rsidRPr="00C663FB">
        <w:rPr>
          <w:rFonts w:ascii="Garamond" w:hAnsi="Garamond" w:cs="Times New Roman"/>
          <w:bCs/>
          <w:kern w:val="36"/>
          <w:sz w:val="24"/>
          <w:szCs w:val="28"/>
        </w:rPr>
        <w:t>, 4b.</w:t>
      </w:r>
    </w:p>
    <w:p w14:paraId="0B439671" w14:textId="77777777" w:rsidR="00B95D37" w:rsidRPr="007B7ED1" w:rsidRDefault="00B95D37" w:rsidP="00B95D37">
      <w:pPr>
        <w:spacing w:after="0" w:line="240" w:lineRule="auto"/>
        <w:ind w:left="720" w:right="101"/>
        <w:contextualSpacing/>
        <w:rPr>
          <w:rFonts w:ascii="Garamond" w:eastAsia="Calibri" w:hAnsi="Garamond" w:cs="Times New Roman"/>
          <w:sz w:val="28"/>
          <w:szCs w:val="28"/>
        </w:rPr>
      </w:pPr>
    </w:p>
    <w:p w14:paraId="3AEF1690" w14:textId="77777777" w:rsidR="00B95D37" w:rsidRPr="00C663FB" w:rsidRDefault="00B95D37" w:rsidP="00B95D37">
      <w:pPr>
        <w:rPr>
          <w:rFonts w:ascii="Garamond" w:eastAsia="Calibri" w:hAnsi="Garamond" w:cs="Times New Roman"/>
          <w:sz w:val="24"/>
          <w:szCs w:val="28"/>
        </w:rPr>
      </w:pPr>
      <w:r w:rsidRPr="00C663FB">
        <w:rPr>
          <w:rFonts w:ascii="Garamond" w:eastAsia="Calibri" w:hAnsi="Garamond" w:cs="Times New Roman"/>
          <w:sz w:val="24"/>
          <w:szCs w:val="28"/>
        </w:rPr>
        <w:t>CVTEA Accreditation Policies and Procedures – Standards</w:t>
      </w:r>
    </w:p>
    <w:p w14:paraId="01415DEB" w14:textId="77777777" w:rsidR="00B95D37" w:rsidRDefault="00B95D37" w:rsidP="00B95D37">
      <w:pPr>
        <w:spacing w:after="0" w:line="240" w:lineRule="auto"/>
        <w:ind w:right="101"/>
        <w:contextualSpacing/>
        <w:rPr>
          <w:rFonts w:ascii="Garamond" w:eastAsia="Calibri" w:hAnsi="Garamond" w:cs="Times New Roman"/>
          <w:sz w:val="24"/>
          <w:szCs w:val="24"/>
        </w:rPr>
      </w:pPr>
    </w:p>
    <w:p w14:paraId="43BCBE69" w14:textId="77777777" w:rsidR="00B95D37" w:rsidRPr="007B7ED1" w:rsidRDefault="00B95D37" w:rsidP="00B95D37">
      <w:pPr>
        <w:spacing w:after="225" w:line="240" w:lineRule="auto"/>
        <w:ind w:left="1272" w:hanging="120"/>
        <w:outlineLvl w:val="1"/>
        <w:rPr>
          <w:rFonts w:ascii="Garamond" w:eastAsia="Times New Roman" w:hAnsi="Garamond" w:cs="Times New Roman"/>
          <w:b/>
          <w:bCs/>
          <w:sz w:val="20"/>
          <w:szCs w:val="16"/>
        </w:rPr>
      </w:pPr>
      <w:r w:rsidRPr="007B7ED1">
        <w:rPr>
          <w:rFonts w:ascii="Garamond" w:eastAsia="Times New Roman" w:hAnsi="Garamond" w:cs="Times New Roman"/>
          <w:b/>
          <w:bCs/>
          <w:sz w:val="20"/>
          <w:szCs w:val="16"/>
        </w:rPr>
        <w:t>IV. Accreditation Standards and Guidelines for Interpretation</w:t>
      </w:r>
    </w:p>
    <w:p w14:paraId="3AE1AB45" w14:textId="77777777" w:rsidR="00B95D37" w:rsidRPr="007B7ED1" w:rsidRDefault="00B95D37" w:rsidP="00B95D37">
      <w:pPr>
        <w:spacing w:before="75" w:after="100" w:afterAutospacing="1" w:line="240" w:lineRule="auto"/>
        <w:ind w:left="1584"/>
        <w:rPr>
          <w:rFonts w:ascii="Garamond" w:eastAsia="Times New Roman" w:hAnsi="Garamond" w:cs="Times New Roman"/>
          <w:sz w:val="20"/>
          <w:szCs w:val="16"/>
        </w:rPr>
      </w:pPr>
      <w:r w:rsidRPr="007B7ED1">
        <w:rPr>
          <w:rFonts w:ascii="Garamond" w:eastAsia="Times New Roman" w:hAnsi="Garamond" w:cs="Times New Roman"/>
          <w:sz w:val="20"/>
          <w:szCs w:val="16"/>
        </w:rPr>
        <w:t>Accreditation is the voluntary process by which educational institutions are evaluated for quality based on conformity    with established standards. Accreditation serves to enhance the profession and to protect the public by identifying goals and assisting institutions in achieving those goals. The following minimum standards have been established by the AVMA through the CVTEA for quality assessment and quality enhancement of accredited veterinary technology programs.</w:t>
      </w:r>
    </w:p>
    <w:p w14:paraId="7E74554C" w14:textId="77777777" w:rsidR="00B95D37" w:rsidRPr="007B7ED1" w:rsidRDefault="00B95D37" w:rsidP="00B95D37">
      <w:pPr>
        <w:spacing w:after="0" w:line="240" w:lineRule="auto"/>
        <w:ind w:left="2448"/>
        <w:rPr>
          <w:rFonts w:ascii="Garamond" w:eastAsia="Times New Roman" w:hAnsi="Garamond" w:cs="Times New Roman"/>
          <w:b/>
          <w:sz w:val="20"/>
          <w:szCs w:val="16"/>
        </w:rPr>
      </w:pPr>
      <w:r w:rsidRPr="007B7ED1">
        <w:rPr>
          <w:rFonts w:ascii="Garamond" w:eastAsia="Times New Roman" w:hAnsi="Garamond" w:cs="Times New Roman"/>
          <w:b/>
          <w:bCs/>
          <w:i/>
          <w:iCs/>
          <w:sz w:val="20"/>
          <w:szCs w:val="16"/>
        </w:rPr>
        <w:t>STANDARDS OF ACCREDITATION</w:t>
      </w:r>
      <w:r w:rsidRPr="007B7ED1">
        <w:rPr>
          <w:rFonts w:ascii="Garamond" w:eastAsia="Times New Roman" w:hAnsi="Garamond" w:cs="Times New Roman"/>
          <w:b/>
          <w:sz w:val="20"/>
          <w:szCs w:val="16"/>
        </w:rPr>
        <w:t xml:space="preserve">   </w:t>
      </w:r>
    </w:p>
    <w:p w14:paraId="4FF93FA4"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Institutional Accreditation</w:t>
      </w:r>
    </w:p>
    <w:p w14:paraId="280B5A4F"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Finances</w:t>
      </w:r>
    </w:p>
    <w:p w14:paraId="56945979"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Organization and Communications</w:t>
      </w:r>
    </w:p>
    <w:p w14:paraId="14394975"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b/>
          <w:sz w:val="20"/>
          <w:szCs w:val="16"/>
        </w:rPr>
      </w:pPr>
      <w:r w:rsidRPr="007B7ED1">
        <w:rPr>
          <w:rFonts w:ascii="Garamond" w:eastAsia="Times New Roman" w:hAnsi="Garamond" w:cs="Times New Roman"/>
          <w:b/>
          <w:sz w:val="20"/>
          <w:szCs w:val="16"/>
        </w:rPr>
        <w:t>Physical Facilities and Equipment</w:t>
      </w:r>
    </w:p>
    <w:p w14:paraId="74C3C074" w14:textId="77777777" w:rsidR="00B95D37" w:rsidRPr="007B7ED1" w:rsidRDefault="00B95D37" w:rsidP="00B95D37">
      <w:pPr>
        <w:spacing w:after="0" w:line="240" w:lineRule="auto"/>
        <w:ind w:left="3168"/>
        <w:contextualSpacing/>
        <w:rPr>
          <w:rFonts w:ascii="Garamond" w:eastAsia="Times New Roman" w:hAnsi="Garamond" w:cs="Times New Roman"/>
          <w:b/>
          <w:sz w:val="20"/>
          <w:szCs w:val="16"/>
        </w:rPr>
      </w:pPr>
    </w:p>
    <w:p w14:paraId="14BB0FC4" w14:textId="77777777" w:rsidR="00B95D37" w:rsidRPr="007B7ED1" w:rsidRDefault="00B95D37" w:rsidP="00B95D37">
      <w:pPr>
        <w:spacing w:after="0" w:line="240" w:lineRule="auto"/>
        <w:ind w:left="3168"/>
        <w:contextualSpacing/>
        <w:rPr>
          <w:rFonts w:ascii="Garamond" w:hAnsi="Garamond"/>
          <w:sz w:val="36"/>
          <w:szCs w:val="32"/>
        </w:rPr>
      </w:pPr>
      <w:r w:rsidRPr="007B7ED1">
        <w:rPr>
          <w:rFonts w:ascii="Garamond" w:hAnsi="Garamond"/>
          <w:sz w:val="20"/>
          <w:szCs w:val="20"/>
        </w:rPr>
        <w:t xml:space="preserve">4b. All clinical facilities for primary learning must emulate contemporary veterinary facilities. Standard types of laboratory and clinical equipment, consistent with those used in contemporary veterinary facilities, shall be provided. Programs must have access to all items listed in the </w:t>
      </w:r>
      <w:r w:rsidRPr="007B7ED1">
        <w:rPr>
          <w:rFonts w:ascii="Garamond" w:hAnsi="Garamond"/>
          <w:i/>
          <w:iCs/>
          <w:sz w:val="20"/>
          <w:szCs w:val="20"/>
        </w:rPr>
        <w:t>Equipment and Instructional Resource List</w:t>
      </w:r>
      <w:r w:rsidRPr="007B7ED1">
        <w:rPr>
          <w:rFonts w:ascii="Garamond" w:hAnsi="Garamond"/>
          <w:sz w:val="20"/>
          <w:szCs w:val="20"/>
        </w:rPr>
        <w:t>, Appendix H over the sum total of all primary learning sites.</w:t>
      </w:r>
    </w:p>
    <w:p w14:paraId="67587BC9" w14:textId="77777777" w:rsidR="00B95D37" w:rsidRPr="007B7ED1" w:rsidRDefault="00B95D37" w:rsidP="00B95D37">
      <w:pPr>
        <w:spacing w:after="0" w:line="240" w:lineRule="auto"/>
        <w:ind w:left="3168"/>
        <w:contextualSpacing/>
        <w:rPr>
          <w:rFonts w:ascii="Garamond" w:eastAsia="Times New Roman" w:hAnsi="Garamond" w:cs="Times New Roman"/>
          <w:b/>
          <w:sz w:val="20"/>
          <w:szCs w:val="16"/>
        </w:rPr>
      </w:pPr>
    </w:p>
    <w:p w14:paraId="4891C6F4"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Resources for Clinical Instruction</w:t>
      </w:r>
    </w:p>
    <w:p w14:paraId="1B8A5EED"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Library and Informational Resources</w:t>
      </w:r>
    </w:p>
    <w:p w14:paraId="26686D3C"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Admissions</w:t>
      </w:r>
    </w:p>
    <w:p w14:paraId="0F33670C"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Students</w:t>
      </w:r>
    </w:p>
    <w:p w14:paraId="4204FF71"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Faculty and Staff</w:t>
      </w:r>
    </w:p>
    <w:p w14:paraId="54C861D9"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Curriculum</w:t>
      </w:r>
    </w:p>
    <w:p w14:paraId="265EACD5"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Outcomes Assessment</w:t>
      </w:r>
    </w:p>
    <w:p w14:paraId="58737DD2" w14:textId="138AB866" w:rsidR="00B70E06" w:rsidRDefault="00B70E06" w:rsidP="00EA6483">
      <w:pPr>
        <w:ind w:left="-1080"/>
        <w:rPr>
          <w:b/>
          <w:sz w:val="28"/>
          <w:szCs w:val="28"/>
          <w:u w:val="single"/>
        </w:rPr>
      </w:pPr>
      <w:r>
        <w:rPr>
          <w:b/>
          <w:sz w:val="28"/>
          <w:szCs w:val="28"/>
          <w:u w:val="single"/>
        </w:rPr>
        <w:br w:type="page"/>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9C5E7AD">
                <wp:simplePos x="0" y="0"/>
                <wp:positionH relativeFrom="margin">
                  <wp:posOffset>-655955</wp:posOffset>
                </wp:positionH>
                <wp:positionV relativeFrom="paragraph">
                  <wp:posOffset>-339725</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7A159F" w:rsidRPr="00661294" w:rsidRDefault="007A159F"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1.65pt;margin-top:-26.7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" fillcolor="#a5a5a5 [2092]" strokecolor="black [3213]" strokeweight="2pt">
                <v:textbox>
                  <w:txbxContent>
                    <w:p w14:paraId="47AC7621" w14:textId="0EEDCB7C" w:rsidR="007A159F" w:rsidRPr="00661294" w:rsidRDefault="007A159F"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v:textbox>
                <w10:wrap anchorx="margin"/>
              </v:rect>
            </w:pict>
          </mc:Fallback>
        </mc:AlternateContent>
      </w:r>
    </w:p>
    <w:p w14:paraId="3194219E" w14:textId="1F013BD7" w:rsidR="00B70E06" w:rsidRDefault="00B70E06" w:rsidP="00BB4C08">
      <w:pPr>
        <w:rPr>
          <w:b/>
          <w:sz w:val="28"/>
          <w:szCs w:val="28"/>
          <w:u w:val="single"/>
        </w:rPr>
      </w:pPr>
    </w:p>
    <w:p w14:paraId="0D617CD4" w14:textId="6FFE7CB2" w:rsidR="00BE3509" w:rsidRDefault="00BE3509" w:rsidP="00BB4C08">
      <w:pPr>
        <w:rPr>
          <w:b/>
          <w:sz w:val="28"/>
          <w:szCs w:val="28"/>
          <w:u w:val="single"/>
        </w:rPr>
      </w:pPr>
    </w:p>
    <w:p w14:paraId="1102B4E6" w14:textId="77777777" w:rsidR="00BE3509" w:rsidRDefault="00BE3509" w:rsidP="00BB4C08">
      <w:pPr>
        <w:rPr>
          <w:b/>
          <w:sz w:val="28"/>
          <w:szCs w:val="28"/>
          <w:u w:val="single"/>
        </w:rPr>
      </w:pPr>
    </w:p>
    <w:tbl>
      <w:tblPr>
        <w:tblStyle w:val="TableGrid2"/>
        <w:tblW w:w="11520" w:type="dxa"/>
        <w:tblInd w:w="-1085" w:type="dxa"/>
        <w:tblLook w:val="04A0" w:firstRow="1" w:lastRow="0" w:firstColumn="1" w:lastColumn="0" w:noHBand="0" w:noVBand="1"/>
      </w:tblPr>
      <w:tblGrid>
        <w:gridCol w:w="8010"/>
        <w:gridCol w:w="1530"/>
        <w:gridCol w:w="1980"/>
      </w:tblGrid>
      <w:tr w:rsidR="00A87A25" w:rsidRPr="00A87A25" w14:paraId="086B7879" w14:textId="77777777" w:rsidTr="002C297A">
        <w:trPr>
          <w:trHeight w:val="696"/>
        </w:trPr>
        <w:tc>
          <w:tcPr>
            <w:tcW w:w="9540" w:type="dxa"/>
            <w:gridSpan w:val="2"/>
            <w:vAlign w:val="center"/>
          </w:tcPr>
          <w:p w14:paraId="44CAB716" w14:textId="49CCB74B" w:rsidR="00A87A25" w:rsidRPr="00A87A25" w:rsidRDefault="00A87A25" w:rsidP="00A87A25">
            <w:pPr>
              <w:jc w:val="center"/>
              <w:rPr>
                <w:b/>
                <w:sz w:val="28"/>
                <w:szCs w:val="28"/>
              </w:rPr>
            </w:pPr>
            <w:r w:rsidRPr="00A87A25">
              <w:rPr>
                <w:b/>
                <w:sz w:val="28"/>
                <w:szCs w:val="28"/>
              </w:rPr>
              <w:t xml:space="preserve">Description </w:t>
            </w:r>
            <w:r w:rsidR="00116300" w:rsidRPr="00A87A25">
              <w:rPr>
                <w:b/>
                <w:sz w:val="28"/>
                <w:szCs w:val="28"/>
              </w:rPr>
              <w:t>of</w:t>
            </w:r>
            <w:r w:rsidRPr="00A87A25">
              <w:rPr>
                <w:b/>
                <w:sz w:val="28"/>
                <w:szCs w:val="28"/>
              </w:rPr>
              <w:t xml:space="preserve"> Need</w:t>
            </w:r>
          </w:p>
        </w:tc>
        <w:tc>
          <w:tcPr>
            <w:tcW w:w="1980" w:type="dxa"/>
            <w:vAlign w:val="center"/>
          </w:tcPr>
          <w:p w14:paraId="2FDE90F3" w14:textId="77777777" w:rsidR="00A87A25" w:rsidRPr="00A87A25" w:rsidRDefault="00A87A25" w:rsidP="00A87A25">
            <w:pPr>
              <w:jc w:val="center"/>
              <w:rPr>
                <w:b/>
                <w:sz w:val="28"/>
                <w:szCs w:val="28"/>
              </w:rPr>
            </w:pPr>
            <w:r w:rsidRPr="00A87A25">
              <w:rPr>
                <w:b/>
                <w:sz w:val="28"/>
                <w:szCs w:val="28"/>
              </w:rPr>
              <w:t>Cost</w:t>
            </w:r>
          </w:p>
        </w:tc>
      </w:tr>
      <w:tr w:rsidR="00A87A25" w:rsidRPr="00A87A25" w14:paraId="18B7AC4E" w14:textId="77777777" w:rsidTr="002C297A">
        <w:trPr>
          <w:trHeight w:val="1055"/>
        </w:trPr>
        <w:tc>
          <w:tcPr>
            <w:tcW w:w="9540" w:type="dxa"/>
            <w:gridSpan w:val="2"/>
            <w:vAlign w:val="center"/>
          </w:tcPr>
          <w:p w14:paraId="34E38E3E" w14:textId="00A97B31" w:rsidR="00594A2A" w:rsidRPr="009B22E6" w:rsidRDefault="00594A2A" w:rsidP="00594A2A">
            <w:pPr>
              <w:rPr>
                <w:rFonts w:ascii="Garamond" w:eastAsia="Calibri" w:hAnsi="Garamond" w:cs="Calibri"/>
                <w:bCs/>
                <w:sz w:val="24"/>
                <w:szCs w:val="24"/>
              </w:rPr>
            </w:pPr>
            <w:r w:rsidRPr="009B22E6">
              <w:rPr>
                <w:rFonts w:ascii="Garamond" w:eastAsia="Calibri" w:hAnsi="Garamond" w:cs="Calibri"/>
                <w:bCs/>
                <w:sz w:val="24"/>
                <w:szCs w:val="24"/>
              </w:rPr>
              <w:t>Ne</w:t>
            </w:r>
            <w:r w:rsidR="003C4F66" w:rsidRPr="009B22E6">
              <w:rPr>
                <w:rFonts w:ascii="Garamond" w:eastAsia="Calibri" w:hAnsi="Garamond" w:cs="Calibri"/>
                <w:bCs/>
                <w:sz w:val="24"/>
                <w:szCs w:val="24"/>
              </w:rPr>
              <w:t>cessary</w:t>
            </w:r>
            <w:r w:rsidRPr="009B22E6">
              <w:rPr>
                <w:rFonts w:ascii="Garamond" w:eastAsia="Calibri" w:hAnsi="Garamond" w:cs="Calibri"/>
                <w:bCs/>
                <w:sz w:val="24"/>
                <w:szCs w:val="24"/>
              </w:rPr>
              <w:t xml:space="preserve"> for Accreditation Requirements:</w:t>
            </w:r>
          </w:p>
          <w:p w14:paraId="47B8F55D" w14:textId="0ECBA0C6" w:rsidR="00A87A25" w:rsidRPr="00594A2A" w:rsidRDefault="00585FFC" w:rsidP="00594A2A">
            <w:pPr>
              <w:rPr>
                <w:rFonts w:ascii="Garamond" w:eastAsia="Calibri" w:hAnsi="Garamond" w:cs="Calibri"/>
                <w:bCs/>
                <w:sz w:val="24"/>
                <w:szCs w:val="24"/>
              </w:rPr>
            </w:pPr>
            <w:r w:rsidRPr="00594A2A">
              <w:rPr>
                <w:rFonts w:ascii="Garamond" w:eastAsia="Calibri" w:hAnsi="Garamond" w:cs="Calibri"/>
                <w:bCs/>
                <w:sz w:val="24"/>
                <w:szCs w:val="24"/>
              </w:rPr>
              <w:t xml:space="preserve">Funding for Annual AVMA-CVTEA Accreditation Fee.  </w:t>
            </w:r>
          </w:p>
        </w:tc>
        <w:tc>
          <w:tcPr>
            <w:tcW w:w="1980" w:type="dxa"/>
            <w:vAlign w:val="center"/>
          </w:tcPr>
          <w:p w14:paraId="1DA9DE08" w14:textId="67F4FAAC" w:rsidR="00A87A25" w:rsidRPr="00A87A25" w:rsidRDefault="00585FFC" w:rsidP="00A87A25">
            <w:pPr>
              <w:jc w:val="center"/>
              <w:rPr>
                <w:rFonts w:ascii="Garamond" w:hAnsi="Garamond"/>
                <w:b/>
                <w:sz w:val="28"/>
                <w:szCs w:val="28"/>
                <w:u w:val="single"/>
              </w:rPr>
            </w:pPr>
            <w:r w:rsidRPr="00585FFC">
              <w:rPr>
                <w:rFonts w:ascii="Garamond" w:eastAsia="Calibri" w:hAnsi="Garamond" w:cs="Calibri"/>
                <w:bCs/>
                <w:sz w:val="24"/>
                <w:szCs w:val="24"/>
              </w:rPr>
              <w:t xml:space="preserve">$1,800.00   </w:t>
            </w:r>
          </w:p>
        </w:tc>
      </w:tr>
      <w:tr w:rsidR="00A87A25" w:rsidRPr="00A87A25" w14:paraId="512839E0" w14:textId="77777777" w:rsidTr="002C297A">
        <w:trPr>
          <w:trHeight w:val="1048"/>
        </w:trPr>
        <w:tc>
          <w:tcPr>
            <w:tcW w:w="9540" w:type="dxa"/>
            <w:gridSpan w:val="2"/>
            <w:vAlign w:val="center"/>
          </w:tcPr>
          <w:p w14:paraId="0D447F23"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0132FFE6" w14:textId="145EE4BF" w:rsidR="00A87A25" w:rsidRPr="00A87A25" w:rsidRDefault="00585FFC" w:rsidP="00594A2A">
            <w:pPr>
              <w:rPr>
                <w:b/>
                <w:sz w:val="28"/>
                <w:szCs w:val="28"/>
                <w:u w:val="single"/>
              </w:rPr>
            </w:pPr>
            <w:r w:rsidRPr="00585FFC">
              <w:rPr>
                <w:rFonts w:ascii="Garamond" w:eastAsia="Calibri" w:hAnsi="Garamond" w:cs="Calibri"/>
                <w:sz w:val="24"/>
                <w:szCs w:val="24"/>
              </w:rPr>
              <w:t>Funding for necessary travel to all off-</w:t>
            </w:r>
            <w:r w:rsidR="00907C32">
              <w:rPr>
                <w:rFonts w:ascii="Garamond" w:eastAsia="Calibri" w:hAnsi="Garamond" w:cs="Calibri"/>
                <w:sz w:val="24"/>
                <w:szCs w:val="24"/>
              </w:rPr>
              <w:t>campus</w:t>
            </w:r>
            <w:r w:rsidRPr="00585FFC">
              <w:rPr>
                <w:rFonts w:ascii="Garamond" w:eastAsia="Calibri" w:hAnsi="Garamond" w:cs="Calibri"/>
                <w:sz w:val="24"/>
                <w:szCs w:val="24"/>
              </w:rPr>
              <w:t xml:space="preserve"> student veterinary clinics</w:t>
            </w:r>
            <w:r w:rsidR="00D316B1">
              <w:rPr>
                <w:rFonts w:ascii="Garamond" w:eastAsia="Calibri" w:hAnsi="Garamond" w:cs="Calibri"/>
                <w:sz w:val="24"/>
                <w:szCs w:val="24"/>
              </w:rPr>
              <w:t xml:space="preserve"> for evaluation</w:t>
            </w:r>
            <w:r w:rsidRPr="00585FFC">
              <w:rPr>
                <w:rFonts w:ascii="Garamond" w:eastAsia="Calibri" w:hAnsi="Garamond" w:cs="Calibri"/>
                <w:sz w:val="24"/>
                <w:szCs w:val="24"/>
              </w:rPr>
              <w:t xml:space="preserve"> </w:t>
            </w:r>
            <w:r w:rsidR="00423668">
              <w:rPr>
                <w:rFonts w:ascii="Garamond" w:eastAsia="Calibri" w:hAnsi="Garamond" w:cs="Calibri"/>
                <w:sz w:val="24"/>
                <w:szCs w:val="24"/>
              </w:rPr>
              <w:t>each semester</w:t>
            </w:r>
          </w:p>
        </w:tc>
        <w:tc>
          <w:tcPr>
            <w:tcW w:w="1980" w:type="dxa"/>
            <w:vAlign w:val="center"/>
          </w:tcPr>
          <w:p w14:paraId="1C8FBBE6" w14:textId="434992DE" w:rsidR="00A87A25" w:rsidRPr="00A87A25" w:rsidRDefault="00585FFC" w:rsidP="00A87A25">
            <w:pPr>
              <w:jc w:val="center"/>
              <w:rPr>
                <w:b/>
                <w:sz w:val="28"/>
                <w:szCs w:val="28"/>
                <w:u w:val="single"/>
              </w:rPr>
            </w:pPr>
            <w:r w:rsidRPr="00585FFC">
              <w:rPr>
                <w:rFonts w:ascii="Garamond" w:eastAsia="Calibri" w:hAnsi="Garamond" w:cs="Calibri"/>
                <w:bCs/>
                <w:sz w:val="24"/>
                <w:szCs w:val="24"/>
              </w:rPr>
              <w:t>$ 8,000.00</w:t>
            </w:r>
          </w:p>
        </w:tc>
      </w:tr>
      <w:tr w:rsidR="00035BBC" w:rsidRPr="00A87A25" w14:paraId="2434A34C" w14:textId="77777777" w:rsidTr="002C297A">
        <w:trPr>
          <w:trHeight w:val="1048"/>
        </w:trPr>
        <w:tc>
          <w:tcPr>
            <w:tcW w:w="9540" w:type="dxa"/>
            <w:gridSpan w:val="2"/>
            <w:vAlign w:val="center"/>
          </w:tcPr>
          <w:p w14:paraId="15F8AFEE" w14:textId="77777777" w:rsidR="00594A2A" w:rsidRDefault="00594A2A" w:rsidP="00594A2A">
            <w:pPr>
              <w:rPr>
                <w:rFonts w:ascii="Garamond" w:eastAsia="Calibri" w:hAnsi="Garamond" w:cs="Calibri"/>
                <w:bCs/>
                <w:sz w:val="24"/>
                <w:szCs w:val="24"/>
              </w:rPr>
            </w:pPr>
          </w:p>
          <w:p w14:paraId="17CE0ED3"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69B266F2" w14:textId="59C70E0F" w:rsidR="00035BBC" w:rsidRPr="00585FFC" w:rsidRDefault="00035BBC" w:rsidP="00035BBC">
            <w:pPr>
              <w:spacing w:line="276" w:lineRule="auto"/>
              <w:rPr>
                <w:rFonts w:ascii="Garamond" w:eastAsia="Calibri" w:hAnsi="Garamond" w:cs="Calibri"/>
                <w:sz w:val="24"/>
                <w:szCs w:val="24"/>
              </w:rPr>
            </w:pPr>
            <w:r w:rsidRPr="00585FFC">
              <w:rPr>
                <w:rFonts w:ascii="Garamond" w:eastAsia="Calibri" w:hAnsi="Garamond" w:cs="Calibri"/>
                <w:sz w:val="24"/>
                <w:szCs w:val="24"/>
              </w:rPr>
              <w:t>Funding for the Program Director to attend the ALVMA/Georgia Veterinary Medical Association Annual Conference in Sandestin, Florida to meet and give a triannual report to the ALVMA Board of Directors as mandated by the AVMA-CVTEA.</w:t>
            </w:r>
          </w:p>
          <w:p w14:paraId="7CB9EA00" w14:textId="77777777" w:rsidR="00035BBC" w:rsidRPr="00585FFC" w:rsidRDefault="00035BBC" w:rsidP="00035BBC">
            <w:pPr>
              <w:contextualSpacing/>
              <w:rPr>
                <w:rFonts w:ascii="Garamond" w:eastAsia="Calibri" w:hAnsi="Garamond" w:cs="Calibri"/>
                <w:sz w:val="24"/>
                <w:szCs w:val="24"/>
              </w:rPr>
            </w:pPr>
          </w:p>
        </w:tc>
        <w:tc>
          <w:tcPr>
            <w:tcW w:w="1980" w:type="dxa"/>
            <w:vAlign w:val="center"/>
          </w:tcPr>
          <w:p w14:paraId="03530D5F" w14:textId="5D70F2F2" w:rsidR="00035BBC" w:rsidRPr="00585FFC" w:rsidRDefault="00035BBC" w:rsidP="00035BBC">
            <w:pPr>
              <w:contextualSpacing/>
              <w:jc w:val="center"/>
              <w:rPr>
                <w:rFonts w:ascii="Garamond" w:eastAsia="Calibri" w:hAnsi="Garamond" w:cs="Calibri"/>
                <w:sz w:val="24"/>
                <w:szCs w:val="24"/>
              </w:rPr>
            </w:pPr>
            <w:r w:rsidRPr="00585FFC">
              <w:rPr>
                <w:rFonts w:ascii="Garamond" w:eastAsia="Calibri" w:hAnsi="Garamond" w:cs="Calibri"/>
                <w:bCs/>
                <w:sz w:val="24"/>
                <w:szCs w:val="24"/>
              </w:rPr>
              <w:t>$ 2,</w:t>
            </w:r>
            <w:r w:rsidR="00F51D9F">
              <w:rPr>
                <w:rFonts w:ascii="Garamond" w:eastAsia="Calibri" w:hAnsi="Garamond" w:cs="Calibri"/>
                <w:bCs/>
                <w:sz w:val="24"/>
                <w:szCs w:val="24"/>
              </w:rPr>
              <w:t>5</w:t>
            </w:r>
            <w:r w:rsidRPr="00585FFC">
              <w:rPr>
                <w:rFonts w:ascii="Garamond" w:eastAsia="Calibri" w:hAnsi="Garamond" w:cs="Calibri"/>
                <w:bCs/>
                <w:sz w:val="24"/>
                <w:szCs w:val="24"/>
              </w:rPr>
              <w:t>00.00</w:t>
            </w:r>
          </w:p>
        </w:tc>
      </w:tr>
      <w:tr w:rsidR="00035BBC" w:rsidRPr="00A87A25" w14:paraId="1468A959" w14:textId="77777777" w:rsidTr="002C297A">
        <w:trPr>
          <w:trHeight w:val="1048"/>
        </w:trPr>
        <w:tc>
          <w:tcPr>
            <w:tcW w:w="9540" w:type="dxa"/>
            <w:gridSpan w:val="2"/>
            <w:vAlign w:val="center"/>
          </w:tcPr>
          <w:p w14:paraId="1F74932A" w14:textId="77777777" w:rsidR="00594A2A" w:rsidRDefault="00594A2A" w:rsidP="00594A2A">
            <w:pPr>
              <w:rPr>
                <w:rFonts w:ascii="Garamond" w:eastAsia="Calibri" w:hAnsi="Garamond" w:cs="Calibri"/>
                <w:bCs/>
                <w:sz w:val="24"/>
                <w:szCs w:val="24"/>
              </w:rPr>
            </w:pPr>
          </w:p>
          <w:p w14:paraId="0D0F5879"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0E357F4C" w14:textId="6C8B6058" w:rsidR="00035BBC" w:rsidRPr="00A87A25" w:rsidRDefault="00035BBC" w:rsidP="00035BBC">
            <w:pPr>
              <w:spacing w:line="276" w:lineRule="auto"/>
              <w:rPr>
                <w:b/>
                <w:sz w:val="28"/>
                <w:szCs w:val="28"/>
                <w:u w:val="single"/>
              </w:rPr>
            </w:pPr>
            <w:r w:rsidRPr="00585FFC">
              <w:rPr>
                <w:rFonts w:ascii="Garamond" w:eastAsia="Calibri" w:hAnsi="Garamond" w:cs="Calibri"/>
                <w:sz w:val="24"/>
                <w:szCs w:val="24"/>
              </w:rPr>
              <w:t>Funding for the Program Director to attend and present triannual reports to the ALVMA Board of Directors as mandated by the AVMA-CVTEA.</w:t>
            </w:r>
          </w:p>
          <w:p w14:paraId="04444CEB" w14:textId="77777777" w:rsidR="00035BBC" w:rsidRPr="00585FFC" w:rsidRDefault="00035BBC" w:rsidP="00035BBC">
            <w:pPr>
              <w:rPr>
                <w:rFonts w:ascii="Garamond" w:eastAsia="Calibri" w:hAnsi="Garamond" w:cs="Calibri"/>
                <w:sz w:val="24"/>
                <w:szCs w:val="24"/>
              </w:rPr>
            </w:pPr>
          </w:p>
        </w:tc>
        <w:tc>
          <w:tcPr>
            <w:tcW w:w="1980" w:type="dxa"/>
            <w:vAlign w:val="center"/>
          </w:tcPr>
          <w:p w14:paraId="4B479695" w14:textId="39FC0A41" w:rsidR="00035BBC" w:rsidRPr="00585FFC" w:rsidRDefault="00035BBC" w:rsidP="00035BBC">
            <w:pPr>
              <w:contextualSpacing/>
              <w:jc w:val="center"/>
              <w:rPr>
                <w:rFonts w:ascii="Garamond" w:eastAsia="Calibri" w:hAnsi="Garamond" w:cs="Calibri"/>
                <w:bCs/>
                <w:sz w:val="24"/>
                <w:szCs w:val="24"/>
              </w:rPr>
            </w:pPr>
            <w:r w:rsidRPr="00585FFC">
              <w:rPr>
                <w:rFonts w:ascii="Garamond" w:eastAsia="Calibri" w:hAnsi="Garamond" w:cs="Calibri"/>
                <w:sz w:val="24"/>
                <w:szCs w:val="24"/>
              </w:rPr>
              <w:t xml:space="preserve">$ 250.00  </w:t>
            </w:r>
          </w:p>
        </w:tc>
      </w:tr>
      <w:tr w:rsidR="00D12F8E" w:rsidRPr="00A87A25" w14:paraId="53D108C8" w14:textId="77777777" w:rsidTr="002C297A">
        <w:trPr>
          <w:trHeight w:val="1048"/>
        </w:trPr>
        <w:tc>
          <w:tcPr>
            <w:tcW w:w="9540" w:type="dxa"/>
            <w:gridSpan w:val="2"/>
            <w:vAlign w:val="center"/>
          </w:tcPr>
          <w:p w14:paraId="0550C3D6"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47ACBB2C" w14:textId="77777777" w:rsidR="00D12F8E" w:rsidRPr="00D12F8E" w:rsidRDefault="00D12F8E" w:rsidP="00D12F8E">
            <w:pPr>
              <w:spacing w:line="276" w:lineRule="auto"/>
              <w:rPr>
                <w:rFonts w:ascii="Garamond" w:eastAsia="Calibri" w:hAnsi="Garamond" w:cs="Calibri"/>
                <w:sz w:val="24"/>
                <w:szCs w:val="24"/>
              </w:rPr>
            </w:pPr>
            <w:r w:rsidRPr="00D12F8E">
              <w:rPr>
                <w:rFonts w:ascii="Garamond" w:eastAsia="Calibri" w:hAnsi="Garamond" w:cs="Calibri"/>
                <w:sz w:val="24"/>
                <w:szCs w:val="24"/>
              </w:rPr>
              <w:t xml:space="preserve">Continuing Education Courses faculty and staff </w:t>
            </w:r>
          </w:p>
          <w:p w14:paraId="0774F422" w14:textId="77777777" w:rsidR="00D12F8E" w:rsidRPr="00585FFC" w:rsidRDefault="00D12F8E" w:rsidP="00035BBC">
            <w:pPr>
              <w:rPr>
                <w:rFonts w:ascii="Garamond" w:eastAsia="Calibri" w:hAnsi="Garamond" w:cs="Calibri"/>
                <w:sz w:val="24"/>
                <w:szCs w:val="24"/>
              </w:rPr>
            </w:pPr>
          </w:p>
        </w:tc>
        <w:tc>
          <w:tcPr>
            <w:tcW w:w="1980" w:type="dxa"/>
            <w:vAlign w:val="center"/>
          </w:tcPr>
          <w:p w14:paraId="2CC6705A" w14:textId="0B8AF444" w:rsidR="00D12F8E" w:rsidRPr="00585FFC" w:rsidRDefault="00D12F8E" w:rsidP="00035BBC">
            <w:pPr>
              <w:contextualSpacing/>
              <w:jc w:val="center"/>
              <w:rPr>
                <w:rFonts w:ascii="Garamond" w:eastAsia="Calibri" w:hAnsi="Garamond" w:cs="Calibri"/>
                <w:sz w:val="24"/>
                <w:szCs w:val="24"/>
              </w:rPr>
            </w:pPr>
            <w:r w:rsidRPr="00D12F8E">
              <w:rPr>
                <w:rFonts w:ascii="Garamond" w:eastAsia="Calibri" w:hAnsi="Garamond" w:cs="Calibri"/>
                <w:sz w:val="24"/>
                <w:szCs w:val="24"/>
              </w:rPr>
              <w:t>$500.00</w:t>
            </w:r>
          </w:p>
        </w:tc>
      </w:tr>
      <w:tr w:rsidR="0019249B" w:rsidRPr="00A87A25" w14:paraId="1A1A58FC" w14:textId="77777777" w:rsidTr="002C297A">
        <w:trPr>
          <w:trHeight w:val="1048"/>
        </w:trPr>
        <w:tc>
          <w:tcPr>
            <w:tcW w:w="9540" w:type="dxa"/>
            <w:gridSpan w:val="2"/>
            <w:vAlign w:val="center"/>
          </w:tcPr>
          <w:p w14:paraId="5C2967E6"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7FD46BB9" w14:textId="3B1778EE" w:rsidR="0019249B" w:rsidRPr="0019249B" w:rsidRDefault="0019249B" w:rsidP="0019249B">
            <w:pPr>
              <w:spacing w:line="276" w:lineRule="auto"/>
              <w:rPr>
                <w:rFonts w:ascii="Garamond" w:eastAsia="Calibri" w:hAnsi="Garamond" w:cs="Calibri"/>
                <w:bCs/>
                <w:sz w:val="24"/>
                <w:szCs w:val="24"/>
              </w:rPr>
            </w:pPr>
            <w:r w:rsidRPr="0019249B">
              <w:rPr>
                <w:rFonts w:ascii="Garamond" w:eastAsia="Calibri" w:hAnsi="Garamond" w:cs="Calibri"/>
                <w:bCs/>
                <w:sz w:val="24"/>
                <w:szCs w:val="24"/>
              </w:rPr>
              <w:t>Veterinary Technology Advisory Board meetings ($450.00 x 2)</w:t>
            </w:r>
          </w:p>
          <w:p w14:paraId="680EB306" w14:textId="77777777" w:rsidR="0019249B" w:rsidRPr="00D12F8E" w:rsidRDefault="0019249B" w:rsidP="0019249B">
            <w:pPr>
              <w:rPr>
                <w:rFonts w:ascii="Garamond" w:eastAsia="Calibri" w:hAnsi="Garamond" w:cs="Calibri"/>
                <w:sz w:val="24"/>
                <w:szCs w:val="24"/>
              </w:rPr>
            </w:pPr>
          </w:p>
        </w:tc>
        <w:tc>
          <w:tcPr>
            <w:tcW w:w="1980" w:type="dxa"/>
            <w:vAlign w:val="center"/>
          </w:tcPr>
          <w:p w14:paraId="16F6EE22" w14:textId="0E870EF7" w:rsidR="0019249B" w:rsidRPr="00D12F8E" w:rsidRDefault="0019249B" w:rsidP="00035BBC">
            <w:pPr>
              <w:contextualSpacing/>
              <w:jc w:val="center"/>
              <w:rPr>
                <w:rFonts w:ascii="Garamond" w:eastAsia="Calibri" w:hAnsi="Garamond" w:cs="Calibri"/>
                <w:sz w:val="24"/>
                <w:szCs w:val="24"/>
              </w:rPr>
            </w:pPr>
            <w:r w:rsidRPr="0019249B">
              <w:rPr>
                <w:rFonts w:ascii="Garamond" w:eastAsia="Calibri" w:hAnsi="Garamond" w:cs="Calibri"/>
                <w:bCs/>
                <w:sz w:val="24"/>
                <w:szCs w:val="24"/>
              </w:rPr>
              <w:t>$ 900.00</w:t>
            </w:r>
          </w:p>
        </w:tc>
      </w:tr>
      <w:tr w:rsidR="0019249B" w:rsidRPr="00A87A25" w14:paraId="620AA952" w14:textId="77777777" w:rsidTr="002C297A">
        <w:trPr>
          <w:trHeight w:val="1048"/>
        </w:trPr>
        <w:tc>
          <w:tcPr>
            <w:tcW w:w="9540" w:type="dxa"/>
            <w:gridSpan w:val="2"/>
            <w:vAlign w:val="center"/>
          </w:tcPr>
          <w:p w14:paraId="2AC07E9D"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4B297A5D" w14:textId="3F21C552" w:rsidR="0019249B" w:rsidRPr="0019249B" w:rsidRDefault="0019249B" w:rsidP="0019249B">
            <w:pPr>
              <w:spacing w:line="276" w:lineRule="auto"/>
              <w:rPr>
                <w:rFonts w:ascii="Garamond" w:eastAsia="Calibri" w:hAnsi="Garamond" w:cs="Calibri"/>
                <w:bCs/>
                <w:sz w:val="24"/>
                <w:szCs w:val="24"/>
              </w:rPr>
            </w:pPr>
            <w:r w:rsidRPr="0019249B">
              <w:rPr>
                <w:rFonts w:ascii="Garamond" w:eastAsia="Calibri" w:hAnsi="Garamond" w:cs="Calibri"/>
                <w:bCs/>
                <w:sz w:val="24"/>
                <w:szCs w:val="24"/>
              </w:rPr>
              <w:t xml:space="preserve">Large Animal and Avian Lab ($250.00 x </w:t>
            </w:r>
            <w:r w:rsidR="00D43DF1">
              <w:rPr>
                <w:rFonts w:ascii="Garamond" w:eastAsia="Calibri" w:hAnsi="Garamond" w:cs="Calibri"/>
                <w:bCs/>
                <w:sz w:val="24"/>
                <w:szCs w:val="24"/>
              </w:rPr>
              <w:t>4</w:t>
            </w:r>
            <w:r w:rsidRPr="0019249B">
              <w:rPr>
                <w:rFonts w:ascii="Garamond" w:eastAsia="Calibri" w:hAnsi="Garamond" w:cs="Calibri"/>
                <w:bCs/>
                <w:sz w:val="24"/>
                <w:szCs w:val="24"/>
              </w:rPr>
              <w:t xml:space="preserve"> for Site fee)</w:t>
            </w:r>
          </w:p>
          <w:p w14:paraId="39FB5424" w14:textId="77777777" w:rsidR="0019249B" w:rsidRPr="0019249B" w:rsidRDefault="0019249B" w:rsidP="0019249B">
            <w:pPr>
              <w:rPr>
                <w:rFonts w:ascii="Garamond" w:eastAsia="Calibri" w:hAnsi="Garamond" w:cs="Calibri"/>
                <w:bCs/>
                <w:sz w:val="24"/>
                <w:szCs w:val="24"/>
              </w:rPr>
            </w:pPr>
          </w:p>
        </w:tc>
        <w:tc>
          <w:tcPr>
            <w:tcW w:w="1980" w:type="dxa"/>
            <w:vAlign w:val="center"/>
          </w:tcPr>
          <w:p w14:paraId="79D7ACBC" w14:textId="6DF3CCF6" w:rsidR="0019249B" w:rsidRPr="00D12F8E" w:rsidRDefault="0019249B" w:rsidP="00035BBC">
            <w:pPr>
              <w:contextualSpacing/>
              <w:jc w:val="center"/>
              <w:rPr>
                <w:rFonts w:ascii="Garamond" w:eastAsia="Calibri" w:hAnsi="Garamond" w:cs="Calibri"/>
                <w:sz w:val="24"/>
                <w:szCs w:val="24"/>
              </w:rPr>
            </w:pPr>
            <w:r w:rsidRPr="0019249B">
              <w:rPr>
                <w:rFonts w:ascii="Garamond" w:eastAsia="Calibri" w:hAnsi="Garamond" w:cs="Calibri"/>
                <w:bCs/>
                <w:sz w:val="24"/>
                <w:szCs w:val="24"/>
              </w:rPr>
              <w:t>$</w:t>
            </w:r>
            <w:r w:rsidR="00EA439B">
              <w:rPr>
                <w:rFonts w:ascii="Garamond" w:eastAsia="Calibri" w:hAnsi="Garamond" w:cs="Calibri"/>
                <w:bCs/>
                <w:sz w:val="24"/>
                <w:szCs w:val="24"/>
              </w:rPr>
              <w:t>1000</w:t>
            </w:r>
            <w:r w:rsidR="00E40630">
              <w:rPr>
                <w:rFonts w:ascii="Garamond" w:eastAsia="Calibri" w:hAnsi="Garamond" w:cs="Calibri"/>
                <w:bCs/>
                <w:sz w:val="24"/>
                <w:szCs w:val="24"/>
              </w:rPr>
              <w:t>.</w:t>
            </w:r>
            <w:r w:rsidR="00EA439B">
              <w:rPr>
                <w:rFonts w:ascii="Garamond" w:eastAsia="Calibri" w:hAnsi="Garamond" w:cs="Calibri"/>
                <w:bCs/>
                <w:sz w:val="24"/>
                <w:szCs w:val="24"/>
              </w:rPr>
              <w:t>00</w:t>
            </w:r>
          </w:p>
        </w:tc>
      </w:tr>
      <w:tr w:rsidR="0019249B" w:rsidRPr="00A87A25" w14:paraId="259E8237" w14:textId="77777777" w:rsidTr="002C297A">
        <w:trPr>
          <w:trHeight w:val="1048"/>
        </w:trPr>
        <w:tc>
          <w:tcPr>
            <w:tcW w:w="9540" w:type="dxa"/>
            <w:gridSpan w:val="2"/>
            <w:vAlign w:val="center"/>
          </w:tcPr>
          <w:p w14:paraId="6DA85B62" w14:textId="77777777" w:rsidR="00C669EF" w:rsidRDefault="00C669EF" w:rsidP="00C669EF">
            <w:pPr>
              <w:rPr>
                <w:rFonts w:ascii="Garamond" w:eastAsia="Calibri" w:hAnsi="Garamond" w:cs="Calibri"/>
                <w:bCs/>
                <w:sz w:val="24"/>
                <w:szCs w:val="24"/>
              </w:rPr>
            </w:pPr>
          </w:p>
          <w:p w14:paraId="0A19672A"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72341362" w14:textId="2A7B0D18" w:rsidR="0019249B" w:rsidRPr="0019249B" w:rsidRDefault="0019249B" w:rsidP="0019249B">
            <w:pPr>
              <w:rPr>
                <w:rFonts w:ascii="Garamond" w:hAnsi="Garamond"/>
                <w:bCs/>
                <w:sz w:val="24"/>
                <w:szCs w:val="24"/>
              </w:rPr>
            </w:pPr>
            <w:r>
              <w:rPr>
                <w:rFonts w:ascii="Garamond" w:eastAsia="Calibri" w:hAnsi="Garamond" w:cs="Calibri"/>
                <w:bCs/>
                <w:sz w:val="24"/>
                <w:szCs w:val="24"/>
              </w:rPr>
              <w:t>S</w:t>
            </w:r>
            <w:r w:rsidRPr="0019249B">
              <w:rPr>
                <w:rFonts w:ascii="Garamond" w:eastAsia="Calibri" w:hAnsi="Garamond" w:cs="Calibri"/>
                <w:bCs/>
                <w:sz w:val="24"/>
                <w:szCs w:val="24"/>
              </w:rPr>
              <w:t>upplies used in teaching hands</w:t>
            </w:r>
            <w:r w:rsidR="009D185E">
              <w:rPr>
                <w:rFonts w:ascii="Garamond" w:eastAsia="Calibri" w:hAnsi="Garamond" w:cs="Calibri"/>
                <w:bCs/>
                <w:sz w:val="24"/>
                <w:szCs w:val="24"/>
              </w:rPr>
              <w:t>-</w:t>
            </w:r>
            <w:r w:rsidRPr="0019249B">
              <w:rPr>
                <w:rFonts w:ascii="Garamond" w:eastAsia="Calibri" w:hAnsi="Garamond" w:cs="Calibri"/>
                <w:bCs/>
                <w:sz w:val="24"/>
                <w:szCs w:val="24"/>
              </w:rPr>
              <w:t>on skills within the individual student clinical sites and hands-on labs</w:t>
            </w:r>
          </w:p>
          <w:p w14:paraId="765ACC1C" w14:textId="77777777" w:rsidR="0019249B" w:rsidRPr="0019249B" w:rsidRDefault="0019249B" w:rsidP="0019249B">
            <w:pPr>
              <w:rPr>
                <w:rFonts w:ascii="Garamond" w:eastAsia="Calibri" w:hAnsi="Garamond" w:cs="Calibri"/>
                <w:bCs/>
                <w:sz w:val="24"/>
                <w:szCs w:val="24"/>
              </w:rPr>
            </w:pPr>
          </w:p>
        </w:tc>
        <w:tc>
          <w:tcPr>
            <w:tcW w:w="1980" w:type="dxa"/>
            <w:vAlign w:val="center"/>
          </w:tcPr>
          <w:p w14:paraId="145540AA" w14:textId="658E5267" w:rsidR="0019249B" w:rsidRPr="00D12F8E" w:rsidRDefault="0019249B" w:rsidP="00035BBC">
            <w:pPr>
              <w:contextualSpacing/>
              <w:jc w:val="center"/>
              <w:rPr>
                <w:rFonts w:ascii="Garamond" w:eastAsia="Calibri" w:hAnsi="Garamond" w:cs="Calibri"/>
                <w:sz w:val="24"/>
                <w:szCs w:val="24"/>
              </w:rPr>
            </w:pPr>
            <w:r w:rsidRPr="0019249B">
              <w:rPr>
                <w:rFonts w:ascii="Garamond" w:eastAsia="Calibri" w:hAnsi="Garamond" w:cs="Calibri"/>
                <w:bCs/>
                <w:sz w:val="24"/>
                <w:szCs w:val="24"/>
              </w:rPr>
              <w:t>$</w:t>
            </w:r>
            <w:r w:rsidR="004C07C6">
              <w:rPr>
                <w:rFonts w:ascii="Garamond" w:eastAsia="Calibri" w:hAnsi="Garamond" w:cs="Calibri"/>
                <w:bCs/>
                <w:sz w:val="24"/>
                <w:szCs w:val="24"/>
              </w:rPr>
              <w:t>10</w:t>
            </w:r>
            <w:r w:rsidRPr="0019249B">
              <w:rPr>
                <w:rFonts w:ascii="Garamond" w:eastAsia="Calibri" w:hAnsi="Garamond" w:cs="Calibri"/>
                <w:bCs/>
                <w:sz w:val="24"/>
                <w:szCs w:val="24"/>
              </w:rPr>
              <w:t>00.00</w:t>
            </w:r>
          </w:p>
        </w:tc>
      </w:tr>
      <w:tr w:rsidR="00594A2A" w:rsidRPr="00A87A25" w14:paraId="3844CAAD" w14:textId="77777777" w:rsidTr="002C297A">
        <w:trPr>
          <w:trHeight w:val="1048"/>
        </w:trPr>
        <w:tc>
          <w:tcPr>
            <w:tcW w:w="9540" w:type="dxa"/>
            <w:gridSpan w:val="2"/>
            <w:vAlign w:val="center"/>
          </w:tcPr>
          <w:p w14:paraId="422027DD" w14:textId="77777777" w:rsidR="00594A2A" w:rsidRPr="00D12F8E" w:rsidRDefault="00594A2A" w:rsidP="00594A2A">
            <w:pPr>
              <w:spacing w:line="276" w:lineRule="auto"/>
              <w:rPr>
                <w:rFonts w:ascii="Garamond" w:eastAsia="Calibri" w:hAnsi="Garamond" w:cs="Calibri"/>
                <w:sz w:val="24"/>
                <w:szCs w:val="24"/>
              </w:rPr>
            </w:pPr>
            <w:r w:rsidRPr="00D12F8E">
              <w:rPr>
                <w:rFonts w:ascii="Garamond" w:eastAsia="Calibri" w:hAnsi="Garamond" w:cs="Calibri"/>
                <w:sz w:val="24"/>
                <w:szCs w:val="24"/>
              </w:rPr>
              <w:lastRenderedPageBreak/>
              <w:t xml:space="preserve">Funding for travel as needed for student review sessions throughout the state. </w:t>
            </w:r>
          </w:p>
          <w:p w14:paraId="59D7C467" w14:textId="77777777" w:rsidR="00594A2A" w:rsidRDefault="00594A2A" w:rsidP="0019249B">
            <w:pPr>
              <w:rPr>
                <w:rFonts w:ascii="Garamond" w:eastAsia="Calibri" w:hAnsi="Garamond" w:cs="Calibri"/>
                <w:bCs/>
                <w:sz w:val="24"/>
                <w:szCs w:val="24"/>
              </w:rPr>
            </w:pPr>
          </w:p>
        </w:tc>
        <w:tc>
          <w:tcPr>
            <w:tcW w:w="1980" w:type="dxa"/>
            <w:vAlign w:val="center"/>
          </w:tcPr>
          <w:p w14:paraId="4596764A" w14:textId="6E3DFFF8" w:rsidR="00594A2A" w:rsidRPr="0019249B" w:rsidRDefault="00594A2A" w:rsidP="00035BBC">
            <w:pPr>
              <w:contextualSpacing/>
              <w:jc w:val="center"/>
              <w:rPr>
                <w:rFonts w:ascii="Garamond" w:eastAsia="Calibri" w:hAnsi="Garamond" w:cs="Calibri"/>
                <w:bCs/>
                <w:sz w:val="24"/>
                <w:szCs w:val="24"/>
              </w:rPr>
            </w:pPr>
            <w:r w:rsidRPr="00D12F8E">
              <w:rPr>
                <w:rFonts w:ascii="Garamond" w:eastAsia="Calibri" w:hAnsi="Garamond" w:cs="Calibri"/>
                <w:sz w:val="24"/>
                <w:szCs w:val="24"/>
              </w:rPr>
              <w:t>$2,500.00</w:t>
            </w:r>
          </w:p>
        </w:tc>
      </w:tr>
      <w:tr w:rsidR="00F9725E" w:rsidRPr="00A87A25" w14:paraId="4A24C498" w14:textId="77777777" w:rsidTr="002C297A">
        <w:trPr>
          <w:trHeight w:val="1048"/>
        </w:trPr>
        <w:tc>
          <w:tcPr>
            <w:tcW w:w="9540" w:type="dxa"/>
            <w:gridSpan w:val="2"/>
            <w:vAlign w:val="center"/>
          </w:tcPr>
          <w:p w14:paraId="39D3DE2C" w14:textId="122A581B" w:rsidR="006E0CEA" w:rsidRPr="00F42508" w:rsidRDefault="000A2AB9" w:rsidP="000A2AB9">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 xml:space="preserve">Membership for </w:t>
            </w:r>
            <w:r w:rsidR="00DB0BFD" w:rsidRPr="00F42508">
              <w:rPr>
                <w:rFonts w:ascii="Garamond" w:eastAsia="Calibri" w:hAnsi="Garamond" w:cs="Calibri"/>
                <w:sz w:val="24"/>
                <w:szCs w:val="24"/>
              </w:rPr>
              <w:t>faculty an</w:t>
            </w:r>
            <w:r w:rsidR="00195D42" w:rsidRPr="00F42508">
              <w:rPr>
                <w:rFonts w:ascii="Garamond" w:eastAsia="Calibri" w:hAnsi="Garamond" w:cs="Calibri"/>
                <w:sz w:val="24"/>
                <w:szCs w:val="24"/>
              </w:rPr>
              <w:t>d sta</w:t>
            </w:r>
            <w:r w:rsidR="006E0CEA" w:rsidRPr="00F42508">
              <w:rPr>
                <w:rFonts w:ascii="Garamond" w:eastAsia="Calibri" w:hAnsi="Garamond" w:cs="Calibri"/>
                <w:sz w:val="24"/>
                <w:szCs w:val="24"/>
              </w:rPr>
              <w:t>ff</w:t>
            </w:r>
            <w:r w:rsidR="00F30D6F">
              <w:rPr>
                <w:rFonts w:ascii="Garamond" w:eastAsia="Calibri" w:hAnsi="Garamond" w:cs="Calibri"/>
                <w:sz w:val="24"/>
                <w:szCs w:val="24"/>
              </w:rPr>
              <w:t>:</w:t>
            </w:r>
            <w:r w:rsidR="006E0CEA" w:rsidRPr="00F42508">
              <w:rPr>
                <w:rFonts w:ascii="Garamond" w:eastAsia="Calibri" w:hAnsi="Garamond" w:cs="Calibri"/>
                <w:sz w:val="24"/>
                <w:szCs w:val="24"/>
              </w:rPr>
              <w:t xml:space="preserve"> </w:t>
            </w:r>
          </w:p>
          <w:p w14:paraId="7660F95A" w14:textId="521A972D" w:rsidR="000A2AB9" w:rsidRPr="00F42508" w:rsidRDefault="000A2AB9" w:rsidP="000A2AB9">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Association of Veterinary Technician Educators (AVTE): $ 280.00</w:t>
            </w:r>
            <w:r w:rsidR="00534A6C" w:rsidRPr="00F42508">
              <w:rPr>
                <w:rFonts w:ascii="Garamond" w:eastAsia="Calibri" w:hAnsi="Garamond" w:cs="Calibri"/>
                <w:sz w:val="24"/>
                <w:szCs w:val="24"/>
              </w:rPr>
              <w:t xml:space="preserve"> ($ 70.00 x 4)</w:t>
            </w:r>
          </w:p>
          <w:p w14:paraId="2FCD76A5" w14:textId="77777777" w:rsidR="00F9725E" w:rsidRPr="00F42508" w:rsidRDefault="00F9725E" w:rsidP="00BF3D3C">
            <w:pPr>
              <w:rPr>
                <w:rFonts w:ascii="Garamond" w:eastAsia="Calibri" w:hAnsi="Garamond" w:cs="Calibri"/>
                <w:sz w:val="24"/>
                <w:szCs w:val="24"/>
              </w:rPr>
            </w:pPr>
          </w:p>
        </w:tc>
        <w:tc>
          <w:tcPr>
            <w:tcW w:w="1980" w:type="dxa"/>
            <w:vAlign w:val="center"/>
          </w:tcPr>
          <w:p w14:paraId="784D578D" w14:textId="29D70B19" w:rsidR="00F9725E" w:rsidRPr="00D12F8E" w:rsidRDefault="00085A28" w:rsidP="00035BBC">
            <w:pPr>
              <w:contextualSpacing/>
              <w:jc w:val="center"/>
              <w:rPr>
                <w:rFonts w:ascii="Garamond" w:eastAsia="Calibri" w:hAnsi="Garamond" w:cs="Calibri"/>
                <w:sz w:val="24"/>
                <w:szCs w:val="24"/>
              </w:rPr>
            </w:pPr>
            <w:r w:rsidRPr="00F42508">
              <w:rPr>
                <w:rFonts w:ascii="Garamond" w:eastAsia="Calibri" w:hAnsi="Garamond" w:cs="Calibri"/>
                <w:sz w:val="24"/>
                <w:szCs w:val="24"/>
              </w:rPr>
              <w:t>$ 280.00</w:t>
            </w:r>
          </w:p>
        </w:tc>
      </w:tr>
      <w:tr w:rsidR="008C5DF5" w:rsidRPr="00A87A25" w14:paraId="75A0B9F7" w14:textId="77777777" w:rsidTr="002C297A">
        <w:trPr>
          <w:trHeight w:val="1048"/>
        </w:trPr>
        <w:tc>
          <w:tcPr>
            <w:tcW w:w="9540" w:type="dxa"/>
            <w:gridSpan w:val="2"/>
            <w:vAlign w:val="center"/>
          </w:tcPr>
          <w:p w14:paraId="5532D244" w14:textId="1D843D40" w:rsidR="008C5DF5" w:rsidRPr="00F42508" w:rsidRDefault="008C5DF5" w:rsidP="008C5DF5">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Membership for faculty and staff</w:t>
            </w:r>
            <w:r w:rsidR="00F30D6F">
              <w:rPr>
                <w:rFonts w:ascii="Garamond" w:eastAsia="Calibri" w:hAnsi="Garamond" w:cs="Calibri"/>
                <w:sz w:val="24"/>
                <w:szCs w:val="24"/>
              </w:rPr>
              <w:t>:</w:t>
            </w:r>
          </w:p>
          <w:p w14:paraId="35757A6B" w14:textId="77777777" w:rsidR="00A25BAE" w:rsidRPr="00F42508" w:rsidRDefault="00A25BAE" w:rsidP="00A25BAE">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Alabama Veterinary Technician Association (AVTA): $ 100.00 ($ 25.00 x 4)</w:t>
            </w:r>
          </w:p>
          <w:p w14:paraId="5E673B64" w14:textId="77777777" w:rsidR="008C5DF5" w:rsidRPr="00F42508" w:rsidRDefault="008C5DF5" w:rsidP="002E1FB0">
            <w:pPr>
              <w:contextualSpacing/>
              <w:rPr>
                <w:rFonts w:ascii="Garamond" w:eastAsia="Calibri" w:hAnsi="Garamond" w:cs="Calibri"/>
                <w:sz w:val="24"/>
                <w:szCs w:val="24"/>
              </w:rPr>
            </w:pPr>
          </w:p>
        </w:tc>
        <w:tc>
          <w:tcPr>
            <w:tcW w:w="1980" w:type="dxa"/>
            <w:vAlign w:val="center"/>
          </w:tcPr>
          <w:p w14:paraId="395E66F6" w14:textId="24D4D4AC" w:rsidR="008C5DF5" w:rsidRPr="00D12F8E" w:rsidRDefault="00085A28" w:rsidP="00035BBC">
            <w:pPr>
              <w:contextualSpacing/>
              <w:jc w:val="center"/>
              <w:rPr>
                <w:rFonts w:ascii="Garamond" w:eastAsia="Calibri" w:hAnsi="Garamond" w:cs="Calibri"/>
                <w:sz w:val="24"/>
                <w:szCs w:val="24"/>
              </w:rPr>
            </w:pPr>
            <w:r w:rsidRPr="00F42508">
              <w:rPr>
                <w:rFonts w:ascii="Garamond" w:eastAsia="Calibri" w:hAnsi="Garamond" w:cs="Calibri"/>
                <w:sz w:val="24"/>
                <w:szCs w:val="24"/>
              </w:rPr>
              <w:t>$ 100.00</w:t>
            </w:r>
          </w:p>
        </w:tc>
      </w:tr>
      <w:tr w:rsidR="00085A28" w:rsidRPr="00A87A25" w14:paraId="2DD1AFDA" w14:textId="77777777" w:rsidTr="002C297A">
        <w:trPr>
          <w:trHeight w:val="1048"/>
        </w:trPr>
        <w:tc>
          <w:tcPr>
            <w:tcW w:w="9540" w:type="dxa"/>
            <w:gridSpan w:val="2"/>
            <w:vAlign w:val="center"/>
          </w:tcPr>
          <w:p w14:paraId="20E975B5" w14:textId="34AE61EE" w:rsidR="006019C4" w:rsidRPr="00F42508" w:rsidRDefault="006019C4" w:rsidP="006019C4">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 xml:space="preserve">Membership for faculty and staff </w:t>
            </w:r>
            <w:r w:rsidR="00023E9E">
              <w:rPr>
                <w:rFonts w:ascii="Garamond" w:eastAsia="Calibri" w:hAnsi="Garamond" w:cs="Calibri"/>
                <w:sz w:val="24"/>
                <w:szCs w:val="24"/>
              </w:rPr>
              <w:t>:</w:t>
            </w:r>
          </w:p>
          <w:p w14:paraId="71852F20" w14:textId="77777777" w:rsidR="002E1FB0" w:rsidRPr="00F42508" w:rsidRDefault="002E1FB0" w:rsidP="002E1FB0">
            <w:pPr>
              <w:rPr>
                <w:rFonts w:ascii="Garamond" w:hAnsi="Garamond"/>
                <w:sz w:val="24"/>
                <w:szCs w:val="24"/>
              </w:rPr>
            </w:pPr>
            <w:r w:rsidRPr="00F42508">
              <w:rPr>
                <w:rFonts w:ascii="Garamond" w:eastAsia="Calibri" w:hAnsi="Garamond" w:cs="Calibri"/>
                <w:sz w:val="24"/>
                <w:szCs w:val="24"/>
              </w:rPr>
              <w:t xml:space="preserve">National Association of Veterinary Technicians in America (NAVTA): $ 200.00 </w:t>
            </w:r>
            <w:r>
              <w:rPr>
                <w:rFonts w:ascii="Garamond" w:eastAsia="Calibri" w:hAnsi="Garamond" w:cs="Calibri"/>
                <w:sz w:val="24"/>
                <w:szCs w:val="24"/>
              </w:rPr>
              <w:t xml:space="preserve">($ 50.00 </w:t>
            </w:r>
            <w:r w:rsidRPr="00F42508">
              <w:rPr>
                <w:rFonts w:ascii="Garamond" w:eastAsia="Calibri" w:hAnsi="Garamond" w:cs="Calibri"/>
                <w:sz w:val="24"/>
                <w:szCs w:val="24"/>
              </w:rPr>
              <w:t>x 4)</w:t>
            </w:r>
          </w:p>
          <w:p w14:paraId="1101B962" w14:textId="77777777" w:rsidR="00085A28" w:rsidRPr="00F42508" w:rsidRDefault="00085A28" w:rsidP="002E1FB0">
            <w:pPr>
              <w:rPr>
                <w:rFonts w:ascii="Garamond" w:eastAsia="Calibri" w:hAnsi="Garamond" w:cs="Calibri"/>
                <w:sz w:val="24"/>
                <w:szCs w:val="24"/>
              </w:rPr>
            </w:pPr>
          </w:p>
        </w:tc>
        <w:tc>
          <w:tcPr>
            <w:tcW w:w="1980" w:type="dxa"/>
            <w:vAlign w:val="center"/>
          </w:tcPr>
          <w:p w14:paraId="0A31A69E" w14:textId="1F0FA406" w:rsidR="00085A28" w:rsidRPr="00F42508" w:rsidRDefault="002E1FB0" w:rsidP="00035BBC">
            <w:pPr>
              <w:contextualSpacing/>
              <w:jc w:val="center"/>
              <w:rPr>
                <w:rFonts w:ascii="Garamond" w:eastAsia="Calibri" w:hAnsi="Garamond" w:cs="Calibri"/>
                <w:sz w:val="24"/>
                <w:szCs w:val="24"/>
              </w:rPr>
            </w:pPr>
            <w:r>
              <w:rPr>
                <w:rFonts w:ascii="Garamond" w:eastAsia="Calibri" w:hAnsi="Garamond" w:cs="Calibri"/>
                <w:sz w:val="24"/>
                <w:szCs w:val="24"/>
              </w:rPr>
              <w:t>$ 200.00</w:t>
            </w:r>
          </w:p>
        </w:tc>
      </w:tr>
      <w:tr w:rsidR="00A0244D" w:rsidRPr="00A87A25" w14:paraId="60A678F7" w14:textId="77777777" w:rsidTr="002C297A">
        <w:trPr>
          <w:trHeight w:val="1048"/>
        </w:trPr>
        <w:tc>
          <w:tcPr>
            <w:tcW w:w="9540" w:type="dxa"/>
            <w:gridSpan w:val="2"/>
            <w:vAlign w:val="center"/>
          </w:tcPr>
          <w:p w14:paraId="0C7EB9A9" w14:textId="77777777" w:rsidR="00786320" w:rsidRPr="00F42508" w:rsidRDefault="00786320" w:rsidP="00786320">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 xml:space="preserve">Membership for </w:t>
            </w:r>
            <w:r>
              <w:rPr>
                <w:rFonts w:ascii="Garamond" w:eastAsia="Calibri" w:hAnsi="Garamond" w:cs="Calibri"/>
                <w:sz w:val="24"/>
                <w:szCs w:val="24"/>
              </w:rPr>
              <w:t>Director:</w:t>
            </w:r>
            <w:r w:rsidRPr="00F42508">
              <w:rPr>
                <w:rFonts w:ascii="Garamond" w:eastAsia="Calibri" w:hAnsi="Garamond" w:cs="Calibri"/>
                <w:sz w:val="24"/>
                <w:szCs w:val="24"/>
              </w:rPr>
              <w:t xml:space="preserve"> </w:t>
            </w:r>
          </w:p>
          <w:p w14:paraId="199638EB" w14:textId="5BC2F214" w:rsidR="00A0244D" w:rsidRPr="00F42508" w:rsidRDefault="00786320" w:rsidP="00786320">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Jefferson County Veterinary Medical Association (JCVMA): $ 200.00</w:t>
            </w:r>
          </w:p>
        </w:tc>
        <w:tc>
          <w:tcPr>
            <w:tcW w:w="1980" w:type="dxa"/>
            <w:vAlign w:val="center"/>
          </w:tcPr>
          <w:p w14:paraId="3312507C" w14:textId="068679EB" w:rsidR="00A0244D" w:rsidRDefault="00786320" w:rsidP="00035BBC">
            <w:pPr>
              <w:contextualSpacing/>
              <w:jc w:val="center"/>
              <w:rPr>
                <w:rFonts w:ascii="Garamond" w:eastAsia="Calibri" w:hAnsi="Garamond" w:cs="Calibri"/>
                <w:sz w:val="24"/>
                <w:szCs w:val="24"/>
              </w:rPr>
            </w:pPr>
            <w:r w:rsidRPr="00F42508">
              <w:rPr>
                <w:rFonts w:ascii="Garamond" w:eastAsia="Calibri" w:hAnsi="Garamond" w:cs="Calibri"/>
                <w:sz w:val="24"/>
                <w:szCs w:val="24"/>
              </w:rPr>
              <w:t>$ 200.00</w:t>
            </w:r>
          </w:p>
        </w:tc>
      </w:tr>
      <w:tr w:rsidR="00096C0F" w:rsidRPr="00A87A25" w14:paraId="23DD4BD1" w14:textId="77777777" w:rsidTr="002C297A">
        <w:trPr>
          <w:trHeight w:val="1048"/>
        </w:trPr>
        <w:tc>
          <w:tcPr>
            <w:tcW w:w="9540" w:type="dxa"/>
            <w:gridSpan w:val="2"/>
            <w:vAlign w:val="center"/>
          </w:tcPr>
          <w:p w14:paraId="16FD7E37" w14:textId="45E0AEE5" w:rsidR="006B1D1E" w:rsidRPr="00F42508" w:rsidRDefault="006B1D1E" w:rsidP="006B1D1E">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 xml:space="preserve">Membership for </w:t>
            </w:r>
            <w:r>
              <w:rPr>
                <w:rFonts w:ascii="Garamond" w:eastAsia="Calibri" w:hAnsi="Garamond" w:cs="Calibri"/>
                <w:sz w:val="24"/>
                <w:szCs w:val="24"/>
              </w:rPr>
              <w:t>Director:</w:t>
            </w:r>
            <w:r w:rsidRPr="00F42508">
              <w:rPr>
                <w:rFonts w:ascii="Garamond" w:eastAsia="Calibri" w:hAnsi="Garamond" w:cs="Calibri"/>
                <w:sz w:val="24"/>
                <w:szCs w:val="24"/>
              </w:rPr>
              <w:t xml:space="preserve"> </w:t>
            </w:r>
          </w:p>
          <w:p w14:paraId="15DFCDA3" w14:textId="77777777" w:rsidR="006B1D1E" w:rsidRPr="00F42508" w:rsidRDefault="006B1D1E" w:rsidP="006B1D1E">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Alabama Veterinary Medical Association (ALVMA): $ 220.00</w:t>
            </w:r>
          </w:p>
          <w:p w14:paraId="0822C4E0" w14:textId="77777777" w:rsidR="00096C0F" w:rsidRPr="00F42508" w:rsidRDefault="00096C0F" w:rsidP="006B1D1E">
            <w:pPr>
              <w:contextualSpacing/>
              <w:rPr>
                <w:rFonts w:ascii="Garamond" w:eastAsia="Calibri" w:hAnsi="Garamond" w:cs="Calibri"/>
                <w:sz w:val="24"/>
                <w:szCs w:val="24"/>
              </w:rPr>
            </w:pPr>
          </w:p>
        </w:tc>
        <w:tc>
          <w:tcPr>
            <w:tcW w:w="1980" w:type="dxa"/>
            <w:vAlign w:val="center"/>
          </w:tcPr>
          <w:p w14:paraId="493355D5" w14:textId="77777777" w:rsidR="00786320" w:rsidRPr="00F42508" w:rsidRDefault="00786320" w:rsidP="00786320">
            <w:pPr>
              <w:spacing w:after="200" w:line="276" w:lineRule="auto"/>
              <w:contextualSpacing/>
              <w:jc w:val="center"/>
              <w:rPr>
                <w:rFonts w:ascii="Garamond" w:eastAsia="Calibri" w:hAnsi="Garamond" w:cs="Calibri"/>
                <w:sz w:val="24"/>
                <w:szCs w:val="24"/>
              </w:rPr>
            </w:pPr>
            <w:r w:rsidRPr="00F42508">
              <w:rPr>
                <w:rFonts w:ascii="Garamond" w:eastAsia="Calibri" w:hAnsi="Garamond" w:cs="Calibri"/>
                <w:sz w:val="24"/>
                <w:szCs w:val="24"/>
              </w:rPr>
              <w:t>$ 220.00</w:t>
            </w:r>
          </w:p>
          <w:p w14:paraId="38E77E19" w14:textId="77777777" w:rsidR="00096C0F" w:rsidRDefault="00096C0F" w:rsidP="00035BBC">
            <w:pPr>
              <w:contextualSpacing/>
              <w:jc w:val="center"/>
              <w:rPr>
                <w:rFonts w:ascii="Garamond" w:eastAsia="Calibri" w:hAnsi="Garamond" w:cs="Calibri"/>
                <w:sz w:val="24"/>
                <w:szCs w:val="24"/>
              </w:rPr>
            </w:pPr>
          </w:p>
        </w:tc>
      </w:tr>
      <w:tr w:rsidR="00A87A25" w:rsidRPr="00A87A25" w14:paraId="0669F5A2" w14:textId="77777777" w:rsidTr="002C297A">
        <w:trPr>
          <w:trHeight w:val="1048"/>
        </w:trPr>
        <w:tc>
          <w:tcPr>
            <w:tcW w:w="8010" w:type="dxa"/>
            <w:tcBorders>
              <w:left w:val="nil"/>
              <w:bottom w:val="nil"/>
            </w:tcBorders>
            <w:vAlign w:val="center"/>
          </w:tcPr>
          <w:p w14:paraId="4398F5EF" w14:textId="77777777" w:rsidR="00A87A25" w:rsidRPr="00A87A25" w:rsidRDefault="00A87A25" w:rsidP="00A87A25">
            <w:pPr>
              <w:rPr>
                <w:bCs/>
                <w:i/>
                <w:iCs/>
                <w:sz w:val="20"/>
                <w:szCs w:val="20"/>
              </w:rPr>
            </w:pPr>
            <w:r w:rsidRPr="00A87A25">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5E1FA49E" w14:textId="77777777" w:rsidR="00A87A25" w:rsidRPr="00A87A25" w:rsidRDefault="00A87A25" w:rsidP="00A87A25">
            <w:pPr>
              <w:jc w:val="center"/>
              <w:rPr>
                <w:b/>
                <w:sz w:val="28"/>
                <w:szCs w:val="28"/>
              </w:rPr>
            </w:pPr>
            <w:r w:rsidRPr="00A87A25">
              <w:rPr>
                <w:b/>
                <w:sz w:val="28"/>
                <w:szCs w:val="28"/>
              </w:rPr>
              <w:t>TOTAL:</w:t>
            </w:r>
          </w:p>
        </w:tc>
        <w:tc>
          <w:tcPr>
            <w:tcW w:w="1980" w:type="dxa"/>
            <w:vAlign w:val="center"/>
          </w:tcPr>
          <w:p w14:paraId="570852BB" w14:textId="4117E3BA" w:rsidR="00211D1F" w:rsidRPr="00211D1F" w:rsidRDefault="00211D1F" w:rsidP="00211D1F">
            <w:pPr>
              <w:rPr>
                <w:rFonts w:ascii="Garamond" w:eastAsia="Calibri" w:hAnsi="Garamond" w:cs="Calibri"/>
                <w:bCs/>
                <w:sz w:val="24"/>
                <w:szCs w:val="24"/>
              </w:rPr>
            </w:pPr>
            <w:r w:rsidRPr="00211D1F">
              <w:rPr>
                <w:rFonts w:ascii="Garamond" w:eastAsia="Calibri" w:hAnsi="Garamond" w:cs="Calibri"/>
                <w:bCs/>
                <w:sz w:val="24"/>
                <w:szCs w:val="24"/>
              </w:rPr>
              <w:t>$ 1</w:t>
            </w:r>
            <w:r w:rsidR="00BC0483">
              <w:rPr>
                <w:rFonts w:ascii="Garamond" w:eastAsia="Calibri" w:hAnsi="Garamond" w:cs="Calibri"/>
                <w:bCs/>
                <w:sz w:val="24"/>
                <w:szCs w:val="24"/>
              </w:rPr>
              <w:t>9,</w:t>
            </w:r>
            <w:r w:rsidR="00087F5B">
              <w:rPr>
                <w:rFonts w:ascii="Garamond" w:eastAsia="Calibri" w:hAnsi="Garamond" w:cs="Calibri"/>
                <w:bCs/>
                <w:sz w:val="24"/>
                <w:szCs w:val="24"/>
              </w:rPr>
              <w:t>450</w:t>
            </w:r>
            <w:r w:rsidRPr="00211D1F">
              <w:rPr>
                <w:rFonts w:ascii="Garamond" w:eastAsia="Calibri" w:hAnsi="Garamond" w:cs="Calibri"/>
                <w:bCs/>
                <w:sz w:val="24"/>
                <w:szCs w:val="24"/>
              </w:rPr>
              <w:t>.00</w:t>
            </w:r>
          </w:p>
          <w:p w14:paraId="7EFB3695" w14:textId="77777777" w:rsidR="00A87A25" w:rsidRPr="00A87A25" w:rsidRDefault="00A87A25" w:rsidP="00A87A25">
            <w:pPr>
              <w:jc w:val="center"/>
              <w:rPr>
                <w:b/>
                <w:sz w:val="28"/>
                <w:szCs w:val="28"/>
                <w:u w:val="single"/>
              </w:rPr>
            </w:pPr>
          </w:p>
        </w:tc>
      </w:tr>
    </w:tbl>
    <w:p w14:paraId="6393C16F" w14:textId="77777777" w:rsidR="002223AD" w:rsidRDefault="002223AD" w:rsidP="002E28B3">
      <w:pPr>
        <w:ind w:left="-1080"/>
        <w:rPr>
          <w:b/>
          <w:sz w:val="28"/>
          <w:szCs w:val="28"/>
          <w:u w:val="single"/>
        </w:rPr>
      </w:pPr>
    </w:p>
    <w:p w14:paraId="2B323A16" w14:textId="77777777" w:rsidR="002223AD" w:rsidRDefault="002223AD" w:rsidP="002E28B3">
      <w:pPr>
        <w:ind w:left="-1080"/>
        <w:rPr>
          <w:b/>
          <w:sz w:val="28"/>
          <w:szCs w:val="28"/>
          <w:u w:val="single"/>
        </w:rPr>
      </w:pPr>
    </w:p>
    <w:p w14:paraId="4AFF9EA4" w14:textId="2FAA169C" w:rsidR="00B70E06" w:rsidRDefault="002E28B3" w:rsidP="002E28B3">
      <w:pPr>
        <w:ind w:left="-1080"/>
        <w:rPr>
          <w:sz w:val="28"/>
          <w:szCs w:val="28"/>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3C34EDBC" w14:textId="2FF418A6" w:rsidR="00066842" w:rsidRPr="00066842" w:rsidRDefault="00066842" w:rsidP="00066842">
      <w:pPr>
        <w:ind w:left="-576"/>
        <w:rPr>
          <w:rFonts w:ascii="Garamond" w:eastAsia="Calibri" w:hAnsi="Garamond" w:cs="Times New Roman"/>
          <w:sz w:val="24"/>
          <w:szCs w:val="28"/>
        </w:rPr>
      </w:pPr>
      <w:r w:rsidRPr="00066842">
        <w:rPr>
          <w:rFonts w:ascii="Garamond" w:eastAsia="Calibri" w:hAnsi="Garamond" w:cs="Times New Roman"/>
          <w:sz w:val="24"/>
          <w:szCs w:val="28"/>
        </w:rPr>
        <w:t xml:space="preserve">The field of veterinary nursing is continually evolving, and the faculty and curriculum must remain up to date on all professional advances.   This includes but is not limited to continuing education/professional development via professional conferences and other educational opportunities.  </w:t>
      </w:r>
      <w:r w:rsidR="00A34637">
        <w:rPr>
          <w:rFonts w:ascii="Garamond" w:eastAsia="Calibri" w:hAnsi="Garamond" w:cs="Times New Roman"/>
          <w:sz w:val="24"/>
          <w:szCs w:val="28"/>
        </w:rPr>
        <w:t xml:space="preserve">Faculty </w:t>
      </w:r>
      <w:r w:rsidR="00A50C97">
        <w:rPr>
          <w:rFonts w:ascii="Garamond" w:eastAsia="Calibri" w:hAnsi="Garamond" w:cs="Times New Roman"/>
          <w:sz w:val="24"/>
          <w:szCs w:val="28"/>
        </w:rPr>
        <w:t>m</w:t>
      </w:r>
      <w:r w:rsidRPr="00066842">
        <w:rPr>
          <w:rFonts w:ascii="Garamond" w:eastAsia="Calibri" w:hAnsi="Garamond" w:cs="Times New Roman"/>
          <w:sz w:val="24"/>
          <w:szCs w:val="28"/>
        </w:rPr>
        <w:t>embership in professional organizations is also a requirement for Accreditation.</w:t>
      </w:r>
    </w:p>
    <w:p w14:paraId="398728DB" w14:textId="2B1C7020" w:rsidR="00066842" w:rsidRPr="00066842" w:rsidRDefault="00066842" w:rsidP="00066842">
      <w:pPr>
        <w:ind w:left="-576"/>
        <w:contextualSpacing/>
        <w:rPr>
          <w:rFonts w:ascii="Garamond" w:eastAsia="Calibri" w:hAnsi="Garamond" w:cs="Times New Roman"/>
          <w:sz w:val="24"/>
          <w:szCs w:val="28"/>
        </w:rPr>
      </w:pPr>
      <w:r w:rsidRPr="00066842">
        <w:rPr>
          <w:rFonts w:ascii="Garamond" w:eastAsia="Calibri" w:hAnsi="Garamond" w:cs="Times New Roman"/>
          <w:sz w:val="24"/>
          <w:szCs w:val="28"/>
        </w:rPr>
        <w:t xml:space="preserve">The majority of students are receiving clinical experience and mentoring in small animal practices that treat primarily dogs and cats.  For students to develop nursing skills with farm animals, the program has arranged hands-on labs with Bradley Farms.   The hands-on lab at Bradley Farms give students the opportunity to practice needed clinical skills with cows, horses, goats, and chickens.  This is an invaluable resource that allow students to work with animals not routinely seen in most small animal practices.  </w:t>
      </w:r>
    </w:p>
    <w:p w14:paraId="03535501" w14:textId="2EF0AA48" w:rsidR="00B70E06" w:rsidRDefault="00B70E06" w:rsidP="00B70E06">
      <w:pPr>
        <w:rPr>
          <w:sz w:val="28"/>
          <w:szCs w:val="28"/>
        </w:rPr>
      </w:pPr>
    </w:p>
    <w:p w14:paraId="61C1585C" w14:textId="40EB288C" w:rsidR="00B70E06" w:rsidRDefault="00B70E06">
      <w:pPr>
        <w:rPr>
          <w:sz w:val="28"/>
          <w:szCs w:val="28"/>
        </w:rPr>
      </w:pPr>
    </w:p>
    <w:p w14:paraId="357CB9D9" w14:textId="12D0FF2A" w:rsidR="00B70E06" w:rsidRDefault="00E16FB4" w:rsidP="00B70E06">
      <w:pPr>
        <w:rPr>
          <w:sz w:val="28"/>
          <w:szCs w:val="28"/>
        </w:rPr>
      </w:pPr>
      <w:r>
        <w:rPr>
          <w:b/>
          <w:noProof/>
          <w:sz w:val="28"/>
          <w:szCs w:val="28"/>
        </w:rPr>
        <mc:AlternateContent>
          <mc:Choice Requires="wps">
            <w:drawing>
              <wp:anchor distT="0" distB="0" distL="114300" distR="114300" simplePos="0" relativeHeight="251662848" behindDoc="0" locked="0" layoutInCell="1" allowOverlap="1" wp14:anchorId="1F28D1BA" wp14:editId="56F2A036">
                <wp:simplePos x="0" y="0"/>
                <wp:positionH relativeFrom="margin">
                  <wp:posOffset>-723900</wp:posOffset>
                </wp:positionH>
                <wp:positionV relativeFrom="paragraph">
                  <wp:posOffset>-647700</wp:posOffset>
                </wp:positionV>
                <wp:extent cx="7362825" cy="147066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7362825" cy="147066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7A159F" w:rsidRPr="00B70E06" w:rsidRDefault="007A159F" w:rsidP="00B70E06">
                            <w:pPr>
                              <w:jc w:val="center"/>
                              <w:rPr>
                                <w:color w:val="7030A0"/>
                                <w:sz w:val="28"/>
                                <w:szCs w:val="28"/>
                              </w:rPr>
                            </w:pPr>
                            <w:r>
                              <w:rPr>
                                <w:b/>
                                <w:bCs/>
                                <w:color w:val="7030A0"/>
                                <w:sz w:val="32"/>
                                <w:szCs w:val="32"/>
                                <w:u w:val="single"/>
                              </w:rPr>
                              <w:t xml:space="preserve">PRIORITY PAGE: </w:t>
                            </w:r>
                            <w:r>
                              <w:rPr>
                                <w:color w:val="7030A0"/>
                                <w:sz w:val="32"/>
                                <w:szCs w:val="32"/>
                              </w:rPr>
                              <w:t xml:space="preserve">Please consider all budget items described above including personnel, equipment, and other then list them below in priority order. The most important and needed request should be listed first, the second most important second, etc…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7pt;margin-top:-51pt;width:579.75pt;height:115.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" fillcolor="#a5a5a5 [2092]" strokecolor="black [3213]" strokeweight="2pt">
                <v:textbox>
                  <w:txbxContent>
                    <w:p w14:paraId="70CF5B63" w14:textId="7B075D05" w:rsidR="007A159F" w:rsidRPr="00B70E06" w:rsidRDefault="007A159F" w:rsidP="00B70E06">
                      <w:pPr>
                        <w:jc w:val="center"/>
                        <w:rPr>
                          <w:color w:val="7030A0"/>
                          <w:sz w:val="28"/>
                          <w:szCs w:val="28"/>
                        </w:rPr>
                      </w:pPr>
                      <w:r>
                        <w:rPr>
                          <w:b/>
                          <w:bCs/>
                          <w:color w:val="7030A0"/>
                          <w:sz w:val="32"/>
                          <w:szCs w:val="32"/>
                          <w:u w:val="single"/>
                        </w:rPr>
                        <w:t xml:space="preserve">PRIORITY PAGE: </w:t>
                      </w:r>
                      <w:r>
                        <w:rPr>
                          <w:color w:val="7030A0"/>
                          <w:sz w:val="32"/>
                          <w:szCs w:val="32"/>
                        </w:rPr>
                        <w:t xml:space="preserve">Please consider all budget items described above including personnel, equipment, and other then list them below in priority order. The most important and needed request should be listed first, the second most important second, etc… A full description is not needed, just the title and/or name of the item is sufficient. </w:t>
                      </w:r>
                    </w:p>
                  </w:txbxContent>
                </v:textbox>
                <w10:wrap anchorx="margin"/>
              </v:rect>
            </w:pict>
          </mc:Fallback>
        </mc:AlternateContent>
      </w:r>
    </w:p>
    <w:p w14:paraId="24CD3DFA" w14:textId="42C652AB" w:rsidR="00B70E06" w:rsidRDefault="00B70E06" w:rsidP="00B70E06">
      <w:pPr>
        <w:rPr>
          <w:sz w:val="28"/>
          <w:szCs w:val="28"/>
        </w:rPr>
      </w:pPr>
    </w:p>
    <w:p w14:paraId="0715CC13" w14:textId="77777777" w:rsidR="008827C5" w:rsidRDefault="008827C5" w:rsidP="00B70E06">
      <w:pPr>
        <w:rPr>
          <w:sz w:val="28"/>
          <w:szCs w:val="28"/>
        </w:rPr>
      </w:pPr>
      <w:bookmarkStart w:id="2" w:name="_GoBack"/>
      <w:bookmarkEnd w:id="2"/>
    </w:p>
    <w:tbl>
      <w:tblPr>
        <w:tblStyle w:val="TableGrid3"/>
        <w:tblW w:w="11435" w:type="dxa"/>
        <w:tblInd w:w="-1175" w:type="dxa"/>
        <w:tblLook w:val="04A0" w:firstRow="1" w:lastRow="0" w:firstColumn="1" w:lastColumn="0" w:noHBand="0" w:noVBand="1"/>
      </w:tblPr>
      <w:tblGrid>
        <w:gridCol w:w="1535"/>
        <w:gridCol w:w="3960"/>
        <w:gridCol w:w="4320"/>
        <w:gridCol w:w="1620"/>
      </w:tblGrid>
      <w:tr w:rsidR="009C7745" w:rsidRPr="009C7745" w14:paraId="6A945303" w14:textId="77777777" w:rsidTr="00AA2B74">
        <w:tc>
          <w:tcPr>
            <w:tcW w:w="1535" w:type="dxa"/>
            <w:tcBorders>
              <w:top w:val="nil"/>
              <w:left w:val="nil"/>
            </w:tcBorders>
            <w:vAlign w:val="center"/>
          </w:tcPr>
          <w:p w14:paraId="5406D687" w14:textId="77777777" w:rsidR="009C7745" w:rsidRPr="009C7745" w:rsidRDefault="009C7745" w:rsidP="009C7745">
            <w:pPr>
              <w:tabs>
                <w:tab w:val="left" w:pos="2348"/>
              </w:tabs>
              <w:jc w:val="center"/>
              <w:rPr>
                <w:sz w:val="28"/>
                <w:szCs w:val="28"/>
              </w:rPr>
            </w:pPr>
          </w:p>
        </w:tc>
        <w:tc>
          <w:tcPr>
            <w:tcW w:w="3960" w:type="dxa"/>
            <w:vAlign w:val="center"/>
          </w:tcPr>
          <w:p w14:paraId="2560D548" w14:textId="77777777" w:rsidR="009C7745" w:rsidRPr="009C7745" w:rsidRDefault="009C7745" w:rsidP="009C7745">
            <w:pPr>
              <w:tabs>
                <w:tab w:val="left" w:pos="2348"/>
              </w:tabs>
              <w:jc w:val="center"/>
              <w:rPr>
                <w:b/>
                <w:bCs/>
                <w:sz w:val="28"/>
                <w:szCs w:val="28"/>
              </w:rPr>
            </w:pPr>
            <w:r w:rsidRPr="009C7745">
              <w:rPr>
                <w:b/>
                <w:bCs/>
                <w:sz w:val="28"/>
                <w:szCs w:val="28"/>
              </w:rPr>
              <w:t>Section (Personnel, Equipment, Other)</w:t>
            </w:r>
          </w:p>
        </w:tc>
        <w:tc>
          <w:tcPr>
            <w:tcW w:w="4320" w:type="dxa"/>
            <w:vAlign w:val="center"/>
          </w:tcPr>
          <w:p w14:paraId="0EE2F5A3" w14:textId="77777777" w:rsidR="009C7745" w:rsidRPr="009C7745" w:rsidRDefault="009C7745" w:rsidP="009C7745">
            <w:pPr>
              <w:tabs>
                <w:tab w:val="left" w:pos="2348"/>
              </w:tabs>
              <w:jc w:val="center"/>
              <w:rPr>
                <w:b/>
                <w:bCs/>
                <w:sz w:val="28"/>
                <w:szCs w:val="28"/>
              </w:rPr>
            </w:pPr>
            <w:r w:rsidRPr="009C7745">
              <w:rPr>
                <w:b/>
                <w:bCs/>
                <w:sz w:val="28"/>
                <w:szCs w:val="28"/>
              </w:rPr>
              <w:t>Title</w:t>
            </w:r>
          </w:p>
        </w:tc>
        <w:tc>
          <w:tcPr>
            <w:tcW w:w="1620" w:type="dxa"/>
          </w:tcPr>
          <w:p w14:paraId="33F636D2" w14:textId="77777777" w:rsidR="009C7745" w:rsidRPr="009C7745" w:rsidRDefault="009C7745" w:rsidP="009C7745">
            <w:pPr>
              <w:tabs>
                <w:tab w:val="left" w:pos="2348"/>
              </w:tabs>
              <w:jc w:val="center"/>
              <w:rPr>
                <w:b/>
                <w:bCs/>
                <w:sz w:val="28"/>
                <w:szCs w:val="28"/>
              </w:rPr>
            </w:pPr>
          </w:p>
          <w:p w14:paraId="07A1F082" w14:textId="77777777" w:rsidR="009C7745" w:rsidRPr="009C7745" w:rsidRDefault="009C7745" w:rsidP="009C7745">
            <w:pPr>
              <w:tabs>
                <w:tab w:val="left" w:pos="2348"/>
              </w:tabs>
              <w:jc w:val="center"/>
              <w:rPr>
                <w:b/>
                <w:bCs/>
                <w:sz w:val="28"/>
                <w:szCs w:val="28"/>
              </w:rPr>
            </w:pPr>
            <w:r w:rsidRPr="009C7745">
              <w:rPr>
                <w:b/>
                <w:bCs/>
                <w:sz w:val="28"/>
                <w:szCs w:val="28"/>
              </w:rPr>
              <w:t>Total Cost</w:t>
            </w:r>
          </w:p>
        </w:tc>
      </w:tr>
      <w:tr w:rsidR="009C7745" w:rsidRPr="009C7745" w14:paraId="51C81E3E" w14:textId="77777777" w:rsidTr="00AA2B74">
        <w:tc>
          <w:tcPr>
            <w:tcW w:w="1535" w:type="dxa"/>
            <w:vAlign w:val="center"/>
          </w:tcPr>
          <w:p w14:paraId="5741853C" w14:textId="77777777" w:rsidR="009C7745" w:rsidRPr="009C7745" w:rsidRDefault="009C7745" w:rsidP="009C7745">
            <w:pPr>
              <w:tabs>
                <w:tab w:val="left" w:pos="2348"/>
              </w:tabs>
              <w:jc w:val="center"/>
              <w:rPr>
                <w:b/>
                <w:bCs/>
                <w:sz w:val="28"/>
                <w:szCs w:val="28"/>
              </w:rPr>
            </w:pPr>
            <w:r w:rsidRPr="009C7745">
              <w:rPr>
                <w:b/>
                <w:bCs/>
                <w:sz w:val="28"/>
                <w:szCs w:val="28"/>
              </w:rPr>
              <w:t>Priority #1</w:t>
            </w:r>
          </w:p>
        </w:tc>
        <w:tc>
          <w:tcPr>
            <w:tcW w:w="3960" w:type="dxa"/>
            <w:vAlign w:val="center"/>
          </w:tcPr>
          <w:p w14:paraId="07A14543" w14:textId="77777777" w:rsidR="009C7745" w:rsidRPr="009C7745" w:rsidRDefault="009C7745" w:rsidP="009C7745">
            <w:pPr>
              <w:tabs>
                <w:tab w:val="left" w:pos="2348"/>
              </w:tabs>
              <w:jc w:val="center"/>
              <w:rPr>
                <w:sz w:val="28"/>
                <w:szCs w:val="28"/>
              </w:rPr>
            </w:pPr>
          </w:p>
          <w:p w14:paraId="7D8FA86D" w14:textId="77777777" w:rsidR="00E816E0" w:rsidRPr="00E816E0" w:rsidRDefault="00E816E0" w:rsidP="00E816E0">
            <w:pPr>
              <w:spacing w:after="200" w:line="276" w:lineRule="auto"/>
              <w:contextualSpacing/>
              <w:jc w:val="center"/>
              <w:rPr>
                <w:rFonts w:ascii="Garamond" w:eastAsia="Calibri" w:hAnsi="Garamond" w:cs="Times New Roman"/>
                <w:sz w:val="28"/>
                <w:szCs w:val="28"/>
              </w:rPr>
            </w:pPr>
            <w:r w:rsidRPr="00E816E0">
              <w:rPr>
                <w:rFonts w:ascii="Garamond" w:eastAsia="Calibri" w:hAnsi="Garamond" w:cs="Times New Roman"/>
                <w:sz w:val="28"/>
                <w:szCs w:val="28"/>
              </w:rPr>
              <w:t>Other</w:t>
            </w:r>
          </w:p>
          <w:p w14:paraId="5C0CCE16" w14:textId="77777777" w:rsidR="009C7745" w:rsidRPr="009C7745" w:rsidRDefault="009C7745" w:rsidP="009C7745">
            <w:pPr>
              <w:tabs>
                <w:tab w:val="left" w:pos="2348"/>
              </w:tabs>
              <w:jc w:val="center"/>
              <w:rPr>
                <w:sz w:val="28"/>
                <w:szCs w:val="28"/>
              </w:rPr>
            </w:pPr>
          </w:p>
        </w:tc>
        <w:tc>
          <w:tcPr>
            <w:tcW w:w="4320" w:type="dxa"/>
            <w:vAlign w:val="center"/>
          </w:tcPr>
          <w:p w14:paraId="2FFCB138" w14:textId="77777777" w:rsidR="00E816E0" w:rsidRDefault="00E816E0" w:rsidP="00E816E0">
            <w:pPr>
              <w:rPr>
                <w:rFonts w:ascii="Garamond" w:eastAsia="Calibri" w:hAnsi="Garamond" w:cs="Calibri"/>
                <w:bCs/>
                <w:sz w:val="24"/>
                <w:szCs w:val="24"/>
              </w:rPr>
            </w:pPr>
            <w:r>
              <w:rPr>
                <w:rFonts w:ascii="Garamond" w:eastAsia="Calibri" w:hAnsi="Garamond" w:cs="Calibri"/>
                <w:bCs/>
                <w:sz w:val="24"/>
                <w:szCs w:val="24"/>
              </w:rPr>
              <w:t>Items listed as:</w:t>
            </w:r>
          </w:p>
          <w:p w14:paraId="059458AB" w14:textId="52521FF7" w:rsidR="00E816E0" w:rsidRDefault="00116300" w:rsidP="00E816E0">
            <w:pPr>
              <w:rPr>
                <w:rFonts w:ascii="Garamond" w:eastAsia="Calibri" w:hAnsi="Garamond" w:cs="Calibri"/>
                <w:bCs/>
                <w:sz w:val="24"/>
                <w:szCs w:val="24"/>
              </w:rPr>
            </w:pPr>
            <w:r>
              <w:rPr>
                <w:rFonts w:ascii="Garamond" w:eastAsia="Calibri" w:hAnsi="Garamond" w:cs="Calibri"/>
                <w:bCs/>
                <w:sz w:val="24"/>
                <w:szCs w:val="24"/>
              </w:rPr>
              <w:t>Necessary</w:t>
            </w:r>
            <w:r w:rsidR="000E4380">
              <w:rPr>
                <w:rFonts w:ascii="Garamond" w:eastAsia="Calibri" w:hAnsi="Garamond" w:cs="Calibri"/>
                <w:bCs/>
                <w:sz w:val="24"/>
                <w:szCs w:val="24"/>
              </w:rPr>
              <w:t xml:space="preserve"> </w:t>
            </w:r>
            <w:r w:rsidR="00E816E0">
              <w:rPr>
                <w:rFonts w:ascii="Garamond" w:eastAsia="Calibri" w:hAnsi="Garamond" w:cs="Calibri"/>
                <w:bCs/>
                <w:sz w:val="24"/>
                <w:szCs w:val="24"/>
              </w:rPr>
              <w:t xml:space="preserve"> for Accreditation Requirements</w:t>
            </w:r>
          </w:p>
          <w:p w14:paraId="724B0C3D" w14:textId="77777777" w:rsidR="009C7745" w:rsidRPr="009C7745" w:rsidRDefault="009C7745" w:rsidP="009C7745">
            <w:pPr>
              <w:tabs>
                <w:tab w:val="left" w:pos="2348"/>
              </w:tabs>
              <w:jc w:val="center"/>
              <w:rPr>
                <w:sz w:val="28"/>
                <w:szCs w:val="28"/>
              </w:rPr>
            </w:pPr>
          </w:p>
        </w:tc>
        <w:tc>
          <w:tcPr>
            <w:tcW w:w="1620" w:type="dxa"/>
          </w:tcPr>
          <w:p w14:paraId="24C2D963" w14:textId="77777777" w:rsidR="0071784B" w:rsidRDefault="0071784B" w:rsidP="0071784B">
            <w:pPr>
              <w:rPr>
                <w:rFonts w:eastAsia="Calibri" w:cs="Calibri"/>
                <w:bCs/>
              </w:rPr>
            </w:pPr>
          </w:p>
          <w:p w14:paraId="3C0DF043" w14:textId="6A003374" w:rsidR="0071784B" w:rsidRPr="0071784B" w:rsidRDefault="0071784B" w:rsidP="0071784B">
            <w:pPr>
              <w:rPr>
                <w:rFonts w:ascii="Garamond" w:eastAsia="Calibri" w:hAnsi="Garamond" w:cs="Calibri"/>
                <w:bCs/>
                <w:sz w:val="24"/>
                <w:szCs w:val="24"/>
              </w:rPr>
            </w:pPr>
            <w:r w:rsidRPr="0071784B">
              <w:rPr>
                <w:rFonts w:ascii="Garamond" w:eastAsia="Calibri" w:hAnsi="Garamond" w:cs="Calibri"/>
                <w:bCs/>
                <w:sz w:val="24"/>
                <w:szCs w:val="24"/>
              </w:rPr>
              <w:t>$ 15,700.00</w:t>
            </w:r>
          </w:p>
          <w:p w14:paraId="44216FBA" w14:textId="77777777" w:rsidR="009C7745" w:rsidRPr="009C7745" w:rsidRDefault="009C7745" w:rsidP="009C7745">
            <w:pPr>
              <w:tabs>
                <w:tab w:val="left" w:pos="2348"/>
              </w:tabs>
              <w:jc w:val="center"/>
              <w:rPr>
                <w:sz w:val="28"/>
                <w:szCs w:val="28"/>
              </w:rPr>
            </w:pPr>
          </w:p>
        </w:tc>
      </w:tr>
      <w:tr w:rsidR="009C7745" w:rsidRPr="009C7745" w14:paraId="0786C69D" w14:textId="77777777" w:rsidTr="00AA2B74">
        <w:tc>
          <w:tcPr>
            <w:tcW w:w="1535" w:type="dxa"/>
            <w:vAlign w:val="center"/>
          </w:tcPr>
          <w:p w14:paraId="053D0B0A" w14:textId="77777777" w:rsidR="009C7745" w:rsidRPr="009C7745" w:rsidRDefault="009C7745" w:rsidP="009C7745">
            <w:pPr>
              <w:tabs>
                <w:tab w:val="left" w:pos="2348"/>
              </w:tabs>
              <w:jc w:val="center"/>
              <w:rPr>
                <w:b/>
                <w:bCs/>
                <w:sz w:val="28"/>
                <w:szCs w:val="28"/>
              </w:rPr>
            </w:pPr>
            <w:r w:rsidRPr="009C7745">
              <w:rPr>
                <w:b/>
                <w:bCs/>
                <w:sz w:val="28"/>
                <w:szCs w:val="28"/>
              </w:rPr>
              <w:t>Priority #2</w:t>
            </w:r>
          </w:p>
        </w:tc>
        <w:tc>
          <w:tcPr>
            <w:tcW w:w="3960" w:type="dxa"/>
            <w:vAlign w:val="center"/>
          </w:tcPr>
          <w:p w14:paraId="11DD424C" w14:textId="15E2051C" w:rsidR="009C7745" w:rsidRPr="009C7745" w:rsidRDefault="009C7745" w:rsidP="009C7745">
            <w:pPr>
              <w:tabs>
                <w:tab w:val="left" w:pos="2348"/>
              </w:tabs>
              <w:jc w:val="center"/>
              <w:rPr>
                <w:sz w:val="28"/>
                <w:szCs w:val="28"/>
              </w:rPr>
            </w:pPr>
          </w:p>
          <w:p w14:paraId="3A59855F" w14:textId="5BA66984" w:rsidR="002C62D7" w:rsidRPr="00E816E0" w:rsidRDefault="002C62D7" w:rsidP="002C62D7">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Personnel</w:t>
            </w:r>
          </w:p>
          <w:p w14:paraId="704511E8" w14:textId="77777777" w:rsidR="009C7745" w:rsidRPr="009C7745" w:rsidRDefault="009C7745" w:rsidP="009C7745">
            <w:pPr>
              <w:tabs>
                <w:tab w:val="left" w:pos="2348"/>
              </w:tabs>
              <w:jc w:val="center"/>
              <w:rPr>
                <w:sz w:val="28"/>
                <w:szCs w:val="28"/>
              </w:rPr>
            </w:pPr>
          </w:p>
          <w:p w14:paraId="24CCE93E" w14:textId="77777777" w:rsidR="009C7745" w:rsidRPr="009C7745" w:rsidRDefault="009C7745" w:rsidP="009C7745">
            <w:pPr>
              <w:tabs>
                <w:tab w:val="left" w:pos="2348"/>
              </w:tabs>
              <w:jc w:val="center"/>
              <w:rPr>
                <w:sz w:val="28"/>
                <w:szCs w:val="28"/>
              </w:rPr>
            </w:pPr>
          </w:p>
        </w:tc>
        <w:tc>
          <w:tcPr>
            <w:tcW w:w="4320" w:type="dxa"/>
            <w:vAlign w:val="center"/>
          </w:tcPr>
          <w:p w14:paraId="653BF6E5" w14:textId="77777777" w:rsidR="00AA2B74" w:rsidRDefault="00AA2B74" w:rsidP="00AA2B74">
            <w:pPr>
              <w:rPr>
                <w:rFonts w:ascii="Garamond" w:hAnsi="Garamond"/>
                <w:bCs/>
              </w:rPr>
            </w:pPr>
          </w:p>
          <w:p w14:paraId="40E6215D" w14:textId="579AB5C4" w:rsidR="00AA2B74" w:rsidRPr="00AA2B74" w:rsidRDefault="00AA2B74" w:rsidP="00AA2B74">
            <w:pPr>
              <w:rPr>
                <w:rFonts w:ascii="Garamond" w:hAnsi="Garamond"/>
                <w:b/>
                <w:sz w:val="24"/>
                <w:szCs w:val="24"/>
                <w:u w:val="single"/>
              </w:rPr>
            </w:pPr>
            <w:r w:rsidRPr="00AA2B74">
              <w:rPr>
                <w:rFonts w:ascii="Garamond" w:hAnsi="Garamond"/>
                <w:bCs/>
              </w:rPr>
              <w:t>Create New Job Position, H25-29  Veterinary Technology Clinical Education/Lab Assistant, for the Veterinary Technology Program to replace the current L-19 Veterinary Technology Clinical Education/Lab Assistant</w:t>
            </w:r>
          </w:p>
          <w:p w14:paraId="641CC205" w14:textId="77777777" w:rsidR="009C7745" w:rsidRPr="009C7745" w:rsidRDefault="009C7745" w:rsidP="00AA2B74">
            <w:pPr>
              <w:tabs>
                <w:tab w:val="left" w:pos="2348"/>
              </w:tabs>
              <w:jc w:val="center"/>
              <w:rPr>
                <w:sz w:val="28"/>
                <w:szCs w:val="28"/>
              </w:rPr>
            </w:pPr>
          </w:p>
        </w:tc>
        <w:tc>
          <w:tcPr>
            <w:tcW w:w="1620" w:type="dxa"/>
          </w:tcPr>
          <w:p w14:paraId="472D9F1A" w14:textId="77777777" w:rsidR="009C7745" w:rsidRDefault="009C7745" w:rsidP="009C7745">
            <w:pPr>
              <w:tabs>
                <w:tab w:val="left" w:pos="2348"/>
              </w:tabs>
              <w:jc w:val="center"/>
              <w:rPr>
                <w:sz w:val="28"/>
                <w:szCs w:val="28"/>
              </w:rPr>
            </w:pPr>
          </w:p>
          <w:p w14:paraId="3E4C1322" w14:textId="51488B1B" w:rsidR="00AA2B74" w:rsidRPr="009C7745" w:rsidRDefault="00653795" w:rsidP="009C7745">
            <w:pPr>
              <w:tabs>
                <w:tab w:val="left" w:pos="2348"/>
              </w:tabs>
              <w:jc w:val="center"/>
              <w:rPr>
                <w:sz w:val="28"/>
                <w:szCs w:val="28"/>
              </w:rPr>
            </w:pPr>
            <w:r w:rsidRPr="00653795">
              <w:rPr>
                <w:rFonts w:ascii="Garamond" w:eastAsia="Calibri" w:hAnsi="Garamond" w:cs="Calibri"/>
                <w:bCs/>
              </w:rPr>
              <w:t>$40,404.06</w:t>
            </w:r>
          </w:p>
        </w:tc>
      </w:tr>
      <w:tr w:rsidR="00324243" w:rsidRPr="009C7745" w14:paraId="07C6D7BF" w14:textId="77777777" w:rsidTr="00AA2B74">
        <w:tc>
          <w:tcPr>
            <w:tcW w:w="1535" w:type="dxa"/>
            <w:vAlign w:val="center"/>
          </w:tcPr>
          <w:p w14:paraId="3AD22F64" w14:textId="5BEDD80C" w:rsidR="00324243" w:rsidRPr="009C7745" w:rsidRDefault="008B26B9" w:rsidP="009C7745">
            <w:pPr>
              <w:tabs>
                <w:tab w:val="left" w:pos="2348"/>
              </w:tabs>
              <w:jc w:val="center"/>
              <w:rPr>
                <w:b/>
                <w:bCs/>
                <w:sz w:val="28"/>
                <w:szCs w:val="28"/>
              </w:rPr>
            </w:pPr>
            <w:r w:rsidRPr="009C7745">
              <w:rPr>
                <w:b/>
                <w:bCs/>
                <w:sz w:val="28"/>
                <w:szCs w:val="28"/>
              </w:rPr>
              <w:t>Priority #3</w:t>
            </w:r>
          </w:p>
        </w:tc>
        <w:tc>
          <w:tcPr>
            <w:tcW w:w="3960" w:type="dxa"/>
            <w:vAlign w:val="center"/>
          </w:tcPr>
          <w:p w14:paraId="11D48A1C" w14:textId="77777777" w:rsidR="008B26B9" w:rsidRDefault="008B26B9" w:rsidP="008B26B9">
            <w:pPr>
              <w:spacing w:after="200" w:line="276" w:lineRule="auto"/>
              <w:contextualSpacing/>
              <w:jc w:val="center"/>
              <w:rPr>
                <w:rFonts w:ascii="Garamond" w:eastAsia="Calibri" w:hAnsi="Garamond" w:cs="Times New Roman"/>
                <w:sz w:val="28"/>
                <w:szCs w:val="28"/>
              </w:rPr>
            </w:pPr>
          </w:p>
          <w:p w14:paraId="5CC42EE9" w14:textId="6D4882F3" w:rsidR="008B26B9" w:rsidRPr="00E816E0" w:rsidRDefault="008B26B9" w:rsidP="008B26B9">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2C70F169" w14:textId="0C21669B" w:rsidR="00324243" w:rsidRPr="009C7745" w:rsidRDefault="00324243" w:rsidP="009C7745">
            <w:pPr>
              <w:tabs>
                <w:tab w:val="left" w:pos="2348"/>
              </w:tabs>
              <w:jc w:val="center"/>
              <w:rPr>
                <w:sz w:val="28"/>
                <w:szCs w:val="28"/>
              </w:rPr>
            </w:pPr>
          </w:p>
        </w:tc>
        <w:tc>
          <w:tcPr>
            <w:tcW w:w="4320" w:type="dxa"/>
            <w:vAlign w:val="center"/>
          </w:tcPr>
          <w:p w14:paraId="237AD6F6" w14:textId="77777777" w:rsidR="00CF54A3" w:rsidRDefault="00CF54A3" w:rsidP="00CF54A3">
            <w:pPr>
              <w:rPr>
                <w:rFonts w:ascii="Garamond" w:hAnsi="Garamond"/>
                <w:bCs/>
                <w:sz w:val="24"/>
                <w:szCs w:val="24"/>
              </w:rPr>
            </w:pPr>
          </w:p>
          <w:p w14:paraId="1FB28724" w14:textId="3E2EC651" w:rsidR="00CF54A3" w:rsidRPr="008111C6" w:rsidRDefault="00CF54A3" w:rsidP="00CF54A3">
            <w:pPr>
              <w:rPr>
                <w:rFonts w:ascii="Garamond" w:hAnsi="Garamond"/>
                <w:bCs/>
                <w:sz w:val="28"/>
                <w:szCs w:val="28"/>
              </w:rPr>
            </w:pPr>
            <w:r w:rsidRPr="008111C6">
              <w:rPr>
                <w:rFonts w:ascii="Garamond" w:hAnsi="Garamond"/>
                <w:b/>
                <w:sz w:val="28"/>
                <w:szCs w:val="28"/>
              </w:rPr>
              <w:t>5.</w:t>
            </w:r>
            <w:r w:rsidRPr="008111C6">
              <w:rPr>
                <w:rFonts w:ascii="Garamond" w:hAnsi="Garamond"/>
                <w:bCs/>
                <w:sz w:val="28"/>
                <w:szCs w:val="28"/>
              </w:rPr>
              <w:t xml:space="preserve"> Digital Dental Sensor for Dental Radiographs</w:t>
            </w:r>
            <w:r w:rsidRPr="008111C6">
              <w:rPr>
                <w:rFonts w:ascii="Garamond" w:hAnsi="Garamond"/>
                <w:bCs/>
                <w:i/>
                <w:iCs/>
                <w:sz w:val="28"/>
                <w:szCs w:val="28"/>
              </w:rPr>
              <w:t>*</w:t>
            </w:r>
          </w:p>
          <w:p w14:paraId="03EA1A12" w14:textId="77777777" w:rsidR="00324243" w:rsidRPr="00CE0590" w:rsidRDefault="00324243" w:rsidP="009D7F76">
            <w:pPr>
              <w:rPr>
                <w:rFonts w:ascii="Garamond" w:hAnsi="Garamond"/>
                <w:b/>
                <w:sz w:val="28"/>
                <w:szCs w:val="28"/>
              </w:rPr>
            </w:pPr>
          </w:p>
        </w:tc>
        <w:tc>
          <w:tcPr>
            <w:tcW w:w="1620" w:type="dxa"/>
          </w:tcPr>
          <w:p w14:paraId="3223C4AF" w14:textId="77777777" w:rsidR="00324243" w:rsidRDefault="00324243" w:rsidP="009C7745">
            <w:pPr>
              <w:tabs>
                <w:tab w:val="left" w:pos="2348"/>
              </w:tabs>
              <w:jc w:val="center"/>
              <w:rPr>
                <w:rFonts w:ascii="Garamond" w:hAnsi="Garamond"/>
                <w:bCs/>
                <w:sz w:val="24"/>
                <w:szCs w:val="20"/>
              </w:rPr>
            </w:pPr>
          </w:p>
          <w:p w14:paraId="42E46D7A" w14:textId="77777777" w:rsidR="00C27C68" w:rsidRDefault="00C27C68" w:rsidP="009C7745">
            <w:pPr>
              <w:tabs>
                <w:tab w:val="left" w:pos="2348"/>
              </w:tabs>
              <w:jc w:val="center"/>
              <w:rPr>
                <w:rFonts w:ascii="Garamond" w:hAnsi="Garamond"/>
                <w:bCs/>
                <w:sz w:val="24"/>
                <w:szCs w:val="20"/>
              </w:rPr>
            </w:pPr>
          </w:p>
          <w:p w14:paraId="13D04815" w14:textId="77777777" w:rsidR="00C27C68" w:rsidRDefault="00C27C68" w:rsidP="009C7745">
            <w:pPr>
              <w:tabs>
                <w:tab w:val="left" w:pos="2348"/>
              </w:tabs>
              <w:jc w:val="center"/>
              <w:rPr>
                <w:rFonts w:ascii="Garamond" w:hAnsi="Garamond"/>
                <w:bCs/>
                <w:sz w:val="24"/>
                <w:szCs w:val="20"/>
              </w:rPr>
            </w:pPr>
          </w:p>
          <w:p w14:paraId="46F6DE9C" w14:textId="386A1423" w:rsidR="00C27C68" w:rsidRDefault="00C27C68" w:rsidP="009C7745">
            <w:pPr>
              <w:tabs>
                <w:tab w:val="left" w:pos="2348"/>
              </w:tabs>
              <w:jc w:val="center"/>
              <w:rPr>
                <w:rFonts w:ascii="Garamond" w:hAnsi="Garamond"/>
                <w:bCs/>
                <w:sz w:val="24"/>
                <w:szCs w:val="20"/>
              </w:rPr>
            </w:pPr>
            <w:r w:rsidRPr="002B4160">
              <w:rPr>
                <w:rFonts w:ascii="Garamond" w:hAnsi="Garamond"/>
                <w:bCs/>
              </w:rPr>
              <w:t xml:space="preserve">$ </w:t>
            </w:r>
            <w:r>
              <w:rPr>
                <w:rFonts w:ascii="Garamond" w:hAnsi="Garamond"/>
                <w:bCs/>
              </w:rPr>
              <w:t>11,490.00</w:t>
            </w:r>
          </w:p>
        </w:tc>
      </w:tr>
      <w:tr w:rsidR="009C7745" w:rsidRPr="009C7745" w14:paraId="3D9FE242" w14:textId="77777777" w:rsidTr="00AA2B74">
        <w:tc>
          <w:tcPr>
            <w:tcW w:w="1535" w:type="dxa"/>
            <w:vAlign w:val="center"/>
          </w:tcPr>
          <w:p w14:paraId="587E1E8B" w14:textId="27E26A4E" w:rsidR="009C7745" w:rsidRPr="009C7745" w:rsidRDefault="009C7745" w:rsidP="009C7745">
            <w:pPr>
              <w:tabs>
                <w:tab w:val="left" w:pos="2348"/>
              </w:tabs>
              <w:jc w:val="center"/>
              <w:rPr>
                <w:b/>
                <w:bCs/>
                <w:sz w:val="28"/>
                <w:szCs w:val="28"/>
              </w:rPr>
            </w:pPr>
            <w:r w:rsidRPr="009C7745">
              <w:rPr>
                <w:b/>
                <w:bCs/>
                <w:sz w:val="28"/>
                <w:szCs w:val="28"/>
              </w:rPr>
              <w:t>Priority #</w:t>
            </w:r>
            <w:r w:rsidR="00C27C68">
              <w:rPr>
                <w:b/>
                <w:bCs/>
                <w:sz w:val="28"/>
                <w:szCs w:val="28"/>
              </w:rPr>
              <w:t>4</w:t>
            </w:r>
          </w:p>
        </w:tc>
        <w:tc>
          <w:tcPr>
            <w:tcW w:w="3960" w:type="dxa"/>
            <w:vAlign w:val="center"/>
          </w:tcPr>
          <w:p w14:paraId="7966AC75" w14:textId="77777777" w:rsidR="009C7745" w:rsidRPr="009C7745" w:rsidRDefault="009C7745" w:rsidP="009C7745">
            <w:pPr>
              <w:tabs>
                <w:tab w:val="left" w:pos="2348"/>
              </w:tabs>
              <w:jc w:val="center"/>
              <w:rPr>
                <w:sz w:val="28"/>
                <w:szCs w:val="28"/>
              </w:rPr>
            </w:pPr>
          </w:p>
          <w:p w14:paraId="53513BD9" w14:textId="380EFD26" w:rsidR="000C38CF" w:rsidRPr="00E816E0" w:rsidRDefault="000C38CF" w:rsidP="000C38CF">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719DB330" w14:textId="77777777" w:rsidR="009C7745" w:rsidRPr="009C7745" w:rsidRDefault="009C7745" w:rsidP="009C7745">
            <w:pPr>
              <w:tabs>
                <w:tab w:val="left" w:pos="2348"/>
              </w:tabs>
              <w:jc w:val="center"/>
              <w:rPr>
                <w:sz w:val="28"/>
                <w:szCs w:val="28"/>
              </w:rPr>
            </w:pPr>
          </w:p>
        </w:tc>
        <w:tc>
          <w:tcPr>
            <w:tcW w:w="4320" w:type="dxa"/>
            <w:vAlign w:val="center"/>
          </w:tcPr>
          <w:p w14:paraId="1F6DAEAB" w14:textId="77777777" w:rsidR="007562C1" w:rsidRPr="00CE0590" w:rsidRDefault="007562C1" w:rsidP="007562C1">
            <w:pPr>
              <w:rPr>
                <w:rFonts w:ascii="Garamond" w:hAnsi="Garamond"/>
                <w:bCs/>
                <w:sz w:val="28"/>
                <w:szCs w:val="28"/>
              </w:rPr>
            </w:pPr>
            <w:r w:rsidRPr="00CE0590">
              <w:rPr>
                <w:rFonts w:ascii="Garamond" w:hAnsi="Garamond"/>
                <w:b/>
                <w:sz w:val="28"/>
                <w:szCs w:val="28"/>
              </w:rPr>
              <w:t>3.</w:t>
            </w:r>
            <w:r w:rsidRPr="0025238A">
              <w:rPr>
                <w:rFonts w:ascii="Garamond" w:hAnsi="Garamond"/>
                <w:bCs/>
                <w:sz w:val="28"/>
                <w:szCs w:val="28"/>
              </w:rPr>
              <w:t xml:space="preserve"> Dental Hand Instruments</w:t>
            </w:r>
          </w:p>
          <w:p w14:paraId="49F032A5" w14:textId="77777777" w:rsidR="009C7745" w:rsidRPr="009C7745" w:rsidRDefault="009C7745" w:rsidP="009C7745">
            <w:pPr>
              <w:tabs>
                <w:tab w:val="left" w:pos="2348"/>
              </w:tabs>
              <w:jc w:val="center"/>
              <w:rPr>
                <w:sz w:val="28"/>
                <w:szCs w:val="28"/>
              </w:rPr>
            </w:pPr>
          </w:p>
        </w:tc>
        <w:tc>
          <w:tcPr>
            <w:tcW w:w="1620" w:type="dxa"/>
          </w:tcPr>
          <w:p w14:paraId="6AFA0DFC" w14:textId="77777777" w:rsidR="007562C1" w:rsidRDefault="007562C1" w:rsidP="009C7745">
            <w:pPr>
              <w:tabs>
                <w:tab w:val="left" w:pos="2348"/>
              </w:tabs>
              <w:jc w:val="center"/>
              <w:rPr>
                <w:rFonts w:ascii="Garamond" w:hAnsi="Garamond"/>
                <w:bCs/>
                <w:sz w:val="24"/>
                <w:szCs w:val="20"/>
              </w:rPr>
            </w:pPr>
          </w:p>
          <w:p w14:paraId="1ED3C7AC" w14:textId="50041FBE" w:rsidR="009C7745" w:rsidRPr="009C7745" w:rsidRDefault="007562C1" w:rsidP="009C7745">
            <w:pPr>
              <w:tabs>
                <w:tab w:val="left" w:pos="2348"/>
              </w:tabs>
              <w:jc w:val="center"/>
              <w:rPr>
                <w:sz w:val="28"/>
                <w:szCs w:val="28"/>
              </w:rPr>
            </w:pPr>
            <w:r w:rsidRPr="007562C1">
              <w:rPr>
                <w:rFonts w:ascii="Garamond" w:hAnsi="Garamond"/>
                <w:bCs/>
                <w:sz w:val="24"/>
                <w:szCs w:val="20"/>
              </w:rPr>
              <w:t xml:space="preserve">$ </w:t>
            </w:r>
            <w:r>
              <w:rPr>
                <w:rFonts w:ascii="Garamond" w:hAnsi="Garamond"/>
                <w:bCs/>
                <w:sz w:val="24"/>
                <w:szCs w:val="20"/>
              </w:rPr>
              <w:t>800</w:t>
            </w:r>
            <w:r w:rsidRPr="007562C1">
              <w:rPr>
                <w:rFonts w:ascii="Garamond" w:hAnsi="Garamond"/>
                <w:bCs/>
                <w:sz w:val="24"/>
                <w:szCs w:val="20"/>
              </w:rPr>
              <w:t>.00</w:t>
            </w:r>
          </w:p>
        </w:tc>
      </w:tr>
      <w:tr w:rsidR="009C7745" w:rsidRPr="009C7745" w14:paraId="3BC46805" w14:textId="77777777" w:rsidTr="00AA2B74">
        <w:tc>
          <w:tcPr>
            <w:tcW w:w="1535" w:type="dxa"/>
            <w:vAlign w:val="center"/>
          </w:tcPr>
          <w:p w14:paraId="39B7D079" w14:textId="21C6C278" w:rsidR="009C7745" w:rsidRPr="009C7745" w:rsidRDefault="009C7745" w:rsidP="009C7745">
            <w:pPr>
              <w:tabs>
                <w:tab w:val="left" w:pos="2348"/>
              </w:tabs>
              <w:jc w:val="center"/>
              <w:rPr>
                <w:b/>
                <w:bCs/>
                <w:sz w:val="28"/>
                <w:szCs w:val="28"/>
              </w:rPr>
            </w:pPr>
            <w:r w:rsidRPr="009C7745">
              <w:rPr>
                <w:b/>
                <w:bCs/>
                <w:sz w:val="28"/>
                <w:szCs w:val="28"/>
              </w:rPr>
              <w:t>Priority #</w:t>
            </w:r>
            <w:r w:rsidR="00C27C68">
              <w:rPr>
                <w:b/>
                <w:bCs/>
                <w:sz w:val="28"/>
                <w:szCs w:val="28"/>
              </w:rPr>
              <w:t>5</w:t>
            </w:r>
          </w:p>
        </w:tc>
        <w:tc>
          <w:tcPr>
            <w:tcW w:w="3960" w:type="dxa"/>
            <w:vAlign w:val="center"/>
          </w:tcPr>
          <w:p w14:paraId="0F5E72F3" w14:textId="77777777" w:rsidR="008827C5" w:rsidRDefault="008827C5" w:rsidP="007562C1">
            <w:pPr>
              <w:spacing w:after="200" w:line="276" w:lineRule="auto"/>
              <w:contextualSpacing/>
              <w:jc w:val="center"/>
              <w:rPr>
                <w:rFonts w:ascii="Garamond" w:eastAsia="Calibri" w:hAnsi="Garamond" w:cs="Times New Roman"/>
                <w:sz w:val="28"/>
                <w:szCs w:val="28"/>
              </w:rPr>
            </w:pPr>
          </w:p>
          <w:p w14:paraId="6EFA29A3" w14:textId="00EC96B6" w:rsidR="007562C1" w:rsidRPr="00E816E0" w:rsidRDefault="007562C1" w:rsidP="007562C1">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016C06D1" w14:textId="77777777" w:rsidR="009C7745" w:rsidRPr="009C7745" w:rsidRDefault="009C7745" w:rsidP="009C7745">
            <w:pPr>
              <w:tabs>
                <w:tab w:val="left" w:pos="2348"/>
              </w:tabs>
              <w:jc w:val="center"/>
              <w:rPr>
                <w:sz w:val="28"/>
                <w:szCs w:val="28"/>
              </w:rPr>
            </w:pPr>
          </w:p>
        </w:tc>
        <w:tc>
          <w:tcPr>
            <w:tcW w:w="4320" w:type="dxa"/>
            <w:vAlign w:val="center"/>
          </w:tcPr>
          <w:p w14:paraId="37B1F8A3" w14:textId="77777777" w:rsidR="0025238A" w:rsidRDefault="0025238A" w:rsidP="007562C1">
            <w:pPr>
              <w:rPr>
                <w:rFonts w:ascii="Garamond" w:hAnsi="Garamond"/>
                <w:b/>
                <w:sz w:val="28"/>
                <w:szCs w:val="28"/>
              </w:rPr>
            </w:pPr>
          </w:p>
          <w:p w14:paraId="261CD612" w14:textId="50C88563" w:rsidR="007562C1" w:rsidRPr="0025238A" w:rsidRDefault="007562C1" w:rsidP="007562C1">
            <w:pPr>
              <w:rPr>
                <w:bCs/>
                <w:sz w:val="28"/>
              </w:rPr>
            </w:pPr>
            <w:r w:rsidRPr="0025238A">
              <w:rPr>
                <w:rFonts w:ascii="Garamond" w:hAnsi="Garamond"/>
                <w:b/>
                <w:sz w:val="28"/>
                <w:szCs w:val="28"/>
              </w:rPr>
              <w:t>4.</w:t>
            </w:r>
            <w:r w:rsidRPr="0025238A">
              <w:rPr>
                <w:rFonts w:ascii="Garamond" w:hAnsi="Garamond"/>
                <w:bCs/>
                <w:sz w:val="28"/>
                <w:szCs w:val="28"/>
              </w:rPr>
              <w:t xml:space="preserve">  Dental Radiograph Positioning Models</w:t>
            </w:r>
            <w:r w:rsidRPr="0025238A">
              <w:rPr>
                <w:bCs/>
                <w:sz w:val="28"/>
              </w:rPr>
              <w:t xml:space="preserve"> </w:t>
            </w:r>
            <w:r w:rsidRPr="0025238A">
              <w:rPr>
                <w:bCs/>
                <w:sz w:val="24"/>
              </w:rPr>
              <w:t xml:space="preserve">    </w:t>
            </w:r>
          </w:p>
          <w:p w14:paraId="284E252B" w14:textId="77777777" w:rsidR="009C7745" w:rsidRPr="009C7745" w:rsidRDefault="009C7745" w:rsidP="009C7745">
            <w:pPr>
              <w:tabs>
                <w:tab w:val="left" w:pos="2348"/>
              </w:tabs>
              <w:jc w:val="center"/>
              <w:rPr>
                <w:sz w:val="28"/>
                <w:szCs w:val="28"/>
              </w:rPr>
            </w:pPr>
          </w:p>
        </w:tc>
        <w:tc>
          <w:tcPr>
            <w:tcW w:w="1620" w:type="dxa"/>
          </w:tcPr>
          <w:p w14:paraId="50E28424" w14:textId="77777777" w:rsidR="007562C1" w:rsidRDefault="007562C1" w:rsidP="009C7745">
            <w:pPr>
              <w:tabs>
                <w:tab w:val="left" w:pos="2348"/>
              </w:tabs>
              <w:jc w:val="center"/>
              <w:rPr>
                <w:rFonts w:ascii="Garamond" w:hAnsi="Garamond"/>
                <w:bCs/>
                <w:sz w:val="24"/>
                <w:szCs w:val="20"/>
              </w:rPr>
            </w:pPr>
          </w:p>
          <w:p w14:paraId="58F4A0A9" w14:textId="292A6260" w:rsidR="009C7745" w:rsidRPr="009C7745" w:rsidRDefault="007562C1" w:rsidP="009C7745">
            <w:pPr>
              <w:tabs>
                <w:tab w:val="left" w:pos="2348"/>
              </w:tabs>
              <w:jc w:val="center"/>
              <w:rPr>
                <w:rFonts w:ascii="Garamond" w:hAnsi="Garamond"/>
                <w:sz w:val="28"/>
                <w:szCs w:val="28"/>
              </w:rPr>
            </w:pPr>
            <w:r w:rsidRPr="007562C1">
              <w:rPr>
                <w:rFonts w:ascii="Garamond" w:hAnsi="Garamond"/>
                <w:bCs/>
                <w:sz w:val="24"/>
                <w:szCs w:val="20"/>
              </w:rPr>
              <w:t>$ 5</w:t>
            </w:r>
            <w:r>
              <w:rPr>
                <w:rFonts w:ascii="Garamond" w:hAnsi="Garamond"/>
                <w:bCs/>
                <w:sz w:val="24"/>
                <w:szCs w:val="20"/>
              </w:rPr>
              <w:t>00</w:t>
            </w:r>
            <w:r w:rsidRPr="007562C1">
              <w:rPr>
                <w:rFonts w:ascii="Garamond" w:hAnsi="Garamond"/>
                <w:bCs/>
                <w:sz w:val="24"/>
                <w:szCs w:val="20"/>
              </w:rPr>
              <w:t>.00</w:t>
            </w:r>
          </w:p>
        </w:tc>
      </w:tr>
      <w:tr w:rsidR="009C7745" w:rsidRPr="009C7745" w14:paraId="68BB8AFC" w14:textId="77777777" w:rsidTr="00AA2B74">
        <w:tc>
          <w:tcPr>
            <w:tcW w:w="1535" w:type="dxa"/>
            <w:vAlign w:val="center"/>
          </w:tcPr>
          <w:p w14:paraId="78D76A45" w14:textId="04B0BB1E" w:rsidR="009C7745" w:rsidRPr="009C7745" w:rsidRDefault="009C7745" w:rsidP="009C7745">
            <w:pPr>
              <w:tabs>
                <w:tab w:val="left" w:pos="2348"/>
              </w:tabs>
              <w:jc w:val="center"/>
              <w:rPr>
                <w:b/>
                <w:bCs/>
                <w:sz w:val="28"/>
                <w:szCs w:val="28"/>
              </w:rPr>
            </w:pPr>
            <w:r w:rsidRPr="009C7745">
              <w:rPr>
                <w:b/>
                <w:bCs/>
                <w:sz w:val="28"/>
                <w:szCs w:val="28"/>
              </w:rPr>
              <w:t>Priority #</w:t>
            </w:r>
            <w:r w:rsidR="00C27C68">
              <w:rPr>
                <w:b/>
                <w:bCs/>
                <w:sz w:val="28"/>
                <w:szCs w:val="28"/>
              </w:rPr>
              <w:t>6</w:t>
            </w:r>
          </w:p>
        </w:tc>
        <w:tc>
          <w:tcPr>
            <w:tcW w:w="3960" w:type="dxa"/>
            <w:vAlign w:val="center"/>
          </w:tcPr>
          <w:p w14:paraId="7B14CCD4" w14:textId="77777777" w:rsidR="009C7745" w:rsidRPr="009C7745" w:rsidRDefault="009C7745" w:rsidP="009C7745">
            <w:pPr>
              <w:tabs>
                <w:tab w:val="left" w:pos="2348"/>
              </w:tabs>
              <w:jc w:val="center"/>
              <w:rPr>
                <w:sz w:val="28"/>
                <w:szCs w:val="28"/>
              </w:rPr>
            </w:pPr>
          </w:p>
          <w:p w14:paraId="7FD84F9E" w14:textId="77777777" w:rsidR="007562C1" w:rsidRPr="00E816E0" w:rsidRDefault="007562C1" w:rsidP="007562C1">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4F704B25" w14:textId="77777777" w:rsidR="009C7745" w:rsidRPr="009C7745" w:rsidRDefault="009C7745" w:rsidP="009C7745">
            <w:pPr>
              <w:tabs>
                <w:tab w:val="left" w:pos="2348"/>
              </w:tabs>
              <w:jc w:val="center"/>
              <w:rPr>
                <w:sz w:val="28"/>
                <w:szCs w:val="28"/>
              </w:rPr>
            </w:pPr>
          </w:p>
        </w:tc>
        <w:tc>
          <w:tcPr>
            <w:tcW w:w="4320" w:type="dxa"/>
            <w:vAlign w:val="center"/>
          </w:tcPr>
          <w:p w14:paraId="6B59D53E" w14:textId="524062E5" w:rsidR="007562C1" w:rsidRPr="0025238A" w:rsidRDefault="007562C1" w:rsidP="007562C1">
            <w:pPr>
              <w:rPr>
                <w:rFonts w:ascii="Garamond" w:hAnsi="Garamond"/>
                <w:bCs/>
                <w:sz w:val="28"/>
                <w:szCs w:val="28"/>
              </w:rPr>
            </w:pPr>
            <w:r w:rsidRPr="0025238A">
              <w:rPr>
                <w:rFonts w:ascii="Garamond" w:hAnsi="Garamond"/>
                <w:b/>
                <w:sz w:val="28"/>
                <w:szCs w:val="28"/>
              </w:rPr>
              <w:t>1</w:t>
            </w:r>
            <w:r w:rsidRPr="0025238A">
              <w:rPr>
                <w:rFonts w:ascii="Garamond" w:hAnsi="Garamond"/>
                <w:bCs/>
                <w:sz w:val="28"/>
                <w:szCs w:val="28"/>
              </w:rPr>
              <w:t xml:space="preserve">. Patient Warming System    </w:t>
            </w:r>
          </w:p>
          <w:p w14:paraId="21FFAA0D" w14:textId="77777777" w:rsidR="009C7745" w:rsidRPr="009C7745" w:rsidRDefault="009C7745" w:rsidP="009C7745">
            <w:pPr>
              <w:tabs>
                <w:tab w:val="left" w:pos="2348"/>
              </w:tabs>
              <w:jc w:val="center"/>
              <w:rPr>
                <w:sz w:val="28"/>
                <w:szCs w:val="28"/>
              </w:rPr>
            </w:pPr>
          </w:p>
        </w:tc>
        <w:tc>
          <w:tcPr>
            <w:tcW w:w="1620" w:type="dxa"/>
          </w:tcPr>
          <w:p w14:paraId="4D81EBD5" w14:textId="77777777" w:rsidR="007562C1" w:rsidRDefault="007562C1" w:rsidP="009C7745">
            <w:pPr>
              <w:tabs>
                <w:tab w:val="left" w:pos="2348"/>
              </w:tabs>
              <w:jc w:val="center"/>
              <w:rPr>
                <w:rFonts w:ascii="Garamond" w:hAnsi="Garamond"/>
                <w:bCs/>
                <w:sz w:val="24"/>
                <w:szCs w:val="24"/>
              </w:rPr>
            </w:pPr>
          </w:p>
          <w:p w14:paraId="682B85DE" w14:textId="7952F903" w:rsidR="009C7745" w:rsidRPr="009C7745" w:rsidRDefault="007562C1" w:rsidP="009C7745">
            <w:pPr>
              <w:tabs>
                <w:tab w:val="left" w:pos="2348"/>
              </w:tabs>
              <w:jc w:val="center"/>
              <w:rPr>
                <w:sz w:val="28"/>
                <w:szCs w:val="28"/>
              </w:rPr>
            </w:pPr>
            <w:r w:rsidRPr="007562C1">
              <w:rPr>
                <w:rFonts w:ascii="Garamond" w:hAnsi="Garamond"/>
                <w:bCs/>
                <w:sz w:val="24"/>
                <w:szCs w:val="24"/>
              </w:rPr>
              <w:t xml:space="preserve">$ </w:t>
            </w:r>
            <w:r>
              <w:rPr>
                <w:rFonts w:ascii="Garamond" w:hAnsi="Garamond"/>
                <w:bCs/>
                <w:sz w:val="24"/>
                <w:szCs w:val="24"/>
              </w:rPr>
              <w:t>2,000</w:t>
            </w:r>
            <w:r w:rsidRPr="007562C1">
              <w:rPr>
                <w:rFonts w:ascii="Garamond" w:hAnsi="Garamond"/>
                <w:bCs/>
                <w:sz w:val="24"/>
                <w:szCs w:val="24"/>
              </w:rPr>
              <w:t>.00</w:t>
            </w:r>
          </w:p>
        </w:tc>
      </w:tr>
      <w:tr w:rsidR="007562C1" w:rsidRPr="009C7745" w14:paraId="38971EE5" w14:textId="77777777" w:rsidTr="00AA2B74">
        <w:tc>
          <w:tcPr>
            <w:tcW w:w="1535" w:type="dxa"/>
            <w:vAlign w:val="center"/>
          </w:tcPr>
          <w:p w14:paraId="4330FF77" w14:textId="77777777" w:rsidR="007562C1" w:rsidRDefault="007562C1" w:rsidP="009C7745">
            <w:pPr>
              <w:tabs>
                <w:tab w:val="left" w:pos="2348"/>
              </w:tabs>
              <w:jc w:val="center"/>
              <w:rPr>
                <w:b/>
                <w:bCs/>
                <w:sz w:val="28"/>
                <w:szCs w:val="28"/>
              </w:rPr>
            </w:pPr>
          </w:p>
          <w:p w14:paraId="30EA79B9" w14:textId="2D333F0E" w:rsidR="007562C1" w:rsidRDefault="007562C1" w:rsidP="009C7745">
            <w:pPr>
              <w:tabs>
                <w:tab w:val="left" w:pos="2348"/>
              </w:tabs>
              <w:jc w:val="center"/>
              <w:rPr>
                <w:b/>
                <w:bCs/>
                <w:sz w:val="28"/>
                <w:szCs w:val="28"/>
              </w:rPr>
            </w:pPr>
            <w:r w:rsidRPr="009C7745">
              <w:rPr>
                <w:b/>
                <w:bCs/>
                <w:sz w:val="28"/>
                <w:szCs w:val="28"/>
              </w:rPr>
              <w:t>Priority #</w:t>
            </w:r>
            <w:r w:rsidR="00C27C68">
              <w:rPr>
                <w:b/>
                <w:bCs/>
                <w:sz w:val="28"/>
                <w:szCs w:val="28"/>
              </w:rPr>
              <w:t>7</w:t>
            </w:r>
          </w:p>
          <w:p w14:paraId="0B2C902B" w14:textId="49C54B67" w:rsidR="007562C1" w:rsidRPr="009C7745" w:rsidRDefault="007562C1" w:rsidP="009C7745">
            <w:pPr>
              <w:tabs>
                <w:tab w:val="left" w:pos="2348"/>
              </w:tabs>
              <w:jc w:val="center"/>
              <w:rPr>
                <w:b/>
                <w:bCs/>
                <w:sz w:val="28"/>
                <w:szCs w:val="28"/>
              </w:rPr>
            </w:pPr>
          </w:p>
        </w:tc>
        <w:tc>
          <w:tcPr>
            <w:tcW w:w="3960" w:type="dxa"/>
            <w:vAlign w:val="center"/>
          </w:tcPr>
          <w:p w14:paraId="47A36FDA" w14:textId="7201F3FC" w:rsidR="007562C1" w:rsidRPr="009C7745" w:rsidRDefault="007562C1" w:rsidP="009C7745">
            <w:pPr>
              <w:tabs>
                <w:tab w:val="left" w:pos="2348"/>
              </w:tabs>
              <w:jc w:val="center"/>
              <w:rPr>
                <w:sz w:val="28"/>
                <w:szCs w:val="28"/>
              </w:rPr>
            </w:pPr>
            <w:r>
              <w:rPr>
                <w:rFonts w:ascii="Garamond" w:eastAsia="Calibri" w:hAnsi="Garamond" w:cs="Times New Roman"/>
                <w:sz w:val="28"/>
                <w:szCs w:val="28"/>
              </w:rPr>
              <w:t>Equipment</w:t>
            </w:r>
          </w:p>
        </w:tc>
        <w:tc>
          <w:tcPr>
            <w:tcW w:w="4320" w:type="dxa"/>
            <w:vAlign w:val="center"/>
          </w:tcPr>
          <w:p w14:paraId="6406DACE" w14:textId="575640E4" w:rsidR="007562C1" w:rsidRPr="007562C1" w:rsidRDefault="0003694A" w:rsidP="0003694A">
            <w:pPr>
              <w:rPr>
                <w:rFonts w:ascii="Garamond" w:hAnsi="Garamond"/>
                <w:b/>
                <w:sz w:val="24"/>
                <w:szCs w:val="24"/>
              </w:rPr>
            </w:pPr>
            <w:r w:rsidRPr="0025238A">
              <w:rPr>
                <w:rFonts w:ascii="Garamond" w:hAnsi="Garamond"/>
                <w:b/>
                <w:sz w:val="28"/>
                <w:szCs w:val="24"/>
              </w:rPr>
              <w:t>2</w:t>
            </w:r>
            <w:r w:rsidRPr="0025238A">
              <w:rPr>
                <w:rFonts w:ascii="Garamond" w:hAnsi="Garamond"/>
                <w:bCs/>
                <w:sz w:val="24"/>
              </w:rPr>
              <w:t xml:space="preserve">. </w:t>
            </w:r>
            <w:r w:rsidRPr="0025238A">
              <w:rPr>
                <w:rFonts w:ascii="Garamond" w:hAnsi="Garamond"/>
                <w:bCs/>
                <w:sz w:val="28"/>
              </w:rPr>
              <w:t xml:space="preserve">Warming Blankets for warming unit </w:t>
            </w:r>
            <w:r w:rsidRPr="0025238A">
              <w:rPr>
                <w:rFonts w:ascii="Garamond" w:hAnsi="Garamond"/>
                <w:bCs/>
                <w:sz w:val="24"/>
              </w:rPr>
              <w:t xml:space="preserve">     </w:t>
            </w:r>
          </w:p>
        </w:tc>
        <w:tc>
          <w:tcPr>
            <w:tcW w:w="1620" w:type="dxa"/>
          </w:tcPr>
          <w:p w14:paraId="7B017162" w14:textId="77777777" w:rsidR="0003694A" w:rsidRDefault="0003694A" w:rsidP="0003694A">
            <w:pPr>
              <w:rPr>
                <w:rFonts w:ascii="Garamond" w:hAnsi="Garamond"/>
                <w:bCs/>
                <w:sz w:val="24"/>
                <w:szCs w:val="20"/>
              </w:rPr>
            </w:pPr>
          </w:p>
          <w:p w14:paraId="230461F7" w14:textId="69B28408" w:rsidR="0003694A" w:rsidRPr="0003694A" w:rsidRDefault="0003694A" w:rsidP="001E7103">
            <w:pPr>
              <w:jc w:val="center"/>
              <w:rPr>
                <w:rFonts w:ascii="Garamond" w:hAnsi="Garamond"/>
                <w:bCs/>
                <w:szCs w:val="20"/>
              </w:rPr>
            </w:pPr>
            <w:r w:rsidRPr="0003694A">
              <w:rPr>
                <w:rFonts w:ascii="Garamond" w:hAnsi="Garamond"/>
                <w:bCs/>
                <w:sz w:val="24"/>
                <w:szCs w:val="20"/>
              </w:rPr>
              <w:t xml:space="preserve">$ </w:t>
            </w:r>
            <w:r w:rsidR="00F5541C">
              <w:rPr>
                <w:rFonts w:ascii="Garamond" w:hAnsi="Garamond"/>
                <w:bCs/>
                <w:sz w:val="24"/>
                <w:szCs w:val="20"/>
              </w:rPr>
              <w:t>300</w:t>
            </w:r>
            <w:r w:rsidRPr="0003694A">
              <w:rPr>
                <w:rFonts w:ascii="Garamond" w:hAnsi="Garamond"/>
                <w:bCs/>
                <w:sz w:val="24"/>
                <w:szCs w:val="20"/>
              </w:rPr>
              <w:t>.00</w:t>
            </w:r>
          </w:p>
          <w:p w14:paraId="7604FE27" w14:textId="77777777" w:rsidR="007562C1" w:rsidRDefault="007562C1" w:rsidP="009C7745">
            <w:pPr>
              <w:tabs>
                <w:tab w:val="left" w:pos="2348"/>
              </w:tabs>
              <w:jc w:val="center"/>
              <w:rPr>
                <w:rFonts w:ascii="Garamond" w:hAnsi="Garamond"/>
                <w:bCs/>
                <w:sz w:val="24"/>
                <w:szCs w:val="24"/>
              </w:rPr>
            </w:pPr>
          </w:p>
        </w:tc>
      </w:tr>
      <w:tr w:rsidR="007562C1" w:rsidRPr="009C7745" w14:paraId="69EFF030" w14:textId="77777777" w:rsidTr="00AA2B74">
        <w:tc>
          <w:tcPr>
            <w:tcW w:w="1535" w:type="dxa"/>
            <w:vAlign w:val="center"/>
          </w:tcPr>
          <w:p w14:paraId="7905D4F7" w14:textId="6085E4B5" w:rsidR="007562C1" w:rsidRDefault="007562C1" w:rsidP="009C7745">
            <w:pPr>
              <w:tabs>
                <w:tab w:val="left" w:pos="2348"/>
              </w:tabs>
              <w:jc w:val="center"/>
              <w:rPr>
                <w:b/>
                <w:bCs/>
                <w:sz w:val="28"/>
                <w:szCs w:val="28"/>
              </w:rPr>
            </w:pPr>
          </w:p>
          <w:p w14:paraId="261311E4" w14:textId="386070F1" w:rsidR="007562C1" w:rsidRDefault="007562C1" w:rsidP="007562C1">
            <w:pPr>
              <w:tabs>
                <w:tab w:val="left" w:pos="2348"/>
              </w:tabs>
              <w:jc w:val="center"/>
              <w:rPr>
                <w:b/>
                <w:bCs/>
                <w:sz w:val="28"/>
                <w:szCs w:val="28"/>
              </w:rPr>
            </w:pPr>
            <w:r w:rsidRPr="009C7745">
              <w:rPr>
                <w:b/>
                <w:bCs/>
                <w:sz w:val="28"/>
                <w:szCs w:val="28"/>
              </w:rPr>
              <w:t>Priority #</w:t>
            </w:r>
            <w:r w:rsidR="007C4D50">
              <w:rPr>
                <w:b/>
                <w:bCs/>
                <w:sz w:val="28"/>
                <w:szCs w:val="28"/>
              </w:rPr>
              <w:t>8</w:t>
            </w:r>
          </w:p>
          <w:p w14:paraId="63E9DE54" w14:textId="69FF0F96" w:rsidR="007562C1" w:rsidRDefault="007562C1" w:rsidP="009C7745">
            <w:pPr>
              <w:tabs>
                <w:tab w:val="left" w:pos="2348"/>
              </w:tabs>
              <w:jc w:val="center"/>
              <w:rPr>
                <w:b/>
                <w:bCs/>
                <w:sz w:val="28"/>
                <w:szCs w:val="28"/>
              </w:rPr>
            </w:pPr>
          </w:p>
        </w:tc>
        <w:tc>
          <w:tcPr>
            <w:tcW w:w="3960" w:type="dxa"/>
            <w:vAlign w:val="center"/>
          </w:tcPr>
          <w:p w14:paraId="1E033899" w14:textId="48BF3272" w:rsidR="007562C1" w:rsidRDefault="007562C1" w:rsidP="009C7745">
            <w:pPr>
              <w:tabs>
                <w:tab w:val="left" w:pos="2348"/>
              </w:tabs>
              <w:jc w:val="center"/>
              <w:rPr>
                <w:rFonts w:ascii="Garamond" w:eastAsia="Calibri" w:hAnsi="Garamond" w:cs="Times New Roman"/>
                <w:sz w:val="28"/>
                <w:szCs w:val="28"/>
              </w:rPr>
            </w:pPr>
            <w:r>
              <w:rPr>
                <w:rFonts w:ascii="Garamond" w:eastAsia="Calibri" w:hAnsi="Garamond" w:cs="Times New Roman"/>
                <w:sz w:val="28"/>
                <w:szCs w:val="28"/>
              </w:rPr>
              <w:t>Equipment</w:t>
            </w:r>
          </w:p>
        </w:tc>
        <w:tc>
          <w:tcPr>
            <w:tcW w:w="4320" w:type="dxa"/>
            <w:vAlign w:val="center"/>
          </w:tcPr>
          <w:p w14:paraId="77182E00" w14:textId="77777777" w:rsidR="001E7103" w:rsidRDefault="001E7103" w:rsidP="001E7103">
            <w:pPr>
              <w:contextualSpacing/>
              <w:rPr>
                <w:rFonts w:ascii="Garamond" w:hAnsi="Garamond"/>
                <w:b/>
                <w:sz w:val="24"/>
                <w:szCs w:val="28"/>
              </w:rPr>
            </w:pPr>
          </w:p>
          <w:p w14:paraId="3D9C4B7C" w14:textId="4B58065C" w:rsidR="001E7103" w:rsidRPr="0025238A" w:rsidRDefault="001E7103" w:rsidP="001E7103">
            <w:pPr>
              <w:contextualSpacing/>
              <w:rPr>
                <w:rFonts w:ascii="Garamond" w:hAnsi="Garamond"/>
                <w:bCs/>
                <w:sz w:val="24"/>
                <w:szCs w:val="28"/>
              </w:rPr>
            </w:pPr>
            <w:r w:rsidRPr="0025238A">
              <w:rPr>
                <w:rFonts w:ascii="Garamond" w:hAnsi="Garamond"/>
                <w:b/>
                <w:sz w:val="28"/>
                <w:szCs w:val="32"/>
              </w:rPr>
              <w:t>7.</w:t>
            </w:r>
            <w:r w:rsidRPr="0025238A">
              <w:rPr>
                <w:rFonts w:ascii="Garamond" w:hAnsi="Garamond"/>
                <w:bCs/>
                <w:sz w:val="28"/>
                <w:szCs w:val="32"/>
              </w:rPr>
              <w:t xml:space="preserve"> Teaching </w:t>
            </w:r>
            <w:r w:rsidRPr="006651CB">
              <w:rPr>
                <w:rFonts w:ascii="Garamond" w:hAnsi="Garamond"/>
                <w:bCs/>
                <w:sz w:val="28"/>
                <w:szCs w:val="28"/>
              </w:rPr>
              <w:t xml:space="preserve">Microscope w/ HD Camera &amp; Monitor  </w:t>
            </w:r>
            <w:r w:rsidRPr="0025238A">
              <w:rPr>
                <w:rFonts w:ascii="Garamond" w:hAnsi="Garamond"/>
                <w:bCs/>
                <w:sz w:val="24"/>
                <w:szCs w:val="28"/>
              </w:rPr>
              <w:t xml:space="preserve">    </w:t>
            </w:r>
          </w:p>
          <w:p w14:paraId="7C9F17A0" w14:textId="77777777" w:rsidR="007562C1" w:rsidRPr="007562C1" w:rsidRDefault="007562C1" w:rsidP="007562C1">
            <w:pPr>
              <w:rPr>
                <w:rFonts w:ascii="Garamond" w:hAnsi="Garamond"/>
                <w:b/>
                <w:sz w:val="24"/>
                <w:szCs w:val="24"/>
              </w:rPr>
            </w:pPr>
          </w:p>
        </w:tc>
        <w:tc>
          <w:tcPr>
            <w:tcW w:w="1620" w:type="dxa"/>
          </w:tcPr>
          <w:p w14:paraId="62BD4639" w14:textId="77777777" w:rsidR="007562C1" w:rsidRDefault="007562C1" w:rsidP="009C7745">
            <w:pPr>
              <w:tabs>
                <w:tab w:val="left" w:pos="2348"/>
              </w:tabs>
              <w:jc w:val="center"/>
              <w:rPr>
                <w:rFonts w:ascii="Garamond" w:hAnsi="Garamond"/>
                <w:bCs/>
                <w:sz w:val="24"/>
                <w:szCs w:val="24"/>
              </w:rPr>
            </w:pPr>
          </w:p>
          <w:p w14:paraId="7E5A515A" w14:textId="764C859A" w:rsidR="001E7103" w:rsidRDefault="001E7103" w:rsidP="009C7745">
            <w:pPr>
              <w:tabs>
                <w:tab w:val="left" w:pos="2348"/>
              </w:tabs>
              <w:jc w:val="center"/>
              <w:rPr>
                <w:rFonts w:ascii="Garamond" w:hAnsi="Garamond"/>
                <w:bCs/>
                <w:sz w:val="24"/>
                <w:szCs w:val="24"/>
              </w:rPr>
            </w:pPr>
            <w:r w:rsidRPr="006651CB">
              <w:rPr>
                <w:rFonts w:ascii="Garamond" w:hAnsi="Garamond"/>
                <w:bCs/>
                <w:sz w:val="24"/>
                <w:szCs w:val="24"/>
              </w:rPr>
              <w:t>$ 3,</w:t>
            </w:r>
            <w:r>
              <w:rPr>
                <w:rFonts w:ascii="Garamond" w:hAnsi="Garamond"/>
                <w:bCs/>
                <w:sz w:val="24"/>
                <w:szCs w:val="24"/>
              </w:rPr>
              <w:t>500</w:t>
            </w:r>
            <w:r w:rsidRPr="006651CB">
              <w:rPr>
                <w:rFonts w:ascii="Garamond" w:hAnsi="Garamond"/>
                <w:bCs/>
                <w:sz w:val="24"/>
                <w:szCs w:val="24"/>
              </w:rPr>
              <w:t>.00</w:t>
            </w:r>
          </w:p>
        </w:tc>
      </w:tr>
      <w:tr w:rsidR="007562C1" w:rsidRPr="009C7745" w14:paraId="2B0D1FBB" w14:textId="77777777" w:rsidTr="00AA2B74">
        <w:tc>
          <w:tcPr>
            <w:tcW w:w="1535" w:type="dxa"/>
            <w:vAlign w:val="center"/>
          </w:tcPr>
          <w:p w14:paraId="1D46FF92" w14:textId="77777777" w:rsidR="007562C1" w:rsidRDefault="007562C1" w:rsidP="009C7745">
            <w:pPr>
              <w:tabs>
                <w:tab w:val="left" w:pos="2348"/>
              </w:tabs>
              <w:jc w:val="center"/>
              <w:rPr>
                <w:b/>
                <w:bCs/>
                <w:sz w:val="28"/>
                <w:szCs w:val="28"/>
              </w:rPr>
            </w:pPr>
          </w:p>
          <w:p w14:paraId="47C74FCB" w14:textId="4636E1AA" w:rsidR="007562C1" w:rsidRDefault="007562C1" w:rsidP="007562C1">
            <w:pPr>
              <w:tabs>
                <w:tab w:val="left" w:pos="2348"/>
              </w:tabs>
              <w:jc w:val="center"/>
              <w:rPr>
                <w:b/>
                <w:bCs/>
                <w:sz w:val="28"/>
                <w:szCs w:val="28"/>
              </w:rPr>
            </w:pPr>
            <w:r w:rsidRPr="009C7745">
              <w:rPr>
                <w:b/>
                <w:bCs/>
                <w:sz w:val="28"/>
                <w:szCs w:val="28"/>
              </w:rPr>
              <w:t>Priority #</w:t>
            </w:r>
            <w:r w:rsidR="007C4D50">
              <w:rPr>
                <w:b/>
                <w:bCs/>
                <w:sz w:val="28"/>
                <w:szCs w:val="28"/>
              </w:rPr>
              <w:t>9</w:t>
            </w:r>
          </w:p>
          <w:p w14:paraId="1DD7E590" w14:textId="44A23138" w:rsidR="007562C1" w:rsidRDefault="007562C1" w:rsidP="009C7745">
            <w:pPr>
              <w:tabs>
                <w:tab w:val="left" w:pos="2348"/>
              </w:tabs>
              <w:jc w:val="center"/>
              <w:rPr>
                <w:b/>
                <w:bCs/>
                <w:sz w:val="28"/>
                <w:szCs w:val="28"/>
              </w:rPr>
            </w:pPr>
          </w:p>
        </w:tc>
        <w:tc>
          <w:tcPr>
            <w:tcW w:w="3960" w:type="dxa"/>
            <w:vAlign w:val="center"/>
          </w:tcPr>
          <w:p w14:paraId="7E8E7BDB" w14:textId="04AB1C67" w:rsidR="007562C1" w:rsidRDefault="007562C1" w:rsidP="009C7745">
            <w:pPr>
              <w:tabs>
                <w:tab w:val="left" w:pos="2348"/>
              </w:tabs>
              <w:jc w:val="center"/>
              <w:rPr>
                <w:rFonts w:ascii="Garamond" w:eastAsia="Calibri" w:hAnsi="Garamond" w:cs="Times New Roman"/>
                <w:sz w:val="28"/>
                <w:szCs w:val="28"/>
              </w:rPr>
            </w:pPr>
            <w:r>
              <w:rPr>
                <w:rFonts w:ascii="Garamond" w:eastAsia="Calibri" w:hAnsi="Garamond" w:cs="Times New Roman"/>
                <w:sz w:val="28"/>
                <w:szCs w:val="28"/>
              </w:rPr>
              <w:t>Equipment</w:t>
            </w:r>
          </w:p>
        </w:tc>
        <w:tc>
          <w:tcPr>
            <w:tcW w:w="4320" w:type="dxa"/>
            <w:vAlign w:val="center"/>
          </w:tcPr>
          <w:p w14:paraId="47E8EC24" w14:textId="77777777" w:rsidR="001E7103" w:rsidRDefault="001E7103" w:rsidP="001E7103">
            <w:pPr>
              <w:contextualSpacing/>
              <w:rPr>
                <w:rFonts w:ascii="Garamond" w:hAnsi="Garamond"/>
                <w:b/>
                <w:sz w:val="24"/>
                <w:szCs w:val="24"/>
              </w:rPr>
            </w:pPr>
          </w:p>
          <w:p w14:paraId="1DE3AFE7" w14:textId="77777777" w:rsidR="007C4D50" w:rsidRPr="008827C5" w:rsidRDefault="007C4D50" w:rsidP="007C4D50">
            <w:pPr>
              <w:rPr>
                <w:rFonts w:ascii="Garamond" w:hAnsi="Garamond"/>
                <w:sz w:val="28"/>
                <w:szCs w:val="28"/>
              </w:rPr>
            </w:pPr>
            <w:r w:rsidRPr="008827C5">
              <w:rPr>
                <w:rFonts w:ascii="Garamond" w:hAnsi="Garamond"/>
                <w:b/>
                <w:bCs/>
                <w:sz w:val="28"/>
                <w:szCs w:val="28"/>
              </w:rPr>
              <w:t>9.</w:t>
            </w:r>
            <w:r w:rsidRPr="008827C5">
              <w:rPr>
                <w:rFonts w:ascii="Garamond" w:hAnsi="Garamond"/>
                <w:sz w:val="28"/>
                <w:szCs w:val="28"/>
              </w:rPr>
              <w:t xml:space="preserve"> Multi – Parameter Surgery Monitor   </w:t>
            </w:r>
          </w:p>
          <w:p w14:paraId="055B62A3" w14:textId="77777777" w:rsidR="007C4D50" w:rsidRDefault="007C4D50" w:rsidP="001E7103">
            <w:pPr>
              <w:contextualSpacing/>
              <w:rPr>
                <w:rFonts w:ascii="Garamond" w:hAnsi="Garamond"/>
                <w:b/>
                <w:sz w:val="28"/>
                <w:szCs w:val="28"/>
              </w:rPr>
            </w:pPr>
          </w:p>
          <w:p w14:paraId="3B3289C1" w14:textId="77777777" w:rsidR="007562C1" w:rsidRPr="007562C1" w:rsidRDefault="007562C1" w:rsidP="007C4D50">
            <w:pPr>
              <w:contextualSpacing/>
              <w:rPr>
                <w:rFonts w:ascii="Garamond" w:hAnsi="Garamond"/>
                <w:b/>
                <w:sz w:val="24"/>
                <w:szCs w:val="24"/>
              </w:rPr>
            </w:pPr>
          </w:p>
        </w:tc>
        <w:tc>
          <w:tcPr>
            <w:tcW w:w="1620" w:type="dxa"/>
          </w:tcPr>
          <w:p w14:paraId="199B8E6A" w14:textId="77777777" w:rsidR="007562C1" w:rsidRDefault="007562C1" w:rsidP="009C7745">
            <w:pPr>
              <w:tabs>
                <w:tab w:val="left" w:pos="2348"/>
              </w:tabs>
              <w:jc w:val="center"/>
              <w:rPr>
                <w:rFonts w:ascii="Garamond" w:hAnsi="Garamond"/>
                <w:bCs/>
                <w:sz w:val="24"/>
                <w:szCs w:val="24"/>
              </w:rPr>
            </w:pPr>
          </w:p>
          <w:p w14:paraId="409BF517" w14:textId="77777777" w:rsidR="00CB2349" w:rsidRDefault="00CB2349" w:rsidP="00CB2349">
            <w:pPr>
              <w:tabs>
                <w:tab w:val="left" w:pos="2348"/>
              </w:tabs>
              <w:jc w:val="center"/>
              <w:rPr>
                <w:rFonts w:ascii="Garamond" w:hAnsi="Garamond"/>
                <w:bCs/>
                <w:sz w:val="24"/>
                <w:szCs w:val="24"/>
              </w:rPr>
            </w:pPr>
            <w:r w:rsidRPr="006651CB">
              <w:rPr>
                <w:rFonts w:ascii="Garamond" w:hAnsi="Garamond"/>
                <w:bCs/>
                <w:sz w:val="24"/>
                <w:szCs w:val="24"/>
              </w:rPr>
              <w:t xml:space="preserve">$ </w:t>
            </w:r>
            <w:r>
              <w:rPr>
                <w:rFonts w:ascii="Garamond" w:hAnsi="Garamond"/>
                <w:bCs/>
                <w:sz w:val="24"/>
                <w:szCs w:val="24"/>
              </w:rPr>
              <w:t>5</w:t>
            </w:r>
            <w:r w:rsidRPr="006651CB">
              <w:rPr>
                <w:rFonts w:ascii="Garamond" w:hAnsi="Garamond"/>
                <w:bCs/>
                <w:sz w:val="24"/>
                <w:szCs w:val="24"/>
              </w:rPr>
              <w:t>,</w:t>
            </w:r>
            <w:r>
              <w:rPr>
                <w:rFonts w:ascii="Garamond" w:hAnsi="Garamond"/>
                <w:bCs/>
                <w:sz w:val="24"/>
                <w:szCs w:val="24"/>
              </w:rPr>
              <w:t>500</w:t>
            </w:r>
            <w:r w:rsidRPr="006651CB">
              <w:rPr>
                <w:rFonts w:ascii="Garamond" w:hAnsi="Garamond"/>
                <w:bCs/>
                <w:sz w:val="24"/>
                <w:szCs w:val="24"/>
              </w:rPr>
              <w:t>.00</w:t>
            </w:r>
          </w:p>
          <w:p w14:paraId="1CDB7B12" w14:textId="0D7F8705" w:rsidR="001E7103" w:rsidRDefault="001E7103" w:rsidP="009C7745">
            <w:pPr>
              <w:tabs>
                <w:tab w:val="left" w:pos="2348"/>
              </w:tabs>
              <w:jc w:val="center"/>
              <w:rPr>
                <w:rFonts w:ascii="Garamond" w:hAnsi="Garamond"/>
                <w:bCs/>
                <w:sz w:val="24"/>
                <w:szCs w:val="24"/>
              </w:rPr>
            </w:pPr>
          </w:p>
        </w:tc>
      </w:tr>
      <w:tr w:rsidR="007562C1" w:rsidRPr="009C7745" w14:paraId="0DEF2FC4" w14:textId="77777777" w:rsidTr="00AA2B74">
        <w:tc>
          <w:tcPr>
            <w:tcW w:w="1535" w:type="dxa"/>
            <w:vAlign w:val="center"/>
          </w:tcPr>
          <w:p w14:paraId="55D59C17" w14:textId="77777777" w:rsidR="007562C1" w:rsidRDefault="007562C1" w:rsidP="009C7745">
            <w:pPr>
              <w:tabs>
                <w:tab w:val="left" w:pos="2348"/>
              </w:tabs>
              <w:jc w:val="center"/>
              <w:rPr>
                <w:b/>
                <w:bCs/>
                <w:sz w:val="28"/>
                <w:szCs w:val="28"/>
              </w:rPr>
            </w:pPr>
          </w:p>
          <w:p w14:paraId="7ED1F2DF" w14:textId="55A65A2B" w:rsidR="007562C1" w:rsidRDefault="007562C1" w:rsidP="007562C1">
            <w:pPr>
              <w:tabs>
                <w:tab w:val="left" w:pos="2348"/>
              </w:tabs>
              <w:jc w:val="center"/>
              <w:rPr>
                <w:b/>
                <w:bCs/>
                <w:sz w:val="28"/>
                <w:szCs w:val="28"/>
              </w:rPr>
            </w:pPr>
            <w:r w:rsidRPr="009C7745">
              <w:rPr>
                <w:b/>
                <w:bCs/>
                <w:sz w:val="28"/>
                <w:szCs w:val="28"/>
              </w:rPr>
              <w:t>Priority #</w:t>
            </w:r>
            <w:r w:rsidR="00CB2349">
              <w:rPr>
                <w:b/>
                <w:bCs/>
                <w:sz w:val="28"/>
                <w:szCs w:val="28"/>
              </w:rPr>
              <w:t>10</w:t>
            </w:r>
          </w:p>
          <w:p w14:paraId="6FD2B166" w14:textId="77777777" w:rsidR="008827C5" w:rsidRDefault="008827C5" w:rsidP="007562C1">
            <w:pPr>
              <w:tabs>
                <w:tab w:val="left" w:pos="2348"/>
              </w:tabs>
              <w:jc w:val="center"/>
              <w:rPr>
                <w:b/>
                <w:bCs/>
                <w:sz w:val="28"/>
                <w:szCs w:val="28"/>
              </w:rPr>
            </w:pPr>
          </w:p>
          <w:p w14:paraId="11BEB955" w14:textId="444CEAB9" w:rsidR="007562C1" w:rsidRDefault="007562C1" w:rsidP="009C7745">
            <w:pPr>
              <w:tabs>
                <w:tab w:val="left" w:pos="2348"/>
              </w:tabs>
              <w:jc w:val="center"/>
              <w:rPr>
                <w:b/>
                <w:bCs/>
                <w:sz w:val="28"/>
                <w:szCs w:val="28"/>
              </w:rPr>
            </w:pPr>
          </w:p>
        </w:tc>
        <w:tc>
          <w:tcPr>
            <w:tcW w:w="3960" w:type="dxa"/>
            <w:vAlign w:val="center"/>
          </w:tcPr>
          <w:p w14:paraId="5CD8ABB9" w14:textId="5F47D6A8" w:rsidR="007562C1" w:rsidRDefault="007562C1" w:rsidP="009C7745">
            <w:pPr>
              <w:tabs>
                <w:tab w:val="left" w:pos="2348"/>
              </w:tabs>
              <w:jc w:val="center"/>
              <w:rPr>
                <w:rFonts w:ascii="Garamond" w:eastAsia="Calibri" w:hAnsi="Garamond" w:cs="Times New Roman"/>
                <w:sz w:val="28"/>
                <w:szCs w:val="28"/>
              </w:rPr>
            </w:pPr>
            <w:r>
              <w:rPr>
                <w:rFonts w:ascii="Garamond" w:eastAsia="Calibri" w:hAnsi="Garamond" w:cs="Times New Roman"/>
                <w:sz w:val="28"/>
                <w:szCs w:val="28"/>
              </w:rPr>
              <w:t>Equipment</w:t>
            </w:r>
          </w:p>
        </w:tc>
        <w:tc>
          <w:tcPr>
            <w:tcW w:w="4320" w:type="dxa"/>
            <w:vAlign w:val="center"/>
          </w:tcPr>
          <w:p w14:paraId="491D2FB0" w14:textId="53A17A51" w:rsidR="007562C1" w:rsidRDefault="007562C1" w:rsidP="007562C1">
            <w:pPr>
              <w:rPr>
                <w:rFonts w:ascii="Garamond" w:hAnsi="Garamond"/>
                <w:b/>
                <w:bCs/>
                <w:sz w:val="24"/>
                <w:szCs w:val="24"/>
              </w:rPr>
            </w:pPr>
          </w:p>
          <w:p w14:paraId="3383CB11" w14:textId="62122457" w:rsidR="007C4D50" w:rsidRPr="0025238A" w:rsidRDefault="007C4D50" w:rsidP="007C4D50">
            <w:pPr>
              <w:contextualSpacing/>
              <w:rPr>
                <w:rFonts w:ascii="Garamond" w:hAnsi="Garamond"/>
                <w:bCs/>
                <w:sz w:val="28"/>
                <w:szCs w:val="28"/>
              </w:rPr>
            </w:pPr>
            <w:r w:rsidRPr="0025238A">
              <w:rPr>
                <w:rFonts w:ascii="Garamond" w:hAnsi="Garamond"/>
                <w:b/>
                <w:sz w:val="28"/>
                <w:szCs w:val="28"/>
              </w:rPr>
              <w:t>6.</w:t>
            </w:r>
            <w:r w:rsidRPr="0025238A">
              <w:rPr>
                <w:rFonts w:ascii="Garamond" w:hAnsi="Garamond"/>
                <w:bCs/>
                <w:sz w:val="28"/>
                <w:szCs w:val="28"/>
              </w:rPr>
              <w:t xml:space="preserve"> Teaching Ophthalmoscope </w:t>
            </w:r>
            <w:r w:rsidRPr="006651CB">
              <w:rPr>
                <w:rFonts w:ascii="Garamond" w:hAnsi="Garamond"/>
                <w:bCs/>
                <w:sz w:val="28"/>
                <w:szCs w:val="28"/>
              </w:rPr>
              <w:t>w/ Digital Imaging Kit</w:t>
            </w:r>
            <w:r w:rsidRPr="0025238A">
              <w:rPr>
                <w:rFonts w:ascii="Garamond" w:hAnsi="Garamond"/>
                <w:bCs/>
                <w:sz w:val="28"/>
                <w:szCs w:val="28"/>
              </w:rPr>
              <w:t xml:space="preserve">    </w:t>
            </w:r>
            <w:r w:rsidRPr="006651CB">
              <w:rPr>
                <w:rFonts w:ascii="Garamond" w:hAnsi="Garamond"/>
                <w:bCs/>
                <w:sz w:val="28"/>
                <w:szCs w:val="28"/>
              </w:rPr>
              <w:t xml:space="preserve"> </w:t>
            </w:r>
          </w:p>
          <w:p w14:paraId="74DE52DC" w14:textId="77777777" w:rsidR="008827C5" w:rsidRDefault="008827C5" w:rsidP="007562C1">
            <w:pPr>
              <w:rPr>
                <w:rFonts w:ascii="Garamond" w:hAnsi="Garamond"/>
                <w:b/>
                <w:bCs/>
                <w:sz w:val="24"/>
                <w:szCs w:val="24"/>
              </w:rPr>
            </w:pPr>
          </w:p>
          <w:p w14:paraId="7F40BABC" w14:textId="680CAB86" w:rsidR="0025238A" w:rsidRPr="007562C1" w:rsidRDefault="0025238A" w:rsidP="007562C1">
            <w:pPr>
              <w:rPr>
                <w:rFonts w:ascii="Garamond" w:hAnsi="Garamond"/>
                <w:b/>
                <w:sz w:val="24"/>
                <w:szCs w:val="24"/>
              </w:rPr>
            </w:pPr>
          </w:p>
        </w:tc>
        <w:tc>
          <w:tcPr>
            <w:tcW w:w="1620" w:type="dxa"/>
          </w:tcPr>
          <w:p w14:paraId="4B3F9ADC" w14:textId="77777777" w:rsidR="007562C1" w:rsidRDefault="007562C1" w:rsidP="009C7745">
            <w:pPr>
              <w:tabs>
                <w:tab w:val="left" w:pos="2348"/>
              </w:tabs>
              <w:jc w:val="center"/>
              <w:rPr>
                <w:rFonts w:ascii="Garamond" w:hAnsi="Garamond"/>
                <w:bCs/>
                <w:sz w:val="24"/>
                <w:szCs w:val="24"/>
              </w:rPr>
            </w:pPr>
          </w:p>
          <w:p w14:paraId="7148B907" w14:textId="02BCECE1" w:rsidR="00CB2349" w:rsidRDefault="00CB2349" w:rsidP="009C7745">
            <w:pPr>
              <w:tabs>
                <w:tab w:val="left" w:pos="2348"/>
              </w:tabs>
              <w:jc w:val="center"/>
              <w:rPr>
                <w:rFonts w:ascii="Garamond" w:hAnsi="Garamond"/>
                <w:bCs/>
                <w:sz w:val="24"/>
                <w:szCs w:val="24"/>
              </w:rPr>
            </w:pPr>
            <w:r w:rsidRPr="006651CB">
              <w:rPr>
                <w:rFonts w:ascii="Garamond" w:hAnsi="Garamond"/>
                <w:bCs/>
                <w:sz w:val="24"/>
                <w:szCs w:val="24"/>
              </w:rPr>
              <w:t>$ 1,</w:t>
            </w:r>
            <w:r>
              <w:rPr>
                <w:rFonts w:ascii="Garamond" w:hAnsi="Garamond"/>
                <w:bCs/>
                <w:sz w:val="24"/>
                <w:szCs w:val="24"/>
              </w:rPr>
              <w:t>200</w:t>
            </w:r>
            <w:r w:rsidRPr="006651CB">
              <w:rPr>
                <w:rFonts w:ascii="Garamond" w:hAnsi="Garamond"/>
                <w:bCs/>
                <w:sz w:val="24"/>
                <w:szCs w:val="24"/>
              </w:rPr>
              <w:t>.00</w:t>
            </w:r>
          </w:p>
        </w:tc>
      </w:tr>
      <w:tr w:rsidR="007562C1" w:rsidRPr="009C7745" w14:paraId="234138E3" w14:textId="77777777" w:rsidTr="00AA2B74">
        <w:tc>
          <w:tcPr>
            <w:tcW w:w="1535" w:type="dxa"/>
            <w:vAlign w:val="center"/>
          </w:tcPr>
          <w:p w14:paraId="7EB3F7F7" w14:textId="77777777" w:rsidR="007562C1" w:rsidRDefault="007562C1" w:rsidP="009C7745">
            <w:pPr>
              <w:tabs>
                <w:tab w:val="left" w:pos="2348"/>
              </w:tabs>
              <w:jc w:val="center"/>
              <w:rPr>
                <w:b/>
                <w:bCs/>
                <w:sz w:val="28"/>
                <w:szCs w:val="28"/>
              </w:rPr>
            </w:pPr>
          </w:p>
          <w:p w14:paraId="593CC60D" w14:textId="619D5E69" w:rsidR="007562C1" w:rsidRDefault="007562C1" w:rsidP="007562C1">
            <w:pPr>
              <w:tabs>
                <w:tab w:val="left" w:pos="2348"/>
              </w:tabs>
              <w:jc w:val="center"/>
              <w:rPr>
                <w:b/>
                <w:bCs/>
                <w:sz w:val="28"/>
                <w:szCs w:val="28"/>
              </w:rPr>
            </w:pPr>
            <w:r w:rsidRPr="009C7745">
              <w:rPr>
                <w:b/>
                <w:bCs/>
                <w:sz w:val="28"/>
                <w:szCs w:val="28"/>
              </w:rPr>
              <w:t>Priority #</w:t>
            </w:r>
            <w:r>
              <w:rPr>
                <w:b/>
                <w:bCs/>
                <w:sz w:val="28"/>
                <w:szCs w:val="28"/>
              </w:rPr>
              <w:t>1</w:t>
            </w:r>
            <w:r w:rsidR="00CC6AFD">
              <w:rPr>
                <w:b/>
                <w:bCs/>
                <w:sz w:val="28"/>
                <w:szCs w:val="28"/>
              </w:rPr>
              <w:t>1</w:t>
            </w:r>
          </w:p>
          <w:p w14:paraId="4DB834A7" w14:textId="575F5104" w:rsidR="007562C1" w:rsidRDefault="007562C1" w:rsidP="009C7745">
            <w:pPr>
              <w:tabs>
                <w:tab w:val="left" w:pos="2348"/>
              </w:tabs>
              <w:jc w:val="center"/>
              <w:rPr>
                <w:b/>
                <w:bCs/>
                <w:sz w:val="28"/>
                <w:szCs w:val="28"/>
              </w:rPr>
            </w:pPr>
          </w:p>
        </w:tc>
        <w:tc>
          <w:tcPr>
            <w:tcW w:w="3960" w:type="dxa"/>
            <w:vAlign w:val="center"/>
          </w:tcPr>
          <w:p w14:paraId="2EC8D8BD" w14:textId="6202DC3F" w:rsidR="007562C1" w:rsidRDefault="007562C1" w:rsidP="009C7745">
            <w:pPr>
              <w:tabs>
                <w:tab w:val="left" w:pos="2348"/>
              </w:tabs>
              <w:jc w:val="center"/>
              <w:rPr>
                <w:rFonts w:ascii="Garamond" w:eastAsia="Calibri" w:hAnsi="Garamond" w:cs="Times New Roman"/>
                <w:sz w:val="28"/>
                <w:szCs w:val="28"/>
              </w:rPr>
            </w:pPr>
            <w:r>
              <w:rPr>
                <w:rFonts w:ascii="Garamond" w:eastAsia="Calibri" w:hAnsi="Garamond" w:cs="Times New Roman"/>
                <w:sz w:val="28"/>
                <w:szCs w:val="28"/>
              </w:rPr>
              <w:t>Equipment</w:t>
            </w:r>
          </w:p>
        </w:tc>
        <w:tc>
          <w:tcPr>
            <w:tcW w:w="4320" w:type="dxa"/>
            <w:vAlign w:val="center"/>
          </w:tcPr>
          <w:p w14:paraId="6C32328D" w14:textId="77777777" w:rsidR="00CC6AFD" w:rsidRPr="008827C5" w:rsidRDefault="00CC6AFD" w:rsidP="00CC6AFD">
            <w:pPr>
              <w:rPr>
                <w:rFonts w:ascii="Garamond" w:hAnsi="Garamond"/>
                <w:sz w:val="28"/>
                <w:szCs w:val="32"/>
              </w:rPr>
            </w:pPr>
            <w:r w:rsidRPr="008827C5">
              <w:rPr>
                <w:rFonts w:ascii="Garamond" w:hAnsi="Garamond"/>
                <w:b/>
                <w:bCs/>
                <w:sz w:val="28"/>
                <w:szCs w:val="32"/>
              </w:rPr>
              <w:t>12.</w:t>
            </w:r>
            <w:r w:rsidRPr="008827C5">
              <w:rPr>
                <w:rFonts w:ascii="Garamond" w:hAnsi="Garamond"/>
                <w:sz w:val="28"/>
                <w:szCs w:val="32"/>
              </w:rPr>
              <w:t xml:space="preserve"> IV Fluid Line Warmer </w:t>
            </w:r>
          </w:p>
          <w:p w14:paraId="6A2F9DFA" w14:textId="77777777" w:rsidR="007562C1" w:rsidRPr="007562C1" w:rsidRDefault="007562C1" w:rsidP="00CC6AFD">
            <w:pPr>
              <w:rPr>
                <w:rFonts w:ascii="Garamond" w:hAnsi="Garamond"/>
                <w:b/>
                <w:sz w:val="24"/>
                <w:szCs w:val="24"/>
              </w:rPr>
            </w:pPr>
          </w:p>
        </w:tc>
        <w:tc>
          <w:tcPr>
            <w:tcW w:w="1620" w:type="dxa"/>
          </w:tcPr>
          <w:p w14:paraId="381885AF" w14:textId="77777777" w:rsidR="007562C1" w:rsidRDefault="007562C1" w:rsidP="009C7745">
            <w:pPr>
              <w:tabs>
                <w:tab w:val="left" w:pos="2348"/>
              </w:tabs>
              <w:jc w:val="center"/>
              <w:rPr>
                <w:rFonts w:ascii="Garamond" w:hAnsi="Garamond"/>
                <w:bCs/>
                <w:sz w:val="24"/>
                <w:szCs w:val="24"/>
              </w:rPr>
            </w:pPr>
          </w:p>
          <w:p w14:paraId="3FCC7F6C" w14:textId="39FB7A16" w:rsidR="00A60A20" w:rsidRDefault="00CC6AFD" w:rsidP="009C7745">
            <w:pPr>
              <w:tabs>
                <w:tab w:val="left" w:pos="2348"/>
              </w:tabs>
              <w:jc w:val="center"/>
              <w:rPr>
                <w:rFonts w:ascii="Garamond" w:hAnsi="Garamond"/>
                <w:bCs/>
                <w:sz w:val="24"/>
                <w:szCs w:val="24"/>
              </w:rPr>
            </w:pPr>
            <w:r w:rsidRPr="006651CB">
              <w:rPr>
                <w:rFonts w:ascii="Garamond" w:hAnsi="Garamond"/>
                <w:bCs/>
                <w:sz w:val="24"/>
                <w:szCs w:val="24"/>
              </w:rPr>
              <w:t xml:space="preserve">$ </w:t>
            </w:r>
            <w:r>
              <w:rPr>
                <w:rFonts w:ascii="Garamond" w:hAnsi="Garamond"/>
                <w:bCs/>
                <w:sz w:val="24"/>
                <w:szCs w:val="24"/>
              </w:rPr>
              <w:t>475</w:t>
            </w:r>
            <w:r w:rsidRPr="006651CB">
              <w:rPr>
                <w:rFonts w:ascii="Garamond" w:hAnsi="Garamond"/>
                <w:bCs/>
                <w:sz w:val="24"/>
                <w:szCs w:val="24"/>
              </w:rPr>
              <w:t>.00</w:t>
            </w:r>
          </w:p>
        </w:tc>
      </w:tr>
      <w:tr w:rsidR="007562C1" w:rsidRPr="009C7745" w14:paraId="3AB68376" w14:textId="77777777" w:rsidTr="00AA2B74">
        <w:tc>
          <w:tcPr>
            <w:tcW w:w="1535" w:type="dxa"/>
            <w:vAlign w:val="center"/>
          </w:tcPr>
          <w:p w14:paraId="4AF4F4E1" w14:textId="77777777" w:rsidR="007562C1" w:rsidRDefault="007562C1" w:rsidP="009C7745">
            <w:pPr>
              <w:tabs>
                <w:tab w:val="left" w:pos="2348"/>
              </w:tabs>
              <w:jc w:val="center"/>
              <w:rPr>
                <w:b/>
                <w:bCs/>
                <w:sz w:val="28"/>
                <w:szCs w:val="28"/>
              </w:rPr>
            </w:pPr>
          </w:p>
          <w:p w14:paraId="7776BF1D" w14:textId="0C8866FC" w:rsidR="007562C1" w:rsidRDefault="007562C1" w:rsidP="007562C1">
            <w:pPr>
              <w:tabs>
                <w:tab w:val="left" w:pos="2348"/>
              </w:tabs>
              <w:jc w:val="center"/>
              <w:rPr>
                <w:b/>
                <w:bCs/>
                <w:sz w:val="28"/>
                <w:szCs w:val="28"/>
              </w:rPr>
            </w:pPr>
            <w:r w:rsidRPr="009C7745">
              <w:rPr>
                <w:b/>
                <w:bCs/>
                <w:sz w:val="28"/>
                <w:szCs w:val="28"/>
              </w:rPr>
              <w:t>Priority #</w:t>
            </w:r>
            <w:r>
              <w:rPr>
                <w:b/>
                <w:bCs/>
                <w:sz w:val="28"/>
                <w:szCs w:val="28"/>
              </w:rPr>
              <w:t>1</w:t>
            </w:r>
            <w:r w:rsidR="00CC6AFD">
              <w:rPr>
                <w:b/>
                <w:bCs/>
                <w:sz w:val="28"/>
                <w:szCs w:val="28"/>
              </w:rPr>
              <w:t>2</w:t>
            </w:r>
          </w:p>
          <w:p w14:paraId="0148679A" w14:textId="0B86BC5D" w:rsidR="007562C1" w:rsidRDefault="007562C1" w:rsidP="009C7745">
            <w:pPr>
              <w:tabs>
                <w:tab w:val="left" w:pos="2348"/>
              </w:tabs>
              <w:jc w:val="center"/>
              <w:rPr>
                <w:b/>
                <w:bCs/>
                <w:sz w:val="28"/>
                <w:szCs w:val="28"/>
              </w:rPr>
            </w:pPr>
          </w:p>
        </w:tc>
        <w:tc>
          <w:tcPr>
            <w:tcW w:w="3960" w:type="dxa"/>
            <w:vAlign w:val="center"/>
          </w:tcPr>
          <w:p w14:paraId="51BB2083" w14:textId="26D80B38" w:rsidR="007562C1" w:rsidRDefault="007562C1" w:rsidP="009C7745">
            <w:pPr>
              <w:tabs>
                <w:tab w:val="left" w:pos="2348"/>
              </w:tabs>
              <w:jc w:val="center"/>
              <w:rPr>
                <w:rFonts w:ascii="Garamond" w:eastAsia="Calibri" w:hAnsi="Garamond" w:cs="Times New Roman"/>
                <w:sz w:val="28"/>
                <w:szCs w:val="28"/>
              </w:rPr>
            </w:pPr>
            <w:r>
              <w:rPr>
                <w:rFonts w:ascii="Garamond" w:eastAsia="Calibri" w:hAnsi="Garamond" w:cs="Times New Roman"/>
                <w:sz w:val="28"/>
                <w:szCs w:val="28"/>
              </w:rPr>
              <w:t>Equipment</w:t>
            </w:r>
          </w:p>
        </w:tc>
        <w:tc>
          <w:tcPr>
            <w:tcW w:w="4320" w:type="dxa"/>
            <w:vAlign w:val="center"/>
          </w:tcPr>
          <w:p w14:paraId="7DCE6BE8" w14:textId="77777777" w:rsidR="00CC6AFD" w:rsidRPr="008827C5" w:rsidRDefault="00CC6AFD" w:rsidP="00CC6AFD">
            <w:pPr>
              <w:rPr>
                <w:rFonts w:ascii="Garamond" w:hAnsi="Garamond"/>
                <w:sz w:val="28"/>
                <w:szCs w:val="28"/>
              </w:rPr>
            </w:pPr>
            <w:r w:rsidRPr="008827C5">
              <w:rPr>
                <w:rFonts w:ascii="Garamond" w:hAnsi="Garamond"/>
                <w:b/>
                <w:bCs/>
                <w:sz w:val="28"/>
                <w:szCs w:val="28"/>
              </w:rPr>
              <w:t>10.</w:t>
            </w:r>
            <w:r w:rsidRPr="008827C5">
              <w:rPr>
                <w:rFonts w:ascii="Garamond" w:hAnsi="Garamond"/>
                <w:sz w:val="28"/>
                <w:szCs w:val="28"/>
              </w:rPr>
              <w:t xml:space="preserve"> Anesthesia Machine   </w:t>
            </w:r>
          </w:p>
          <w:p w14:paraId="12DB29D2" w14:textId="77777777" w:rsidR="007562C1" w:rsidRPr="007562C1" w:rsidRDefault="007562C1" w:rsidP="00CC6AFD">
            <w:pPr>
              <w:rPr>
                <w:rFonts w:ascii="Garamond" w:hAnsi="Garamond"/>
                <w:b/>
                <w:sz w:val="24"/>
                <w:szCs w:val="24"/>
              </w:rPr>
            </w:pPr>
          </w:p>
        </w:tc>
        <w:tc>
          <w:tcPr>
            <w:tcW w:w="1620" w:type="dxa"/>
          </w:tcPr>
          <w:p w14:paraId="230F00E4" w14:textId="77777777" w:rsidR="007562C1" w:rsidRDefault="007562C1" w:rsidP="009C7745">
            <w:pPr>
              <w:tabs>
                <w:tab w:val="left" w:pos="2348"/>
              </w:tabs>
              <w:jc w:val="center"/>
              <w:rPr>
                <w:rFonts w:ascii="Garamond" w:hAnsi="Garamond"/>
                <w:bCs/>
                <w:sz w:val="24"/>
                <w:szCs w:val="24"/>
              </w:rPr>
            </w:pPr>
          </w:p>
          <w:p w14:paraId="7CE00F43" w14:textId="79909044" w:rsidR="00CD65B9" w:rsidRDefault="00CC6AFD" w:rsidP="009C7745">
            <w:pPr>
              <w:tabs>
                <w:tab w:val="left" w:pos="2348"/>
              </w:tabs>
              <w:jc w:val="center"/>
              <w:rPr>
                <w:rFonts w:ascii="Garamond" w:hAnsi="Garamond"/>
                <w:bCs/>
                <w:sz w:val="24"/>
                <w:szCs w:val="24"/>
              </w:rPr>
            </w:pPr>
            <w:r w:rsidRPr="006651CB">
              <w:rPr>
                <w:rFonts w:ascii="Garamond" w:hAnsi="Garamond"/>
                <w:bCs/>
                <w:sz w:val="24"/>
                <w:szCs w:val="24"/>
              </w:rPr>
              <w:t xml:space="preserve">$ </w:t>
            </w:r>
            <w:r>
              <w:rPr>
                <w:rFonts w:ascii="Garamond" w:hAnsi="Garamond"/>
                <w:bCs/>
                <w:sz w:val="24"/>
                <w:szCs w:val="24"/>
              </w:rPr>
              <w:t>4</w:t>
            </w:r>
            <w:r w:rsidRPr="006651CB">
              <w:rPr>
                <w:rFonts w:ascii="Garamond" w:hAnsi="Garamond"/>
                <w:bCs/>
                <w:sz w:val="24"/>
                <w:szCs w:val="24"/>
              </w:rPr>
              <w:t>,</w:t>
            </w:r>
            <w:r>
              <w:rPr>
                <w:rFonts w:ascii="Garamond" w:hAnsi="Garamond"/>
                <w:bCs/>
                <w:sz w:val="24"/>
                <w:szCs w:val="24"/>
              </w:rPr>
              <w:t>500</w:t>
            </w:r>
            <w:r w:rsidRPr="006651CB">
              <w:rPr>
                <w:rFonts w:ascii="Garamond" w:hAnsi="Garamond"/>
                <w:bCs/>
                <w:sz w:val="24"/>
                <w:szCs w:val="24"/>
              </w:rPr>
              <w:t>.00</w:t>
            </w:r>
          </w:p>
        </w:tc>
      </w:tr>
      <w:tr w:rsidR="007562C1" w:rsidRPr="009C7745" w14:paraId="758B0EB2" w14:textId="77777777" w:rsidTr="00AA2B74">
        <w:tc>
          <w:tcPr>
            <w:tcW w:w="1535" w:type="dxa"/>
            <w:vAlign w:val="center"/>
          </w:tcPr>
          <w:p w14:paraId="7A524429" w14:textId="77777777" w:rsidR="007562C1" w:rsidRDefault="007562C1" w:rsidP="009C7745">
            <w:pPr>
              <w:tabs>
                <w:tab w:val="left" w:pos="2348"/>
              </w:tabs>
              <w:jc w:val="center"/>
              <w:rPr>
                <w:b/>
                <w:bCs/>
                <w:sz w:val="28"/>
                <w:szCs w:val="28"/>
              </w:rPr>
            </w:pPr>
          </w:p>
          <w:p w14:paraId="3116788C" w14:textId="1D5F1545" w:rsidR="007562C1" w:rsidRDefault="007562C1" w:rsidP="007562C1">
            <w:pPr>
              <w:tabs>
                <w:tab w:val="left" w:pos="2348"/>
              </w:tabs>
              <w:jc w:val="center"/>
              <w:rPr>
                <w:b/>
                <w:bCs/>
                <w:sz w:val="28"/>
                <w:szCs w:val="28"/>
              </w:rPr>
            </w:pPr>
            <w:r w:rsidRPr="009C7745">
              <w:rPr>
                <w:b/>
                <w:bCs/>
                <w:sz w:val="28"/>
                <w:szCs w:val="28"/>
              </w:rPr>
              <w:t>Priority #</w:t>
            </w:r>
            <w:r>
              <w:rPr>
                <w:b/>
                <w:bCs/>
                <w:sz w:val="28"/>
                <w:szCs w:val="28"/>
              </w:rPr>
              <w:t>1</w:t>
            </w:r>
            <w:r w:rsidR="00CC6AFD">
              <w:rPr>
                <w:b/>
                <w:bCs/>
                <w:sz w:val="28"/>
                <w:szCs w:val="28"/>
              </w:rPr>
              <w:t>3</w:t>
            </w:r>
          </w:p>
          <w:p w14:paraId="40CA9709" w14:textId="218EB213" w:rsidR="007562C1" w:rsidRDefault="007562C1" w:rsidP="009C7745">
            <w:pPr>
              <w:tabs>
                <w:tab w:val="left" w:pos="2348"/>
              </w:tabs>
              <w:jc w:val="center"/>
              <w:rPr>
                <w:b/>
                <w:bCs/>
                <w:sz w:val="28"/>
                <w:szCs w:val="28"/>
              </w:rPr>
            </w:pPr>
          </w:p>
        </w:tc>
        <w:tc>
          <w:tcPr>
            <w:tcW w:w="3960" w:type="dxa"/>
            <w:vAlign w:val="center"/>
          </w:tcPr>
          <w:p w14:paraId="37110CD6" w14:textId="49333CE2" w:rsidR="007562C1" w:rsidRDefault="007562C1" w:rsidP="009C7745">
            <w:pPr>
              <w:tabs>
                <w:tab w:val="left" w:pos="2348"/>
              </w:tabs>
              <w:jc w:val="center"/>
              <w:rPr>
                <w:rFonts w:ascii="Garamond" w:eastAsia="Calibri" w:hAnsi="Garamond" w:cs="Times New Roman"/>
                <w:sz w:val="28"/>
                <w:szCs w:val="28"/>
              </w:rPr>
            </w:pPr>
            <w:r>
              <w:rPr>
                <w:rFonts w:ascii="Garamond" w:eastAsia="Calibri" w:hAnsi="Garamond" w:cs="Times New Roman"/>
                <w:sz w:val="28"/>
                <w:szCs w:val="28"/>
              </w:rPr>
              <w:t>Equipment</w:t>
            </w:r>
          </w:p>
        </w:tc>
        <w:tc>
          <w:tcPr>
            <w:tcW w:w="4320" w:type="dxa"/>
            <w:vAlign w:val="center"/>
          </w:tcPr>
          <w:p w14:paraId="24263C0B" w14:textId="12A13E72" w:rsidR="007562C1" w:rsidRPr="007562C1" w:rsidRDefault="00F125E5" w:rsidP="007562C1">
            <w:pPr>
              <w:rPr>
                <w:rFonts w:ascii="Garamond" w:hAnsi="Garamond"/>
                <w:b/>
                <w:sz w:val="24"/>
                <w:szCs w:val="24"/>
              </w:rPr>
            </w:pPr>
            <w:r w:rsidRPr="008827C5">
              <w:rPr>
                <w:rFonts w:ascii="Garamond" w:hAnsi="Garamond"/>
                <w:b/>
                <w:bCs/>
                <w:sz w:val="28"/>
                <w:szCs w:val="28"/>
              </w:rPr>
              <w:t>8.</w:t>
            </w:r>
            <w:r w:rsidRPr="008827C5">
              <w:rPr>
                <w:rFonts w:ascii="Garamond" w:hAnsi="Garamond"/>
                <w:sz w:val="28"/>
                <w:szCs w:val="28"/>
              </w:rPr>
              <w:t xml:space="preserve"> Operating Otoscope</w:t>
            </w:r>
            <w:r w:rsidR="00193006">
              <w:rPr>
                <w:rFonts w:ascii="Garamond" w:hAnsi="Garamond"/>
                <w:sz w:val="28"/>
                <w:szCs w:val="28"/>
              </w:rPr>
              <w:t xml:space="preserve"> &amp; </w:t>
            </w:r>
            <w:r w:rsidRPr="008827C5">
              <w:rPr>
                <w:rFonts w:ascii="Garamond" w:hAnsi="Garamond"/>
                <w:sz w:val="28"/>
                <w:szCs w:val="28"/>
              </w:rPr>
              <w:t xml:space="preserve">Ophthalmoscope Kit     </w:t>
            </w:r>
          </w:p>
        </w:tc>
        <w:tc>
          <w:tcPr>
            <w:tcW w:w="1620" w:type="dxa"/>
          </w:tcPr>
          <w:p w14:paraId="7CC1C711" w14:textId="77777777" w:rsidR="00F125E5" w:rsidRDefault="00F125E5" w:rsidP="009C7745">
            <w:pPr>
              <w:tabs>
                <w:tab w:val="left" w:pos="2348"/>
              </w:tabs>
              <w:jc w:val="center"/>
              <w:rPr>
                <w:rFonts w:ascii="Garamond" w:hAnsi="Garamond"/>
                <w:bCs/>
                <w:sz w:val="24"/>
                <w:szCs w:val="24"/>
              </w:rPr>
            </w:pPr>
          </w:p>
          <w:p w14:paraId="69DA44B7" w14:textId="21306210" w:rsidR="007562C1" w:rsidRDefault="00F125E5" w:rsidP="009C7745">
            <w:pPr>
              <w:tabs>
                <w:tab w:val="left" w:pos="2348"/>
              </w:tabs>
              <w:jc w:val="center"/>
              <w:rPr>
                <w:rFonts w:ascii="Garamond" w:hAnsi="Garamond"/>
                <w:bCs/>
                <w:sz w:val="24"/>
                <w:szCs w:val="24"/>
              </w:rPr>
            </w:pPr>
            <w:r w:rsidRPr="006651CB">
              <w:rPr>
                <w:rFonts w:ascii="Garamond" w:hAnsi="Garamond"/>
                <w:bCs/>
                <w:sz w:val="24"/>
                <w:szCs w:val="24"/>
              </w:rPr>
              <w:t xml:space="preserve">$ </w:t>
            </w:r>
            <w:r>
              <w:rPr>
                <w:rFonts w:ascii="Garamond" w:hAnsi="Garamond"/>
                <w:bCs/>
                <w:sz w:val="24"/>
                <w:szCs w:val="24"/>
              </w:rPr>
              <w:t>850</w:t>
            </w:r>
            <w:r w:rsidRPr="006651CB">
              <w:rPr>
                <w:rFonts w:ascii="Garamond" w:hAnsi="Garamond"/>
                <w:bCs/>
                <w:sz w:val="24"/>
                <w:szCs w:val="24"/>
              </w:rPr>
              <w:t>.00</w:t>
            </w:r>
          </w:p>
        </w:tc>
      </w:tr>
      <w:tr w:rsidR="00F125E5" w:rsidRPr="009C7745" w14:paraId="5B2DE541" w14:textId="77777777" w:rsidTr="00AA2B74">
        <w:tc>
          <w:tcPr>
            <w:tcW w:w="1535" w:type="dxa"/>
            <w:vAlign w:val="center"/>
          </w:tcPr>
          <w:p w14:paraId="37E04B89" w14:textId="77777777" w:rsidR="00F125E5" w:rsidRDefault="00F125E5" w:rsidP="00F125E5">
            <w:pPr>
              <w:tabs>
                <w:tab w:val="left" w:pos="2348"/>
              </w:tabs>
              <w:jc w:val="center"/>
              <w:rPr>
                <w:b/>
                <w:bCs/>
                <w:sz w:val="28"/>
                <w:szCs w:val="28"/>
              </w:rPr>
            </w:pPr>
          </w:p>
          <w:p w14:paraId="598DEF42" w14:textId="4CDF7140" w:rsidR="00F125E5" w:rsidRDefault="00F125E5" w:rsidP="00F125E5">
            <w:pPr>
              <w:tabs>
                <w:tab w:val="left" w:pos="2348"/>
              </w:tabs>
              <w:jc w:val="center"/>
              <w:rPr>
                <w:b/>
                <w:bCs/>
                <w:sz w:val="28"/>
                <w:szCs w:val="28"/>
              </w:rPr>
            </w:pPr>
            <w:r w:rsidRPr="009C7745">
              <w:rPr>
                <w:b/>
                <w:bCs/>
                <w:sz w:val="28"/>
                <w:szCs w:val="28"/>
              </w:rPr>
              <w:t>Priority #</w:t>
            </w:r>
            <w:r>
              <w:rPr>
                <w:b/>
                <w:bCs/>
                <w:sz w:val="28"/>
                <w:szCs w:val="28"/>
              </w:rPr>
              <w:t>1</w:t>
            </w:r>
            <w:r w:rsidR="00CC6AFD">
              <w:rPr>
                <w:b/>
                <w:bCs/>
                <w:sz w:val="28"/>
                <w:szCs w:val="28"/>
              </w:rPr>
              <w:t>4</w:t>
            </w:r>
          </w:p>
          <w:p w14:paraId="23E5B7AE" w14:textId="77777777" w:rsidR="00F125E5" w:rsidRDefault="00F125E5" w:rsidP="009C7745">
            <w:pPr>
              <w:tabs>
                <w:tab w:val="left" w:pos="2348"/>
              </w:tabs>
              <w:jc w:val="center"/>
              <w:rPr>
                <w:b/>
                <w:bCs/>
                <w:sz w:val="28"/>
                <w:szCs w:val="28"/>
              </w:rPr>
            </w:pPr>
          </w:p>
        </w:tc>
        <w:tc>
          <w:tcPr>
            <w:tcW w:w="3960" w:type="dxa"/>
            <w:vAlign w:val="center"/>
          </w:tcPr>
          <w:p w14:paraId="3EC44223" w14:textId="0F31149A" w:rsidR="00F125E5" w:rsidRDefault="00F125E5" w:rsidP="009C7745">
            <w:pPr>
              <w:tabs>
                <w:tab w:val="left" w:pos="2348"/>
              </w:tabs>
              <w:jc w:val="center"/>
              <w:rPr>
                <w:rFonts w:ascii="Garamond" w:eastAsia="Calibri" w:hAnsi="Garamond" w:cs="Times New Roman"/>
                <w:sz w:val="28"/>
                <w:szCs w:val="28"/>
              </w:rPr>
            </w:pPr>
            <w:r>
              <w:rPr>
                <w:rFonts w:ascii="Garamond" w:eastAsia="Calibri" w:hAnsi="Garamond" w:cs="Times New Roman"/>
                <w:sz w:val="28"/>
                <w:szCs w:val="28"/>
              </w:rPr>
              <w:t>Equipment</w:t>
            </w:r>
          </w:p>
        </w:tc>
        <w:tc>
          <w:tcPr>
            <w:tcW w:w="4320" w:type="dxa"/>
            <w:vAlign w:val="center"/>
          </w:tcPr>
          <w:p w14:paraId="0A2A0DD6" w14:textId="0548F35D" w:rsidR="00F125E5" w:rsidRPr="008827C5" w:rsidRDefault="00F125E5" w:rsidP="007562C1">
            <w:pPr>
              <w:rPr>
                <w:rFonts w:ascii="Garamond" w:hAnsi="Garamond"/>
                <w:sz w:val="24"/>
                <w:szCs w:val="24"/>
              </w:rPr>
            </w:pPr>
            <w:r w:rsidRPr="008827C5">
              <w:rPr>
                <w:rFonts w:ascii="Garamond" w:hAnsi="Garamond"/>
                <w:b/>
                <w:bCs/>
                <w:sz w:val="28"/>
                <w:szCs w:val="32"/>
              </w:rPr>
              <w:t>11.</w:t>
            </w:r>
            <w:r w:rsidRPr="008827C5">
              <w:rPr>
                <w:rFonts w:ascii="Garamond" w:hAnsi="Garamond"/>
                <w:sz w:val="28"/>
                <w:szCs w:val="32"/>
              </w:rPr>
              <w:t xml:space="preserve"> Syringe Pump  </w:t>
            </w:r>
          </w:p>
        </w:tc>
        <w:tc>
          <w:tcPr>
            <w:tcW w:w="1620" w:type="dxa"/>
          </w:tcPr>
          <w:p w14:paraId="269488E1" w14:textId="77777777" w:rsidR="00F125E5" w:rsidRDefault="00F125E5" w:rsidP="009C7745">
            <w:pPr>
              <w:tabs>
                <w:tab w:val="left" w:pos="2348"/>
              </w:tabs>
              <w:jc w:val="center"/>
              <w:rPr>
                <w:rFonts w:ascii="Garamond" w:hAnsi="Garamond"/>
                <w:bCs/>
                <w:sz w:val="24"/>
                <w:szCs w:val="24"/>
              </w:rPr>
            </w:pPr>
          </w:p>
          <w:p w14:paraId="558079B7" w14:textId="77777777" w:rsidR="00F125E5" w:rsidRDefault="00F125E5" w:rsidP="009C7745">
            <w:pPr>
              <w:tabs>
                <w:tab w:val="left" w:pos="2348"/>
              </w:tabs>
              <w:jc w:val="center"/>
              <w:rPr>
                <w:rFonts w:ascii="Garamond" w:hAnsi="Garamond"/>
                <w:bCs/>
                <w:sz w:val="24"/>
                <w:szCs w:val="24"/>
              </w:rPr>
            </w:pPr>
          </w:p>
          <w:p w14:paraId="0A618B69" w14:textId="32BE9C57" w:rsidR="00F125E5" w:rsidRDefault="00F125E5" w:rsidP="009C7745">
            <w:pPr>
              <w:tabs>
                <w:tab w:val="left" w:pos="2348"/>
              </w:tabs>
              <w:jc w:val="center"/>
              <w:rPr>
                <w:rFonts w:ascii="Garamond" w:hAnsi="Garamond"/>
                <w:bCs/>
                <w:sz w:val="24"/>
                <w:szCs w:val="24"/>
              </w:rPr>
            </w:pPr>
            <w:r w:rsidRPr="006651CB">
              <w:rPr>
                <w:rFonts w:ascii="Garamond" w:hAnsi="Garamond"/>
                <w:bCs/>
                <w:sz w:val="24"/>
                <w:szCs w:val="24"/>
              </w:rPr>
              <w:t xml:space="preserve">$ </w:t>
            </w:r>
            <w:r>
              <w:rPr>
                <w:rFonts w:ascii="Garamond" w:hAnsi="Garamond"/>
                <w:bCs/>
                <w:sz w:val="24"/>
                <w:szCs w:val="24"/>
              </w:rPr>
              <w:t>1200</w:t>
            </w:r>
            <w:r w:rsidRPr="006651CB">
              <w:rPr>
                <w:rFonts w:ascii="Garamond" w:hAnsi="Garamond"/>
                <w:bCs/>
                <w:sz w:val="24"/>
                <w:szCs w:val="24"/>
              </w:rPr>
              <w:t>.00</w:t>
            </w:r>
          </w:p>
        </w:tc>
      </w:tr>
      <w:tr w:rsidR="0025238A" w:rsidRPr="009C7745" w14:paraId="36F3026A" w14:textId="77777777" w:rsidTr="00AA2B74">
        <w:tc>
          <w:tcPr>
            <w:tcW w:w="1535" w:type="dxa"/>
            <w:vAlign w:val="center"/>
          </w:tcPr>
          <w:p w14:paraId="3060AA57" w14:textId="77777777" w:rsidR="0025238A" w:rsidRDefault="0025238A" w:rsidP="0025238A">
            <w:pPr>
              <w:tabs>
                <w:tab w:val="left" w:pos="2348"/>
              </w:tabs>
              <w:jc w:val="center"/>
              <w:rPr>
                <w:b/>
                <w:bCs/>
                <w:sz w:val="28"/>
                <w:szCs w:val="28"/>
              </w:rPr>
            </w:pPr>
          </w:p>
          <w:p w14:paraId="7216AFDC" w14:textId="6A696C8A" w:rsidR="0025238A" w:rsidRDefault="0025238A" w:rsidP="0025238A">
            <w:pPr>
              <w:tabs>
                <w:tab w:val="left" w:pos="2348"/>
              </w:tabs>
              <w:jc w:val="center"/>
              <w:rPr>
                <w:b/>
                <w:bCs/>
                <w:sz w:val="28"/>
                <w:szCs w:val="28"/>
              </w:rPr>
            </w:pPr>
            <w:r w:rsidRPr="009C7745">
              <w:rPr>
                <w:b/>
                <w:bCs/>
                <w:sz w:val="28"/>
                <w:szCs w:val="28"/>
              </w:rPr>
              <w:t>Priority #</w:t>
            </w:r>
            <w:r>
              <w:rPr>
                <w:b/>
                <w:bCs/>
                <w:sz w:val="28"/>
                <w:szCs w:val="28"/>
              </w:rPr>
              <w:t>1</w:t>
            </w:r>
            <w:r w:rsidR="00CC6AFD">
              <w:rPr>
                <w:b/>
                <w:bCs/>
                <w:sz w:val="28"/>
                <w:szCs w:val="28"/>
              </w:rPr>
              <w:t>5</w:t>
            </w:r>
          </w:p>
          <w:p w14:paraId="11F7DB60" w14:textId="77777777" w:rsidR="0025238A" w:rsidRDefault="0025238A" w:rsidP="00F125E5">
            <w:pPr>
              <w:tabs>
                <w:tab w:val="left" w:pos="2348"/>
              </w:tabs>
              <w:jc w:val="center"/>
              <w:rPr>
                <w:b/>
                <w:bCs/>
                <w:sz w:val="28"/>
                <w:szCs w:val="28"/>
              </w:rPr>
            </w:pPr>
          </w:p>
        </w:tc>
        <w:tc>
          <w:tcPr>
            <w:tcW w:w="3960" w:type="dxa"/>
            <w:vAlign w:val="center"/>
          </w:tcPr>
          <w:p w14:paraId="6CA7AFB0" w14:textId="0A62AC68" w:rsidR="0025238A" w:rsidRDefault="0025238A" w:rsidP="009C7745">
            <w:pPr>
              <w:tabs>
                <w:tab w:val="left" w:pos="2348"/>
              </w:tabs>
              <w:jc w:val="center"/>
              <w:rPr>
                <w:rFonts w:ascii="Garamond" w:eastAsia="Calibri" w:hAnsi="Garamond" w:cs="Times New Roman"/>
                <w:sz w:val="28"/>
                <w:szCs w:val="28"/>
              </w:rPr>
            </w:pPr>
            <w:r>
              <w:rPr>
                <w:rFonts w:ascii="Garamond" w:eastAsia="Calibri" w:hAnsi="Garamond" w:cs="Times New Roman"/>
                <w:sz w:val="28"/>
                <w:szCs w:val="28"/>
              </w:rPr>
              <w:t>Equipment</w:t>
            </w:r>
          </w:p>
        </w:tc>
        <w:tc>
          <w:tcPr>
            <w:tcW w:w="4320" w:type="dxa"/>
            <w:vAlign w:val="center"/>
          </w:tcPr>
          <w:p w14:paraId="44937C2D" w14:textId="1F0A56DC" w:rsidR="0025238A" w:rsidRDefault="002109E3" w:rsidP="007562C1">
            <w:pPr>
              <w:rPr>
                <w:rFonts w:ascii="Garamond" w:hAnsi="Garamond"/>
                <w:b/>
                <w:bCs/>
                <w:sz w:val="24"/>
                <w:szCs w:val="28"/>
              </w:rPr>
            </w:pPr>
            <w:r w:rsidRPr="00BA72A4">
              <w:rPr>
                <w:rFonts w:ascii="Garamond" w:hAnsi="Garamond"/>
                <w:b/>
                <w:bCs/>
                <w:sz w:val="28"/>
                <w:szCs w:val="32"/>
              </w:rPr>
              <w:t xml:space="preserve">13.  </w:t>
            </w:r>
            <w:r w:rsidRPr="00BA72A4">
              <w:rPr>
                <w:rFonts w:ascii="Garamond" w:hAnsi="Garamond"/>
                <w:sz w:val="28"/>
                <w:szCs w:val="32"/>
              </w:rPr>
              <w:t>Universal Microchip Scanner</w:t>
            </w:r>
          </w:p>
          <w:p w14:paraId="780BED84" w14:textId="23B07C0B" w:rsidR="0025238A" w:rsidRPr="00F125E5" w:rsidRDefault="0025238A" w:rsidP="008B26B9">
            <w:pPr>
              <w:rPr>
                <w:rFonts w:ascii="Garamond" w:hAnsi="Garamond"/>
                <w:b/>
                <w:bCs/>
                <w:sz w:val="24"/>
                <w:szCs w:val="28"/>
              </w:rPr>
            </w:pPr>
          </w:p>
        </w:tc>
        <w:tc>
          <w:tcPr>
            <w:tcW w:w="1620" w:type="dxa"/>
          </w:tcPr>
          <w:p w14:paraId="53B087D6" w14:textId="77777777" w:rsidR="0025238A" w:rsidRDefault="0025238A" w:rsidP="009C7745">
            <w:pPr>
              <w:tabs>
                <w:tab w:val="left" w:pos="2348"/>
              </w:tabs>
              <w:jc w:val="center"/>
              <w:rPr>
                <w:rFonts w:ascii="Garamond" w:hAnsi="Garamond"/>
                <w:bCs/>
                <w:sz w:val="24"/>
                <w:szCs w:val="24"/>
              </w:rPr>
            </w:pPr>
          </w:p>
          <w:p w14:paraId="66AA0EA9" w14:textId="77777777" w:rsidR="0025238A" w:rsidRDefault="0025238A" w:rsidP="009C7745">
            <w:pPr>
              <w:tabs>
                <w:tab w:val="left" w:pos="2348"/>
              </w:tabs>
              <w:jc w:val="center"/>
              <w:rPr>
                <w:rFonts w:ascii="Garamond" w:hAnsi="Garamond"/>
                <w:bCs/>
                <w:sz w:val="24"/>
                <w:szCs w:val="24"/>
              </w:rPr>
            </w:pPr>
          </w:p>
          <w:p w14:paraId="7CA3E772" w14:textId="1C20F5E1" w:rsidR="0025238A" w:rsidRDefault="002109E3" w:rsidP="009C7745">
            <w:pPr>
              <w:tabs>
                <w:tab w:val="left" w:pos="2348"/>
              </w:tabs>
              <w:jc w:val="center"/>
              <w:rPr>
                <w:rFonts w:ascii="Garamond" w:hAnsi="Garamond"/>
                <w:bCs/>
                <w:sz w:val="24"/>
                <w:szCs w:val="24"/>
              </w:rPr>
            </w:pPr>
            <w:r>
              <w:rPr>
                <w:rFonts w:ascii="Garamond" w:hAnsi="Garamond"/>
                <w:bCs/>
                <w:sz w:val="24"/>
                <w:szCs w:val="24"/>
              </w:rPr>
              <w:t>$300.00</w:t>
            </w:r>
          </w:p>
        </w:tc>
      </w:tr>
    </w:tbl>
    <w:p w14:paraId="17F7BCA0" w14:textId="130CDAAC" w:rsidR="00584A43" w:rsidRDefault="00584A43" w:rsidP="00584A43">
      <w:pPr>
        <w:rPr>
          <w:sz w:val="28"/>
          <w:szCs w:val="28"/>
        </w:rPr>
      </w:pPr>
    </w:p>
    <w:p w14:paraId="4C05BA75" w14:textId="04615BC2" w:rsidR="00584A43" w:rsidRPr="00584A43" w:rsidRDefault="00584A43" w:rsidP="00584A43">
      <w:pPr>
        <w:rPr>
          <w:sz w:val="32"/>
          <w:szCs w:val="32"/>
        </w:rPr>
      </w:pPr>
    </w:p>
    <w:p w14:paraId="67F15265" w14:textId="1A106A1B"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rsidSect="00690944">
      <w:footerReference w:type="default" r:id="rId10"/>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96CA" w14:textId="77777777" w:rsidR="002E6D72" w:rsidRDefault="002E6D72" w:rsidP="007D08A3">
      <w:pPr>
        <w:spacing w:after="0" w:line="240" w:lineRule="auto"/>
      </w:pPr>
      <w:r>
        <w:separator/>
      </w:r>
    </w:p>
  </w:endnote>
  <w:endnote w:type="continuationSeparator" w:id="0">
    <w:p w14:paraId="68E90B24" w14:textId="77777777" w:rsidR="002E6D72" w:rsidRDefault="002E6D72"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986213"/>
      <w:docPartObj>
        <w:docPartGallery w:val="Page Numbers (Bottom of Page)"/>
        <w:docPartUnique/>
      </w:docPartObj>
    </w:sdtPr>
    <w:sdtEndPr>
      <w:rPr>
        <w:noProof/>
      </w:rPr>
    </w:sdtEndPr>
    <w:sdtContent>
      <w:p w14:paraId="0A8C67A6" w14:textId="549A93F3" w:rsidR="00690944" w:rsidRDefault="006909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5F6B88" w14:textId="77777777" w:rsidR="007A159F" w:rsidRDefault="007A1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D2478" w14:textId="77777777" w:rsidR="002E6D72" w:rsidRDefault="002E6D72" w:rsidP="007D08A3">
      <w:pPr>
        <w:spacing w:after="0" w:line="240" w:lineRule="auto"/>
      </w:pPr>
      <w:r>
        <w:separator/>
      </w:r>
    </w:p>
  </w:footnote>
  <w:footnote w:type="continuationSeparator" w:id="0">
    <w:p w14:paraId="6B1734EE" w14:textId="77777777" w:rsidR="002E6D72" w:rsidRDefault="002E6D72"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492"/>
    <w:multiLevelType w:val="hybridMultilevel"/>
    <w:tmpl w:val="8D580FEA"/>
    <w:lvl w:ilvl="0" w:tplc="0409000F">
      <w:start w:val="1"/>
      <w:numFmt w:val="decimal"/>
      <w:lvlText w:val="%1."/>
      <w:lvlJc w:val="left"/>
      <w:pPr>
        <w:ind w:left="3168" w:hanging="360"/>
      </w:pPr>
    </w:lvl>
    <w:lvl w:ilvl="1" w:tplc="04090019">
      <w:start w:val="1"/>
      <w:numFmt w:val="lowerLetter"/>
      <w:lvlText w:val="%2."/>
      <w:lvlJc w:val="left"/>
      <w:pPr>
        <w:ind w:left="3888" w:hanging="360"/>
      </w:pPr>
    </w:lvl>
    <w:lvl w:ilvl="2" w:tplc="0409001B">
      <w:start w:val="1"/>
      <w:numFmt w:val="lowerRoman"/>
      <w:lvlText w:val="%3."/>
      <w:lvlJc w:val="right"/>
      <w:pPr>
        <w:ind w:left="4608" w:hanging="180"/>
      </w:pPr>
    </w:lvl>
    <w:lvl w:ilvl="3" w:tplc="0409000F">
      <w:start w:val="1"/>
      <w:numFmt w:val="decimal"/>
      <w:lvlText w:val="%4."/>
      <w:lvlJc w:val="left"/>
      <w:pPr>
        <w:ind w:left="5328" w:hanging="360"/>
      </w:pPr>
    </w:lvl>
    <w:lvl w:ilvl="4" w:tplc="04090019">
      <w:start w:val="1"/>
      <w:numFmt w:val="lowerLetter"/>
      <w:lvlText w:val="%5."/>
      <w:lvlJc w:val="left"/>
      <w:pPr>
        <w:ind w:left="6048" w:hanging="360"/>
      </w:pPr>
    </w:lvl>
    <w:lvl w:ilvl="5" w:tplc="0409001B">
      <w:start w:val="1"/>
      <w:numFmt w:val="lowerRoman"/>
      <w:lvlText w:val="%6."/>
      <w:lvlJc w:val="right"/>
      <w:pPr>
        <w:ind w:left="6768" w:hanging="180"/>
      </w:pPr>
    </w:lvl>
    <w:lvl w:ilvl="6" w:tplc="0409000F">
      <w:start w:val="1"/>
      <w:numFmt w:val="decimal"/>
      <w:lvlText w:val="%7."/>
      <w:lvlJc w:val="left"/>
      <w:pPr>
        <w:ind w:left="7488" w:hanging="360"/>
      </w:pPr>
    </w:lvl>
    <w:lvl w:ilvl="7" w:tplc="04090019">
      <w:start w:val="1"/>
      <w:numFmt w:val="lowerLetter"/>
      <w:lvlText w:val="%8."/>
      <w:lvlJc w:val="left"/>
      <w:pPr>
        <w:ind w:left="8208" w:hanging="360"/>
      </w:pPr>
    </w:lvl>
    <w:lvl w:ilvl="8" w:tplc="0409001B">
      <w:start w:val="1"/>
      <w:numFmt w:val="lowerRoman"/>
      <w:lvlText w:val="%9."/>
      <w:lvlJc w:val="right"/>
      <w:pPr>
        <w:ind w:left="8928" w:hanging="180"/>
      </w:pPr>
    </w:lvl>
  </w:abstractNum>
  <w:abstractNum w:abstractNumId="1" w15:restartNumberingAfterBreak="0">
    <w:nsid w:val="01357ADF"/>
    <w:multiLevelType w:val="hybridMultilevel"/>
    <w:tmpl w:val="8ABE143C"/>
    <w:lvl w:ilvl="0" w:tplc="E82698D8">
      <w:start w:val="3"/>
      <w:numFmt w:val="upperLetter"/>
      <w:lvlText w:val="%1."/>
      <w:lvlJc w:val="left"/>
      <w:pPr>
        <w:ind w:left="1710" w:hanging="360"/>
      </w:pPr>
      <w:rPr>
        <w:rFonts w:ascii="Times New Roman" w:hAnsi="Times New Roman" w:cs="Times New Roman" w:hint="default"/>
        <w:b w:val="0"/>
        <w:bCs w:val="0"/>
      </w:rPr>
    </w:lvl>
    <w:lvl w:ilvl="1" w:tplc="04090019">
      <w:start w:val="1"/>
      <w:numFmt w:val="lowerLetter"/>
      <w:lvlText w:val="%2."/>
      <w:lvlJc w:val="left"/>
      <w:pPr>
        <w:ind w:left="207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51570"/>
    <w:multiLevelType w:val="hybridMultilevel"/>
    <w:tmpl w:val="B5F88DAE"/>
    <w:lvl w:ilvl="0" w:tplc="EA988CEE">
      <w:start w:val="1"/>
      <w:numFmt w:val="decimal"/>
      <w:lvlText w:val="%1."/>
      <w:lvlJc w:val="left"/>
      <w:pPr>
        <w:ind w:left="720" w:hanging="360"/>
      </w:pPr>
      <w:rPr>
        <w:rFonts w:hint="default"/>
        <w:b w:val="0"/>
        <w:bCs w:val="0"/>
      </w:rPr>
    </w:lvl>
    <w:lvl w:ilvl="1" w:tplc="1A186A90">
      <w:start w:val="1"/>
      <w:numFmt w:val="upperLetter"/>
      <w:lvlText w:val="%2."/>
      <w:lvlJc w:val="left"/>
      <w:pPr>
        <w:ind w:left="1440" w:hanging="360"/>
      </w:pPr>
      <w:rPr>
        <w:rFonts w:ascii="Times New Roman" w:hAnsi="Times New Roman" w:cs="Times New Roman" w:hint="default"/>
        <w:b w:val="0"/>
        <w:bCs w:val="0"/>
      </w:rPr>
    </w:lvl>
    <w:lvl w:ilvl="2" w:tplc="0409001B">
      <w:start w:val="1"/>
      <w:numFmt w:val="lowerRoman"/>
      <w:lvlText w:val="%3."/>
      <w:lvlJc w:val="right"/>
      <w:pPr>
        <w:ind w:left="2070" w:hanging="360"/>
      </w:pPr>
      <w:rPr>
        <w:rFont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A01C3"/>
    <w:multiLevelType w:val="hybridMultilevel"/>
    <w:tmpl w:val="976A269C"/>
    <w:lvl w:ilvl="0" w:tplc="013A7CB4">
      <w:start w:val="2"/>
      <w:numFmt w:val="lowerRoman"/>
      <w:lvlText w:val="%1."/>
      <w:lvlJc w:val="left"/>
      <w:pPr>
        <w:ind w:left="32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333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1AB5D93"/>
    <w:multiLevelType w:val="hybridMultilevel"/>
    <w:tmpl w:val="8D580FEA"/>
    <w:lvl w:ilvl="0" w:tplc="0409000F">
      <w:start w:val="1"/>
      <w:numFmt w:val="decimal"/>
      <w:lvlText w:val="%1."/>
      <w:lvlJc w:val="left"/>
      <w:pPr>
        <w:ind w:left="3168" w:hanging="360"/>
      </w:pPr>
    </w:lvl>
    <w:lvl w:ilvl="1" w:tplc="04090019">
      <w:start w:val="1"/>
      <w:numFmt w:val="lowerLetter"/>
      <w:lvlText w:val="%2."/>
      <w:lvlJc w:val="left"/>
      <w:pPr>
        <w:ind w:left="3888" w:hanging="360"/>
      </w:pPr>
    </w:lvl>
    <w:lvl w:ilvl="2" w:tplc="0409001B">
      <w:start w:val="1"/>
      <w:numFmt w:val="lowerRoman"/>
      <w:lvlText w:val="%3."/>
      <w:lvlJc w:val="right"/>
      <w:pPr>
        <w:ind w:left="4608" w:hanging="180"/>
      </w:pPr>
    </w:lvl>
    <w:lvl w:ilvl="3" w:tplc="0409000F">
      <w:start w:val="1"/>
      <w:numFmt w:val="decimal"/>
      <w:lvlText w:val="%4."/>
      <w:lvlJc w:val="left"/>
      <w:pPr>
        <w:ind w:left="5328" w:hanging="360"/>
      </w:pPr>
    </w:lvl>
    <w:lvl w:ilvl="4" w:tplc="04090019">
      <w:start w:val="1"/>
      <w:numFmt w:val="lowerLetter"/>
      <w:lvlText w:val="%5."/>
      <w:lvlJc w:val="left"/>
      <w:pPr>
        <w:ind w:left="6048" w:hanging="360"/>
      </w:pPr>
    </w:lvl>
    <w:lvl w:ilvl="5" w:tplc="0409001B">
      <w:start w:val="1"/>
      <w:numFmt w:val="lowerRoman"/>
      <w:lvlText w:val="%6."/>
      <w:lvlJc w:val="right"/>
      <w:pPr>
        <w:ind w:left="6768" w:hanging="180"/>
      </w:pPr>
    </w:lvl>
    <w:lvl w:ilvl="6" w:tplc="0409000F">
      <w:start w:val="1"/>
      <w:numFmt w:val="decimal"/>
      <w:lvlText w:val="%7."/>
      <w:lvlJc w:val="left"/>
      <w:pPr>
        <w:ind w:left="7488" w:hanging="360"/>
      </w:pPr>
    </w:lvl>
    <w:lvl w:ilvl="7" w:tplc="04090019">
      <w:start w:val="1"/>
      <w:numFmt w:val="lowerLetter"/>
      <w:lvlText w:val="%8."/>
      <w:lvlJc w:val="left"/>
      <w:pPr>
        <w:ind w:left="8208" w:hanging="360"/>
      </w:pPr>
    </w:lvl>
    <w:lvl w:ilvl="8" w:tplc="0409001B">
      <w:start w:val="1"/>
      <w:numFmt w:val="lowerRoman"/>
      <w:lvlText w:val="%9."/>
      <w:lvlJc w:val="right"/>
      <w:pPr>
        <w:ind w:left="8928" w:hanging="180"/>
      </w:pPr>
    </w:lvl>
  </w:abstractNum>
  <w:abstractNum w:abstractNumId="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C5E3A"/>
    <w:multiLevelType w:val="hybridMultilevel"/>
    <w:tmpl w:val="F8708A54"/>
    <w:lvl w:ilvl="0" w:tplc="40F2CE72">
      <w:start w:val="1"/>
      <w:numFmt w:val="lowerLetter"/>
      <w:lvlText w:val="%1."/>
      <w:lvlJc w:val="left"/>
      <w:pPr>
        <w:ind w:left="2340" w:hanging="360"/>
      </w:pPr>
      <w:rPr>
        <w:rFonts w:ascii="Garamond" w:hAnsi="Garamond"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BAB1AB2"/>
    <w:multiLevelType w:val="hybridMultilevel"/>
    <w:tmpl w:val="CFFEDF1E"/>
    <w:lvl w:ilvl="0" w:tplc="0562C884">
      <w:start w:val="2"/>
      <w:numFmt w:val="upperLetter"/>
      <w:lvlText w:val="%1."/>
      <w:lvlJc w:val="left"/>
      <w:pPr>
        <w:ind w:left="1440" w:hanging="360"/>
      </w:pPr>
      <w:rPr>
        <w:rFonts w:hint="default"/>
      </w:rPr>
    </w:lvl>
    <w:lvl w:ilvl="1" w:tplc="04090019">
      <w:start w:val="1"/>
      <w:numFmt w:val="lowerLetter"/>
      <w:lvlText w:val="%2."/>
      <w:lvlJc w:val="left"/>
      <w:pPr>
        <w:ind w:left="-288" w:hanging="360"/>
      </w:pPr>
    </w:lvl>
    <w:lvl w:ilvl="2" w:tplc="0409001B">
      <w:start w:val="1"/>
      <w:numFmt w:val="lowerRoman"/>
      <w:lvlText w:val="%3."/>
      <w:lvlJc w:val="right"/>
      <w:pPr>
        <w:ind w:left="432" w:hanging="180"/>
      </w:pPr>
    </w:lvl>
    <w:lvl w:ilvl="3" w:tplc="0409000F">
      <w:start w:val="1"/>
      <w:numFmt w:val="decimal"/>
      <w:lvlText w:val="%4."/>
      <w:lvlJc w:val="left"/>
      <w:pPr>
        <w:ind w:left="1152" w:hanging="360"/>
      </w:pPr>
    </w:lvl>
    <w:lvl w:ilvl="4" w:tplc="1562904C">
      <w:start w:val="1"/>
      <w:numFmt w:val="lowerLetter"/>
      <w:lvlText w:val="%5."/>
      <w:lvlJc w:val="left"/>
      <w:pPr>
        <w:ind w:left="2070" w:hanging="360"/>
      </w:pPr>
      <w:rPr>
        <w:rFonts w:ascii="Garamond" w:hAnsi="Garamond" w:hint="default"/>
        <w:sz w:val="24"/>
        <w:szCs w:val="24"/>
      </w:rPr>
    </w:lvl>
    <w:lvl w:ilvl="5" w:tplc="0409001B">
      <w:start w:val="1"/>
      <w:numFmt w:val="lowerRoman"/>
      <w:lvlText w:val="%6."/>
      <w:lvlJc w:val="right"/>
      <w:pPr>
        <w:ind w:left="2592" w:hanging="180"/>
      </w:pPr>
    </w:lvl>
    <w:lvl w:ilvl="6" w:tplc="0409000F" w:tentative="1">
      <w:start w:val="1"/>
      <w:numFmt w:val="decimal"/>
      <w:lvlText w:val="%7."/>
      <w:lvlJc w:val="left"/>
      <w:pPr>
        <w:ind w:left="3312" w:hanging="360"/>
      </w:pPr>
    </w:lvl>
    <w:lvl w:ilvl="7" w:tplc="04090019" w:tentative="1">
      <w:start w:val="1"/>
      <w:numFmt w:val="lowerLetter"/>
      <w:lvlText w:val="%8."/>
      <w:lvlJc w:val="left"/>
      <w:pPr>
        <w:ind w:left="4032" w:hanging="360"/>
      </w:pPr>
    </w:lvl>
    <w:lvl w:ilvl="8" w:tplc="0409001B" w:tentative="1">
      <w:start w:val="1"/>
      <w:numFmt w:val="lowerRoman"/>
      <w:lvlText w:val="%9."/>
      <w:lvlJc w:val="right"/>
      <w:pPr>
        <w:ind w:left="4752" w:hanging="180"/>
      </w:pPr>
    </w:lvl>
  </w:abstractNum>
  <w:abstractNum w:abstractNumId="13" w15:restartNumberingAfterBreak="0">
    <w:nsid w:val="7C4A74D9"/>
    <w:multiLevelType w:val="hybridMultilevel"/>
    <w:tmpl w:val="E7C03B7A"/>
    <w:lvl w:ilvl="0" w:tplc="013A7CB4">
      <w:start w:val="2"/>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5318F2"/>
    <w:multiLevelType w:val="hybridMultilevel"/>
    <w:tmpl w:val="05421988"/>
    <w:lvl w:ilvl="0" w:tplc="9B1C1D5C">
      <w:start w:val="1"/>
      <w:numFmt w:val="decimal"/>
      <w:lvlText w:val="%1."/>
      <w:lvlJc w:val="left"/>
      <w:pPr>
        <w:ind w:left="720" w:hanging="360"/>
      </w:pPr>
      <w:rPr>
        <w:rFonts w:hint="default"/>
      </w:rPr>
    </w:lvl>
    <w:lvl w:ilvl="1" w:tplc="1A186A90">
      <w:start w:val="1"/>
      <w:numFmt w:val="upperLetter"/>
      <w:lvlText w:val="%2."/>
      <w:lvlJc w:val="left"/>
      <w:pPr>
        <w:ind w:left="1440" w:hanging="360"/>
      </w:pPr>
      <w:rPr>
        <w:rFonts w:ascii="Times New Roman" w:hAnsi="Times New Roman" w:cs="Times New Roman"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9"/>
  </w:num>
  <w:num w:numId="6">
    <w:abstractNumId w:val="4"/>
  </w:num>
  <w:num w:numId="7">
    <w:abstractNumId w:val="1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7"/>
  </w:num>
  <w:num w:numId="13">
    <w:abstractNumId w:val="13"/>
  </w:num>
  <w:num w:numId="14">
    <w:abstractNumId w:val="1"/>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23E9E"/>
    <w:rsid w:val="000271C7"/>
    <w:rsid w:val="00035BBC"/>
    <w:rsid w:val="00036360"/>
    <w:rsid w:val="0003694A"/>
    <w:rsid w:val="00066842"/>
    <w:rsid w:val="00085A28"/>
    <w:rsid w:val="00087F5B"/>
    <w:rsid w:val="00096C0F"/>
    <w:rsid w:val="000A2AB9"/>
    <w:rsid w:val="000A7774"/>
    <w:rsid w:val="000C24B4"/>
    <w:rsid w:val="000C38CF"/>
    <w:rsid w:val="000D42CB"/>
    <w:rsid w:val="000E4380"/>
    <w:rsid w:val="000F1678"/>
    <w:rsid w:val="00102039"/>
    <w:rsid w:val="00113601"/>
    <w:rsid w:val="00116300"/>
    <w:rsid w:val="001229C5"/>
    <w:rsid w:val="00122B99"/>
    <w:rsid w:val="0012445E"/>
    <w:rsid w:val="00126B98"/>
    <w:rsid w:val="00147AD3"/>
    <w:rsid w:val="00151DFA"/>
    <w:rsid w:val="0016045E"/>
    <w:rsid w:val="00172817"/>
    <w:rsid w:val="0019249B"/>
    <w:rsid w:val="00193006"/>
    <w:rsid w:val="00195D42"/>
    <w:rsid w:val="001A492C"/>
    <w:rsid w:val="001B400E"/>
    <w:rsid w:val="001D13DD"/>
    <w:rsid w:val="001D5C6B"/>
    <w:rsid w:val="001E3E0E"/>
    <w:rsid w:val="001E5151"/>
    <w:rsid w:val="001E7103"/>
    <w:rsid w:val="001F473E"/>
    <w:rsid w:val="00207F7C"/>
    <w:rsid w:val="002109C8"/>
    <w:rsid w:val="002109E3"/>
    <w:rsid w:val="00211CBC"/>
    <w:rsid w:val="00211D1F"/>
    <w:rsid w:val="002223AD"/>
    <w:rsid w:val="0022410F"/>
    <w:rsid w:val="00231198"/>
    <w:rsid w:val="002405CD"/>
    <w:rsid w:val="00241E38"/>
    <w:rsid w:val="0025238A"/>
    <w:rsid w:val="00256CAE"/>
    <w:rsid w:val="002651FE"/>
    <w:rsid w:val="0029705A"/>
    <w:rsid w:val="002A5429"/>
    <w:rsid w:val="002B4160"/>
    <w:rsid w:val="002B569E"/>
    <w:rsid w:val="002C62D7"/>
    <w:rsid w:val="002E1FB0"/>
    <w:rsid w:val="002E28B3"/>
    <w:rsid w:val="002E6D72"/>
    <w:rsid w:val="002F73BE"/>
    <w:rsid w:val="00307DE7"/>
    <w:rsid w:val="00324243"/>
    <w:rsid w:val="003420C8"/>
    <w:rsid w:val="003549DA"/>
    <w:rsid w:val="00355EEC"/>
    <w:rsid w:val="003A2292"/>
    <w:rsid w:val="003A6AF2"/>
    <w:rsid w:val="003C0D01"/>
    <w:rsid w:val="003C4F66"/>
    <w:rsid w:val="003C77A3"/>
    <w:rsid w:val="003D3C5E"/>
    <w:rsid w:val="003E15D0"/>
    <w:rsid w:val="003E2538"/>
    <w:rsid w:val="00420086"/>
    <w:rsid w:val="00423668"/>
    <w:rsid w:val="00476C2D"/>
    <w:rsid w:val="00481035"/>
    <w:rsid w:val="00496884"/>
    <w:rsid w:val="004A629F"/>
    <w:rsid w:val="004C07C6"/>
    <w:rsid w:val="004C1773"/>
    <w:rsid w:val="004E18F0"/>
    <w:rsid w:val="004F319F"/>
    <w:rsid w:val="00502390"/>
    <w:rsid w:val="00512A20"/>
    <w:rsid w:val="005237E5"/>
    <w:rsid w:val="00534A6C"/>
    <w:rsid w:val="00547D86"/>
    <w:rsid w:val="00571050"/>
    <w:rsid w:val="00571551"/>
    <w:rsid w:val="0057190A"/>
    <w:rsid w:val="0058188A"/>
    <w:rsid w:val="00584A43"/>
    <w:rsid w:val="00585FFC"/>
    <w:rsid w:val="00594A2A"/>
    <w:rsid w:val="0059622C"/>
    <w:rsid w:val="005C2AAF"/>
    <w:rsid w:val="005D2306"/>
    <w:rsid w:val="005D77AE"/>
    <w:rsid w:val="005F0A61"/>
    <w:rsid w:val="006019C4"/>
    <w:rsid w:val="006022E8"/>
    <w:rsid w:val="00620EE3"/>
    <w:rsid w:val="00632821"/>
    <w:rsid w:val="006427E9"/>
    <w:rsid w:val="00646BAA"/>
    <w:rsid w:val="00653795"/>
    <w:rsid w:val="006545E4"/>
    <w:rsid w:val="00656665"/>
    <w:rsid w:val="00661294"/>
    <w:rsid w:val="006612EA"/>
    <w:rsid w:val="00670341"/>
    <w:rsid w:val="00684F12"/>
    <w:rsid w:val="00690944"/>
    <w:rsid w:val="006B1D1E"/>
    <w:rsid w:val="006B23E2"/>
    <w:rsid w:val="006C0881"/>
    <w:rsid w:val="006C2C19"/>
    <w:rsid w:val="006E0CEA"/>
    <w:rsid w:val="006E68BD"/>
    <w:rsid w:val="006F5540"/>
    <w:rsid w:val="007064D6"/>
    <w:rsid w:val="00715808"/>
    <w:rsid w:val="0071784B"/>
    <w:rsid w:val="00722BB7"/>
    <w:rsid w:val="00731187"/>
    <w:rsid w:val="00737829"/>
    <w:rsid w:val="007562C1"/>
    <w:rsid w:val="007803C7"/>
    <w:rsid w:val="0078059B"/>
    <w:rsid w:val="00786320"/>
    <w:rsid w:val="007A159F"/>
    <w:rsid w:val="007C3BA2"/>
    <w:rsid w:val="007C4D50"/>
    <w:rsid w:val="007D08A3"/>
    <w:rsid w:val="007E3501"/>
    <w:rsid w:val="007F0A04"/>
    <w:rsid w:val="008031B6"/>
    <w:rsid w:val="008111C6"/>
    <w:rsid w:val="00825D7E"/>
    <w:rsid w:val="008276CB"/>
    <w:rsid w:val="00840A5B"/>
    <w:rsid w:val="008827C5"/>
    <w:rsid w:val="008B1658"/>
    <w:rsid w:val="008B26B9"/>
    <w:rsid w:val="008C151B"/>
    <w:rsid w:val="008C5DF5"/>
    <w:rsid w:val="008E1196"/>
    <w:rsid w:val="00902A29"/>
    <w:rsid w:val="00907C32"/>
    <w:rsid w:val="00936001"/>
    <w:rsid w:val="0094758B"/>
    <w:rsid w:val="00952C40"/>
    <w:rsid w:val="009567B4"/>
    <w:rsid w:val="00965C99"/>
    <w:rsid w:val="009661AF"/>
    <w:rsid w:val="009A11B3"/>
    <w:rsid w:val="009A44EA"/>
    <w:rsid w:val="009B22E6"/>
    <w:rsid w:val="009B2B9E"/>
    <w:rsid w:val="009C35D8"/>
    <w:rsid w:val="009C7745"/>
    <w:rsid w:val="009C7E52"/>
    <w:rsid w:val="009D185E"/>
    <w:rsid w:val="009D7F76"/>
    <w:rsid w:val="009E038A"/>
    <w:rsid w:val="009E0A98"/>
    <w:rsid w:val="009E702D"/>
    <w:rsid w:val="00A0244D"/>
    <w:rsid w:val="00A02BAE"/>
    <w:rsid w:val="00A03003"/>
    <w:rsid w:val="00A144BE"/>
    <w:rsid w:val="00A25BAE"/>
    <w:rsid w:val="00A26617"/>
    <w:rsid w:val="00A31A0B"/>
    <w:rsid w:val="00A34637"/>
    <w:rsid w:val="00A37E97"/>
    <w:rsid w:val="00A50C97"/>
    <w:rsid w:val="00A514B4"/>
    <w:rsid w:val="00A60A20"/>
    <w:rsid w:val="00A77FC7"/>
    <w:rsid w:val="00A87A25"/>
    <w:rsid w:val="00A94FD3"/>
    <w:rsid w:val="00AA0726"/>
    <w:rsid w:val="00AA2B74"/>
    <w:rsid w:val="00AC01FB"/>
    <w:rsid w:val="00AC04A5"/>
    <w:rsid w:val="00AD62F2"/>
    <w:rsid w:val="00AE6467"/>
    <w:rsid w:val="00AF5081"/>
    <w:rsid w:val="00B06AD1"/>
    <w:rsid w:val="00B421F3"/>
    <w:rsid w:val="00B467F7"/>
    <w:rsid w:val="00B51722"/>
    <w:rsid w:val="00B70E06"/>
    <w:rsid w:val="00B90F2D"/>
    <w:rsid w:val="00B9324B"/>
    <w:rsid w:val="00B93A82"/>
    <w:rsid w:val="00B93B85"/>
    <w:rsid w:val="00B95D37"/>
    <w:rsid w:val="00BA3F86"/>
    <w:rsid w:val="00BA5C31"/>
    <w:rsid w:val="00BA72A4"/>
    <w:rsid w:val="00BB4C08"/>
    <w:rsid w:val="00BC0483"/>
    <w:rsid w:val="00BC2898"/>
    <w:rsid w:val="00BC6BB4"/>
    <w:rsid w:val="00BD3E5A"/>
    <w:rsid w:val="00BD5827"/>
    <w:rsid w:val="00BE3509"/>
    <w:rsid w:val="00BE5950"/>
    <w:rsid w:val="00BF3D3C"/>
    <w:rsid w:val="00C046B4"/>
    <w:rsid w:val="00C1744F"/>
    <w:rsid w:val="00C27C68"/>
    <w:rsid w:val="00C4535E"/>
    <w:rsid w:val="00C663FB"/>
    <w:rsid w:val="00C664F5"/>
    <w:rsid w:val="00C669EF"/>
    <w:rsid w:val="00C75134"/>
    <w:rsid w:val="00C964B4"/>
    <w:rsid w:val="00CA457D"/>
    <w:rsid w:val="00CA46D4"/>
    <w:rsid w:val="00CB2349"/>
    <w:rsid w:val="00CC0F40"/>
    <w:rsid w:val="00CC27AD"/>
    <w:rsid w:val="00CC6AFD"/>
    <w:rsid w:val="00CD5955"/>
    <w:rsid w:val="00CD65B9"/>
    <w:rsid w:val="00CD6C24"/>
    <w:rsid w:val="00CE0590"/>
    <w:rsid w:val="00CE371B"/>
    <w:rsid w:val="00CF54A3"/>
    <w:rsid w:val="00CF6AFE"/>
    <w:rsid w:val="00D12F8E"/>
    <w:rsid w:val="00D15D38"/>
    <w:rsid w:val="00D21655"/>
    <w:rsid w:val="00D316B1"/>
    <w:rsid w:val="00D430E5"/>
    <w:rsid w:val="00D43DF1"/>
    <w:rsid w:val="00D52EF0"/>
    <w:rsid w:val="00D650FD"/>
    <w:rsid w:val="00D67348"/>
    <w:rsid w:val="00D85CE1"/>
    <w:rsid w:val="00DA00AF"/>
    <w:rsid w:val="00DB0BFD"/>
    <w:rsid w:val="00DB202C"/>
    <w:rsid w:val="00DD3AEE"/>
    <w:rsid w:val="00DE37A5"/>
    <w:rsid w:val="00E0216D"/>
    <w:rsid w:val="00E16FB4"/>
    <w:rsid w:val="00E202AC"/>
    <w:rsid w:val="00E25D36"/>
    <w:rsid w:val="00E40630"/>
    <w:rsid w:val="00E7759D"/>
    <w:rsid w:val="00E816E0"/>
    <w:rsid w:val="00EA439B"/>
    <w:rsid w:val="00EA6483"/>
    <w:rsid w:val="00ED5FAE"/>
    <w:rsid w:val="00EE3314"/>
    <w:rsid w:val="00EF00A4"/>
    <w:rsid w:val="00EF5FEF"/>
    <w:rsid w:val="00F125E5"/>
    <w:rsid w:val="00F30D6F"/>
    <w:rsid w:val="00F406E9"/>
    <w:rsid w:val="00F4077C"/>
    <w:rsid w:val="00F42508"/>
    <w:rsid w:val="00F5155B"/>
    <w:rsid w:val="00F51D9F"/>
    <w:rsid w:val="00F5541C"/>
    <w:rsid w:val="00F55DD4"/>
    <w:rsid w:val="00F56B33"/>
    <w:rsid w:val="00F61765"/>
    <w:rsid w:val="00F70223"/>
    <w:rsid w:val="00F7572C"/>
    <w:rsid w:val="00F8534C"/>
    <w:rsid w:val="00F9725E"/>
    <w:rsid w:val="00F97D1C"/>
    <w:rsid w:val="00FA34D6"/>
    <w:rsid w:val="00FA4BD1"/>
    <w:rsid w:val="00FB68E6"/>
    <w:rsid w:val="00FC585B"/>
    <w:rsid w:val="00FF0C6C"/>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353F3F21D374AB7F446406321017E" ma:contentTypeVersion="10" ma:contentTypeDescription="Create a new document." ma:contentTypeScope="" ma:versionID="6088f90c3ccf472eba415e388435ba02">
  <xsd:schema xmlns:xsd="http://www.w3.org/2001/XMLSchema" xmlns:xs="http://www.w3.org/2001/XMLSchema" xmlns:p="http://schemas.microsoft.com/office/2006/metadata/properties" xmlns:ns3="b0fdcdc6-da9e-47f4-b9c2-20b7b9fe9228" targetNamespace="http://schemas.microsoft.com/office/2006/metadata/properties" ma:root="true" ma:fieldsID="abefb3651d7e6520e5e80fc1712c9de6" ns3:_="">
    <xsd:import namespace="b0fdcdc6-da9e-47f4-b9c2-20b7b9fe92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dcdc6-da9e-47f4-b9c2-20b7b9fe92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E4950-05EB-45E9-94D7-50084543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dcdc6-da9e-47f4-b9c2-20b7b9fe9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3.xml><?xml version="1.0" encoding="utf-8"?>
<ds:datastoreItem xmlns:ds="http://schemas.openxmlformats.org/officeDocument/2006/customXml" ds:itemID="{ADB0E868-8C71-45F0-B53F-2B5C4D0E3A2B}">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b0fdcdc6-da9e-47f4-b9c2-20b7b9fe9228"/>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Jodi Turner-Bloch</cp:lastModifiedBy>
  <cp:revision>2</cp:revision>
  <cp:lastPrinted>2020-04-27T20:06:00Z</cp:lastPrinted>
  <dcterms:created xsi:type="dcterms:W3CDTF">2020-05-05T17:41:00Z</dcterms:created>
  <dcterms:modified xsi:type="dcterms:W3CDTF">2020-05-05T17:41:00Z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0x010100E46353F3F21D374AB7F446406321017E</vt:lpwstr>
  </property>
</Properties>
</file>