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56C58" w14:textId="77777777" w:rsidR="009408BF" w:rsidRDefault="009408BF" w:rsidP="009408BF">
      <w:r>
        <w:rPr>
          <w:noProof/>
        </w:rPr>
        <mc:AlternateContent>
          <mc:Choice Requires="wps">
            <w:drawing>
              <wp:anchor distT="0" distB="0" distL="114300" distR="114300" simplePos="0" relativeHeight="251659264" behindDoc="0" locked="0" layoutInCell="1" allowOverlap="1" wp14:anchorId="1F6593C4" wp14:editId="16E28C57">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0C2E99AF" w14:textId="77777777" w:rsidR="009408BF" w:rsidRPr="0060016E" w:rsidRDefault="009408BF" w:rsidP="009408BF">
                            <w:pPr>
                              <w:jc w:val="center"/>
                              <w:rPr>
                                <w:b/>
                              </w:rPr>
                            </w:pPr>
                            <w:r>
                              <w:rPr>
                                <w:b/>
                              </w:rPr>
                              <w:t>Unit Goal Revisions</w:t>
                            </w:r>
                          </w:p>
                          <w:p w14:paraId="72CA8B43" w14:textId="77777777" w:rsidR="009408BF" w:rsidRPr="0060016E" w:rsidRDefault="009408BF" w:rsidP="009408BF">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593C4"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0C2E99AF" w14:textId="77777777" w:rsidR="009408BF" w:rsidRPr="0060016E" w:rsidRDefault="009408BF" w:rsidP="009408BF">
                      <w:pPr>
                        <w:jc w:val="center"/>
                        <w:rPr>
                          <w:b/>
                        </w:rPr>
                      </w:pPr>
                      <w:r>
                        <w:rPr>
                          <w:b/>
                        </w:rPr>
                        <w:t>Unit Goal Revisions</w:t>
                      </w:r>
                    </w:p>
                    <w:p w14:paraId="72CA8B43" w14:textId="77777777" w:rsidR="009408BF" w:rsidRPr="0060016E" w:rsidRDefault="009408BF" w:rsidP="009408BF">
                      <w:pPr>
                        <w:jc w:val="center"/>
                        <w:rPr>
                          <w:b/>
                        </w:rPr>
                      </w:pPr>
                      <w:r>
                        <w:rPr>
                          <w:b/>
                        </w:rPr>
                        <w:t>2016 - 2017</w:t>
                      </w:r>
                    </w:p>
                  </w:txbxContent>
                </v:textbox>
              </v:shape>
            </w:pict>
          </mc:Fallback>
        </mc:AlternateContent>
      </w:r>
    </w:p>
    <w:p w14:paraId="4E4A50D2" w14:textId="77777777" w:rsidR="009408BF" w:rsidRDefault="009408BF" w:rsidP="009408BF"/>
    <w:p w14:paraId="140B74DD" w14:textId="77777777" w:rsidR="009408BF" w:rsidRDefault="009408BF" w:rsidP="009408BF"/>
    <w:p w14:paraId="168EFD55" w14:textId="77777777" w:rsidR="009408BF" w:rsidRDefault="009408BF" w:rsidP="009408BF"/>
    <w:p w14:paraId="06995E74" w14:textId="25622CFB" w:rsidR="009408BF" w:rsidRPr="003152E5" w:rsidRDefault="009408BF" w:rsidP="009408BF">
      <w:pPr>
        <w:spacing w:after="480"/>
        <w:rPr>
          <w:sz w:val="24"/>
          <w:szCs w:val="24"/>
        </w:rPr>
      </w:pPr>
      <w:r w:rsidRPr="003152E5">
        <w:rPr>
          <w:sz w:val="24"/>
          <w:szCs w:val="24"/>
        </w:rPr>
        <w:t xml:space="preserve">Every two years, during spring semester, programs/departments/service units are asked to develop Unit Strategic Plans. These plans need to be closely aligned with the Institutional Action Priorities, the College’s Long Range Goals, and the College’s </w:t>
      </w:r>
      <w:r w:rsidR="00A571C7" w:rsidRPr="003152E5">
        <w:rPr>
          <w:sz w:val="24"/>
          <w:szCs w:val="24"/>
        </w:rPr>
        <w:t>five-year</w:t>
      </w:r>
      <w:r w:rsidRPr="003152E5">
        <w:rPr>
          <w:sz w:val="24"/>
          <w:szCs w:val="24"/>
        </w:rPr>
        <w:t xml:space="preserve"> strategic plan. The Strategic Plans incorporate and reflect the operation of that unit at all campuses and instructional sites. Each unit’s budget needs to reflect the fiscal implications associated with the unit’s identified goals and objectives. </w:t>
      </w:r>
    </w:p>
    <w:p w14:paraId="44C940F0" w14:textId="77777777" w:rsidR="009408BF" w:rsidRPr="003152E5" w:rsidRDefault="009408BF" w:rsidP="009408BF">
      <w:pPr>
        <w:spacing w:after="480"/>
        <w:rPr>
          <w:sz w:val="24"/>
          <w:szCs w:val="24"/>
        </w:rPr>
      </w:pPr>
      <w:r w:rsidRPr="003152E5">
        <w:rPr>
          <w:sz w:val="24"/>
          <w:szCs w:val="24"/>
        </w:rPr>
        <w:t xml:space="preserve">Following the first year each unit submits a goal progress report and revises their unit goals for the second year. </w:t>
      </w:r>
    </w:p>
    <w:p w14:paraId="77CD04E3" w14:textId="77777777" w:rsidR="009408BF" w:rsidRPr="003152E5" w:rsidRDefault="009408BF" w:rsidP="009408BF">
      <w:pPr>
        <w:rPr>
          <w:b/>
          <w:sz w:val="24"/>
          <w:szCs w:val="24"/>
        </w:rPr>
      </w:pPr>
      <w:r w:rsidRPr="003152E5">
        <w:rPr>
          <w:b/>
          <w:sz w:val="24"/>
          <w:szCs w:val="24"/>
        </w:rPr>
        <w:t>Name of Program/Department: Center for Workforce Education</w:t>
      </w:r>
    </w:p>
    <w:p w14:paraId="0F41602B" w14:textId="77777777" w:rsidR="009408BF" w:rsidRPr="003152E5" w:rsidRDefault="009408BF" w:rsidP="009408BF">
      <w:pPr>
        <w:rPr>
          <w:b/>
          <w:sz w:val="24"/>
          <w:szCs w:val="24"/>
        </w:rPr>
      </w:pPr>
    </w:p>
    <w:p w14:paraId="5A131415" w14:textId="77777777" w:rsidR="009408BF" w:rsidRPr="003152E5" w:rsidRDefault="009408BF" w:rsidP="009408BF">
      <w:pPr>
        <w:rPr>
          <w:b/>
          <w:sz w:val="24"/>
          <w:szCs w:val="24"/>
        </w:rPr>
      </w:pPr>
      <w:r w:rsidRPr="003152E5">
        <w:rPr>
          <w:b/>
          <w:sz w:val="24"/>
          <w:szCs w:val="24"/>
        </w:rPr>
        <w:t xml:space="preserve">2015-2016 Accomplishments: </w:t>
      </w:r>
    </w:p>
    <w:p w14:paraId="28F647E4" w14:textId="04F20560" w:rsidR="009408BF" w:rsidRPr="003152E5" w:rsidRDefault="0040040F" w:rsidP="009408BF">
      <w:pPr>
        <w:pStyle w:val="ListParagraph"/>
        <w:numPr>
          <w:ilvl w:val="0"/>
          <w:numId w:val="2"/>
        </w:numPr>
        <w:rPr>
          <w:sz w:val="24"/>
          <w:szCs w:val="24"/>
        </w:rPr>
      </w:pPr>
      <w:r w:rsidRPr="003152E5">
        <w:rPr>
          <w:sz w:val="24"/>
          <w:szCs w:val="24"/>
        </w:rPr>
        <w:t>N</w:t>
      </w:r>
      <w:r w:rsidR="009408BF" w:rsidRPr="003152E5">
        <w:rPr>
          <w:sz w:val="24"/>
          <w:szCs w:val="24"/>
        </w:rPr>
        <w:t>ew career prog</w:t>
      </w:r>
      <w:r w:rsidRPr="003152E5">
        <w:rPr>
          <w:sz w:val="24"/>
          <w:szCs w:val="24"/>
        </w:rPr>
        <w:t>ram</w:t>
      </w:r>
      <w:r w:rsidR="00A571C7" w:rsidRPr="003152E5">
        <w:rPr>
          <w:sz w:val="24"/>
          <w:szCs w:val="24"/>
        </w:rPr>
        <w:t>s</w:t>
      </w:r>
      <w:r w:rsidRPr="003152E5">
        <w:rPr>
          <w:sz w:val="24"/>
          <w:szCs w:val="24"/>
        </w:rPr>
        <w:t xml:space="preserve"> </w:t>
      </w:r>
      <w:r w:rsidR="00A571C7" w:rsidRPr="003152E5">
        <w:rPr>
          <w:sz w:val="24"/>
          <w:szCs w:val="24"/>
        </w:rPr>
        <w:t>were</w:t>
      </w:r>
      <w:r w:rsidRPr="003152E5">
        <w:rPr>
          <w:sz w:val="24"/>
          <w:szCs w:val="24"/>
        </w:rPr>
        <w:t xml:space="preserve"> launched in the following areas:  Certified Apartment Leasing, Chiropractic Assistant, Crane Operator Certification, HVAC Basics, and Computer Technician</w:t>
      </w:r>
      <w:r w:rsidR="009408BF" w:rsidRPr="003152E5">
        <w:rPr>
          <w:sz w:val="24"/>
          <w:szCs w:val="24"/>
        </w:rPr>
        <w:t>.</w:t>
      </w:r>
    </w:p>
    <w:p w14:paraId="4F1B7E6A" w14:textId="64789DF8" w:rsidR="0040040F" w:rsidRPr="003152E5" w:rsidRDefault="0040040F" w:rsidP="009408BF">
      <w:pPr>
        <w:pStyle w:val="ListParagraph"/>
        <w:numPr>
          <w:ilvl w:val="0"/>
          <w:numId w:val="2"/>
        </w:numPr>
        <w:rPr>
          <w:sz w:val="24"/>
          <w:szCs w:val="24"/>
        </w:rPr>
      </w:pPr>
      <w:r w:rsidRPr="003152E5">
        <w:rPr>
          <w:sz w:val="24"/>
          <w:szCs w:val="24"/>
        </w:rPr>
        <w:t>A full time staff position was dissolved and replaced with part-time Subject Matter Experts.  These part-time employees focus on a specific, popular Career Program to monitor quality, access new trends, assist with instructor identification, and curr</w:t>
      </w:r>
      <w:r w:rsidR="003152E5" w:rsidRPr="003152E5">
        <w:rPr>
          <w:sz w:val="24"/>
          <w:szCs w:val="24"/>
        </w:rPr>
        <w:t>iculum development.  There are six</w:t>
      </w:r>
      <w:r w:rsidRPr="003152E5">
        <w:rPr>
          <w:sz w:val="24"/>
          <w:szCs w:val="24"/>
        </w:rPr>
        <w:t xml:space="preserve"> SMEs. One for each of the following programs:  Medical billing and coding, Certified medical assistant, Certified nursing assistant, Pharmacy technician, Phlebotomy, Dental assistant.</w:t>
      </w:r>
    </w:p>
    <w:p w14:paraId="0630C8E9" w14:textId="4227C5B9" w:rsidR="009408BF" w:rsidRPr="003152E5" w:rsidRDefault="009408BF" w:rsidP="009408BF">
      <w:pPr>
        <w:pStyle w:val="ListParagraph"/>
        <w:numPr>
          <w:ilvl w:val="0"/>
          <w:numId w:val="2"/>
        </w:numPr>
        <w:rPr>
          <w:sz w:val="24"/>
          <w:szCs w:val="24"/>
        </w:rPr>
      </w:pPr>
      <w:r w:rsidRPr="003152E5">
        <w:rPr>
          <w:sz w:val="24"/>
          <w:szCs w:val="24"/>
        </w:rPr>
        <w:t>The Profe</w:t>
      </w:r>
      <w:r w:rsidR="00391DE1" w:rsidRPr="003152E5">
        <w:rPr>
          <w:sz w:val="24"/>
          <w:szCs w:val="24"/>
        </w:rPr>
        <w:t>ssional Development Institute was expanded to include more emphasis on Jefferson State Employees.  A training plan w</w:t>
      </w:r>
      <w:r w:rsidR="00FC3068" w:rsidRPr="003152E5">
        <w:rPr>
          <w:sz w:val="24"/>
          <w:szCs w:val="24"/>
        </w:rPr>
        <w:t>as created and approved requiring</w:t>
      </w:r>
      <w:r w:rsidR="00391DE1" w:rsidRPr="003152E5">
        <w:rPr>
          <w:sz w:val="24"/>
          <w:szCs w:val="24"/>
        </w:rPr>
        <w:t xml:space="preserve"> new employees and </w:t>
      </w:r>
      <w:r w:rsidR="003152E5" w:rsidRPr="003152E5">
        <w:rPr>
          <w:sz w:val="24"/>
          <w:szCs w:val="24"/>
        </w:rPr>
        <w:t>others</w:t>
      </w:r>
      <w:r w:rsidR="00391DE1" w:rsidRPr="003152E5">
        <w:rPr>
          <w:sz w:val="24"/>
          <w:szCs w:val="24"/>
        </w:rPr>
        <w:t xml:space="preserve"> in specific areas to participant in mandatory essential skills and computer skills training. </w:t>
      </w:r>
    </w:p>
    <w:p w14:paraId="2A315614" w14:textId="2D01DFB9" w:rsidR="006E55F9" w:rsidRPr="003152E5" w:rsidRDefault="006E55F9" w:rsidP="009408BF">
      <w:pPr>
        <w:pStyle w:val="ListParagraph"/>
        <w:numPr>
          <w:ilvl w:val="0"/>
          <w:numId w:val="2"/>
        </w:numPr>
        <w:rPr>
          <w:sz w:val="24"/>
          <w:szCs w:val="24"/>
        </w:rPr>
      </w:pPr>
      <w:r w:rsidRPr="003152E5">
        <w:rPr>
          <w:sz w:val="24"/>
          <w:szCs w:val="24"/>
        </w:rPr>
        <w:t xml:space="preserve">A Jefferson State Leadership Academy was approved and planned.  The inaugural class will kick-off on September 9, 2016.  </w:t>
      </w:r>
    </w:p>
    <w:p w14:paraId="2605F695" w14:textId="18616585" w:rsidR="009408BF" w:rsidRPr="003152E5" w:rsidRDefault="009408BF" w:rsidP="009408BF">
      <w:pPr>
        <w:pStyle w:val="ListParagraph"/>
        <w:numPr>
          <w:ilvl w:val="0"/>
          <w:numId w:val="2"/>
        </w:numPr>
        <w:rPr>
          <w:sz w:val="24"/>
          <w:szCs w:val="24"/>
          <w:u w:val="single"/>
        </w:rPr>
      </w:pPr>
      <w:r w:rsidRPr="003152E5">
        <w:rPr>
          <w:sz w:val="24"/>
          <w:szCs w:val="24"/>
        </w:rPr>
        <w:t>On-line</w:t>
      </w:r>
      <w:r w:rsidR="00391DE1" w:rsidRPr="003152E5">
        <w:rPr>
          <w:sz w:val="24"/>
          <w:szCs w:val="24"/>
        </w:rPr>
        <w:t xml:space="preserve"> classes continued to be marketed and offered to the community. </w:t>
      </w:r>
      <w:r w:rsidRPr="003152E5">
        <w:rPr>
          <w:sz w:val="24"/>
          <w:szCs w:val="24"/>
        </w:rPr>
        <w:t xml:space="preserve"> </w:t>
      </w:r>
    </w:p>
    <w:p w14:paraId="4DD16814" w14:textId="28A63F8E" w:rsidR="009408BF" w:rsidRPr="003152E5" w:rsidRDefault="006E55F9" w:rsidP="009408BF">
      <w:pPr>
        <w:pStyle w:val="ListParagraph"/>
        <w:numPr>
          <w:ilvl w:val="0"/>
          <w:numId w:val="2"/>
        </w:numPr>
        <w:rPr>
          <w:sz w:val="24"/>
          <w:szCs w:val="24"/>
        </w:rPr>
      </w:pPr>
      <w:r w:rsidRPr="003152E5">
        <w:rPr>
          <w:sz w:val="24"/>
          <w:szCs w:val="24"/>
        </w:rPr>
        <w:lastRenderedPageBreak/>
        <w:t xml:space="preserve">Five </w:t>
      </w:r>
      <w:r w:rsidR="009408BF" w:rsidRPr="003152E5">
        <w:rPr>
          <w:sz w:val="24"/>
          <w:szCs w:val="24"/>
        </w:rPr>
        <w:t xml:space="preserve">grants were </w:t>
      </w:r>
      <w:r w:rsidR="00FC3068" w:rsidRPr="003152E5">
        <w:rPr>
          <w:sz w:val="24"/>
          <w:szCs w:val="24"/>
        </w:rPr>
        <w:t>received</w:t>
      </w:r>
      <w:r w:rsidR="00391DE1" w:rsidRPr="003152E5">
        <w:rPr>
          <w:sz w:val="24"/>
          <w:szCs w:val="24"/>
        </w:rPr>
        <w:t xml:space="preserve">:  WESI/AARP a Social Innovation Fund grantee where students ages 50+ are provided coaching services and </w:t>
      </w:r>
      <w:r w:rsidRPr="003152E5">
        <w:rPr>
          <w:sz w:val="24"/>
          <w:szCs w:val="24"/>
        </w:rPr>
        <w:t>scholarships</w:t>
      </w:r>
      <w:r w:rsidR="00391DE1" w:rsidRPr="003152E5">
        <w:rPr>
          <w:sz w:val="24"/>
          <w:szCs w:val="24"/>
        </w:rPr>
        <w:t xml:space="preserve"> for Career Programs, Vision Technician in partnership with UAB Callahan, Pharmacy Technician in partnership with Jefferson County Head Start, Industrial Maintenance, welding in partnership with Garrison Steel</w:t>
      </w:r>
      <w:r w:rsidRPr="003152E5">
        <w:rPr>
          <w:sz w:val="24"/>
          <w:szCs w:val="24"/>
        </w:rPr>
        <w:t>.</w:t>
      </w:r>
    </w:p>
    <w:p w14:paraId="7A773724" w14:textId="602BDA51" w:rsidR="006E55F9" w:rsidRPr="003152E5" w:rsidRDefault="006E55F9" w:rsidP="009408BF">
      <w:pPr>
        <w:pStyle w:val="ListParagraph"/>
        <w:numPr>
          <w:ilvl w:val="0"/>
          <w:numId w:val="2"/>
        </w:numPr>
        <w:rPr>
          <w:sz w:val="24"/>
          <w:szCs w:val="24"/>
        </w:rPr>
      </w:pPr>
      <w:r w:rsidRPr="003152E5">
        <w:rPr>
          <w:sz w:val="24"/>
          <w:szCs w:val="24"/>
        </w:rPr>
        <w:t>Corporate Education remained active serving many businesses and industries with customized training at the work site</w:t>
      </w:r>
      <w:r w:rsidR="00FC3068" w:rsidRPr="003152E5">
        <w:rPr>
          <w:sz w:val="24"/>
          <w:szCs w:val="24"/>
        </w:rPr>
        <w:t xml:space="preserve"> an</w:t>
      </w:r>
      <w:r w:rsidR="003152E5" w:rsidRPr="003152E5">
        <w:rPr>
          <w:sz w:val="24"/>
          <w:szCs w:val="24"/>
        </w:rPr>
        <w:t>d</w:t>
      </w:r>
      <w:r w:rsidR="00FC3068" w:rsidRPr="003152E5">
        <w:rPr>
          <w:sz w:val="24"/>
          <w:szCs w:val="24"/>
        </w:rPr>
        <w:t xml:space="preserve"> on-campus</w:t>
      </w:r>
      <w:r w:rsidRPr="003152E5">
        <w:rPr>
          <w:sz w:val="24"/>
          <w:szCs w:val="24"/>
        </w:rPr>
        <w:t>.</w:t>
      </w:r>
    </w:p>
    <w:p w14:paraId="1B543501" w14:textId="1420FD56" w:rsidR="006E55F9" w:rsidRPr="003152E5" w:rsidRDefault="006E55F9" w:rsidP="009408BF">
      <w:pPr>
        <w:pStyle w:val="ListParagraph"/>
        <w:numPr>
          <w:ilvl w:val="0"/>
          <w:numId w:val="2"/>
        </w:numPr>
        <w:rPr>
          <w:sz w:val="24"/>
          <w:szCs w:val="24"/>
        </w:rPr>
      </w:pPr>
      <w:r w:rsidRPr="003152E5">
        <w:rPr>
          <w:sz w:val="24"/>
          <w:szCs w:val="24"/>
        </w:rPr>
        <w:t>A Career Pathways partnership was created with JSCC’s</w:t>
      </w:r>
      <w:r w:rsidR="00FC3068" w:rsidRPr="003152E5">
        <w:rPr>
          <w:sz w:val="24"/>
          <w:szCs w:val="24"/>
        </w:rPr>
        <w:t xml:space="preserve"> Adult Education Department that </w:t>
      </w:r>
      <w:r w:rsidR="003152E5" w:rsidRPr="003152E5">
        <w:rPr>
          <w:sz w:val="24"/>
          <w:szCs w:val="24"/>
        </w:rPr>
        <w:t>will kick</w:t>
      </w:r>
      <w:r w:rsidR="00FC3068" w:rsidRPr="003152E5">
        <w:rPr>
          <w:sz w:val="24"/>
          <w:szCs w:val="24"/>
        </w:rPr>
        <w:t xml:space="preserve"> off</w:t>
      </w:r>
      <w:r w:rsidRPr="003152E5">
        <w:rPr>
          <w:sz w:val="24"/>
          <w:szCs w:val="24"/>
        </w:rPr>
        <w:t xml:space="preserve"> in Fall, 2016.   This program will provide financial aid for non-credit training scholarships and academic support through Adult Education to students who test at 12.9 grade level or less.  </w:t>
      </w:r>
    </w:p>
    <w:p w14:paraId="7C1391F1" w14:textId="5E9845DB" w:rsidR="006E55F9" w:rsidRPr="003152E5" w:rsidRDefault="006E55F9" w:rsidP="009408BF">
      <w:pPr>
        <w:pStyle w:val="ListParagraph"/>
        <w:numPr>
          <w:ilvl w:val="0"/>
          <w:numId w:val="2"/>
        </w:numPr>
        <w:rPr>
          <w:sz w:val="24"/>
          <w:szCs w:val="24"/>
        </w:rPr>
      </w:pPr>
      <w:r w:rsidRPr="003152E5">
        <w:rPr>
          <w:sz w:val="24"/>
          <w:szCs w:val="24"/>
        </w:rPr>
        <w:t>The State’s first non-credit</w:t>
      </w:r>
      <w:r w:rsidR="003152E5" w:rsidRPr="003152E5">
        <w:rPr>
          <w:sz w:val="24"/>
          <w:szCs w:val="24"/>
        </w:rPr>
        <w:t>,</w:t>
      </w:r>
      <w:r w:rsidRPr="003152E5">
        <w:rPr>
          <w:sz w:val="24"/>
          <w:szCs w:val="24"/>
        </w:rPr>
        <w:t xml:space="preserve"> dual en</w:t>
      </w:r>
      <w:r w:rsidR="00FC3068" w:rsidRPr="003152E5">
        <w:rPr>
          <w:sz w:val="24"/>
          <w:szCs w:val="24"/>
        </w:rPr>
        <w:t>rollment classes were planned and</w:t>
      </w:r>
      <w:r w:rsidRPr="003152E5">
        <w:rPr>
          <w:sz w:val="24"/>
          <w:szCs w:val="24"/>
        </w:rPr>
        <w:t xml:space="preserve"> delivered.  Pharmacy Technician was delivered at H</w:t>
      </w:r>
      <w:r w:rsidR="00FC3068" w:rsidRPr="003152E5">
        <w:rPr>
          <w:sz w:val="24"/>
          <w:szCs w:val="24"/>
        </w:rPr>
        <w:t>ewitt Trussville High School to</w:t>
      </w:r>
      <w:r w:rsidRPr="003152E5">
        <w:rPr>
          <w:sz w:val="24"/>
          <w:szCs w:val="24"/>
        </w:rPr>
        <w:t xml:space="preserve"> 10 seniors.  Certified Nursing Assistant was delivered at Pell City High School to 10 seniors.  All students received a high school elective credit and a Certificate of Completion from Jefferson State. </w:t>
      </w:r>
      <w:r w:rsidR="00FC3068" w:rsidRPr="003152E5">
        <w:rPr>
          <w:sz w:val="24"/>
          <w:szCs w:val="24"/>
        </w:rPr>
        <w:t xml:space="preserve">Many sat- for and received national certifications. </w:t>
      </w:r>
    </w:p>
    <w:p w14:paraId="13F968F8" w14:textId="77777777" w:rsidR="009408BF" w:rsidRPr="003152E5" w:rsidRDefault="009408BF" w:rsidP="009408BF">
      <w:pPr>
        <w:rPr>
          <w:sz w:val="24"/>
          <w:szCs w:val="24"/>
          <w:u w:val="single"/>
        </w:rPr>
      </w:pPr>
    </w:p>
    <w:p w14:paraId="623CA678" w14:textId="04D06FF3" w:rsidR="009408BF" w:rsidRPr="003152E5" w:rsidRDefault="009408BF" w:rsidP="009408BF">
      <w:pPr>
        <w:rPr>
          <w:b/>
          <w:sz w:val="24"/>
          <w:szCs w:val="24"/>
        </w:rPr>
      </w:pPr>
      <w:r w:rsidRPr="003152E5">
        <w:rPr>
          <w:b/>
          <w:sz w:val="24"/>
          <w:szCs w:val="24"/>
        </w:rPr>
        <w:t xml:space="preserve">Revised Unit Goals (plans for the unit for the second year of the </w:t>
      </w:r>
      <w:r w:rsidR="006E55F9" w:rsidRPr="003152E5">
        <w:rPr>
          <w:b/>
          <w:sz w:val="24"/>
          <w:szCs w:val="24"/>
        </w:rPr>
        <w:t>two-year</w:t>
      </w:r>
      <w:r w:rsidRPr="003152E5">
        <w:rPr>
          <w:b/>
          <w:sz w:val="24"/>
          <w:szCs w:val="24"/>
        </w:rPr>
        <w:t xml:space="preserve"> plan):</w:t>
      </w:r>
    </w:p>
    <w:p w14:paraId="4BCB2229" w14:textId="77777777" w:rsidR="009408BF" w:rsidRPr="003152E5" w:rsidRDefault="009408BF" w:rsidP="009408BF">
      <w:pPr>
        <w:pStyle w:val="ListParagraph"/>
        <w:numPr>
          <w:ilvl w:val="0"/>
          <w:numId w:val="1"/>
        </w:numPr>
        <w:rPr>
          <w:b/>
          <w:sz w:val="24"/>
          <w:szCs w:val="24"/>
        </w:rPr>
      </w:pPr>
      <w:r w:rsidRPr="003152E5">
        <w:rPr>
          <w:b/>
          <w:sz w:val="24"/>
          <w:szCs w:val="24"/>
        </w:rPr>
        <w:t>Objectives – the activities through which the goal will be achieved. Each Unit Goal should have at least one objective.</w:t>
      </w:r>
    </w:p>
    <w:p w14:paraId="4AEA4D32" w14:textId="77777777" w:rsidR="009408BF" w:rsidRPr="003152E5" w:rsidRDefault="009408BF" w:rsidP="009408BF">
      <w:pPr>
        <w:pStyle w:val="ListParagraph"/>
        <w:numPr>
          <w:ilvl w:val="0"/>
          <w:numId w:val="1"/>
        </w:numPr>
        <w:rPr>
          <w:b/>
          <w:sz w:val="24"/>
          <w:szCs w:val="24"/>
        </w:rPr>
      </w:pPr>
      <w:r w:rsidRPr="003152E5">
        <w:rPr>
          <w:b/>
          <w:sz w:val="24"/>
          <w:szCs w:val="24"/>
        </w:rPr>
        <w:t xml:space="preserve">Method of Assessment – how the unit will determine if the objective has been met. </w:t>
      </w:r>
    </w:p>
    <w:p w14:paraId="19A049E3" w14:textId="77777777" w:rsidR="009408BF" w:rsidRPr="003152E5" w:rsidRDefault="009408BF" w:rsidP="009408BF">
      <w:pPr>
        <w:pStyle w:val="ListParagraph"/>
        <w:numPr>
          <w:ilvl w:val="0"/>
          <w:numId w:val="1"/>
        </w:numPr>
        <w:rPr>
          <w:b/>
          <w:sz w:val="24"/>
          <w:szCs w:val="24"/>
        </w:rPr>
      </w:pPr>
      <w:r w:rsidRPr="003152E5">
        <w:rPr>
          <w:b/>
          <w:sz w:val="24"/>
          <w:szCs w:val="24"/>
        </w:rPr>
        <w:t>Additional Funding Requests – provide an estimate of the cost of achieving the objective. Also, include a description of how these funds will be used to accomplish the objective.</w:t>
      </w:r>
    </w:p>
    <w:p w14:paraId="353F5152" w14:textId="77777777" w:rsidR="009408BF" w:rsidRPr="003152E5" w:rsidRDefault="009408BF" w:rsidP="009408BF">
      <w:pPr>
        <w:rPr>
          <w:b/>
          <w:sz w:val="24"/>
          <w:szCs w:val="24"/>
        </w:rPr>
      </w:pPr>
    </w:p>
    <w:p w14:paraId="591F980B" w14:textId="2E9F8A69" w:rsidR="009408BF" w:rsidRPr="003152E5" w:rsidRDefault="009408BF" w:rsidP="009408BF">
      <w:pPr>
        <w:rPr>
          <w:b/>
          <w:sz w:val="24"/>
          <w:szCs w:val="24"/>
        </w:rPr>
      </w:pPr>
      <w:r w:rsidRPr="003152E5">
        <w:rPr>
          <w:b/>
          <w:sz w:val="24"/>
          <w:szCs w:val="24"/>
        </w:rPr>
        <w:t>Revised Unit Goals for 2016-2017</w:t>
      </w:r>
      <w:r w:rsidR="002A7B96" w:rsidRPr="003152E5">
        <w:rPr>
          <w:b/>
          <w:sz w:val="24"/>
          <w:szCs w:val="24"/>
        </w:rPr>
        <w:t xml:space="preserve">  </w:t>
      </w:r>
    </w:p>
    <w:p w14:paraId="2C18D55C" w14:textId="23E223C3" w:rsidR="009408BF" w:rsidRPr="003152E5" w:rsidRDefault="009408BF" w:rsidP="009408BF">
      <w:pPr>
        <w:rPr>
          <w:b/>
          <w:sz w:val="24"/>
          <w:szCs w:val="24"/>
          <w:u w:val="single"/>
        </w:rPr>
      </w:pPr>
      <w:r w:rsidRPr="003152E5">
        <w:rPr>
          <w:b/>
          <w:sz w:val="24"/>
          <w:szCs w:val="24"/>
        </w:rPr>
        <w:t>Goal #1:</w:t>
      </w:r>
      <w:r w:rsidRPr="003152E5">
        <w:rPr>
          <w:b/>
          <w:sz w:val="24"/>
          <w:szCs w:val="24"/>
        </w:rPr>
        <w:tab/>
        <w:t>Provide non-credit, short-term skills training and retraining through Career Certificate Programs that supply the local busi</w:t>
      </w:r>
      <w:r w:rsidR="00FC3068" w:rsidRPr="003152E5">
        <w:rPr>
          <w:b/>
          <w:sz w:val="24"/>
          <w:szCs w:val="24"/>
        </w:rPr>
        <w:t xml:space="preserve">ness community, particularly </w:t>
      </w:r>
      <w:r w:rsidR="003152E5" w:rsidRPr="003152E5">
        <w:rPr>
          <w:b/>
          <w:sz w:val="24"/>
          <w:szCs w:val="24"/>
        </w:rPr>
        <w:t>the healthcare</w:t>
      </w:r>
      <w:r w:rsidR="00FC3068" w:rsidRPr="003152E5">
        <w:rPr>
          <w:b/>
          <w:sz w:val="24"/>
          <w:szCs w:val="24"/>
        </w:rPr>
        <w:t xml:space="preserve"> industry, with trained workers. </w:t>
      </w:r>
      <w:r w:rsidR="00562640" w:rsidRPr="003152E5">
        <w:rPr>
          <w:b/>
          <w:sz w:val="24"/>
          <w:szCs w:val="24"/>
        </w:rPr>
        <w:t xml:space="preserve">This effort will be </w:t>
      </w:r>
      <w:r w:rsidR="00820C34" w:rsidRPr="003152E5">
        <w:rPr>
          <w:b/>
          <w:sz w:val="24"/>
          <w:szCs w:val="24"/>
        </w:rPr>
        <w:t>expand</w:t>
      </w:r>
      <w:r w:rsidR="00562640" w:rsidRPr="003152E5">
        <w:rPr>
          <w:b/>
          <w:sz w:val="24"/>
          <w:szCs w:val="24"/>
        </w:rPr>
        <w:t>ed</w:t>
      </w:r>
      <w:r w:rsidR="00820C34" w:rsidRPr="003152E5">
        <w:rPr>
          <w:b/>
          <w:sz w:val="24"/>
          <w:szCs w:val="24"/>
        </w:rPr>
        <w:t xml:space="preserve"> to include at least one crafts trade program.</w:t>
      </w:r>
      <w:r w:rsidR="006E55F9" w:rsidRPr="003152E5">
        <w:rPr>
          <w:b/>
          <w:sz w:val="24"/>
          <w:szCs w:val="24"/>
          <w:u w:val="single"/>
        </w:rPr>
        <w:t xml:space="preserve"> </w:t>
      </w:r>
    </w:p>
    <w:p w14:paraId="4FBDEB76" w14:textId="77777777" w:rsidR="009408BF" w:rsidRPr="003152E5" w:rsidRDefault="009408BF" w:rsidP="009408BF">
      <w:pPr>
        <w:pStyle w:val="NoSpacing"/>
        <w:numPr>
          <w:ilvl w:val="0"/>
          <w:numId w:val="9"/>
        </w:numPr>
        <w:rPr>
          <w:sz w:val="24"/>
          <w:szCs w:val="24"/>
        </w:rPr>
      </w:pPr>
      <w:r w:rsidRPr="003152E5">
        <w:rPr>
          <w:sz w:val="24"/>
          <w:szCs w:val="24"/>
        </w:rPr>
        <w:t>Objectives for Goal #1:</w:t>
      </w:r>
    </w:p>
    <w:p w14:paraId="43FEDAD2" w14:textId="179ED392" w:rsidR="009408BF" w:rsidRPr="003152E5" w:rsidRDefault="009408BF" w:rsidP="009408BF">
      <w:pPr>
        <w:pStyle w:val="NoSpacing"/>
        <w:numPr>
          <w:ilvl w:val="1"/>
          <w:numId w:val="5"/>
        </w:numPr>
        <w:ind w:left="1350"/>
        <w:rPr>
          <w:sz w:val="24"/>
          <w:szCs w:val="24"/>
        </w:rPr>
      </w:pPr>
      <w:r w:rsidRPr="003152E5">
        <w:rPr>
          <w:sz w:val="24"/>
          <w:szCs w:val="24"/>
        </w:rPr>
        <w:t xml:space="preserve">1a.  Research, develop and </w:t>
      </w:r>
      <w:r w:rsidR="002A7B96" w:rsidRPr="003152E5">
        <w:rPr>
          <w:sz w:val="24"/>
          <w:szCs w:val="24"/>
        </w:rPr>
        <w:t xml:space="preserve">if feasible </w:t>
      </w:r>
      <w:r w:rsidRPr="003152E5">
        <w:rPr>
          <w:sz w:val="24"/>
          <w:szCs w:val="24"/>
        </w:rPr>
        <w:t>offer one new Career Certificate Program</w:t>
      </w:r>
      <w:r w:rsidR="002A7B96" w:rsidRPr="003152E5">
        <w:rPr>
          <w:sz w:val="24"/>
          <w:szCs w:val="24"/>
        </w:rPr>
        <w:t xml:space="preserve"> in a craft field</w:t>
      </w:r>
      <w:r w:rsidRPr="003152E5">
        <w:rPr>
          <w:sz w:val="24"/>
          <w:szCs w:val="24"/>
        </w:rPr>
        <w:t xml:space="preserve">. </w:t>
      </w:r>
    </w:p>
    <w:p w14:paraId="231D72AC" w14:textId="3CEA448D" w:rsidR="009408BF" w:rsidRPr="003152E5" w:rsidRDefault="009408BF" w:rsidP="009408BF">
      <w:pPr>
        <w:pStyle w:val="ListParagraph"/>
        <w:numPr>
          <w:ilvl w:val="0"/>
          <w:numId w:val="5"/>
        </w:numPr>
        <w:rPr>
          <w:sz w:val="24"/>
          <w:szCs w:val="24"/>
        </w:rPr>
      </w:pPr>
      <w:r w:rsidRPr="003152E5">
        <w:rPr>
          <w:rFonts w:eastAsia="Times New Roman" w:cs="Times New Roman"/>
          <w:sz w:val="24"/>
          <w:szCs w:val="24"/>
        </w:rPr>
        <w:lastRenderedPageBreak/>
        <w:t xml:space="preserve">1b. </w:t>
      </w:r>
      <w:r w:rsidR="00AD73CF" w:rsidRPr="003152E5">
        <w:rPr>
          <w:rFonts w:eastAsia="Times New Roman" w:cs="Times New Roman"/>
          <w:sz w:val="24"/>
          <w:szCs w:val="24"/>
        </w:rPr>
        <w:t xml:space="preserve">Purchase re-useable lab equipment needed for Certified Nursing Assistant and Certified Medical Assistant programs.  </w:t>
      </w:r>
      <w:r w:rsidR="007574D7" w:rsidRPr="003152E5">
        <w:rPr>
          <w:rFonts w:eastAsia="Times New Roman" w:cs="Times New Roman"/>
          <w:sz w:val="24"/>
          <w:szCs w:val="24"/>
        </w:rPr>
        <w:t xml:space="preserve">While CNA instructors generally use the JSCC Nursing lab for much of their skills training, some skills require repeated practice and thus, classroom resources are needed. </w:t>
      </w:r>
    </w:p>
    <w:p w14:paraId="3BC4F5CB" w14:textId="554788CA" w:rsidR="009408BF" w:rsidRPr="003152E5" w:rsidRDefault="009408BF" w:rsidP="009408BF">
      <w:pPr>
        <w:pStyle w:val="ListParagraph"/>
        <w:numPr>
          <w:ilvl w:val="0"/>
          <w:numId w:val="5"/>
        </w:numPr>
        <w:rPr>
          <w:sz w:val="24"/>
          <w:szCs w:val="24"/>
        </w:rPr>
      </w:pPr>
      <w:r w:rsidRPr="003152E5">
        <w:rPr>
          <w:sz w:val="24"/>
          <w:szCs w:val="24"/>
        </w:rPr>
        <w:t xml:space="preserve">1c.  </w:t>
      </w:r>
      <w:r w:rsidR="00B029B3" w:rsidRPr="003152E5">
        <w:rPr>
          <w:sz w:val="24"/>
          <w:szCs w:val="24"/>
        </w:rPr>
        <w:t>Provide customer-service class to all part-time Career Program instructors</w:t>
      </w:r>
      <w:r w:rsidR="00562640" w:rsidRPr="003152E5">
        <w:rPr>
          <w:sz w:val="24"/>
          <w:szCs w:val="24"/>
        </w:rPr>
        <w:t xml:space="preserve"> to promote better classroom instruction and student engagement</w:t>
      </w:r>
      <w:r w:rsidR="00B029B3" w:rsidRPr="003152E5">
        <w:rPr>
          <w:sz w:val="24"/>
          <w:szCs w:val="24"/>
        </w:rPr>
        <w:t>.</w:t>
      </w:r>
    </w:p>
    <w:p w14:paraId="0E164743" w14:textId="77777777" w:rsidR="009408BF" w:rsidRPr="003152E5" w:rsidRDefault="009408BF" w:rsidP="009408BF">
      <w:pPr>
        <w:pStyle w:val="NoSpacing"/>
        <w:rPr>
          <w:sz w:val="24"/>
          <w:szCs w:val="24"/>
        </w:rPr>
      </w:pPr>
    </w:p>
    <w:p w14:paraId="07B89901" w14:textId="43DFF480" w:rsidR="009408BF" w:rsidRPr="003152E5" w:rsidRDefault="0081590C" w:rsidP="009408BF">
      <w:pPr>
        <w:pStyle w:val="NoSpacing"/>
        <w:numPr>
          <w:ilvl w:val="0"/>
          <w:numId w:val="9"/>
        </w:numPr>
        <w:rPr>
          <w:sz w:val="24"/>
          <w:szCs w:val="24"/>
        </w:rPr>
      </w:pPr>
      <w:r>
        <w:rPr>
          <w:sz w:val="24"/>
          <w:szCs w:val="24"/>
        </w:rPr>
        <w:t>Assessment for Objective #1a-c</w:t>
      </w:r>
      <w:r w:rsidR="009408BF" w:rsidRPr="003152E5">
        <w:rPr>
          <w:sz w:val="24"/>
          <w:szCs w:val="24"/>
        </w:rPr>
        <w:t>:</w:t>
      </w:r>
    </w:p>
    <w:p w14:paraId="4FD26FAA" w14:textId="2CE60E1F" w:rsidR="009408BF" w:rsidRPr="003152E5" w:rsidRDefault="009408BF" w:rsidP="009408BF">
      <w:pPr>
        <w:pStyle w:val="NoSpacing"/>
        <w:numPr>
          <w:ilvl w:val="1"/>
          <w:numId w:val="8"/>
        </w:numPr>
        <w:rPr>
          <w:sz w:val="24"/>
          <w:szCs w:val="24"/>
        </w:rPr>
      </w:pPr>
      <w:r w:rsidRPr="003152E5">
        <w:rPr>
          <w:sz w:val="24"/>
          <w:szCs w:val="24"/>
        </w:rPr>
        <w:t>1a. Publication of the new program titles on the college postcard and website</w:t>
      </w:r>
      <w:r w:rsidR="00B029B3" w:rsidRPr="003152E5">
        <w:rPr>
          <w:sz w:val="24"/>
          <w:szCs w:val="24"/>
        </w:rPr>
        <w:t>.</w:t>
      </w:r>
    </w:p>
    <w:p w14:paraId="57129E5B" w14:textId="665A2FBB" w:rsidR="009408BF" w:rsidRPr="003152E5" w:rsidRDefault="009408BF" w:rsidP="009408BF">
      <w:pPr>
        <w:pStyle w:val="NoSpacing"/>
        <w:numPr>
          <w:ilvl w:val="1"/>
          <w:numId w:val="8"/>
        </w:numPr>
        <w:rPr>
          <w:sz w:val="24"/>
          <w:szCs w:val="24"/>
        </w:rPr>
      </w:pPr>
      <w:r w:rsidRPr="003152E5">
        <w:rPr>
          <w:sz w:val="24"/>
          <w:szCs w:val="24"/>
        </w:rPr>
        <w:t xml:space="preserve">1b. </w:t>
      </w:r>
      <w:r w:rsidR="00B029B3" w:rsidRPr="003152E5">
        <w:rPr>
          <w:sz w:val="24"/>
          <w:szCs w:val="24"/>
        </w:rPr>
        <w:t>Receipt of equipment</w:t>
      </w:r>
      <w:r w:rsidRPr="003152E5">
        <w:rPr>
          <w:sz w:val="24"/>
          <w:szCs w:val="24"/>
        </w:rPr>
        <w:t>.</w:t>
      </w:r>
    </w:p>
    <w:p w14:paraId="0051DB7C" w14:textId="39A537C6" w:rsidR="009408BF" w:rsidRPr="003152E5" w:rsidRDefault="00B029B3" w:rsidP="009408BF">
      <w:pPr>
        <w:pStyle w:val="NoSpacing"/>
        <w:numPr>
          <w:ilvl w:val="1"/>
          <w:numId w:val="8"/>
        </w:numPr>
        <w:rPr>
          <w:sz w:val="24"/>
          <w:szCs w:val="24"/>
        </w:rPr>
      </w:pPr>
      <w:r w:rsidRPr="003152E5">
        <w:rPr>
          <w:sz w:val="24"/>
          <w:szCs w:val="24"/>
        </w:rPr>
        <w:t xml:space="preserve">1c. Attendance sheets from the class. </w:t>
      </w:r>
    </w:p>
    <w:p w14:paraId="5F5DD007" w14:textId="77777777" w:rsidR="009408BF" w:rsidRPr="003152E5" w:rsidRDefault="009408BF" w:rsidP="009408BF">
      <w:pPr>
        <w:pStyle w:val="NoSpacing"/>
        <w:rPr>
          <w:i/>
          <w:sz w:val="24"/>
          <w:szCs w:val="24"/>
          <w:u w:val="single"/>
        </w:rPr>
      </w:pPr>
      <w:r w:rsidRPr="003152E5">
        <w:rPr>
          <w:i/>
          <w:sz w:val="24"/>
          <w:szCs w:val="24"/>
          <w:u w:val="single"/>
        </w:rPr>
        <w:t>Budget</w:t>
      </w:r>
    </w:p>
    <w:p w14:paraId="2D028E49" w14:textId="77777777" w:rsidR="009408BF" w:rsidRPr="003152E5" w:rsidRDefault="009408BF" w:rsidP="009408BF">
      <w:pPr>
        <w:pStyle w:val="NoSpacing"/>
        <w:ind w:left="1800"/>
        <w:rPr>
          <w:i/>
          <w:sz w:val="24"/>
          <w:szCs w:val="24"/>
          <w:u w:val="single"/>
        </w:rPr>
      </w:pPr>
    </w:p>
    <w:tbl>
      <w:tblPr>
        <w:tblStyle w:val="TableGrid"/>
        <w:tblW w:w="11070" w:type="dxa"/>
        <w:tblInd w:w="-702" w:type="dxa"/>
        <w:tblLook w:val="04A0" w:firstRow="1" w:lastRow="0" w:firstColumn="1" w:lastColumn="0" w:noHBand="0" w:noVBand="1"/>
      </w:tblPr>
      <w:tblGrid>
        <w:gridCol w:w="6220"/>
        <w:gridCol w:w="4850"/>
      </w:tblGrid>
      <w:tr w:rsidR="009408BF" w:rsidRPr="003152E5" w14:paraId="1F637735" w14:textId="77777777" w:rsidTr="007C1BFA">
        <w:tc>
          <w:tcPr>
            <w:tcW w:w="6220" w:type="dxa"/>
          </w:tcPr>
          <w:p w14:paraId="18A9B033" w14:textId="23CF0351" w:rsidR="007574D7" w:rsidRPr="003152E5" w:rsidRDefault="00B029B3" w:rsidP="007574D7">
            <w:pPr>
              <w:pStyle w:val="NoSpacing"/>
              <w:rPr>
                <w:sz w:val="24"/>
                <w:szCs w:val="24"/>
              </w:rPr>
            </w:pPr>
            <w:r w:rsidRPr="003152E5">
              <w:rPr>
                <w:b/>
                <w:sz w:val="24"/>
                <w:szCs w:val="24"/>
              </w:rPr>
              <w:t>CNA Supplies/Eq</w:t>
            </w:r>
            <w:r w:rsidR="007574D7" w:rsidRPr="003152E5">
              <w:rPr>
                <w:b/>
                <w:sz w:val="24"/>
                <w:szCs w:val="24"/>
              </w:rPr>
              <w:t>uipment</w:t>
            </w:r>
            <w:r w:rsidR="007574D7" w:rsidRPr="003152E5">
              <w:rPr>
                <w:sz w:val="24"/>
                <w:szCs w:val="24"/>
              </w:rPr>
              <w:t xml:space="preserve">  (</w:t>
            </w:r>
            <w:r w:rsidRPr="003152E5">
              <w:rPr>
                <w:sz w:val="24"/>
                <w:szCs w:val="24"/>
              </w:rPr>
              <w:t>quad cane</w:t>
            </w:r>
            <w:r w:rsidR="007574D7" w:rsidRPr="003152E5">
              <w:rPr>
                <w:sz w:val="24"/>
                <w:szCs w:val="24"/>
              </w:rPr>
              <w:t xml:space="preserve"> (2), catheter kits, urinals (3), blood pressure cuffs (18), oximeters (3), wheelchairs (1), Walker (2)</w:t>
            </w:r>
          </w:p>
          <w:p w14:paraId="6EDC4FCB" w14:textId="77777777" w:rsidR="007574D7" w:rsidRPr="003152E5" w:rsidRDefault="007574D7" w:rsidP="007C1BFA">
            <w:pPr>
              <w:pStyle w:val="NoSpacing"/>
              <w:ind w:left="720"/>
              <w:rPr>
                <w:sz w:val="24"/>
                <w:szCs w:val="24"/>
              </w:rPr>
            </w:pPr>
          </w:p>
          <w:p w14:paraId="0D4DF31C" w14:textId="77777777" w:rsidR="007574D7" w:rsidRPr="003152E5" w:rsidRDefault="007574D7" w:rsidP="007574D7">
            <w:pPr>
              <w:spacing w:before="100" w:beforeAutospacing="1" w:after="100" w:afterAutospacing="1"/>
              <w:rPr>
                <w:rFonts w:eastAsia="Times New Roman" w:cs="Times New Roman"/>
                <w:sz w:val="24"/>
                <w:szCs w:val="24"/>
              </w:rPr>
            </w:pPr>
            <w:r w:rsidRPr="003152E5">
              <w:rPr>
                <w:b/>
                <w:sz w:val="24"/>
                <w:szCs w:val="24"/>
              </w:rPr>
              <w:t xml:space="preserve">CMA Equipment </w:t>
            </w:r>
            <w:r w:rsidRPr="003152E5">
              <w:rPr>
                <w:rFonts w:eastAsia="Times New Roman" w:cs="Times New Roman"/>
                <w:sz w:val="24"/>
                <w:szCs w:val="24"/>
              </w:rPr>
              <w:t xml:space="preserve">Practice injections, Intradermal simulator 205.00 x3, IM and SubQ injection simulator </w:t>
            </w:r>
          </w:p>
          <w:p w14:paraId="56196467" w14:textId="002F17FB" w:rsidR="009408BF" w:rsidRPr="003152E5" w:rsidRDefault="005319D0" w:rsidP="007574D7">
            <w:pPr>
              <w:spacing w:before="100" w:beforeAutospacing="1" w:after="100" w:afterAutospacing="1"/>
              <w:rPr>
                <w:b/>
                <w:sz w:val="24"/>
                <w:szCs w:val="24"/>
              </w:rPr>
            </w:pPr>
            <w:r w:rsidRPr="003152E5">
              <w:rPr>
                <w:rFonts w:eastAsia="Times New Roman" w:cs="Times New Roman"/>
                <w:b/>
                <w:sz w:val="24"/>
                <w:szCs w:val="24"/>
              </w:rPr>
              <w:t>Customer Service Training</w:t>
            </w:r>
            <w:r w:rsidRPr="003152E5">
              <w:rPr>
                <w:rFonts w:eastAsia="Times New Roman" w:cs="Times New Roman"/>
                <w:sz w:val="24"/>
                <w:szCs w:val="24"/>
              </w:rPr>
              <w:t xml:space="preserve"> </w:t>
            </w:r>
            <w:r w:rsidR="00EA147A" w:rsidRPr="003152E5">
              <w:rPr>
                <w:rFonts w:eastAsia="Times New Roman" w:cs="Times New Roman"/>
                <w:sz w:val="24"/>
                <w:szCs w:val="24"/>
              </w:rPr>
              <w:t>– 3 hours/3</w:t>
            </w:r>
            <w:r w:rsidRPr="003152E5">
              <w:rPr>
                <w:rFonts w:eastAsia="Times New Roman" w:cs="Times New Roman"/>
                <w:sz w:val="24"/>
                <w:szCs w:val="24"/>
              </w:rPr>
              <w:t xml:space="preserve"> classes to allow for scheduling</w:t>
            </w:r>
          </w:p>
        </w:tc>
        <w:tc>
          <w:tcPr>
            <w:tcW w:w="4850" w:type="dxa"/>
          </w:tcPr>
          <w:p w14:paraId="56401FFB" w14:textId="77777777" w:rsidR="007574D7" w:rsidRPr="003152E5" w:rsidRDefault="00B029B3" w:rsidP="007C1BFA">
            <w:pPr>
              <w:pStyle w:val="NoSpacing"/>
              <w:rPr>
                <w:sz w:val="24"/>
                <w:szCs w:val="24"/>
              </w:rPr>
            </w:pPr>
            <w:r w:rsidRPr="003152E5">
              <w:rPr>
                <w:sz w:val="24"/>
                <w:szCs w:val="24"/>
              </w:rPr>
              <w:t>$</w:t>
            </w:r>
            <w:r w:rsidR="007574D7" w:rsidRPr="003152E5">
              <w:rPr>
                <w:sz w:val="24"/>
                <w:szCs w:val="24"/>
              </w:rPr>
              <w:t>1,000 approximately</w:t>
            </w:r>
          </w:p>
          <w:p w14:paraId="2BC3B8C8" w14:textId="77777777" w:rsidR="007574D7" w:rsidRPr="003152E5" w:rsidRDefault="007574D7" w:rsidP="007C1BFA">
            <w:pPr>
              <w:pStyle w:val="NoSpacing"/>
              <w:rPr>
                <w:sz w:val="24"/>
                <w:szCs w:val="24"/>
              </w:rPr>
            </w:pPr>
          </w:p>
          <w:p w14:paraId="7749A839" w14:textId="77777777" w:rsidR="007574D7" w:rsidRPr="003152E5" w:rsidRDefault="007574D7" w:rsidP="007C1BFA">
            <w:pPr>
              <w:pStyle w:val="NoSpacing"/>
              <w:rPr>
                <w:sz w:val="24"/>
                <w:szCs w:val="24"/>
              </w:rPr>
            </w:pPr>
          </w:p>
          <w:p w14:paraId="0256B4B2" w14:textId="77777777" w:rsidR="007574D7" w:rsidRPr="003152E5" w:rsidRDefault="007574D7" w:rsidP="007C1BFA">
            <w:pPr>
              <w:pStyle w:val="NoSpacing"/>
              <w:rPr>
                <w:sz w:val="24"/>
                <w:szCs w:val="24"/>
              </w:rPr>
            </w:pPr>
          </w:p>
          <w:p w14:paraId="73726373" w14:textId="77777777" w:rsidR="007574D7" w:rsidRPr="003152E5" w:rsidRDefault="007574D7" w:rsidP="007C1BFA">
            <w:pPr>
              <w:pStyle w:val="NoSpacing"/>
              <w:rPr>
                <w:sz w:val="24"/>
                <w:szCs w:val="24"/>
              </w:rPr>
            </w:pPr>
          </w:p>
          <w:p w14:paraId="5ED926E9" w14:textId="49AA3B79" w:rsidR="005319D0" w:rsidRPr="003152E5" w:rsidRDefault="007574D7" w:rsidP="007C1BFA">
            <w:pPr>
              <w:pStyle w:val="NoSpacing"/>
              <w:rPr>
                <w:sz w:val="24"/>
                <w:szCs w:val="24"/>
              </w:rPr>
            </w:pPr>
            <w:r w:rsidRPr="003152E5">
              <w:rPr>
                <w:sz w:val="24"/>
                <w:szCs w:val="24"/>
              </w:rPr>
              <w:t>$</w:t>
            </w:r>
            <w:r w:rsidR="00EA147A" w:rsidRPr="003152E5">
              <w:rPr>
                <w:sz w:val="24"/>
                <w:szCs w:val="24"/>
              </w:rPr>
              <w:t>1,000 approximately</w:t>
            </w:r>
          </w:p>
          <w:p w14:paraId="37ADFEBE" w14:textId="77777777" w:rsidR="005319D0" w:rsidRPr="003152E5" w:rsidRDefault="005319D0" w:rsidP="007C1BFA">
            <w:pPr>
              <w:pStyle w:val="NoSpacing"/>
              <w:rPr>
                <w:sz w:val="24"/>
                <w:szCs w:val="24"/>
              </w:rPr>
            </w:pPr>
          </w:p>
          <w:p w14:paraId="303B3FD0" w14:textId="77777777" w:rsidR="00EA147A" w:rsidRPr="003152E5" w:rsidRDefault="00EA147A" w:rsidP="007C1BFA">
            <w:pPr>
              <w:pStyle w:val="NoSpacing"/>
              <w:rPr>
                <w:sz w:val="24"/>
                <w:szCs w:val="24"/>
              </w:rPr>
            </w:pPr>
          </w:p>
          <w:p w14:paraId="205B6E67" w14:textId="6796326F" w:rsidR="005319D0" w:rsidRPr="003152E5" w:rsidRDefault="00EA147A" w:rsidP="007C1BFA">
            <w:pPr>
              <w:pStyle w:val="NoSpacing"/>
              <w:rPr>
                <w:sz w:val="24"/>
                <w:szCs w:val="24"/>
              </w:rPr>
            </w:pPr>
            <w:r w:rsidRPr="003152E5">
              <w:rPr>
                <w:sz w:val="24"/>
                <w:szCs w:val="24"/>
              </w:rPr>
              <w:t>$1,5</w:t>
            </w:r>
            <w:r w:rsidR="005319D0" w:rsidRPr="003152E5">
              <w:rPr>
                <w:sz w:val="24"/>
                <w:szCs w:val="24"/>
              </w:rPr>
              <w:t xml:space="preserve">00 for instruction and handouts.  </w:t>
            </w:r>
          </w:p>
          <w:p w14:paraId="272DB41D" w14:textId="3078E89B" w:rsidR="009408BF" w:rsidRPr="003152E5" w:rsidRDefault="00EA147A" w:rsidP="007C1BFA">
            <w:pPr>
              <w:pStyle w:val="NoSpacing"/>
              <w:rPr>
                <w:sz w:val="24"/>
                <w:szCs w:val="24"/>
              </w:rPr>
            </w:pPr>
            <w:r w:rsidRPr="003152E5">
              <w:rPr>
                <w:sz w:val="24"/>
                <w:szCs w:val="24"/>
              </w:rPr>
              <w:t>$3,600 in hourly salary for 30</w:t>
            </w:r>
            <w:r w:rsidR="005319D0" w:rsidRPr="003152E5">
              <w:rPr>
                <w:sz w:val="24"/>
                <w:szCs w:val="24"/>
              </w:rPr>
              <w:t xml:space="preserve"> instructors</w:t>
            </w:r>
          </w:p>
        </w:tc>
      </w:tr>
    </w:tbl>
    <w:p w14:paraId="45E0E859" w14:textId="77777777" w:rsidR="009408BF" w:rsidRPr="003152E5" w:rsidRDefault="009408BF" w:rsidP="009408BF">
      <w:pPr>
        <w:ind w:left="720"/>
        <w:rPr>
          <w:color w:val="FF0000"/>
          <w:sz w:val="24"/>
          <w:szCs w:val="24"/>
        </w:rPr>
      </w:pPr>
    </w:p>
    <w:p w14:paraId="603E6BBB" w14:textId="77777777" w:rsidR="009408BF" w:rsidRPr="003152E5" w:rsidRDefault="009408BF" w:rsidP="009408BF">
      <w:pPr>
        <w:ind w:left="720"/>
        <w:rPr>
          <w:color w:val="FF0000"/>
          <w:sz w:val="24"/>
          <w:szCs w:val="24"/>
        </w:rPr>
      </w:pPr>
    </w:p>
    <w:p w14:paraId="55B7D720" w14:textId="77777777" w:rsidR="009408BF" w:rsidRPr="003152E5" w:rsidRDefault="009408BF" w:rsidP="009408BF">
      <w:pPr>
        <w:pStyle w:val="NoSpacing"/>
        <w:rPr>
          <w:b/>
          <w:sz w:val="24"/>
          <w:szCs w:val="24"/>
        </w:rPr>
      </w:pPr>
      <w:r w:rsidRPr="003152E5">
        <w:rPr>
          <w:b/>
          <w:sz w:val="24"/>
          <w:szCs w:val="24"/>
        </w:rPr>
        <w:t>Goal #2:</w:t>
      </w:r>
      <w:r w:rsidRPr="003152E5">
        <w:rPr>
          <w:sz w:val="24"/>
          <w:szCs w:val="24"/>
        </w:rPr>
        <w:tab/>
      </w:r>
      <w:r w:rsidRPr="003152E5">
        <w:rPr>
          <w:b/>
          <w:sz w:val="24"/>
          <w:szCs w:val="24"/>
        </w:rPr>
        <w:t xml:space="preserve">Provide non-credit, offerings for incumbent worker training to assist business and industry and local governments for economic development. </w:t>
      </w:r>
    </w:p>
    <w:p w14:paraId="08C4B993" w14:textId="77777777" w:rsidR="009408BF" w:rsidRPr="003152E5" w:rsidRDefault="009408BF" w:rsidP="009408BF">
      <w:pPr>
        <w:pStyle w:val="NoSpacing"/>
        <w:ind w:left="1080"/>
        <w:rPr>
          <w:sz w:val="24"/>
          <w:szCs w:val="24"/>
        </w:rPr>
      </w:pPr>
    </w:p>
    <w:p w14:paraId="7E0FF2CC" w14:textId="77777777" w:rsidR="009408BF" w:rsidRPr="003152E5" w:rsidRDefault="009408BF" w:rsidP="009408BF">
      <w:pPr>
        <w:pStyle w:val="NoSpacing"/>
        <w:numPr>
          <w:ilvl w:val="0"/>
          <w:numId w:val="9"/>
        </w:numPr>
        <w:rPr>
          <w:sz w:val="24"/>
          <w:szCs w:val="24"/>
        </w:rPr>
      </w:pPr>
      <w:r w:rsidRPr="003152E5">
        <w:rPr>
          <w:sz w:val="24"/>
          <w:szCs w:val="24"/>
        </w:rPr>
        <w:t>Objectives for Goal #2:</w:t>
      </w:r>
    </w:p>
    <w:p w14:paraId="1D8B4A88" w14:textId="43992E05" w:rsidR="00562640" w:rsidRPr="003152E5" w:rsidRDefault="00A50825" w:rsidP="00F939AF">
      <w:pPr>
        <w:pStyle w:val="NoSpacing"/>
        <w:numPr>
          <w:ilvl w:val="1"/>
          <w:numId w:val="4"/>
        </w:numPr>
        <w:ind w:left="1350"/>
        <w:rPr>
          <w:sz w:val="24"/>
          <w:szCs w:val="24"/>
        </w:rPr>
      </w:pPr>
      <w:r w:rsidRPr="003152E5">
        <w:rPr>
          <w:sz w:val="24"/>
          <w:szCs w:val="24"/>
        </w:rPr>
        <w:t xml:space="preserve">2a.  Apply for at least one incumbent worker grant, partnering with a local business/industry. </w:t>
      </w:r>
    </w:p>
    <w:p w14:paraId="66873F05" w14:textId="1E81D052" w:rsidR="00A50825" w:rsidRPr="003152E5" w:rsidRDefault="00A50825" w:rsidP="00F939AF">
      <w:pPr>
        <w:pStyle w:val="NoSpacing"/>
        <w:numPr>
          <w:ilvl w:val="1"/>
          <w:numId w:val="4"/>
        </w:numPr>
        <w:ind w:left="1350"/>
        <w:rPr>
          <w:sz w:val="24"/>
          <w:szCs w:val="24"/>
        </w:rPr>
      </w:pPr>
      <w:r w:rsidRPr="003152E5">
        <w:rPr>
          <w:sz w:val="24"/>
          <w:szCs w:val="24"/>
        </w:rPr>
        <w:t xml:space="preserve">2b.  Provide professional development for computer training to the business community at large, </w:t>
      </w:r>
      <w:r w:rsidR="003152E5" w:rsidRPr="003152E5">
        <w:rPr>
          <w:sz w:val="24"/>
          <w:szCs w:val="24"/>
        </w:rPr>
        <w:t xml:space="preserve">corporate training at the worksite, </w:t>
      </w:r>
      <w:r w:rsidRPr="003152E5">
        <w:rPr>
          <w:sz w:val="24"/>
          <w:szCs w:val="24"/>
        </w:rPr>
        <w:t xml:space="preserve">and essential skills training to JSCC employees monthly. </w:t>
      </w:r>
    </w:p>
    <w:p w14:paraId="230342E6" w14:textId="77777777" w:rsidR="00A50825" w:rsidRPr="003152E5" w:rsidRDefault="00A50825" w:rsidP="00A50825">
      <w:pPr>
        <w:pStyle w:val="NoSpacing"/>
        <w:ind w:left="720"/>
        <w:rPr>
          <w:sz w:val="24"/>
          <w:szCs w:val="24"/>
        </w:rPr>
      </w:pPr>
    </w:p>
    <w:p w14:paraId="51015D11" w14:textId="005F7853" w:rsidR="009408BF" w:rsidRPr="003152E5" w:rsidRDefault="0081590C" w:rsidP="009408BF">
      <w:pPr>
        <w:pStyle w:val="NoSpacing"/>
        <w:numPr>
          <w:ilvl w:val="0"/>
          <w:numId w:val="9"/>
        </w:numPr>
        <w:rPr>
          <w:sz w:val="24"/>
          <w:szCs w:val="24"/>
        </w:rPr>
      </w:pPr>
      <w:r>
        <w:rPr>
          <w:sz w:val="24"/>
          <w:szCs w:val="24"/>
        </w:rPr>
        <w:t>Assessment for Objective #2a-b</w:t>
      </w:r>
      <w:r w:rsidR="009408BF" w:rsidRPr="003152E5">
        <w:rPr>
          <w:sz w:val="24"/>
          <w:szCs w:val="24"/>
        </w:rPr>
        <w:t>:</w:t>
      </w:r>
    </w:p>
    <w:p w14:paraId="3C5C37A2" w14:textId="4024DCE6" w:rsidR="009408BF" w:rsidRPr="003152E5" w:rsidRDefault="009408BF" w:rsidP="009408BF">
      <w:pPr>
        <w:pStyle w:val="NoSpacing"/>
        <w:numPr>
          <w:ilvl w:val="1"/>
          <w:numId w:val="4"/>
        </w:numPr>
        <w:ind w:left="1350"/>
        <w:rPr>
          <w:sz w:val="24"/>
          <w:szCs w:val="24"/>
        </w:rPr>
      </w:pPr>
      <w:r w:rsidRPr="003152E5">
        <w:rPr>
          <w:sz w:val="24"/>
          <w:szCs w:val="24"/>
        </w:rPr>
        <w:t xml:space="preserve">2a. </w:t>
      </w:r>
      <w:r w:rsidR="00A50825" w:rsidRPr="003152E5">
        <w:rPr>
          <w:sz w:val="24"/>
          <w:szCs w:val="24"/>
        </w:rPr>
        <w:t>Grant Request for Proposal.</w:t>
      </w:r>
    </w:p>
    <w:p w14:paraId="613B2AA9" w14:textId="0BD0101E" w:rsidR="00A50825" w:rsidRPr="003152E5" w:rsidRDefault="00A50825" w:rsidP="009408BF">
      <w:pPr>
        <w:pStyle w:val="NoSpacing"/>
        <w:numPr>
          <w:ilvl w:val="1"/>
          <w:numId w:val="4"/>
        </w:numPr>
        <w:ind w:left="1350"/>
        <w:rPr>
          <w:sz w:val="24"/>
          <w:szCs w:val="24"/>
        </w:rPr>
      </w:pPr>
      <w:r w:rsidRPr="003152E5">
        <w:rPr>
          <w:sz w:val="24"/>
          <w:szCs w:val="24"/>
        </w:rPr>
        <w:t>2b. Sche</w:t>
      </w:r>
      <w:r w:rsidR="003152E5" w:rsidRPr="003152E5">
        <w:rPr>
          <w:sz w:val="24"/>
          <w:szCs w:val="24"/>
        </w:rPr>
        <w:t>dule of classes on the web site, and the Annual Corporate Training Report Card.</w:t>
      </w:r>
    </w:p>
    <w:p w14:paraId="7BC1D800" w14:textId="77777777" w:rsidR="009408BF" w:rsidRPr="003152E5" w:rsidRDefault="009408BF" w:rsidP="009408BF">
      <w:pPr>
        <w:pStyle w:val="ListParagraph"/>
        <w:rPr>
          <w:b/>
          <w:sz w:val="24"/>
          <w:szCs w:val="24"/>
        </w:rPr>
      </w:pPr>
    </w:p>
    <w:p w14:paraId="5688725B" w14:textId="18AFB159" w:rsidR="009408BF" w:rsidRPr="003152E5" w:rsidRDefault="009408BF" w:rsidP="009408BF">
      <w:pPr>
        <w:rPr>
          <w:b/>
          <w:sz w:val="24"/>
          <w:szCs w:val="24"/>
        </w:rPr>
      </w:pPr>
      <w:r w:rsidRPr="003152E5">
        <w:rPr>
          <w:b/>
          <w:sz w:val="24"/>
          <w:szCs w:val="24"/>
        </w:rPr>
        <w:lastRenderedPageBreak/>
        <w:t>Goal #3:</w:t>
      </w:r>
      <w:r w:rsidRPr="003152E5">
        <w:rPr>
          <w:b/>
          <w:sz w:val="24"/>
          <w:szCs w:val="24"/>
        </w:rPr>
        <w:tab/>
        <w:t xml:space="preserve">Provide a comprehensive non-credit on-line learning program </w:t>
      </w:r>
    </w:p>
    <w:p w14:paraId="4B97FEB9" w14:textId="77777777" w:rsidR="009408BF" w:rsidRPr="003152E5" w:rsidRDefault="009408BF" w:rsidP="009408BF">
      <w:pPr>
        <w:pStyle w:val="NoSpacing"/>
        <w:numPr>
          <w:ilvl w:val="0"/>
          <w:numId w:val="9"/>
        </w:numPr>
        <w:rPr>
          <w:sz w:val="24"/>
          <w:szCs w:val="24"/>
        </w:rPr>
      </w:pPr>
      <w:r w:rsidRPr="003152E5">
        <w:rPr>
          <w:sz w:val="24"/>
          <w:szCs w:val="24"/>
        </w:rPr>
        <w:t>Objectives for Goal #3</w:t>
      </w:r>
    </w:p>
    <w:p w14:paraId="2113EE1A" w14:textId="023D00D0" w:rsidR="009408BF" w:rsidRPr="003152E5" w:rsidRDefault="009408BF" w:rsidP="009408BF">
      <w:pPr>
        <w:pStyle w:val="NoSpacing"/>
        <w:numPr>
          <w:ilvl w:val="1"/>
          <w:numId w:val="4"/>
        </w:numPr>
        <w:ind w:left="1350"/>
        <w:rPr>
          <w:sz w:val="24"/>
          <w:szCs w:val="24"/>
        </w:rPr>
      </w:pPr>
      <w:r w:rsidRPr="003152E5">
        <w:rPr>
          <w:sz w:val="24"/>
          <w:szCs w:val="24"/>
        </w:rPr>
        <w:t>3a.  Enroll at least 200 on-line students in self-study programs that results in at least  $40,000 from on-line registrations.</w:t>
      </w:r>
    </w:p>
    <w:p w14:paraId="4F08E349" w14:textId="01BA4AB6" w:rsidR="00F60F8B" w:rsidRPr="003152E5" w:rsidRDefault="0081590C" w:rsidP="009408BF">
      <w:pPr>
        <w:pStyle w:val="NoSpacing"/>
        <w:numPr>
          <w:ilvl w:val="1"/>
          <w:numId w:val="4"/>
        </w:numPr>
        <w:ind w:left="1350"/>
        <w:rPr>
          <w:sz w:val="24"/>
          <w:szCs w:val="24"/>
        </w:rPr>
      </w:pPr>
      <w:r>
        <w:rPr>
          <w:sz w:val="24"/>
          <w:szCs w:val="24"/>
        </w:rPr>
        <w:t xml:space="preserve">3b. </w:t>
      </w:r>
      <w:r w:rsidR="00F60F8B" w:rsidRPr="003152E5">
        <w:rPr>
          <w:sz w:val="24"/>
          <w:szCs w:val="24"/>
        </w:rPr>
        <w:t>Market online offerings on the website and on postcards.</w:t>
      </w:r>
    </w:p>
    <w:p w14:paraId="2CE60E93" w14:textId="77777777" w:rsidR="009408BF" w:rsidRPr="003152E5" w:rsidRDefault="009408BF" w:rsidP="009408BF">
      <w:pPr>
        <w:pStyle w:val="NoSpacing"/>
        <w:ind w:left="1350"/>
        <w:rPr>
          <w:sz w:val="24"/>
          <w:szCs w:val="24"/>
        </w:rPr>
      </w:pPr>
      <w:r w:rsidRPr="003152E5">
        <w:rPr>
          <w:sz w:val="24"/>
          <w:szCs w:val="24"/>
        </w:rPr>
        <w:tab/>
      </w:r>
    </w:p>
    <w:p w14:paraId="10C9E1D1" w14:textId="55F4B93D" w:rsidR="009408BF" w:rsidRPr="003152E5" w:rsidRDefault="00F60F8B" w:rsidP="009408BF">
      <w:pPr>
        <w:pStyle w:val="ListParagraph"/>
        <w:numPr>
          <w:ilvl w:val="0"/>
          <w:numId w:val="9"/>
        </w:numPr>
        <w:spacing w:after="0" w:line="240" w:lineRule="auto"/>
        <w:rPr>
          <w:sz w:val="24"/>
          <w:szCs w:val="24"/>
        </w:rPr>
      </w:pPr>
      <w:r w:rsidRPr="003152E5">
        <w:rPr>
          <w:sz w:val="24"/>
          <w:szCs w:val="24"/>
        </w:rPr>
        <w:t>Assessments for Objectives 3a-b</w:t>
      </w:r>
      <w:r w:rsidR="009408BF" w:rsidRPr="003152E5">
        <w:rPr>
          <w:sz w:val="24"/>
          <w:szCs w:val="24"/>
        </w:rPr>
        <w:t>:</w:t>
      </w:r>
    </w:p>
    <w:p w14:paraId="28733A58" w14:textId="6BE68750" w:rsidR="00F60F8B" w:rsidRPr="003152E5" w:rsidRDefault="00F60F8B" w:rsidP="00F60F8B">
      <w:pPr>
        <w:pStyle w:val="ListParagraph"/>
        <w:numPr>
          <w:ilvl w:val="1"/>
          <w:numId w:val="9"/>
        </w:numPr>
        <w:spacing w:after="0" w:line="240" w:lineRule="auto"/>
        <w:rPr>
          <w:sz w:val="24"/>
          <w:szCs w:val="24"/>
        </w:rPr>
      </w:pPr>
      <w:r w:rsidRPr="003152E5">
        <w:rPr>
          <w:sz w:val="24"/>
          <w:szCs w:val="24"/>
        </w:rPr>
        <w:t>3a. Report enrollment on the Center’s annual report card</w:t>
      </w:r>
    </w:p>
    <w:p w14:paraId="1A8825D4" w14:textId="6553ABDA" w:rsidR="009408BF" w:rsidRPr="003152E5" w:rsidRDefault="00F60F8B" w:rsidP="00F60F8B">
      <w:pPr>
        <w:pStyle w:val="NoSpacing"/>
        <w:numPr>
          <w:ilvl w:val="1"/>
          <w:numId w:val="4"/>
        </w:numPr>
        <w:ind w:left="1350"/>
        <w:rPr>
          <w:sz w:val="24"/>
          <w:szCs w:val="24"/>
        </w:rPr>
      </w:pPr>
      <w:r w:rsidRPr="003152E5">
        <w:rPr>
          <w:sz w:val="24"/>
          <w:szCs w:val="24"/>
        </w:rPr>
        <w:t>3b</w:t>
      </w:r>
      <w:r w:rsidR="009408BF" w:rsidRPr="003152E5">
        <w:rPr>
          <w:sz w:val="24"/>
          <w:szCs w:val="24"/>
        </w:rPr>
        <w:t xml:space="preserve">. Offerings listed on College website, </w:t>
      </w:r>
      <w:r w:rsidRPr="003152E5">
        <w:rPr>
          <w:sz w:val="24"/>
          <w:szCs w:val="24"/>
        </w:rPr>
        <w:t>and on postcard</w:t>
      </w:r>
    </w:p>
    <w:p w14:paraId="741FE5D1" w14:textId="77777777" w:rsidR="009408BF" w:rsidRPr="003152E5" w:rsidRDefault="009408BF" w:rsidP="009408BF">
      <w:pPr>
        <w:pStyle w:val="NoSpacing"/>
        <w:ind w:left="1350"/>
        <w:rPr>
          <w:sz w:val="24"/>
          <w:szCs w:val="24"/>
        </w:rPr>
      </w:pPr>
    </w:p>
    <w:p w14:paraId="06C07EC9" w14:textId="77777777" w:rsidR="009408BF" w:rsidRPr="003152E5" w:rsidRDefault="009408BF" w:rsidP="009408BF">
      <w:pPr>
        <w:rPr>
          <w:b/>
          <w:sz w:val="24"/>
          <w:szCs w:val="24"/>
        </w:rPr>
      </w:pPr>
      <w:r w:rsidRPr="003152E5">
        <w:rPr>
          <w:b/>
          <w:sz w:val="24"/>
          <w:szCs w:val="24"/>
        </w:rPr>
        <w:t>Goal #4:</w:t>
      </w:r>
      <w:r w:rsidRPr="003152E5">
        <w:rPr>
          <w:sz w:val="24"/>
          <w:szCs w:val="24"/>
        </w:rPr>
        <w:tab/>
      </w:r>
      <w:r w:rsidRPr="003152E5">
        <w:rPr>
          <w:b/>
          <w:sz w:val="24"/>
          <w:szCs w:val="24"/>
        </w:rPr>
        <w:t>Identify new funding sources for Career Certificate Programs.</w:t>
      </w:r>
    </w:p>
    <w:p w14:paraId="21CCA23D" w14:textId="77777777" w:rsidR="009408BF" w:rsidRPr="003152E5" w:rsidRDefault="009408BF" w:rsidP="009408BF">
      <w:pPr>
        <w:pStyle w:val="NoSpacing"/>
        <w:numPr>
          <w:ilvl w:val="0"/>
          <w:numId w:val="4"/>
        </w:numPr>
        <w:ind w:left="990"/>
        <w:rPr>
          <w:sz w:val="24"/>
          <w:szCs w:val="24"/>
        </w:rPr>
      </w:pPr>
      <w:r w:rsidRPr="003152E5">
        <w:rPr>
          <w:sz w:val="24"/>
          <w:szCs w:val="24"/>
        </w:rPr>
        <w:t>Objectives for Goal #4</w:t>
      </w:r>
    </w:p>
    <w:p w14:paraId="4278C0FF" w14:textId="1072E51F" w:rsidR="009408BF" w:rsidRPr="003152E5" w:rsidRDefault="009408BF" w:rsidP="009408BF">
      <w:pPr>
        <w:pStyle w:val="NoSpacing"/>
        <w:numPr>
          <w:ilvl w:val="1"/>
          <w:numId w:val="4"/>
        </w:numPr>
        <w:ind w:left="1350"/>
        <w:rPr>
          <w:sz w:val="24"/>
          <w:szCs w:val="24"/>
        </w:rPr>
      </w:pPr>
      <w:r w:rsidRPr="003152E5">
        <w:rPr>
          <w:sz w:val="24"/>
          <w:szCs w:val="24"/>
        </w:rPr>
        <w:t>4a.  Apply for at least one grant for Career Certificate Program Funding.</w:t>
      </w:r>
    </w:p>
    <w:p w14:paraId="22CC8B03" w14:textId="3715918D" w:rsidR="00F60F8B" w:rsidRPr="003152E5" w:rsidRDefault="00F60F8B" w:rsidP="009408BF">
      <w:pPr>
        <w:pStyle w:val="NoSpacing"/>
        <w:numPr>
          <w:ilvl w:val="1"/>
          <w:numId w:val="4"/>
        </w:numPr>
        <w:ind w:left="1350"/>
        <w:rPr>
          <w:sz w:val="24"/>
          <w:szCs w:val="24"/>
        </w:rPr>
      </w:pPr>
      <w:r w:rsidRPr="003152E5">
        <w:rPr>
          <w:sz w:val="24"/>
          <w:szCs w:val="24"/>
        </w:rPr>
        <w:t>4b. Apply for at least one gr</w:t>
      </w:r>
      <w:r w:rsidR="006548F1" w:rsidRPr="003152E5">
        <w:rPr>
          <w:sz w:val="24"/>
          <w:szCs w:val="24"/>
        </w:rPr>
        <w:t>ant through the new State Craft</w:t>
      </w:r>
      <w:r w:rsidRPr="003152E5">
        <w:rPr>
          <w:sz w:val="24"/>
          <w:szCs w:val="24"/>
        </w:rPr>
        <w:t xml:space="preserve"> Board.</w:t>
      </w:r>
    </w:p>
    <w:p w14:paraId="6B0906D2" w14:textId="66269C50" w:rsidR="00F60F8B" w:rsidRPr="003152E5" w:rsidRDefault="00F60F8B" w:rsidP="009408BF">
      <w:pPr>
        <w:pStyle w:val="NoSpacing"/>
        <w:numPr>
          <w:ilvl w:val="1"/>
          <w:numId w:val="4"/>
        </w:numPr>
        <w:ind w:left="1350"/>
        <w:rPr>
          <w:sz w:val="24"/>
          <w:szCs w:val="24"/>
        </w:rPr>
      </w:pPr>
      <w:r w:rsidRPr="003152E5">
        <w:rPr>
          <w:sz w:val="24"/>
          <w:szCs w:val="24"/>
        </w:rPr>
        <w:t>4c. Implement Adult Education’s Pathway program</w:t>
      </w:r>
      <w:r w:rsidR="003152E5" w:rsidRPr="003152E5">
        <w:rPr>
          <w:sz w:val="24"/>
          <w:szCs w:val="24"/>
        </w:rPr>
        <w:t>.</w:t>
      </w:r>
    </w:p>
    <w:p w14:paraId="2D90D160" w14:textId="2F35DAAA" w:rsidR="009408BF" w:rsidRPr="003152E5" w:rsidRDefault="00F60F8B" w:rsidP="009408BF">
      <w:pPr>
        <w:pStyle w:val="NoSpacing"/>
        <w:numPr>
          <w:ilvl w:val="1"/>
          <w:numId w:val="4"/>
        </w:numPr>
        <w:ind w:left="1350"/>
        <w:rPr>
          <w:sz w:val="24"/>
          <w:szCs w:val="24"/>
        </w:rPr>
      </w:pPr>
      <w:r w:rsidRPr="003152E5">
        <w:rPr>
          <w:sz w:val="24"/>
          <w:szCs w:val="24"/>
        </w:rPr>
        <w:t>4d</w:t>
      </w:r>
      <w:r w:rsidR="009408BF" w:rsidRPr="003152E5">
        <w:rPr>
          <w:sz w:val="24"/>
          <w:szCs w:val="24"/>
        </w:rPr>
        <w:t>.  Research opportunities for military education benefits to be applied to non-credit training.</w:t>
      </w:r>
    </w:p>
    <w:p w14:paraId="1EC5455A" w14:textId="77777777" w:rsidR="009408BF" w:rsidRPr="003152E5" w:rsidRDefault="009408BF" w:rsidP="009408BF">
      <w:pPr>
        <w:pStyle w:val="NoSpacing"/>
        <w:ind w:left="720"/>
        <w:rPr>
          <w:sz w:val="24"/>
          <w:szCs w:val="24"/>
        </w:rPr>
      </w:pPr>
    </w:p>
    <w:p w14:paraId="1102606B" w14:textId="071C85DF" w:rsidR="009408BF" w:rsidRPr="003152E5" w:rsidRDefault="00216B33" w:rsidP="009408BF">
      <w:pPr>
        <w:pStyle w:val="ListParagraph"/>
        <w:numPr>
          <w:ilvl w:val="0"/>
          <w:numId w:val="4"/>
        </w:numPr>
        <w:spacing w:after="0" w:line="240" w:lineRule="auto"/>
        <w:ind w:left="990"/>
        <w:rPr>
          <w:sz w:val="24"/>
          <w:szCs w:val="24"/>
        </w:rPr>
      </w:pPr>
      <w:r>
        <w:rPr>
          <w:sz w:val="24"/>
          <w:szCs w:val="24"/>
        </w:rPr>
        <w:t>Assessments for Objectives 4a-4d</w:t>
      </w:r>
      <w:r w:rsidR="009408BF" w:rsidRPr="003152E5">
        <w:rPr>
          <w:sz w:val="24"/>
          <w:szCs w:val="24"/>
        </w:rPr>
        <w:t>:</w:t>
      </w:r>
    </w:p>
    <w:p w14:paraId="2339B0BB" w14:textId="480709F1" w:rsidR="009408BF" w:rsidRPr="003152E5" w:rsidRDefault="009408BF" w:rsidP="009408BF">
      <w:pPr>
        <w:pStyle w:val="NoSpacing"/>
        <w:numPr>
          <w:ilvl w:val="1"/>
          <w:numId w:val="4"/>
        </w:numPr>
        <w:ind w:left="1350"/>
        <w:rPr>
          <w:sz w:val="24"/>
          <w:szCs w:val="24"/>
        </w:rPr>
      </w:pPr>
      <w:r w:rsidRPr="003152E5">
        <w:rPr>
          <w:sz w:val="24"/>
          <w:szCs w:val="24"/>
        </w:rPr>
        <w:t xml:space="preserve">4a.  Submission </w:t>
      </w:r>
      <w:r w:rsidR="00F60F8B" w:rsidRPr="003152E5">
        <w:rPr>
          <w:sz w:val="24"/>
          <w:szCs w:val="24"/>
        </w:rPr>
        <w:t>of one signed grant application</w:t>
      </w:r>
      <w:r w:rsidR="003152E5" w:rsidRPr="003152E5">
        <w:rPr>
          <w:sz w:val="24"/>
          <w:szCs w:val="24"/>
        </w:rPr>
        <w:t>.</w:t>
      </w:r>
    </w:p>
    <w:p w14:paraId="093F6ED4" w14:textId="31801339" w:rsidR="00F60F8B" w:rsidRPr="003152E5" w:rsidRDefault="00F60F8B" w:rsidP="009408BF">
      <w:pPr>
        <w:pStyle w:val="NoSpacing"/>
        <w:numPr>
          <w:ilvl w:val="1"/>
          <w:numId w:val="4"/>
        </w:numPr>
        <w:ind w:left="1350"/>
        <w:rPr>
          <w:sz w:val="24"/>
          <w:szCs w:val="24"/>
        </w:rPr>
      </w:pPr>
      <w:r w:rsidRPr="003152E5">
        <w:rPr>
          <w:sz w:val="24"/>
          <w:szCs w:val="24"/>
        </w:rPr>
        <w:t>4b. Submission of on</w:t>
      </w:r>
      <w:r w:rsidR="003152E5" w:rsidRPr="003152E5">
        <w:rPr>
          <w:sz w:val="24"/>
          <w:szCs w:val="24"/>
        </w:rPr>
        <w:t>e</w:t>
      </w:r>
      <w:r w:rsidRPr="003152E5">
        <w:rPr>
          <w:sz w:val="24"/>
          <w:szCs w:val="24"/>
        </w:rPr>
        <w:t xml:space="preserve"> signed grant application to the Crafts Board</w:t>
      </w:r>
      <w:r w:rsidR="003152E5" w:rsidRPr="003152E5">
        <w:rPr>
          <w:sz w:val="24"/>
          <w:szCs w:val="24"/>
        </w:rPr>
        <w:t>.</w:t>
      </w:r>
    </w:p>
    <w:p w14:paraId="773DB0D3" w14:textId="14EAF56F" w:rsidR="009408BF" w:rsidRPr="003152E5" w:rsidRDefault="00F60F8B" w:rsidP="009408BF">
      <w:pPr>
        <w:pStyle w:val="NoSpacing"/>
        <w:numPr>
          <w:ilvl w:val="1"/>
          <w:numId w:val="4"/>
        </w:numPr>
        <w:ind w:left="1350"/>
        <w:rPr>
          <w:sz w:val="24"/>
          <w:szCs w:val="24"/>
        </w:rPr>
      </w:pPr>
      <w:r w:rsidRPr="003152E5">
        <w:rPr>
          <w:sz w:val="24"/>
          <w:szCs w:val="24"/>
        </w:rPr>
        <w:t xml:space="preserve">4c.  Report enrollment </w:t>
      </w:r>
      <w:r w:rsidR="003152E5" w:rsidRPr="003152E5">
        <w:rPr>
          <w:sz w:val="24"/>
          <w:szCs w:val="24"/>
        </w:rPr>
        <w:t>on the Center’s annual Report C</w:t>
      </w:r>
      <w:r w:rsidRPr="003152E5">
        <w:rPr>
          <w:sz w:val="24"/>
          <w:szCs w:val="24"/>
        </w:rPr>
        <w:t>ard</w:t>
      </w:r>
      <w:r w:rsidR="003152E5" w:rsidRPr="003152E5">
        <w:rPr>
          <w:sz w:val="24"/>
          <w:szCs w:val="24"/>
        </w:rPr>
        <w:t>.</w:t>
      </w:r>
    </w:p>
    <w:p w14:paraId="4C2EADAD" w14:textId="17C4DEA6" w:rsidR="00F60F8B" w:rsidRPr="003152E5" w:rsidRDefault="00F60F8B" w:rsidP="009408BF">
      <w:pPr>
        <w:pStyle w:val="NoSpacing"/>
        <w:numPr>
          <w:ilvl w:val="1"/>
          <w:numId w:val="4"/>
        </w:numPr>
        <w:ind w:left="1350"/>
        <w:rPr>
          <w:sz w:val="24"/>
          <w:szCs w:val="24"/>
        </w:rPr>
      </w:pPr>
      <w:r w:rsidRPr="003152E5">
        <w:rPr>
          <w:sz w:val="24"/>
          <w:szCs w:val="24"/>
        </w:rPr>
        <w:t>4d. Report of research findings</w:t>
      </w:r>
      <w:r w:rsidR="003152E5" w:rsidRPr="003152E5">
        <w:rPr>
          <w:sz w:val="24"/>
          <w:szCs w:val="24"/>
        </w:rPr>
        <w:t>.</w:t>
      </w:r>
    </w:p>
    <w:p w14:paraId="12E30892" w14:textId="77777777" w:rsidR="009408BF" w:rsidRPr="003152E5" w:rsidRDefault="009408BF" w:rsidP="009408BF">
      <w:pPr>
        <w:pStyle w:val="NoSpacing"/>
        <w:ind w:left="1350"/>
        <w:rPr>
          <w:color w:val="FF0000"/>
          <w:sz w:val="24"/>
          <w:szCs w:val="24"/>
        </w:rPr>
      </w:pPr>
    </w:p>
    <w:p w14:paraId="2ACC7699" w14:textId="77777777" w:rsidR="009408BF" w:rsidRPr="003152E5" w:rsidRDefault="009408BF" w:rsidP="009408BF">
      <w:pPr>
        <w:rPr>
          <w:b/>
          <w:sz w:val="24"/>
          <w:szCs w:val="24"/>
        </w:rPr>
      </w:pPr>
      <w:r w:rsidRPr="003152E5">
        <w:rPr>
          <w:b/>
          <w:sz w:val="24"/>
          <w:szCs w:val="24"/>
        </w:rPr>
        <w:t>Goal #5:</w:t>
      </w:r>
      <w:r w:rsidRPr="003152E5">
        <w:rPr>
          <w:sz w:val="24"/>
          <w:szCs w:val="24"/>
        </w:rPr>
        <w:tab/>
      </w:r>
      <w:r w:rsidRPr="003152E5">
        <w:rPr>
          <w:b/>
          <w:sz w:val="24"/>
          <w:szCs w:val="24"/>
        </w:rPr>
        <w:t>Increase awareness of the training offerings of the Center so as to also increase enrollment and revenue.</w:t>
      </w:r>
    </w:p>
    <w:p w14:paraId="00EE8FD9" w14:textId="77777777" w:rsidR="009408BF" w:rsidRPr="003152E5" w:rsidRDefault="009408BF" w:rsidP="009408BF">
      <w:pPr>
        <w:pStyle w:val="NoSpacing"/>
        <w:numPr>
          <w:ilvl w:val="0"/>
          <w:numId w:val="4"/>
        </w:numPr>
        <w:ind w:left="990"/>
        <w:rPr>
          <w:sz w:val="24"/>
          <w:szCs w:val="24"/>
        </w:rPr>
      </w:pPr>
      <w:r w:rsidRPr="003152E5">
        <w:rPr>
          <w:sz w:val="24"/>
          <w:szCs w:val="24"/>
        </w:rPr>
        <w:t>Objectives for Goal #5:</w:t>
      </w:r>
    </w:p>
    <w:p w14:paraId="017EFEE3" w14:textId="0039AC37" w:rsidR="00A571C7" w:rsidRPr="003152E5" w:rsidRDefault="009408BF" w:rsidP="009408BF">
      <w:pPr>
        <w:ind w:left="720"/>
        <w:rPr>
          <w:sz w:val="24"/>
          <w:szCs w:val="24"/>
        </w:rPr>
      </w:pPr>
      <w:r w:rsidRPr="003152E5">
        <w:rPr>
          <w:sz w:val="24"/>
          <w:szCs w:val="24"/>
        </w:rPr>
        <w:t xml:space="preserve">5a.  Implement a marketing plan </w:t>
      </w:r>
      <w:r w:rsidR="00A571C7" w:rsidRPr="003152E5">
        <w:rPr>
          <w:sz w:val="24"/>
          <w:szCs w:val="24"/>
        </w:rPr>
        <w:t xml:space="preserve">in conjunction with the college’s advertising efforts that </w:t>
      </w:r>
      <w:r w:rsidR="003152E5" w:rsidRPr="003152E5">
        <w:rPr>
          <w:sz w:val="24"/>
          <w:szCs w:val="24"/>
        </w:rPr>
        <w:t>includes direct</w:t>
      </w:r>
      <w:r w:rsidR="00A571C7" w:rsidRPr="003152E5">
        <w:rPr>
          <w:sz w:val="24"/>
          <w:szCs w:val="24"/>
        </w:rPr>
        <w:t xml:space="preserve"> mail, radio advertising, internet advertising, flyers and posters specific to Career Programs. </w:t>
      </w:r>
    </w:p>
    <w:p w14:paraId="7E3CA7C6" w14:textId="77777777" w:rsidR="009408BF" w:rsidRPr="003152E5" w:rsidRDefault="009408BF" w:rsidP="009408BF">
      <w:pPr>
        <w:pStyle w:val="NoSpacing"/>
        <w:numPr>
          <w:ilvl w:val="0"/>
          <w:numId w:val="4"/>
        </w:numPr>
        <w:ind w:left="990"/>
        <w:rPr>
          <w:sz w:val="24"/>
          <w:szCs w:val="24"/>
        </w:rPr>
      </w:pPr>
      <w:r w:rsidRPr="003152E5">
        <w:rPr>
          <w:sz w:val="24"/>
          <w:szCs w:val="24"/>
        </w:rPr>
        <w:t>Assessments for Objectives #5a:</w:t>
      </w:r>
    </w:p>
    <w:p w14:paraId="77FD51CF" w14:textId="24FBCE31" w:rsidR="009408BF" w:rsidRPr="003152E5" w:rsidRDefault="009408BF" w:rsidP="009408BF">
      <w:pPr>
        <w:pStyle w:val="NoSpacing"/>
        <w:numPr>
          <w:ilvl w:val="1"/>
          <w:numId w:val="4"/>
        </w:numPr>
        <w:ind w:left="1350"/>
        <w:rPr>
          <w:sz w:val="24"/>
          <w:szCs w:val="24"/>
        </w:rPr>
      </w:pPr>
      <w:r w:rsidRPr="003152E5">
        <w:rPr>
          <w:sz w:val="24"/>
          <w:szCs w:val="24"/>
        </w:rPr>
        <w:t>5a. Documentation of advertising distribution.</w:t>
      </w:r>
    </w:p>
    <w:p w14:paraId="2BE8B269" w14:textId="77777777" w:rsidR="009408BF" w:rsidRPr="003152E5" w:rsidRDefault="009408BF" w:rsidP="009408BF">
      <w:pPr>
        <w:pStyle w:val="NoSpacing"/>
        <w:rPr>
          <w:sz w:val="24"/>
          <w:szCs w:val="24"/>
        </w:rPr>
      </w:pPr>
    </w:p>
    <w:p w14:paraId="191120BE" w14:textId="77777777" w:rsidR="009408BF" w:rsidRPr="003152E5" w:rsidRDefault="009408BF" w:rsidP="009408BF">
      <w:pPr>
        <w:pStyle w:val="ListParagraph"/>
        <w:numPr>
          <w:ilvl w:val="1"/>
          <w:numId w:val="4"/>
        </w:numPr>
        <w:ind w:left="1170" w:hanging="450"/>
        <w:rPr>
          <w:sz w:val="24"/>
          <w:szCs w:val="24"/>
        </w:rPr>
      </w:pPr>
      <w:r w:rsidRPr="003152E5">
        <w:rPr>
          <w:sz w:val="24"/>
          <w:szCs w:val="24"/>
        </w:rPr>
        <w:t>Budget Request</w:t>
      </w:r>
    </w:p>
    <w:tbl>
      <w:tblPr>
        <w:tblStyle w:val="TableGrid"/>
        <w:tblW w:w="23510" w:type="dxa"/>
        <w:tblInd w:w="-702" w:type="dxa"/>
        <w:tblLook w:val="04A0" w:firstRow="1" w:lastRow="0" w:firstColumn="1" w:lastColumn="0" w:noHBand="0" w:noVBand="1"/>
      </w:tblPr>
      <w:tblGrid>
        <w:gridCol w:w="6220"/>
        <w:gridCol w:w="6220"/>
        <w:gridCol w:w="6220"/>
        <w:gridCol w:w="4850"/>
      </w:tblGrid>
      <w:tr w:rsidR="009408BF" w:rsidRPr="003152E5" w14:paraId="2D1D57ED" w14:textId="77777777" w:rsidTr="007C1BFA">
        <w:tc>
          <w:tcPr>
            <w:tcW w:w="6220" w:type="dxa"/>
          </w:tcPr>
          <w:p w14:paraId="17FA7741" w14:textId="77777777" w:rsidR="00A571C7" w:rsidRPr="003152E5" w:rsidRDefault="00A571C7" w:rsidP="007C1BFA">
            <w:pPr>
              <w:pStyle w:val="NoSpacing"/>
              <w:ind w:left="720"/>
              <w:rPr>
                <w:sz w:val="24"/>
                <w:szCs w:val="24"/>
              </w:rPr>
            </w:pPr>
            <w:r w:rsidRPr="003152E5">
              <w:rPr>
                <w:sz w:val="24"/>
                <w:szCs w:val="24"/>
              </w:rPr>
              <w:t>Majority is covered in the College’s marketing budget.</w:t>
            </w:r>
          </w:p>
          <w:p w14:paraId="084B6C22" w14:textId="77777777" w:rsidR="00A571C7" w:rsidRPr="003152E5" w:rsidRDefault="00A571C7" w:rsidP="00A571C7">
            <w:pPr>
              <w:pStyle w:val="NoSpacing"/>
              <w:numPr>
                <w:ilvl w:val="0"/>
                <w:numId w:val="10"/>
              </w:numPr>
              <w:rPr>
                <w:sz w:val="24"/>
                <w:szCs w:val="24"/>
              </w:rPr>
            </w:pPr>
            <w:r w:rsidRPr="003152E5">
              <w:rPr>
                <w:sz w:val="24"/>
                <w:szCs w:val="24"/>
              </w:rPr>
              <w:t xml:space="preserve">Flyers </w:t>
            </w:r>
          </w:p>
          <w:p w14:paraId="4121CE26" w14:textId="5EF8F969" w:rsidR="009408BF" w:rsidRPr="003152E5" w:rsidRDefault="00A571C7" w:rsidP="00A571C7">
            <w:pPr>
              <w:pStyle w:val="NoSpacing"/>
              <w:numPr>
                <w:ilvl w:val="0"/>
                <w:numId w:val="10"/>
              </w:numPr>
              <w:rPr>
                <w:sz w:val="24"/>
                <w:szCs w:val="24"/>
              </w:rPr>
            </w:pPr>
            <w:r w:rsidRPr="003152E5">
              <w:rPr>
                <w:sz w:val="24"/>
                <w:szCs w:val="24"/>
              </w:rPr>
              <w:t>Posters</w:t>
            </w:r>
          </w:p>
        </w:tc>
        <w:tc>
          <w:tcPr>
            <w:tcW w:w="6220" w:type="dxa"/>
          </w:tcPr>
          <w:p w14:paraId="48EE5954" w14:textId="02B753D9" w:rsidR="00A571C7" w:rsidRPr="003152E5" w:rsidRDefault="00A571C7" w:rsidP="00A571C7">
            <w:pPr>
              <w:pStyle w:val="NoSpacing"/>
              <w:rPr>
                <w:sz w:val="24"/>
                <w:szCs w:val="24"/>
              </w:rPr>
            </w:pPr>
            <w:r w:rsidRPr="003152E5">
              <w:rPr>
                <w:sz w:val="24"/>
                <w:szCs w:val="24"/>
              </w:rPr>
              <w:t>$1,500 approximately</w:t>
            </w:r>
          </w:p>
          <w:p w14:paraId="59A91E8F" w14:textId="26528BD6" w:rsidR="009408BF" w:rsidRPr="003152E5" w:rsidRDefault="009408BF" w:rsidP="007C1BFA">
            <w:pPr>
              <w:pStyle w:val="NoSpacing"/>
              <w:rPr>
                <w:sz w:val="24"/>
                <w:szCs w:val="24"/>
              </w:rPr>
            </w:pPr>
          </w:p>
        </w:tc>
        <w:tc>
          <w:tcPr>
            <w:tcW w:w="6220" w:type="dxa"/>
          </w:tcPr>
          <w:p w14:paraId="48064577" w14:textId="77777777" w:rsidR="009408BF" w:rsidRPr="003152E5" w:rsidRDefault="009408BF" w:rsidP="007C1BFA">
            <w:pPr>
              <w:pStyle w:val="NoSpacing"/>
              <w:ind w:left="720"/>
              <w:rPr>
                <w:sz w:val="24"/>
                <w:szCs w:val="24"/>
              </w:rPr>
            </w:pPr>
          </w:p>
        </w:tc>
        <w:tc>
          <w:tcPr>
            <w:tcW w:w="4850" w:type="dxa"/>
          </w:tcPr>
          <w:p w14:paraId="33A3C730" w14:textId="77777777" w:rsidR="009408BF" w:rsidRPr="003152E5" w:rsidRDefault="009408BF" w:rsidP="007C1BFA">
            <w:pPr>
              <w:pStyle w:val="NoSpacing"/>
              <w:rPr>
                <w:sz w:val="24"/>
                <w:szCs w:val="24"/>
              </w:rPr>
            </w:pPr>
          </w:p>
        </w:tc>
      </w:tr>
    </w:tbl>
    <w:p w14:paraId="59C2F09E" w14:textId="77777777" w:rsidR="009408BF" w:rsidRPr="003152E5" w:rsidRDefault="009408BF" w:rsidP="009408BF">
      <w:pPr>
        <w:pStyle w:val="NoSpacing"/>
        <w:rPr>
          <w:color w:val="FF0000"/>
          <w:sz w:val="24"/>
          <w:szCs w:val="24"/>
        </w:rPr>
      </w:pPr>
    </w:p>
    <w:p w14:paraId="16C859FD" w14:textId="77777777" w:rsidR="00A571C7" w:rsidRPr="003152E5" w:rsidRDefault="00A571C7" w:rsidP="009408BF">
      <w:pPr>
        <w:rPr>
          <w:b/>
          <w:sz w:val="24"/>
          <w:szCs w:val="24"/>
        </w:rPr>
      </w:pPr>
    </w:p>
    <w:p w14:paraId="62FCE349" w14:textId="639520D3" w:rsidR="009408BF" w:rsidRPr="003152E5" w:rsidRDefault="0081590C" w:rsidP="009408BF">
      <w:pPr>
        <w:rPr>
          <w:b/>
          <w:sz w:val="24"/>
          <w:szCs w:val="24"/>
        </w:rPr>
      </w:pPr>
      <w:r>
        <w:rPr>
          <w:b/>
          <w:sz w:val="24"/>
          <w:szCs w:val="24"/>
        </w:rPr>
        <w:lastRenderedPageBreak/>
        <w:t>Goal #6</w:t>
      </w:r>
      <w:r w:rsidR="009408BF" w:rsidRPr="003152E5">
        <w:rPr>
          <w:b/>
          <w:sz w:val="24"/>
          <w:szCs w:val="24"/>
        </w:rPr>
        <w:t xml:space="preserve">: Coordinate with JSCC for-credit programs and services </w:t>
      </w:r>
      <w:r w:rsidR="00A571C7" w:rsidRPr="003152E5">
        <w:rPr>
          <w:b/>
          <w:sz w:val="24"/>
          <w:szCs w:val="24"/>
        </w:rPr>
        <w:t>to transition more students from non-credit to credit</w:t>
      </w:r>
      <w:r w:rsidR="003152E5" w:rsidRPr="003152E5">
        <w:rPr>
          <w:b/>
          <w:sz w:val="24"/>
          <w:szCs w:val="24"/>
        </w:rPr>
        <w:t>.</w:t>
      </w:r>
    </w:p>
    <w:p w14:paraId="1AA8500C" w14:textId="5E7C5267" w:rsidR="009408BF" w:rsidRPr="003152E5" w:rsidRDefault="0081590C" w:rsidP="009408BF">
      <w:pPr>
        <w:pStyle w:val="ListParagraph"/>
        <w:numPr>
          <w:ilvl w:val="0"/>
          <w:numId w:val="4"/>
        </w:numPr>
        <w:spacing w:after="0" w:line="240" w:lineRule="auto"/>
        <w:rPr>
          <w:sz w:val="24"/>
          <w:szCs w:val="24"/>
        </w:rPr>
      </w:pPr>
      <w:r>
        <w:rPr>
          <w:sz w:val="24"/>
          <w:szCs w:val="24"/>
        </w:rPr>
        <w:t>Objectives for Goal #6</w:t>
      </w:r>
      <w:r w:rsidR="009408BF" w:rsidRPr="003152E5">
        <w:rPr>
          <w:sz w:val="24"/>
          <w:szCs w:val="24"/>
        </w:rPr>
        <w:t>:</w:t>
      </w:r>
    </w:p>
    <w:p w14:paraId="46139EBF" w14:textId="0DA89F4A" w:rsidR="009408BF" w:rsidRPr="003152E5" w:rsidRDefault="0081590C" w:rsidP="009408BF">
      <w:pPr>
        <w:pStyle w:val="ListParagraph"/>
        <w:numPr>
          <w:ilvl w:val="1"/>
          <w:numId w:val="6"/>
        </w:numPr>
        <w:spacing w:after="0" w:line="240" w:lineRule="auto"/>
        <w:rPr>
          <w:sz w:val="24"/>
          <w:szCs w:val="24"/>
        </w:rPr>
      </w:pPr>
      <w:r>
        <w:rPr>
          <w:sz w:val="24"/>
          <w:szCs w:val="24"/>
        </w:rPr>
        <w:t>6</w:t>
      </w:r>
      <w:r w:rsidR="009408BF" w:rsidRPr="003152E5">
        <w:rPr>
          <w:sz w:val="24"/>
          <w:szCs w:val="24"/>
        </w:rPr>
        <w:t xml:space="preserve">a. </w:t>
      </w:r>
      <w:r w:rsidR="003152E5" w:rsidRPr="003152E5">
        <w:rPr>
          <w:sz w:val="24"/>
          <w:szCs w:val="24"/>
        </w:rPr>
        <w:t>More aggressively</w:t>
      </w:r>
      <w:r w:rsidR="00A571C7" w:rsidRPr="003152E5">
        <w:rPr>
          <w:sz w:val="24"/>
          <w:szCs w:val="24"/>
        </w:rPr>
        <w:t xml:space="preserve"> promote the</w:t>
      </w:r>
      <w:r w:rsidR="009408BF" w:rsidRPr="003152E5">
        <w:rPr>
          <w:sz w:val="24"/>
          <w:szCs w:val="24"/>
        </w:rPr>
        <w:t xml:space="preserve"> free three-hour credit class be awarded to students who successfully complete a non-credit Career Program.</w:t>
      </w:r>
    </w:p>
    <w:p w14:paraId="4DDACD88" w14:textId="7DEA57D4" w:rsidR="00A571C7" w:rsidRPr="003152E5" w:rsidRDefault="0081590C" w:rsidP="009408BF">
      <w:pPr>
        <w:pStyle w:val="ListParagraph"/>
        <w:numPr>
          <w:ilvl w:val="1"/>
          <w:numId w:val="6"/>
        </w:numPr>
        <w:spacing w:after="0" w:line="240" w:lineRule="auto"/>
        <w:rPr>
          <w:sz w:val="24"/>
          <w:szCs w:val="24"/>
        </w:rPr>
      </w:pPr>
      <w:r>
        <w:rPr>
          <w:sz w:val="24"/>
          <w:szCs w:val="24"/>
        </w:rPr>
        <w:t>6</w:t>
      </w:r>
      <w:r w:rsidR="00216B33">
        <w:rPr>
          <w:sz w:val="24"/>
          <w:szCs w:val="24"/>
        </w:rPr>
        <w:t>b.</w:t>
      </w:r>
      <w:r w:rsidR="00A571C7" w:rsidRPr="003152E5">
        <w:rPr>
          <w:sz w:val="24"/>
          <w:szCs w:val="24"/>
        </w:rPr>
        <w:t>Develop a marketing plan with Enrollment Services including the College’s Recruiters to reach non-credit students</w:t>
      </w:r>
      <w:r w:rsidR="003152E5" w:rsidRPr="003152E5">
        <w:rPr>
          <w:sz w:val="24"/>
          <w:szCs w:val="24"/>
        </w:rPr>
        <w:t>.</w:t>
      </w:r>
    </w:p>
    <w:p w14:paraId="79BDDCAD" w14:textId="77777777" w:rsidR="009408BF" w:rsidRPr="003152E5" w:rsidRDefault="009408BF" w:rsidP="009408BF">
      <w:pPr>
        <w:rPr>
          <w:b/>
          <w:sz w:val="24"/>
          <w:szCs w:val="24"/>
        </w:rPr>
      </w:pPr>
    </w:p>
    <w:p w14:paraId="03C7CA25" w14:textId="66D65B04" w:rsidR="009408BF" w:rsidRPr="003152E5" w:rsidRDefault="0081590C" w:rsidP="009408BF">
      <w:pPr>
        <w:pStyle w:val="ListParagraph"/>
        <w:numPr>
          <w:ilvl w:val="0"/>
          <w:numId w:val="7"/>
        </w:numPr>
        <w:spacing w:after="0" w:line="240" w:lineRule="auto"/>
        <w:rPr>
          <w:sz w:val="24"/>
          <w:szCs w:val="24"/>
        </w:rPr>
      </w:pPr>
      <w:r>
        <w:rPr>
          <w:sz w:val="24"/>
          <w:szCs w:val="24"/>
        </w:rPr>
        <w:t>Assessments for Objectives 6</w:t>
      </w:r>
      <w:r w:rsidR="009408BF" w:rsidRPr="003152E5">
        <w:rPr>
          <w:sz w:val="24"/>
          <w:szCs w:val="24"/>
        </w:rPr>
        <w:t>a</w:t>
      </w:r>
      <w:r w:rsidR="00216B33">
        <w:rPr>
          <w:sz w:val="24"/>
          <w:szCs w:val="24"/>
        </w:rPr>
        <w:t xml:space="preserve"> – </w:t>
      </w:r>
      <w:r>
        <w:rPr>
          <w:sz w:val="24"/>
          <w:szCs w:val="24"/>
        </w:rPr>
        <w:t>6</w:t>
      </w:r>
      <w:bookmarkStart w:id="0" w:name="_GoBack"/>
      <w:bookmarkEnd w:id="0"/>
      <w:r w:rsidR="00216B33">
        <w:rPr>
          <w:sz w:val="24"/>
          <w:szCs w:val="24"/>
        </w:rPr>
        <w:t>b</w:t>
      </w:r>
    </w:p>
    <w:p w14:paraId="22A29322" w14:textId="5290D0E6" w:rsidR="009408BF" w:rsidRPr="003152E5" w:rsidRDefault="003152E5" w:rsidP="009408BF">
      <w:pPr>
        <w:pStyle w:val="ListParagraph"/>
        <w:numPr>
          <w:ilvl w:val="1"/>
          <w:numId w:val="7"/>
        </w:numPr>
        <w:spacing w:after="0" w:line="240" w:lineRule="auto"/>
        <w:rPr>
          <w:sz w:val="24"/>
          <w:szCs w:val="24"/>
        </w:rPr>
      </w:pPr>
      <w:r w:rsidRPr="003152E5">
        <w:rPr>
          <w:sz w:val="24"/>
          <w:szCs w:val="24"/>
        </w:rPr>
        <w:t>Advertise the f</w:t>
      </w:r>
      <w:r w:rsidR="009408BF" w:rsidRPr="003152E5">
        <w:rPr>
          <w:sz w:val="24"/>
          <w:szCs w:val="24"/>
        </w:rPr>
        <w:t xml:space="preserve">ree </w:t>
      </w:r>
      <w:r w:rsidRPr="003152E5">
        <w:rPr>
          <w:sz w:val="24"/>
          <w:szCs w:val="24"/>
        </w:rPr>
        <w:t xml:space="preserve">class </w:t>
      </w:r>
      <w:r w:rsidR="009408BF" w:rsidRPr="003152E5">
        <w:rPr>
          <w:sz w:val="24"/>
          <w:szCs w:val="24"/>
        </w:rPr>
        <w:t>on the JSCC web site and community postcards</w:t>
      </w:r>
      <w:r w:rsidRPr="003152E5">
        <w:rPr>
          <w:sz w:val="24"/>
          <w:szCs w:val="24"/>
        </w:rPr>
        <w:t>.</w:t>
      </w:r>
    </w:p>
    <w:p w14:paraId="066DDCE8" w14:textId="18AADB41" w:rsidR="00A571C7" w:rsidRPr="003152E5" w:rsidRDefault="00A571C7" w:rsidP="009408BF">
      <w:pPr>
        <w:pStyle w:val="ListParagraph"/>
        <w:numPr>
          <w:ilvl w:val="1"/>
          <w:numId w:val="7"/>
        </w:numPr>
        <w:spacing w:after="0" w:line="240" w:lineRule="auto"/>
        <w:rPr>
          <w:sz w:val="24"/>
          <w:szCs w:val="24"/>
        </w:rPr>
      </w:pPr>
      <w:r w:rsidRPr="003152E5">
        <w:rPr>
          <w:sz w:val="24"/>
          <w:szCs w:val="24"/>
        </w:rPr>
        <w:t>A report of the marketing plan</w:t>
      </w:r>
      <w:r w:rsidR="003152E5" w:rsidRPr="003152E5">
        <w:rPr>
          <w:sz w:val="24"/>
          <w:szCs w:val="24"/>
        </w:rPr>
        <w:t>.</w:t>
      </w:r>
    </w:p>
    <w:p w14:paraId="51F340D7" w14:textId="77777777" w:rsidR="009408BF" w:rsidRPr="003152E5" w:rsidRDefault="009408BF" w:rsidP="009408BF">
      <w:pPr>
        <w:rPr>
          <w:sz w:val="24"/>
          <w:szCs w:val="24"/>
        </w:rPr>
      </w:pPr>
    </w:p>
    <w:p w14:paraId="12C29051" w14:textId="77777777" w:rsidR="003152E5" w:rsidRPr="003152E5" w:rsidRDefault="003152E5" w:rsidP="003152E5">
      <w:pPr>
        <w:pStyle w:val="ListParagraph"/>
        <w:numPr>
          <w:ilvl w:val="1"/>
          <w:numId w:val="4"/>
        </w:numPr>
        <w:ind w:left="1170" w:hanging="450"/>
        <w:rPr>
          <w:sz w:val="24"/>
          <w:szCs w:val="24"/>
        </w:rPr>
      </w:pPr>
      <w:r w:rsidRPr="003152E5">
        <w:rPr>
          <w:sz w:val="24"/>
          <w:szCs w:val="24"/>
        </w:rPr>
        <w:t>Budget Request</w:t>
      </w:r>
    </w:p>
    <w:tbl>
      <w:tblPr>
        <w:tblStyle w:val="TableGrid"/>
        <w:tblW w:w="23510" w:type="dxa"/>
        <w:tblInd w:w="-702" w:type="dxa"/>
        <w:tblLook w:val="04A0" w:firstRow="1" w:lastRow="0" w:firstColumn="1" w:lastColumn="0" w:noHBand="0" w:noVBand="1"/>
      </w:tblPr>
      <w:tblGrid>
        <w:gridCol w:w="6220"/>
        <w:gridCol w:w="6220"/>
        <w:gridCol w:w="6220"/>
        <w:gridCol w:w="4850"/>
      </w:tblGrid>
      <w:tr w:rsidR="003152E5" w:rsidRPr="003152E5" w14:paraId="3B3EEBA9" w14:textId="77777777" w:rsidTr="00725CDB">
        <w:tc>
          <w:tcPr>
            <w:tcW w:w="6220" w:type="dxa"/>
          </w:tcPr>
          <w:p w14:paraId="3B5B967A" w14:textId="3AD381C7" w:rsidR="003152E5" w:rsidRPr="003152E5" w:rsidRDefault="003152E5" w:rsidP="00725CDB">
            <w:pPr>
              <w:pStyle w:val="NoSpacing"/>
              <w:numPr>
                <w:ilvl w:val="0"/>
                <w:numId w:val="10"/>
              </w:numPr>
              <w:rPr>
                <w:sz w:val="24"/>
                <w:szCs w:val="24"/>
              </w:rPr>
            </w:pPr>
            <w:r w:rsidRPr="003152E5">
              <w:rPr>
                <w:sz w:val="24"/>
                <w:szCs w:val="24"/>
              </w:rPr>
              <w:t>Posters</w:t>
            </w:r>
            <w:r>
              <w:rPr>
                <w:sz w:val="24"/>
                <w:szCs w:val="24"/>
              </w:rPr>
              <w:t xml:space="preserve"> for classrooms and College bulletin boards</w:t>
            </w:r>
          </w:p>
        </w:tc>
        <w:tc>
          <w:tcPr>
            <w:tcW w:w="6220" w:type="dxa"/>
          </w:tcPr>
          <w:p w14:paraId="43A88D94" w14:textId="7CA948D6" w:rsidR="003152E5" w:rsidRPr="003152E5" w:rsidRDefault="003152E5" w:rsidP="00725CDB">
            <w:pPr>
              <w:pStyle w:val="NoSpacing"/>
              <w:rPr>
                <w:sz w:val="24"/>
                <w:szCs w:val="24"/>
              </w:rPr>
            </w:pPr>
            <w:r>
              <w:rPr>
                <w:sz w:val="24"/>
                <w:szCs w:val="24"/>
              </w:rPr>
              <w:t xml:space="preserve">$500 </w:t>
            </w:r>
            <w:r w:rsidRPr="003152E5">
              <w:rPr>
                <w:sz w:val="24"/>
                <w:szCs w:val="24"/>
              </w:rPr>
              <w:t>approximately</w:t>
            </w:r>
          </w:p>
          <w:p w14:paraId="344C36A4" w14:textId="77777777" w:rsidR="003152E5" w:rsidRPr="003152E5" w:rsidRDefault="003152E5" w:rsidP="00725CDB">
            <w:pPr>
              <w:pStyle w:val="NoSpacing"/>
              <w:rPr>
                <w:sz w:val="24"/>
                <w:szCs w:val="24"/>
              </w:rPr>
            </w:pPr>
          </w:p>
        </w:tc>
        <w:tc>
          <w:tcPr>
            <w:tcW w:w="6220" w:type="dxa"/>
          </w:tcPr>
          <w:p w14:paraId="6AD8FD2E" w14:textId="77777777" w:rsidR="003152E5" w:rsidRPr="003152E5" w:rsidRDefault="003152E5" w:rsidP="00725CDB">
            <w:pPr>
              <w:pStyle w:val="NoSpacing"/>
              <w:ind w:left="720"/>
              <w:rPr>
                <w:sz w:val="24"/>
                <w:szCs w:val="24"/>
              </w:rPr>
            </w:pPr>
          </w:p>
        </w:tc>
        <w:tc>
          <w:tcPr>
            <w:tcW w:w="4850" w:type="dxa"/>
          </w:tcPr>
          <w:p w14:paraId="2175B21E" w14:textId="77777777" w:rsidR="003152E5" w:rsidRPr="003152E5" w:rsidRDefault="003152E5" w:rsidP="00725CDB">
            <w:pPr>
              <w:pStyle w:val="NoSpacing"/>
              <w:rPr>
                <w:sz w:val="24"/>
                <w:szCs w:val="24"/>
              </w:rPr>
            </w:pPr>
          </w:p>
        </w:tc>
      </w:tr>
    </w:tbl>
    <w:p w14:paraId="77E38629" w14:textId="77777777" w:rsidR="003152E5" w:rsidRPr="003152E5" w:rsidRDefault="003152E5" w:rsidP="003152E5">
      <w:pPr>
        <w:pStyle w:val="NoSpacing"/>
        <w:rPr>
          <w:color w:val="FF0000"/>
          <w:sz w:val="24"/>
          <w:szCs w:val="24"/>
        </w:rPr>
      </w:pPr>
    </w:p>
    <w:p w14:paraId="7C0B4880" w14:textId="77777777" w:rsidR="009408BF" w:rsidRPr="003152E5" w:rsidRDefault="009408BF" w:rsidP="009408BF">
      <w:pPr>
        <w:rPr>
          <w:sz w:val="24"/>
          <w:szCs w:val="24"/>
        </w:rPr>
      </w:pPr>
    </w:p>
    <w:p w14:paraId="57E952E1" w14:textId="77777777" w:rsidR="009408BF" w:rsidRPr="003152E5" w:rsidRDefault="009408BF" w:rsidP="009408BF">
      <w:pPr>
        <w:pStyle w:val="ListParagraph"/>
        <w:rPr>
          <w:sz w:val="24"/>
          <w:szCs w:val="24"/>
        </w:rPr>
      </w:pPr>
    </w:p>
    <w:p w14:paraId="2D1D6FA9" w14:textId="77777777" w:rsidR="009408BF" w:rsidRPr="003152E5" w:rsidRDefault="009408BF" w:rsidP="009408BF">
      <w:pPr>
        <w:pStyle w:val="NoSpacing"/>
        <w:ind w:left="1350"/>
        <w:rPr>
          <w:sz w:val="24"/>
          <w:szCs w:val="24"/>
        </w:rPr>
      </w:pPr>
    </w:p>
    <w:p w14:paraId="5D516BC7" w14:textId="77777777" w:rsidR="009408BF" w:rsidRPr="003152E5" w:rsidRDefault="009408BF" w:rsidP="009408BF">
      <w:pPr>
        <w:pStyle w:val="ListParagraph"/>
        <w:rPr>
          <w:sz w:val="24"/>
          <w:szCs w:val="24"/>
        </w:rPr>
      </w:pPr>
    </w:p>
    <w:p w14:paraId="17A092C7" w14:textId="77777777" w:rsidR="009408BF" w:rsidRPr="003152E5" w:rsidRDefault="009408BF" w:rsidP="009408BF">
      <w:pPr>
        <w:pStyle w:val="ListParagraph"/>
        <w:rPr>
          <w:sz w:val="24"/>
          <w:szCs w:val="24"/>
        </w:rPr>
      </w:pPr>
    </w:p>
    <w:p w14:paraId="062B9BD6" w14:textId="77777777" w:rsidR="009408BF" w:rsidRPr="003152E5" w:rsidRDefault="009408BF" w:rsidP="009408BF">
      <w:pPr>
        <w:pStyle w:val="ListParagraph"/>
        <w:rPr>
          <w:sz w:val="24"/>
          <w:szCs w:val="24"/>
        </w:rPr>
      </w:pPr>
    </w:p>
    <w:p w14:paraId="5206156A" w14:textId="77777777" w:rsidR="009408BF" w:rsidRPr="00411C86" w:rsidRDefault="009408BF" w:rsidP="009408BF">
      <w:pPr>
        <w:rPr>
          <w:b/>
          <w:sz w:val="24"/>
          <w:szCs w:val="24"/>
        </w:rPr>
      </w:pPr>
    </w:p>
    <w:p w14:paraId="4E7077F2" w14:textId="77777777" w:rsidR="009408BF" w:rsidRDefault="009408BF" w:rsidP="009408BF"/>
    <w:p w14:paraId="4BB66318" w14:textId="77777777" w:rsidR="00D427DE" w:rsidRDefault="00D427DE"/>
    <w:sectPr w:rsidR="00D4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70335"/>
    <w:multiLevelType w:val="hybridMultilevel"/>
    <w:tmpl w:val="0854E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5EAF"/>
    <w:multiLevelType w:val="hybridMultilevel"/>
    <w:tmpl w:val="C7C8B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B6C05"/>
    <w:multiLevelType w:val="hybridMultilevel"/>
    <w:tmpl w:val="4EAED95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78008E2"/>
    <w:multiLevelType w:val="hybridMultilevel"/>
    <w:tmpl w:val="DB0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E5E71"/>
    <w:multiLevelType w:val="hybridMultilevel"/>
    <w:tmpl w:val="A64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6437D"/>
    <w:multiLevelType w:val="hybridMultilevel"/>
    <w:tmpl w:val="F70E64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C0655"/>
    <w:multiLevelType w:val="hybridMultilevel"/>
    <w:tmpl w:val="129676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2467D5"/>
    <w:multiLevelType w:val="hybridMultilevel"/>
    <w:tmpl w:val="79CE631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193EA1"/>
    <w:multiLevelType w:val="hybridMultilevel"/>
    <w:tmpl w:val="339C4B64"/>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9"/>
  </w:num>
  <w:num w:numId="6">
    <w:abstractNumId w:val="8"/>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BF"/>
    <w:rsid w:val="00216B33"/>
    <w:rsid w:val="002A7B96"/>
    <w:rsid w:val="003152E5"/>
    <w:rsid w:val="00391DE1"/>
    <w:rsid w:val="0040040F"/>
    <w:rsid w:val="0051216F"/>
    <w:rsid w:val="005319D0"/>
    <w:rsid w:val="00562640"/>
    <w:rsid w:val="006548F1"/>
    <w:rsid w:val="006E55F9"/>
    <w:rsid w:val="007574D7"/>
    <w:rsid w:val="0081590C"/>
    <w:rsid w:val="00820C34"/>
    <w:rsid w:val="009408BF"/>
    <w:rsid w:val="00A309A9"/>
    <w:rsid w:val="00A50825"/>
    <w:rsid w:val="00A571C7"/>
    <w:rsid w:val="00AD73CF"/>
    <w:rsid w:val="00B029B3"/>
    <w:rsid w:val="00B7139D"/>
    <w:rsid w:val="00BC541D"/>
    <w:rsid w:val="00D255DE"/>
    <w:rsid w:val="00D427DE"/>
    <w:rsid w:val="00EA147A"/>
    <w:rsid w:val="00F60F8B"/>
    <w:rsid w:val="00FC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3AB"/>
  <w15:chartTrackingRefBased/>
  <w15:docId w15:val="{98132D68-A293-48E1-BC04-7F931317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BF"/>
    <w:pPr>
      <w:ind w:left="720"/>
      <w:contextualSpacing/>
    </w:pPr>
  </w:style>
  <w:style w:type="table" w:styleId="TableGrid">
    <w:name w:val="Table Grid"/>
    <w:basedOn w:val="TableNormal"/>
    <w:uiPriority w:val="59"/>
    <w:rsid w:val="009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0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0422">
      <w:bodyDiv w:val="1"/>
      <w:marLeft w:val="0"/>
      <w:marRight w:val="0"/>
      <w:marTop w:val="0"/>
      <w:marBottom w:val="0"/>
      <w:divBdr>
        <w:top w:val="none" w:sz="0" w:space="0" w:color="auto"/>
        <w:left w:val="none" w:sz="0" w:space="0" w:color="auto"/>
        <w:bottom w:val="none" w:sz="0" w:space="0" w:color="auto"/>
        <w:right w:val="none" w:sz="0" w:space="0" w:color="auto"/>
      </w:divBdr>
      <w:divsChild>
        <w:div w:id="365253579">
          <w:marLeft w:val="0"/>
          <w:marRight w:val="0"/>
          <w:marTop w:val="0"/>
          <w:marBottom w:val="0"/>
          <w:divBdr>
            <w:top w:val="none" w:sz="0" w:space="0" w:color="auto"/>
            <w:left w:val="none" w:sz="0" w:space="0" w:color="auto"/>
            <w:bottom w:val="none" w:sz="0" w:space="0" w:color="auto"/>
            <w:right w:val="none" w:sz="0" w:space="0" w:color="auto"/>
          </w:divBdr>
          <w:divsChild>
            <w:div w:id="212620848">
              <w:marLeft w:val="0"/>
              <w:marRight w:val="0"/>
              <w:marTop w:val="0"/>
              <w:marBottom w:val="0"/>
              <w:divBdr>
                <w:top w:val="none" w:sz="0" w:space="0" w:color="auto"/>
                <w:left w:val="none" w:sz="0" w:space="0" w:color="auto"/>
                <w:bottom w:val="none" w:sz="0" w:space="0" w:color="auto"/>
                <w:right w:val="none" w:sz="0" w:space="0" w:color="auto"/>
              </w:divBdr>
              <w:divsChild>
                <w:div w:id="544755154">
                  <w:marLeft w:val="0"/>
                  <w:marRight w:val="0"/>
                  <w:marTop w:val="0"/>
                  <w:marBottom w:val="0"/>
                  <w:divBdr>
                    <w:top w:val="none" w:sz="0" w:space="0" w:color="auto"/>
                    <w:left w:val="none" w:sz="0" w:space="0" w:color="auto"/>
                    <w:bottom w:val="none" w:sz="0" w:space="0" w:color="auto"/>
                    <w:right w:val="none" w:sz="0" w:space="0" w:color="auto"/>
                  </w:divBdr>
                  <w:divsChild>
                    <w:div w:id="259069084">
                      <w:marLeft w:val="0"/>
                      <w:marRight w:val="0"/>
                      <w:marTop w:val="0"/>
                      <w:marBottom w:val="0"/>
                      <w:divBdr>
                        <w:top w:val="none" w:sz="0" w:space="0" w:color="auto"/>
                        <w:left w:val="none" w:sz="0" w:space="0" w:color="auto"/>
                        <w:bottom w:val="none" w:sz="0" w:space="0" w:color="auto"/>
                        <w:right w:val="none" w:sz="0" w:space="0" w:color="auto"/>
                      </w:divBdr>
                      <w:divsChild>
                        <w:div w:id="1064719830">
                          <w:marLeft w:val="405"/>
                          <w:marRight w:val="0"/>
                          <w:marTop w:val="0"/>
                          <w:marBottom w:val="0"/>
                          <w:divBdr>
                            <w:top w:val="none" w:sz="0" w:space="0" w:color="auto"/>
                            <w:left w:val="none" w:sz="0" w:space="0" w:color="auto"/>
                            <w:bottom w:val="none" w:sz="0" w:space="0" w:color="auto"/>
                            <w:right w:val="none" w:sz="0" w:space="0" w:color="auto"/>
                          </w:divBdr>
                          <w:divsChild>
                            <w:div w:id="2062749135">
                              <w:marLeft w:val="0"/>
                              <w:marRight w:val="0"/>
                              <w:marTop w:val="0"/>
                              <w:marBottom w:val="0"/>
                              <w:divBdr>
                                <w:top w:val="none" w:sz="0" w:space="0" w:color="auto"/>
                                <w:left w:val="none" w:sz="0" w:space="0" w:color="auto"/>
                                <w:bottom w:val="none" w:sz="0" w:space="0" w:color="auto"/>
                                <w:right w:val="none" w:sz="0" w:space="0" w:color="auto"/>
                              </w:divBdr>
                              <w:divsChild>
                                <w:div w:id="45494956">
                                  <w:marLeft w:val="0"/>
                                  <w:marRight w:val="0"/>
                                  <w:marTop w:val="0"/>
                                  <w:marBottom w:val="0"/>
                                  <w:divBdr>
                                    <w:top w:val="none" w:sz="0" w:space="0" w:color="auto"/>
                                    <w:left w:val="none" w:sz="0" w:space="0" w:color="auto"/>
                                    <w:bottom w:val="none" w:sz="0" w:space="0" w:color="auto"/>
                                    <w:right w:val="none" w:sz="0" w:space="0" w:color="auto"/>
                                  </w:divBdr>
                                  <w:divsChild>
                                    <w:div w:id="1384866863">
                                      <w:marLeft w:val="0"/>
                                      <w:marRight w:val="0"/>
                                      <w:marTop w:val="60"/>
                                      <w:marBottom w:val="0"/>
                                      <w:divBdr>
                                        <w:top w:val="none" w:sz="0" w:space="0" w:color="auto"/>
                                        <w:left w:val="none" w:sz="0" w:space="0" w:color="auto"/>
                                        <w:bottom w:val="none" w:sz="0" w:space="0" w:color="auto"/>
                                        <w:right w:val="none" w:sz="0" w:space="0" w:color="auto"/>
                                      </w:divBdr>
                                      <w:divsChild>
                                        <w:div w:id="1909538652">
                                          <w:marLeft w:val="0"/>
                                          <w:marRight w:val="0"/>
                                          <w:marTop w:val="0"/>
                                          <w:marBottom w:val="0"/>
                                          <w:divBdr>
                                            <w:top w:val="none" w:sz="0" w:space="0" w:color="auto"/>
                                            <w:left w:val="none" w:sz="0" w:space="0" w:color="auto"/>
                                            <w:bottom w:val="none" w:sz="0" w:space="0" w:color="auto"/>
                                            <w:right w:val="none" w:sz="0" w:space="0" w:color="auto"/>
                                          </w:divBdr>
                                          <w:divsChild>
                                            <w:div w:id="2104303491">
                                              <w:marLeft w:val="0"/>
                                              <w:marRight w:val="0"/>
                                              <w:marTop w:val="0"/>
                                              <w:marBottom w:val="0"/>
                                              <w:divBdr>
                                                <w:top w:val="none" w:sz="0" w:space="0" w:color="auto"/>
                                                <w:left w:val="none" w:sz="0" w:space="0" w:color="auto"/>
                                                <w:bottom w:val="none" w:sz="0" w:space="0" w:color="auto"/>
                                                <w:right w:val="none" w:sz="0" w:space="0" w:color="auto"/>
                                              </w:divBdr>
                                              <w:divsChild>
                                                <w:div w:id="1170295022">
                                                  <w:marLeft w:val="0"/>
                                                  <w:marRight w:val="0"/>
                                                  <w:marTop w:val="0"/>
                                                  <w:marBottom w:val="0"/>
                                                  <w:divBdr>
                                                    <w:top w:val="none" w:sz="0" w:space="0" w:color="auto"/>
                                                    <w:left w:val="none" w:sz="0" w:space="0" w:color="auto"/>
                                                    <w:bottom w:val="none" w:sz="0" w:space="0" w:color="auto"/>
                                                    <w:right w:val="none" w:sz="0" w:space="0" w:color="auto"/>
                                                  </w:divBdr>
                                                  <w:divsChild>
                                                    <w:div w:id="1410616477">
                                                      <w:marLeft w:val="0"/>
                                                      <w:marRight w:val="0"/>
                                                      <w:marTop w:val="0"/>
                                                      <w:marBottom w:val="0"/>
                                                      <w:divBdr>
                                                        <w:top w:val="none" w:sz="0" w:space="0" w:color="auto"/>
                                                        <w:left w:val="none" w:sz="0" w:space="0" w:color="auto"/>
                                                        <w:bottom w:val="none" w:sz="0" w:space="0" w:color="auto"/>
                                                        <w:right w:val="none" w:sz="0" w:space="0" w:color="auto"/>
                                                      </w:divBdr>
                                                      <w:divsChild>
                                                        <w:div w:id="1266383369">
                                                          <w:marLeft w:val="0"/>
                                                          <w:marRight w:val="0"/>
                                                          <w:marTop w:val="0"/>
                                                          <w:marBottom w:val="0"/>
                                                          <w:divBdr>
                                                            <w:top w:val="none" w:sz="0" w:space="0" w:color="auto"/>
                                                            <w:left w:val="none" w:sz="0" w:space="0" w:color="auto"/>
                                                            <w:bottom w:val="none" w:sz="0" w:space="0" w:color="auto"/>
                                                            <w:right w:val="none" w:sz="0" w:space="0" w:color="auto"/>
                                                          </w:divBdr>
                                                          <w:divsChild>
                                                            <w:div w:id="766313971">
                                                              <w:marLeft w:val="0"/>
                                                              <w:marRight w:val="0"/>
                                                              <w:marTop w:val="0"/>
                                                              <w:marBottom w:val="0"/>
                                                              <w:divBdr>
                                                                <w:top w:val="none" w:sz="0" w:space="0" w:color="auto"/>
                                                                <w:left w:val="none" w:sz="0" w:space="0" w:color="auto"/>
                                                                <w:bottom w:val="none" w:sz="0" w:space="0" w:color="auto"/>
                                                                <w:right w:val="none" w:sz="0" w:space="0" w:color="auto"/>
                                                              </w:divBdr>
                                                              <w:divsChild>
                                                                <w:div w:id="428430113">
                                                                  <w:marLeft w:val="0"/>
                                                                  <w:marRight w:val="0"/>
                                                                  <w:marTop w:val="0"/>
                                                                  <w:marBottom w:val="0"/>
                                                                  <w:divBdr>
                                                                    <w:top w:val="none" w:sz="0" w:space="0" w:color="auto"/>
                                                                    <w:left w:val="none" w:sz="0" w:space="0" w:color="auto"/>
                                                                    <w:bottom w:val="none" w:sz="0" w:space="0" w:color="auto"/>
                                                                    <w:right w:val="none" w:sz="0" w:space="0" w:color="auto"/>
                                                                  </w:divBdr>
                                                                  <w:divsChild>
                                                                    <w:div w:id="938441283">
                                                                      <w:marLeft w:val="0"/>
                                                                      <w:marRight w:val="0"/>
                                                                      <w:marTop w:val="0"/>
                                                                      <w:marBottom w:val="0"/>
                                                                      <w:divBdr>
                                                                        <w:top w:val="none" w:sz="0" w:space="0" w:color="auto"/>
                                                                        <w:left w:val="none" w:sz="0" w:space="0" w:color="auto"/>
                                                                        <w:bottom w:val="none" w:sz="0" w:space="0" w:color="auto"/>
                                                                        <w:right w:val="none" w:sz="0" w:space="0" w:color="auto"/>
                                                                      </w:divBdr>
                                                                      <w:divsChild>
                                                                        <w:div w:id="15200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353675">
      <w:bodyDiv w:val="1"/>
      <w:marLeft w:val="0"/>
      <w:marRight w:val="0"/>
      <w:marTop w:val="0"/>
      <w:marBottom w:val="0"/>
      <w:divBdr>
        <w:top w:val="none" w:sz="0" w:space="0" w:color="auto"/>
        <w:left w:val="none" w:sz="0" w:space="0" w:color="auto"/>
        <w:bottom w:val="none" w:sz="0" w:space="0" w:color="auto"/>
        <w:right w:val="none" w:sz="0" w:space="0" w:color="auto"/>
      </w:divBdr>
      <w:divsChild>
        <w:div w:id="397093076">
          <w:marLeft w:val="0"/>
          <w:marRight w:val="0"/>
          <w:marTop w:val="0"/>
          <w:marBottom w:val="0"/>
          <w:divBdr>
            <w:top w:val="none" w:sz="0" w:space="0" w:color="auto"/>
            <w:left w:val="none" w:sz="0" w:space="0" w:color="auto"/>
            <w:bottom w:val="none" w:sz="0" w:space="0" w:color="auto"/>
            <w:right w:val="none" w:sz="0" w:space="0" w:color="auto"/>
          </w:divBdr>
          <w:divsChild>
            <w:div w:id="1331788672">
              <w:marLeft w:val="0"/>
              <w:marRight w:val="0"/>
              <w:marTop w:val="0"/>
              <w:marBottom w:val="0"/>
              <w:divBdr>
                <w:top w:val="none" w:sz="0" w:space="0" w:color="auto"/>
                <w:left w:val="none" w:sz="0" w:space="0" w:color="auto"/>
                <w:bottom w:val="none" w:sz="0" w:space="0" w:color="auto"/>
                <w:right w:val="none" w:sz="0" w:space="0" w:color="auto"/>
              </w:divBdr>
              <w:divsChild>
                <w:div w:id="1269191241">
                  <w:marLeft w:val="0"/>
                  <w:marRight w:val="0"/>
                  <w:marTop w:val="0"/>
                  <w:marBottom w:val="0"/>
                  <w:divBdr>
                    <w:top w:val="none" w:sz="0" w:space="0" w:color="auto"/>
                    <w:left w:val="none" w:sz="0" w:space="0" w:color="auto"/>
                    <w:bottom w:val="none" w:sz="0" w:space="0" w:color="auto"/>
                    <w:right w:val="none" w:sz="0" w:space="0" w:color="auto"/>
                  </w:divBdr>
                  <w:divsChild>
                    <w:div w:id="548760829">
                      <w:marLeft w:val="0"/>
                      <w:marRight w:val="0"/>
                      <w:marTop w:val="0"/>
                      <w:marBottom w:val="0"/>
                      <w:divBdr>
                        <w:top w:val="none" w:sz="0" w:space="0" w:color="auto"/>
                        <w:left w:val="none" w:sz="0" w:space="0" w:color="auto"/>
                        <w:bottom w:val="none" w:sz="0" w:space="0" w:color="auto"/>
                        <w:right w:val="none" w:sz="0" w:space="0" w:color="auto"/>
                      </w:divBdr>
                      <w:divsChild>
                        <w:div w:id="120811238">
                          <w:marLeft w:val="405"/>
                          <w:marRight w:val="0"/>
                          <w:marTop w:val="0"/>
                          <w:marBottom w:val="0"/>
                          <w:divBdr>
                            <w:top w:val="none" w:sz="0" w:space="0" w:color="auto"/>
                            <w:left w:val="none" w:sz="0" w:space="0" w:color="auto"/>
                            <w:bottom w:val="none" w:sz="0" w:space="0" w:color="auto"/>
                            <w:right w:val="none" w:sz="0" w:space="0" w:color="auto"/>
                          </w:divBdr>
                          <w:divsChild>
                            <w:div w:id="617487082">
                              <w:marLeft w:val="0"/>
                              <w:marRight w:val="0"/>
                              <w:marTop w:val="0"/>
                              <w:marBottom w:val="0"/>
                              <w:divBdr>
                                <w:top w:val="none" w:sz="0" w:space="0" w:color="auto"/>
                                <w:left w:val="none" w:sz="0" w:space="0" w:color="auto"/>
                                <w:bottom w:val="none" w:sz="0" w:space="0" w:color="auto"/>
                                <w:right w:val="none" w:sz="0" w:space="0" w:color="auto"/>
                              </w:divBdr>
                              <w:divsChild>
                                <w:div w:id="1320502187">
                                  <w:marLeft w:val="0"/>
                                  <w:marRight w:val="0"/>
                                  <w:marTop w:val="0"/>
                                  <w:marBottom w:val="0"/>
                                  <w:divBdr>
                                    <w:top w:val="none" w:sz="0" w:space="0" w:color="auto"/>
                                    <w:left w:val="none" w:sz="0" w:space="0" w:color="auto"/>
                                    <w:bottom w:val="none" w:sz="0" w:space="0" w:color="auto"/>
                                    <w:right w:val="none" w:sz="0" w:space="0" w:color="auto"/>
                                  </w:divBdr>
                                  <w:divsChild>
                                    <w:div w:id="69154752">
                                      <w:marLeft w:val="0"/>
                                      <w:marRight w:val="0"/>
                                      <w:marTop w:val="60"/>
                                      <w:marBottom w:val="0"/>
                                      <w:divBdr>
                                        <w:top w:val="none" w:sz="0" w:space="0" w:color="auto"/>
                                        <w:left w:val="none" w:sz="0" w:space="0" w:color="auto"/>
                                        <w:bottom w:val="none" w:sz="0" w:space="0" w:color="auto"/>
                                        <w:right w:val="none" w:sz="0" w:space="0" w:color="auto"/>
                                      </w:divBdr>
                                      <w:divsChild>
                                        <w:div w:id="1518696913">
                                          <w:marLeft w:val="0"/>
                                          <w:marRight w:val="0"/>
                                          <w:marTop w:val="0"/>
                                          <w:marBottom w:val="0"/>
                                          <w:divBdr>
                                            <w:top w:val="none" w:sz="0" w:space="0" w:color="auto"/>
                                            <w:left w:val="none" w:sz="0" w:space="0" w:color="auto"/>
                                            <w:bottom w:val="none" w:sz="0" w:space="0" w:color="auto"/>
                                            <w:right w:val="none" w:sz="0" w:space="0" w:color="auto"/>
                                          </w:divBdr>
                                          <w:divsChild>
                                            <w:div w:id="921988062">
                                              <w:marLeft w:val="0"/>
                                              <w:marRight w:val="0"/>
                                              <w:marTop w:val="0"/>
                                              <w:marBottom w:val="0"/>
                                              <w:divBdr>
                                                <w:top w:val="none" w:sz="0" w:space="0" w:color="auto"/>
                                                <w:left w:val="none" w:sz="0" w:space="0" w:color="auto"/>
                                                <w:bottom w:val="none" w:sz="0" w:space="0" w:color="auto"/>
                                                <w:right w:val="none" w:sz="0" w:space="0" w:color="auto"/>
                                              </w:divBdr>
                                              <w:divsChild>
                                                <w:div w:id="1167087847">
                                                  <w:marLeft w:val="0"/>
                                                  <w:marRight w:val="0"/>
                                                  <w:marTop w:val="0"/>
                                                  <w:marBottom w:val="0"/>
                                                  <w:divBdr>
                                                    <w:top w:val="none" w:sz="0" w:space="0" w:color="auto"/>
                                                    <w:left w:val="none" w:sz="0" w:space="0" w:color="auto"/>
                                                    <w:bottom w:val="none" w:sz="0" w:space="0" w:color="auto"/>
                                                    <w:right w:val="none" w:sz="0" w:space="0" w:color="auto"/>
                                                  </w:divBdr>
                                                  <w:divsChild>
                                                    <w:div w:id="1649744639">
                                                      <w:marLeft w:val="0"/>
                                                      <w:marRight w:val="0"/>
                                                      <w:marTop w:val="0"/>
                                                      <w:marBottom w:val="0"/>
                                                      <w:divBdr>
                                                        <w:top w:val="none" w:sz="0" w:space="0" w:color="auto"/>
                                                        <w:left w:val="none" w:sz="0" w:space="0" w:color="auto"/>
                                                        <w:bottom w:val="none" w:sz="0" w:space="0" w:color="auto"/>
                                                        <w:right w:val="none" w:sz="0" w:space="0" w:color="auto"/>
                                                      </w:divBdr>
                                                      <w:divsChild>
                                                        <w:div w:id="1564178403">
                                                          <w:marLeft w:val="0"/>
                                                          <w:marRight w:val="0"/>
                                                          <w:marTop w:val="0"/>
                                                          <w:marBottom w:val="0"/>
                                                          <w:divBdr>
                                                            <w:top w:val="none" w:sz="0" w:space="0" w:color="auto"/>
                                                            <w:left w:val="none" w:sz="0" w:space="0" w:color="auto"/>
                                                            <w:bottom w:val="none" w:sz="0" w:space="0" w:color="auto"/>
                                                            <w:right w:val="none" w:sz="0" w:space="0" w:color="auto"/>
                                                          </w:divBdr>
                                                          <w:divsChild>
                                                            <w:div w:id="295453186">
                                                              <w:marLeft w:val="0"/>
                                                              <w:marRight w:val="0"/>
                                                              <w:marTop w:val="0"/>
                                                              <w:marBottom w:val="0"/>
                                                              <w:divBdr>
                                                                <w:top w:val="none" w:sz="0" w:space="0" w:color="auto"/>
                                                                <w:left w:val="none" w:sz="0" w:space="0" w:color="auto"/>
                                                                <w:bottom w:val="none" w:sz="0" w:space="0" w:color="auto"/>
                                                                <w:right w:val="none" w:sz="0" w:space="0" w:color="auto"/>
                                                              </w:divBdr>
                                                              <w:divsChild>
                                                                <w:div w:id="1497839670">
                                                                  <w:marLeft w:val="0"/>
                                                                  <w:marRight w:val="0"/>
                                                                  <w:marTop w:val="0"/>
                                                                  <w:marBottom w:val="0"/>
                                                                  <w:divBdr>
                                                                    <w:top w:val="none" w:sz="0" w:space="0" w:color="auto"/>
                                                                    <w:left w:val="none" w:sz="0" w:space="0" w:color="auto"/>
                                                                    <w:bottom w:val="none" w:sz="0" w:space="0" w:color="auto"/>
                                                                    <w:right w:val="none" w:sz="0" w:space="0" w:color="auto"/>
                                                                  </w:divBdr>
                                                                  <w:divsChild>
                                                                    <w:div w:id="1033968561">
                                                                      <w:marLeft w:val="0"/>
                                                                      <w:marRight w:val="0"/>
                                                                      <w:marTop w:val="0"/>
                                                                      <w:marBottom w:val="0"/>
                                                                      <w:divBdr>
                                                                        <w:top w:val="none" w:sz="0" w:space="0" w:color="auto"/>
                                                                        <w:left w:val="none" w:sz="0" w:space="0" w:color="auto"/>
                                                                        <w:bottom w:val="none" w:sz="0" w:space="0" w:color="auto"/>
                                                                        <w:right w:val="none" w:sz="0" w:space="0" w:color="auto"/>
                                                                      </w:divBdr>
                                                                      <w:divsChild>
                                                                        <w:div w:id="17251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50802">
      <w:bodyDiv w:val="1"/>
      <w:marLeft w:val="0"/>
      <w:marRight w:val="0"/>
      <w:marTop w:val="0"/>
      <w:marBottom w:val="0"/>
      <w:divBdr>
        <w:top w:val="none" w:sz="0" w:space="0" w:color="auto"/>
        <w:left w:val="none" w:sz="0" w:space="0" w:color="auto"/>
        <w:bottom w:val="none" w:sz="0" w:space="0" w:color="auto"/>
        <w:right w:val="none" w:sz="0" w:space="0" w:color="auto"/>
      </w:divBdr>
      <w:divsChild>
        <w:div w:id="2124768893">
          <w:marLeft w:val="0"/>
          <w:marRight w:val="0"/>
          <w:marTop w:val="0"/>
          <w:marBottom w:val="0"/>
          <w:divBdr>
            <w:top w:val="none" w:sz="0" w:space="0" w:color="auto"/>
            <w:left w:val="none" w:sz="0" w:space="0" w:color="auto"/>
            <w:bottom w:val="none" w:sz="0" w:space="0" w:color="auto"/>
            <w:right w:val="none" w:sz="0" w:space="0" w:color="auto"/>
          </w:divBdr>
          <w:divsChild>
            <w:div w:id="1894653180">
              <w:marLeft w:val="0"/>
              <w:marRight w:val="0"/>
              <w:marTop w:val="0"/>
              <w:marBottom w:val="0"/>
              <w:divBdr>
                <w:top w:val="none" w:sz="0" w:space="0" w:color="auto"/>
                <w:left w:val="none" w:sz="0" w:space="0" w:color="auto"/>
                <w:bottom w:val="none" w:sz="0" w:space="0" w:color="auto"/>
                <w:right w:val="none" w:sz="0" w:space="0" w:color="auto"/>
              </w:divBdr>
              <w:divsChild>
                <w:div w:id="617298067">
                  <w:marLeft w:val="0"/>
                  <w:marRight w:val="0"/>
                  <w:marTop w:val="0"/>
                  <w:marBottom w:val="0"/>
                  <w:divBdr>
                    <w:top w:val="none" w:sz="0" w:space="0" w:color="auto"/>
                    <w:left w:val="none" w:sz="0" w:space="0" w:color="auto"/>
                    <w:bottom w:val="none" w:sz="0" w:space="0" w:color="auto"/>
                    <w:right w:val="none" w:sz="0" w:space="0" w:color="auto"/>
                  </w:divBdr>
                  <w:divsChild>
                    <w:div w:id="940840105">
                      <w:marLeft w:val="0"/>
                      <w:marRight w:val="0"/>
                      <w:marTop w:val="0"/>
                      <w:marBottom w:val="0"/>
                      <w:divBdr>
                        <w:top w:val="none" w:sz="0" w:space="0" w:color="auto"/>
                        <w:left w:val="none" w:sz="0" w:space="0" w:color="auto"/>
                        <w:bottom w:val="none" w:sz="0" w:space="0" w:color="auto"/>
                        <w:right w:val="none" w:sz="0" w:space="0" w:color="auto"/>
                      </w:divBdr>
                      <w:divsChild>
                        <w:div w:id="609119608">
                          <w:marLeft w:val="405"/>
                          <w:marRight w:val="0"/>
                          <w:marTop w:val="0"/>
                          <w:marBottom w:val="0"/>
                          <w:divBdr>
                            <w:top w:val="none" w:sz="0" w:space="0" w:color="auto"/>
                            <w:left w:val="none" w:sz="0" w:space="0" w:color="auto"/>
                            <w:bottom w:val="none" w:sz="0" w:space="0" w:color="auto"/>
                            <w:right w:val="none" w:sz="0" w:space="0" w:color="auto"/>
                          </w:divBdr>
                          <w:divsChild>
                            <w:div w:id="1864633703">
                              <w:marLeft w:val="0"/>
                              <w:marRight w:val="0"/>
                              <w:marTop w:val="0"/>
                              <w:marBottom w:val="0"/>
                              <w:divBdr>
                                <w:top w:val="none" w:sz="0" w:space="0" w:color="auto"/>
                                <w:left w:val="none" w:sz="0" w:space="0" w:color="auto"/>
                                <w:bottom w:val="none" w:sz="0" w:space="0" w:color="auto"/>
                                <w:right w:val="none" w:sz="0" w:space="0" w:color="auto"/>
                              </w:divBdr>
                              <w:divsChild>
                                <w:div w:id="449133865">
                                  <w:marLeft w:val="0"/>
                                  <w:marRight w:val="0"/>
                                  <w:marTop w:val="0"/>
                                  <w:marBottom w:val="0"/>
                                  <w:divBdr>
                                    <w:top w:val="none" w:sz="0" w:space="0" w:color="auto"/>
                                    <w:left w:val="none" w:sz="0" w:space="0" w:color="auto"/>
                                    <w:bottom w:val="none" w:sz="0" w:space="0" w:color="auto"/>
                                    <w:right w:val="none" w:sz="0" w:space="0" w:color="auto"/>
                                  </w:divBdr>
                                  <w:divsChild>
                                    <w:div w:id="697436935">
                                      <w:marLeft w:val="0"/>
                                      <w:marRight w:val="0"/>
                                      <w:marTop w:val="60"/>
                                      <w:marBottom w:val="0"/>
                                      <w:divBdr>
                                        <w:top w:val="none" w:sz="0" w:space="0" w:color="auto"/>
                                        <w:left w:val="none" w:sz="0" w:space="0" w:color="auto"/>
                                        <w:bottom w:val="none" w:sz="0" w:space="0" w:color="auto"/>
                                        <w:right w:val="none" w:sz="0" w:space="0" w:color="auto"/>
                                      </w:divBdr>
                                      <w:divsChild>
                                        <w:div w:id="1365786609">
                                          <w:marLeft w:val="0"/>
                                          <w:marRight w:val="0"/>
                                          <w:marTop w:val="0"/>
                                          <w:marBottom w:val="0"/>
                                          <w:divBdr>
                                            <w:top w:val="none" w:sz="0" w:space="0" w:color="auto"/>
                                            <w:left w:val="none" w:sz="0" w:space="0" w:color="auto"/>
                                            <w:bottom w:val="none" w:sz="0" w:space="0" w:color="auto"/>
                                            <w:right w:val="none" w:sz="0" w:space="0" w:color="auto"/>
                                          </w:divBdr>
                                          <w:divsChild>
                                            <w:div w:id="184055218">
                                              <w:marLeft w:val="0"/>
                                              <w:marRight w:val="0"/>
                                              <w:marTop w:val="0"/>
                                              <w:marBottom w:val="0"/>
                                              <w:divBdr>
                                                <w:top w:val="none" w:sz="0" w:space="0" w:color="auto"/>
                                                <w:left w:val="none" w:sz="0" w:space="0" w:color="auto"/>
                                                <w:bottom w:val="none" w:sz="0" w:space="0" w:color="auto"/>
                                                <w:right w:val="none" w:sz="0" w:space="0" w:color="auto"/>
                                              </w:divBdr>
                                              <w:divsChild>
                                                <w:div w:id="237908715">
                                                  <w:marLeft w:val="0"/>
                                                  <w:marRight w:val="0"/>
                                                  <w:marTop w:val="0"/>
                                                  <w:marBottom w:val="0"/>
                                                  <w:divBdr>
                                                    <w:top w:val="none" w:sz="0" w:space="0" w:color="auto"/>
                                                    <w:left w:val="none" w:sz="0" w:space="0" w:color="auto"/>
                                                    <w:bottom w:val="none" w:sz="0" w:space="0" w:color="auto"/>
                                                    <w:right w:val="none" w:sz="0" w:space="0" w:color="auto"/>
                                                  </w:divBdr>
                                                  <w:divsChild>
                                                    <w:div w:id="401417789">
                                                      <w:marLeft w:val="0"/>
                                                      <w:marRight w:val="0"/>
                                                      <w:marTop w:val="0"/>
                                                      <w:marBottom w:val="0"/>
                                                      <w:divBdr>
                                                        <w:top w:val="none" w:sz="0" w:space="0" w:color="auto"/>
                                                        <w:left w:val="none" w:sz="0" w:space="0" w:color="auto"/>
                                                        <w:bottom w:val="none" w:sz="0" w:space="0" w:color="auto"/>
                                                        <w:right w:val="none" w:sz="0" w:space="0" w:color="auto"/>
                                                      </w:divBdr>
                                                      <w:divsChild>
                                                        <w:div w:id="1495146295">
                                                          <w:marLeft w:val="0"/>
                                                          <w:marRight w:val="0"/>
                                                          <w:marTop w:val="0"/>
                                                          <w:marBottom w:val="0"/>
                                                          <w:divBdr>
                                                            <w:top w:val="none" w:sz="0" w:space="0" w:color="auto"/>
                                                            <w:left w:val="none" w:sz="0" w:space="0" w:color="auto"/>
                                                            <w:bottom w:val="none" w:sz="0" w:space="0" w:color="auto"/>
                                                            <w:right w:val="none" w:sz="0" w:space="0" w:color="auto"/>
                                                          </w:divBdr>
                                                          <w:divsChild>
                                                            <w:div w:id="1340624233">
                                                              <w:marLeft w:val="0"/>
                                                              <w:marRight w:val="0"/>
                                                              <w:marTop w:val="0"/>
                                                              <w:marBottom w:val="0"/>
                                                              <w:divBdr>
                                                                <w:top w:val="none" w:sz="0" w:space="0" w:color="auto"/>
                                                                <w:left w:val="none" w:sz="0" w:space="0" w:color="auto"/>
                                                                <w:bottom w:val="none" w:sz="0" w:space="0" w:color="auto"/>
                                                                <w:right w:val="none" w:sz="0" w:space="0" w:color="auto"/>
                                                              </w:divBdr>
                                                              <w:divsChild>
                                                                <w:div w:id="914978292">
                                                                  <w:marLeft w:val="0"/>
                                                                  <w:marRight w:val="0"/>
                                                                  <w:marTop w:val="0"/>
                                                                  <w:marBottom w:val="0"/>
                                                                  <w:divBdr>
                                                                    <w:top w:val="none" w:sz="0" w:space="0" w:color="auto"/>
                                                                    <w:left w:val="none" w:sz="0" w:space="0" w:color="auto"/>
                                                                    <w:bottom w:val="none" w:sz="0" w:space="0" w:color="auto"/>
                                                                    <w:right w:val="none" w:sz="0" w:space="0" w:color="auto"/>
                                                                  </w:divBdr>
                                                                  <w:divsChild>
                                                                    <w:div w:id="412825782">
                                                                      <w:marLeft w:val="0"/>
                                                                      <w:marRight w:val="0"/>
                                                                      <w:marTop w:val="0"/>
                                                                      <w:marBottom w:val="0"/>
                                                                      <w:divBdr>
                                                                        <w:top w:val="none" w:sz="0" w:space="0" w:color="auto"/>
                                                                        <w:left w:val="none" w:sz="0" w:space="0" w:color="auto"/>
                                                                        <w:bottom w:val="none" w:sz="0" w:space="0" w:color="auto"/>
                                                                        <w:right w:val="none" w:sz="0" w:space="0" w:color="auto"/>
                                                                      </w:divBdr>
                                                                      <w:divsChild>
                                                                        <w:div w:id="10415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Potter</dc:creator>
  <cp:keywords/>
  <dc:description/>
  <cp:lastModifiedBy>Kay Potter</cp:lastModifiedBy>
  <cp:revision>8</cp:revision>
  <dcterms:created xsi:type="dcterms:W3CDTF">2016-08-24T19:22:00Z</dcterms:created>
  <dcterms:modified xsi:type="dcterms:W3CDTF">2016-09-07T20:10:00Z</dcterms:modified>
</cp:coreProperties>
</file>