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32F56" w14:textId="2B7B5AA2" w:rsidR="00420086" w:rsidRDefault="00777E2D" w:rsidP="00777E2D">
      <w:pPr>
        <w:pStyle w:val="Title"/>
        <w:jc w:val="center"/>
      </w:pPr>
      <w:r>
        <w:t>Unit Strategic Plan</w:t>
      </w:r>
    </w:p>
    <w:p w14:paraId="3650CA86" w14:textId="3734187D" w:rsidR="00777E2D" w:rsidRPr="00777E2D" w:rsidRDefault="00777E2D" w:rsidP="00777E2D">
      <w:pPr>
        <w:pStyle w:val="Title"/>
        <w:jc w:val="center"/>
      </w:pPr>
      <w:r>
        <w:t>2021-2023</w:t>
      </w:r>
    </w:p>
    <w:p w14:paraId="3EABEB35" w14:textId="77777777" w:rsidR="00420086" w:rsidRDefault="00420086" w:rsidP="00420086"/>
    <w:p w14:paraId="4FE22E91" w14:textId="4C879A02" w:rsidR="00420086" w:rsidRPr="006A5263" w:rsidRDefault="00420086" w:rsidP="006A5263">
      <w:pPr>
        <w:pStyle w:val="Heading1"/>
        <w:rPr>
          <w:color w:val="auto"/>
        </w:rPr>
      </w:pPr>
      <w:r w:rsidRPr="006A5263">
        <w:rPr>
          <w:color w:val="auto"/>
        </w:rPr>
        <w:t>Name of Program/Department:</w:t>
      </w:r>
      <w:r w:rsidR="001216F1" w:rsidRPr="006A5263">
        <w:rPr>
          <w:color w:val="auto"/>
        </w:rPr>
        <w:t xml:space="preserve"> Communications</w:t>
      </w:r>
      <w:r w:rsidR="00753E44" w:rsidRPr="006A5263">
        <w:rPr>
          <w:color w:val="auto"/>
        </w:rPr>
        <w:t xml:space="preserve"> – Jefferson Campus</w:t>
      </w:r>
    </w:p>
    <w:p w14:paraId="33216065" w14:textId="79250C6F" w:rsidR="00420086" w:rsidRPr="006A5263" w:rsidRDefault="00420086" w:rsidP="006A5263">
      <w:pPr>
        <w:pStyle w:val="Heading2"/>
        <w:rPr>
          <w:color w:val="auto"/>
        </w:rPr>
      </w:pPr>
      <w:r w:rsidRPr="006A5263">
        <w:rPr>
          <w:color w:val="auto"/>
        </w:rPr>
        <w:t>Mission Statement (for the program or department):</w:t>
      </w:r>
    </w:p>
    <w:p w14:paraId="1D5B0665" w14:textId="7F100018" w:rsidR="0060695E" w:rsidRDefault="0060695E" w:rsidP="00420086">
      <w:pPr>
        <w:rPr>
          <w:b/>
        </w:rPr>
      </w:pPr>
      <w:r>
        <w:t>The mission of the Communications Department is to develop in students a desire for excellence in scholarship, an ability to communicate effectively and an appreciation for the humanities. The department endorses the college’s Mission Statement and strives to uphold its commitment to learning.</w:t>
      </w:r>
    </w:p>
    <w:p w14:paraId="227BD5DD" w14:textId="7B065C5E" w:rsidR="00420086" w:rsidRPr="00603D59" w:rsidRDefault="00603D59" w:rsidP="00420086">
      <w:pPr>
        <w:rPr>
          <w:bCs/>
        </w:rPr>
      </w:pPr>
      <w:r w:rsidRPr="00603D59">
        <w:rPr>
          <w:bCs/>
        </w:rPr>
        <w:t xml:space="preserve">The Communications Department strives to: </w:t>
      </w:r>
    </w:p>
    <w:p w14:paraId="3D2CC103" w14:textId="77777777" w:rsidR="00603D59" w:rsidRDefault="00603D59" w:rsidP="00603D59">
      <w:pPr>
        <w:pStyle w:val="paragraph"/>
        <w:numPr>
          <w:ilvl w:val="0"/>
          <w:numId w:val="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Provide quality instruction in developmental and transferable courses through emphasis on continued training and professional development for faculty. </w:t>
      </w:r>
      <w:r>
        <w:rPr>
          <w:rStyle w:val="eop"/>
          <w:rFonts w:ascii="Calibri" w:hAnsi="Calibri" w:cs="Calibri"/>
          <w:sz w:val="22"/>
          <w:szCs w:val="22"/>
        </w:rPr>
        <w:t> </w:t>
      </w:r>
    </w:p>
    <w:p w14:paraId="78F57517" w14:textId="77777777" w:rsidR="00603D59" w:rsidRDefault="00603D59" w:rsidP="00603D59">
      <w:pPr>
        <w:pStyle w:val="paragraph"/>
        <w:numPr>
          <w:ilvl w:val="0"/>
          <w:numId w:val="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Prepare students to continue their education at four-year institutions or to enter the workforce. </w:t>
      </w:r>
      <w:r>
        <w:rPr>
          <w:rStyle w:val="eop"/>
          <w:rFonts w:ascii="Calibri" w:hAnsi="Calibri" w:cs="Calibri"/>
          <w:sz w:val="22"/>
          <w:szCs w:val="22"/>
        </w:rPr>
        <w:t> </w:t>
      </w:r>
    </w:p>
    <w:p w14:paraId="7B99EDDC" w14:textId="77777777" w:rsidR="00603D59" w:rsidRDefault="00603D59" w:rsidP="00603D59">
      <w:pPr>
        <w:pStyle w:val="paragraph"/>
        <w:numPr>
          <w:ilvl w:val="0"/>
          <w:numId w:val="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Offer courses that allow students to develop communication skills and knowledge for personal enrichment or for job advancement</w:t>
      </w:r>
      <w:r>
        <w:rPr>
          <w:rStyle w:val="eop"/>
          <w:rFonts w:ascii="Calibri" w:hAnsi="Calibri" w:cs="Calibri"/>
          <w:sz w:val="22"/>
          <w:szCs w:val="22"/>
        </w:rPr>
        <w:t> </w:t>
      </w:r>
    </w:p>
    <w:p w14:paraId="0E75E29B" w14:textId="77777777" w:rsidR="00603D59" w:rsidRDefault="00603D59" w:rsidP="00420086">
      <w:pPr>
        <w:rPr>
          <w:b/>
        </w:rPr>
      </w:pPr>
    </w:p>
    <w:p w14:paraId="35E24B63" w14:textId="6B9061F6" w:rsidR="00420086" w:rsidRPr="00D556D5" w:rsidRDefault="00481035" w:rsidP="00D556D5">
      <w:pPr>
        <w:pStyle w:val="Heading2"/>
        <w:rPr>
          <w:color w:val="auto"/>
        </w:rPr>
      </w:pPr>
      <w:r w:rsidRPr="00D556D5">
        <w:rPr>
          <w:color w:val="auto"/>
        </w:rPr>
        <w:t xml:space="preserve">Summary of Access, Productivity and Effectiveness </w:t>
      </w:r>
    </w:p>
    <w:p w14:paraId="4572E836" w14:textId="6C59CE6E" w:rsidR="00481035" w:rsidRDefault="00F36A89" w:rsidP="00420086">
      <w:pPr>
        <w:rPr>
          <w:b/>
        </w:rPr>
      </w:pPr>
      <w:r>
        <w:rPr>
          <w:rStyle w:val="normaltextrun"/>
          <w:rFonts w:ascii="Calibri" w:hAnsi="Calibri" w:cs="Calibri"/>
          <w:color w:val="000000"/>
          <w:shd w:val="clear" w:color="auto" w:fill="FFFFFF"/>
        </w:rPr>
        <w:t>The department offers English and speech courses that support the general education core. Most of the courses meet Area II requirements for the Alabama General Studies Committee/STARS Guide. Other courses are approved for Area V. Analysis of data from the Student Profile Data Report by CIP Code provided by IE shows that a diverse student population with respect to race/ethnicity, gender, and age is enrolled in courses offered by the department. The success of the Communications department is not best measured through the number of majors it produces. Very few students at Jefferson State Community College major in English or Speech. However, nearly every major, transfer program, and certificate program offered by the college requires a course or courses in English and/or speech. Therefore, the department reaches and serves almost every student on campus. The department has been successful in meeting the demands for course offering. Retention and success rates are consistent with that of the general college community</w:t>
      </w:r>
      <w:r w:rsidR="00694470">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yet the completion rate for majors within the department remains low. This low completion rate occurs because students majoring in English or communication fields typically transfer to four-year institutions instead of graduating from Jefferson State.  Advisors continue to encourage students to follow university parallel degree plans to earn AS degrees</w:t>
      </w:r>
      <w:r w:rsidR="006E42CE">
        <w:rPr>
          <w:rStyle w:val="normaltextrun"/>
          <w:rFonts w:ascii="Calibri" w:hAnsi="Calibri" w:cs="Calibri"/>
          <w:color w:val="000000"/>
          <w:shd w:val="clear" w:color="auto" w:fill="FFFFFF"/>
        </w:rPr>
        <w:t xml:space="preserve"> and complete reverse transfers</w:t>
      </w:r>
      <w:r>
        <w:rPr>
          <w:rStyle w:val="normaltextrun"/>
          <w:rFonts w:ascii="Calibri" w:hAnsi="Calibri" w:cs="Calibri"/>
          <w:color w:val="000000"/>
          <w:shd w:val="clear" w:color="auto" w:fill="FFFFFF"/>
        </w:rPr>
        <w:t xml:space="preserve"> as well. It should be noted that the department serves a large transient, accelerated program, and dual enrollment population.</w:t>
      </w:r>
      <w:r>
        <w:rPr>
          <w:rStyle w:val="eop"/>
          <w:rFonts w:ascii="Calibri" w:hAnsi="Calibri" w:cs="Calibri"/>
          <w:color w:val="000000"/>
          <w:shd w:val="clear" w:color="auto" w:fill="FFFFFF"/>
        </w:rPr>
        <w:t> </w:t>
      </w:r>
    </w:p>
    <w:p w14:paraId="7A8775D5" w14:textId="77777777" w:rsidR="00066F0F" w:rsidRDefault="00066F0F" w:rsidP="00066F0F"/>
    <w:p w14:paraId="644331E3" w14:textId="7760CC1D" w:rsidR="00481035" w:rsidRDefault="0014372E" w:rsidP="00CE2FAF">
      <w:pPr>
        <w:pStyle w:val="Heading2"/>
        <w:spacing w:after="240"/>
        <w:rPr>
          <w:color w:val="auto"/>
        </w:rPr>
      </w:pPr>
      <w:r w:rsidRPr="0014372E">
        <w:rPr>
          <w:color w:val="auto"/>
        </w:rPr>
        <w:lastRenderedPageBreak/>
        <w:t>Annual Credit Trend by Department</w:t>
      </w:r>
    </w:p>
    <w:p w14:paraId="5914E1C7" w14:textId="252D3E1E" w:rsidR="00C35985" w:rsidRPr="00195A42" w:rsidRDefault="00BF2316" w:rsidP="00195A42">
      <w:pPr>
        <w:pStyle w:val="Subtitle"/>
        <w:spacing w:after="0"/>
        <w:rPr>
          <w:b/>
          <w:bCs/>
        </w:rPr>
      </w:pPr>
      <w:r w:rsidRPr="00195A42">
        <w:rPr>
          <w:b/>
          <w:bCs/>
        </w:rPr>
        <w:t>Jefferson Campus</w:t>
      </w:r>
      <w:r w:rsidR="00195A42" w:rsidRPr="00195A42">
        <w:rPr>
          <w:b/>
          <w:bCs/>
        </w:rPr>
        <w:t xml:space="preserve"> (incl. Online with Instructors assigned by the Jefferson Campus)</w:t>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1470"/>
        <w:gridCol w:w="1275"/>
        <w:gridCol w:w="1305"/>
        <w:gridCol w:w="1275"/>
        <w:gridCol w:w="1305"/>
        <w:gridCol w:w="1275"/>
      </w:tblGrid>
      <w:tr w:rsidR="00686110" w:rsidRPr="00686110" w14:paraId="32E1F0EF" w14:textId="77777777" w:rsidTr="00DC139D">
        <w:tc>
          <w:tcPr>
            <w:tcW w:w="1395" w:type="dxa"/>
            <w:vMerge w:val="restart"/>
            <w:tcBorders>
              <w:top w:val="single" w:sz="6" w:space="0" w:color="auto"/>
              <w:left w:val="single" w:sz="6" w:space="0" w:color="auto"/>
              <w:bottom w:val="single" w:sz="6" w:space="0" w:color="auto"/>
              <w:right w:val="single" w:sz="6" w:space="0" w:color="auto"/>
            </w:tcBorders>
            <w:shd w:val="clear" w:color="auto" w:fill="BFBFBF"/>
            <w:hideMark/>
          </w:tcPr>
          <w:p w14:paraId="42E9E9F8" w14:textId="77777777" w:rsidR="00686110" w:rsidRPr="00686110" w:rsidRDefault="00686110" w:rsidP="00686110">
            <w:pPr>
              <w:spacing w:after="0" w:line="240" w:lineRule="auto"/>
              <w:ind w:firstLine="1080"/>
              <w:textAlignment w:val="baseline"/>
              <w:rPr>
                <w:rFonts w:ascii="Segoe UI" w:eastAsia="Times New Roman" w:hAnsi="Segoe UI" w:cs="Segoe UI"/>
                <w:color w:val="000000"/>
                <w:sz w:val="18"/>
                <w:szCs w:val="18"/>
              </w:rPr>
            </w:pPr>
            <w:r w:rsidRPr="00686110">
              <w:rPr>
                <w:rFonts w:ascii="Calibri" w:eastAsia="Times New Roman" w:hAnsi="Calibri" w:cs="Calibri"/>
                <w:color w:val="000000"/>
                <w:sz w:val="20"/>
                <w:szCs w:val="20"/>
              </w:rPr>
              <w:t>  </w:t>
            </w:r>
          </w:p>
          <w:p w14:paraId="22C19FA5"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Department</w:t>
            </w:r>
            <w:r w:rsidRPr="00686110">
              <w:rPr>
                <w:rFonts w:ascii="Calibri" w:eastAsia="Times New Roman" w:hAnsi="Calibri" w:cs="Calibri"/>
                <w:color w:val="000000"/>
                <w:sz w:val="20"/>
                <w:szCs w:val="20"/>
              </w:rPr>
              <w:t>  </w:t>
            </w:r>
          </w:p>
        </w:tc>
        <w:tc>
          <w:tcPr>
            <w:tcW w:w="2745" w:type="dxa"/>
            <w:gridSpan w:val="2"/>
            <w:tcBorders>
              <w:top w:val="single" w:sz="6" w:space="0" w:color="auto"/>
              <w:left w:val="single" w:sz="12" w:space="0" w:color="auto"/>
              <w:bottom w:val="single" w:sz="6" w:space="0" w:color="auto"/>
              <w:right w:val="single" w:sz="6" w:space="0" w:color="auto"/>
            </w:tcBorders>
            <w:shd w:val="clear" w:color="auto" w:fill="BFBFBF"/>
            <w:hideMark/>
          </w:tcPr>
          <w:p w14:paraId="79163A88" w14:textId="148495B1"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2018-2019</w:t>
            </w:r>
            <w:r w:rsidRPr="00686110">
              <w:rPr>
                <w:rFonts w:ascii="Calibri" w:eastAsia="Times New Roman" w:hAnsi="Calibri" w:cs="Calibri"/>
                <w:color w:val="000000"/>
                <w:sz w:val="20"/>
                <w:szCs w:val="20"/>
              </w:rPr>
              <w:t> </w:t>
            </w:r>
          </w:p>
        </w:tc>
        <w:tc>
          <w:tcPr>
            <w:tcW w:w="2580" w:type="dxa"/>
            <w:gridSpan w:val="2"/>
            <w:tcBorders>
              <w:top w:val="single" w:sz="6" w:space="0" w:color="auto"/>
              <w:left w:val="single" w:sz="12" w:space="0" w:color="auto"/>
              <w:bottom w:val="single" w:sz="6" w:space="0" w:color="auto"/>
              <w:right w:val="single" w:sz="12" w:space="0" w:color="auto"/>
            </w:tcBorders>
            <w:shd w:val="clear" w:color="auto" w:fill="BFBFBF"/>
            <w:hideMark/>
          </w:tcPr>
          <w:p w14:paraId="64D05915" w14:textId="7EAEFF64"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Pr>
                <w:rFonts w:ascii="Calibri" w:eastAsia="Times New Roman" w:hAnsi="Calibri" w:cs="Calibri"/>
                <w:b/>
                <w:bCs/>
                <w:color w:val="000000"/>
                <w:sz w:val="20"/>
                <w:szCs w:val="20"/>
              </w:rPr>
              <w:t>2019-2020</w:t>
            </w:r>
          </w:p>
        </w:tc>
        <w:tc>
          <w:tcPr>
            <w:tcW w:w="2580" w:type="dxa"/>
            <w:gridSpan w:val="2"/>
            <w:tcBorders>
              <w:top w:val="single" w:sz="6" w:space="0" w:color="auto"/>
              <w:left w:val="single" w:sz="12" w:space="0" w:color="auto"/>
              <w:bottom w:val="single" w:sz="6" w:space="0" w:color="auto"/>
              <w:right w:val="single" w:sz="6" w:space="0" w:color="auto"/>
            </w:tcBorders>
            <w:shd w:val="clear" w:color="auto" w:fill="BFBFBF"/>
            <w:hideMark/>
          </w:tcPr>
          <w:p w14:paraId="27F66734" w14:textId="57AA520E"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Pr>
                <w:rFonts w:ascii="Calibri" w:eastAsia="Times New Roman" w:hAnsi="Calibri" w:cs="Calibri"/>
                <w:b/>
                <w:bCs/>
                <w:color w:val="000000"/>
                <w:sz w:val="20"/>
                <w:szCs w:val="20"/>
              </w:rPr>
              <w:t>2020-2021</w:t>
            </w:r>
          </w:p>
        </w:tc>
      </w:tr>
      <w:tr w:rsidR="00686110" w:rsidRPr="00686110" w14:paraId="7BE85ECB" w14:textId="77777777" w:rsidTr="00686110">
        <w:trPr>
          <w:trHeight w:val="85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E4DFC3" w14:textId="77777777" w:rsidR="00686110" w:rsidRPr="00686110" w:rsidRDefault="00686110" w:rsidP="00686110">
            <w:pPr>
              <w:spacing w:after="0" w:line="240" w:lineRule="auto"/>
              <w:rPr>
                <w:rFonts w:ascii="Segoe UI" w:eastAsia="Times New Roman" w:hAnsi="Segoe UI" w:cs="Segoe UI"/>
                <w:color w:val="000000"/>
                <w:sz w:val="18"/>
                <w:szCs w:val="18"/>
              </w:rPr>
            </w:pPr>
          </w:p>
        </w:tc>
        <w:tc>
          <w:tcPr>
            <w:tcW w:w="1470" w:type="dxa"/>
            <w:tcBorders>
              <w:top w:val="nil"/>
              <w:left w:val="nil"/>
              <w:bottom w:val="single" w:sz="6" w:space="0" w:color="auto"/>
              <w:right w:val="single" w:sz="6" w:space="0" w:color="auto"/>
            </w:tcBorders>
            <w:shd w:val="clear" w:color="auto" w:fill="B2A1C7"/>
            <w:hideMark/>
          </w:tcPr>
          <w:p w14:paraId="0768F4A4"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Total</w:t>
            </w:r>
            <w:r w:rsidRPr="00686110">
              <w:rPr>
                <w:rFonts w:ascii="Calibri" w:eastAsia="Times New Roman" w:hAnsi="Calibri" w:cs="Calibri"/>
                <w:color w:val="000000"/>
                <w:sz w:val="20"/>
                <w:szCs w:val="20"/>
              </w:rPr>
              <w:t>  </w:t>
            </w:r>
          </w:p>
          <w:p w14:paraId="607DDEEA"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Registrations</w:t>
            </w:r>
            <w:r w:rsidRPr="00686110">
              <w:rPr>
                <w:rFonts w:ascii="Calibri" w:eastAsia="Times New Roman" w:hAnsi="Calibri" w:cs="Calibri"/>
                <w:color w:val="000000"/>
                <w:sz w:val="20"/>
                <w:szCs w:val="20"/>
              </w:rPr>
              <w:t>  </w:t>
            </w:r>
          </w:p>
        </w:tc>
        <w:tc>
          <w:tcPr>
            <w:tcW w:w="1275" w:type="dxa"/>
            <w:tcBorders>
              <w:top w:val="nil"/>
              <w:left w:val="nil"/>
              <w:bottom w:val="single" w:sz="6" w:space="0" w:color="auto"/>
              <w:right w:val="single" w:sz="12" w:space="0" w:color="auto"/>
            </w:tcBorders>
            <w:shd w:val="clear" w:color="auto" w:fill="B2A1C7"/>
            <w:hideMark/>
          </w:tcPr>
          <w:p w14:paraId="57DD9EB5"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Credit</w:t>
            </w:r>
            <w:r w:rsidRPr="00686110">
              <w:rPr>
                <w:rFonts w:ascii="Calibri" w:eastAsia="Times New Roman" w:hAnsi="Calibri" w:cs="Calibri"/>
                <w:color w:val="000000"/>
                <w:sz w:val="20"/>
                <w:szCs w:val="20"/>
              </w:rPr>
              <w:t>  </w:t>
            </w:r>
          </w:p>
          <w:p w14:paraId="6C1E6E94"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Hour</w:t>
            </w:r>
            <w:r w:rsidRPr="00686110">
              <w:rPr>
                <w:rFonts w:ascii="Calibri" w:eastAsia="Times New Roman" w:hAnsi="Calibri" w:cs="Calibri"/>
                <w:color w:val="000000"/>
                <w:sz w:val="20"/>
                <w:szCs w:val="20"/>
              </w:rPr>
              <w:t>  </w:t>
            </w:r>
          </w:p>
          <w:p w14:paraId="66850206"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Production</w:t>
            </w:r>
            <w:r w:rsidRPr="00686110">
              <w:rPr>
                <w:rFonts w:ascii="Calibri" w:eastAsia="Times New Roman" w:hAnsi="Calibri" w:cs="Calibri"/>
                <w:color w:val="000000"/>
                <w:sz w:val="20"/>
                <w:szCs w:val="20"/>
              </w:rPr>
              <w:t>  </w:t>
            </w:r>
          </w:p>
        </w:tc>
        <w:tc>
          <w:tcPr>
            <w:tcW w:w="1305" w:type="dxa"/>
            <w:tcBorders>
              <w:top w:val="nil"/>
              <w:left w:val="single" w:sz="12" w:space="0" w:color="auto"/>
              <w:bottom w:val="single" w:sz="6" w:space="0" w:color="auto"/>
              <w:right w:val="single" w:sz="6" w:space="0" w:color="auto"/>
            </w:tcBorders>
            <w:shd w:val="clear" w:color="auto" w:fill="B2A1C7"/>
            <w:hideMark/>
          </w:tcPr>
          <w:p w14:paraId="17AB8D81"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Total</w:t>
            </w:r>
            <w:r w:rsidRPr="00686110">
              <w:rPr>
                <w:rFonts w:ascii="Calibri" w:eastAsia="Times New Roman" w:hAnsi="Calibri" w:cs="Calibri"/>
                <w:color w:val="000000"/>
                <w:sz w:val="20"/>
                <w:szCs w:val="20"/>
              </w:rPr>
              <w:t>  </w:t>
            </w:r>
          </w:p>
          <w:p w14:paraId="2B6041DD"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Registrations</w:t>
            </w:r>
            <w:r w:rsidRPr="00686110">
              <w:rPr>
                <w:rFonts w:ascii="Calibri" w:eastAsia="Times New Roman" w:hAnsi="Calibri" w:cs="Calibri"/>
                <w:color w:val="000000"/>
                <w:sz w:val="20"/>
                <w:szCs w:val="20"/>
              </w:rPr>
              <w:t>  </w:t>
            </w:r>
          </w:p>
        </w:tc>
        <w:tc>
          <w:tcPr>
            <w:tcW w:w="1275" w:type="dxa"/>
            <w:tcBorders>
              <w:top w:val="nil"/>
              <w:left w:val="nil"/>
              <w:bottom w:val="single" w:sz="6" w:space="0" w:color="auto"/>
              <w:right w:val="single" w:sz="12" w:space="0" w:color="auto"/>
            </w:tcBorders>
            <w:shd w:val="clear" w:color="auto" w:fill="B2A1C7"/>
            <w:hideMark/>
          </w:tcPr>
          <w:p w14:paraId="26CB9760"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Credit</w:t>
            </w:r>
            <w:r w:rsidRPr="00686110">
              <w:rPr>
                <w:rFonts w:ascii="Calibri" w:eastAsia="Times New Roman" w:hAnsi="Calibri" w:cs="Calibri"/>
                <w:color w:val="000000"/>
                <w:sz w:val="20"/>
                <w:szCs w:val="20"/>
              </w:rPr>
              <w:t>  </w:t>
            </w:r>
          </w:p>
          <w:p w14:paraId="6B7AFA6A"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Hour</w:t>
            </w:r>
            <w:r w:rsidRPr="00686110">
              <w:rPr>
                <w:rFonts w:ascii="Calibri" w:eastAsia="Times New Roman" w:hAnsi="Calibri" w:cs="Calibri"/>
                <w:color w:val="000000"/>
                <w:sz w:val="20"/>
                <w:szCs w:val="20"/>
              </w:rPr>
              <w:t>  </w:t>
            </w:r>
          </w:p>
          <w:p w14:paraId="67E5ABB7"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Production</w:t>
            </w:r>
            <w:r w:rsidRPr="00686110">
              <w:rPr>
                <w:rFonts w:ascii="Calibri" w:eastAsia="Times New Roman" w:hAnsi="Calibri" w:cs="Calibri"/>
                <w:color w:val="000000"/>
                <w:sz w:val="20"/>
                <w:szCs w:val="20"/>
              </w:rPr>
              <w:t>  </w:t>
            </w:r>
          </w:p>
        </w:tc>
        <w:tc>
          <w:tcPr>
            <w:tcW w:w="1305" w:type="dxa"/>
            <w:tcBorders>
              <w:top w:val="nil"/>
              <w:left w:val="single" w:sz="12" w:space="0" w:color="auto"/>
              <w:bottom w:val="single" w:sz="6" w:space="0" w:color="auto"/>
              <w:right w:val="single" w:sz="6" w:space="0" w:color="auto"/>
            </w:tcBorders>
            <w:shd w:val="clear" w:color="auto" w:fill="B2A1C7"/>
            <w:hideMark/>
          </w:tcPr>
          <w:p w14:paraId="70F98B61"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Total</w:t>
            </w:r>
            <w:r w:rsidRPr="00686110">
              <w:rPr>
                <w:rFonts w:ascii="Calibri" w:eastAsia="Times New Roman" w:hAnsi="Calibri" w:cs="Calibri"/>
                <w:color w:val="000000"/>
                <w:sz w:val="20"/>
                <w:szCs w:val="20"/>
              </w:rPr>
              <w:t>  </w:t>
            </w:r>
          </w:p>
          <w:p w14:paraId="30650AC4"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Registrations</w:t>
            </w:r>
            <w:r w:rsidRPr="00686110">
              <w:rPr>
                <w:rFonts w:ascii="Calibri" w:eastAsia="Times New Roman" w:hAnsi="Calibri" w:cs="Calibri"/>
                <w:color w:val="000000"/>
                <w:sz w:val="20"/>
                <w:szCs w:val="20"/>
              </w:rPr>
              <w:t>  </w:t>
            </w:r>
          </w:p>
        </w:tc>
        <w:tc>
          <w:tcPr>
            <w:tcW w:w="1275" w:type="dxa"/>
            <w:tcBorders>
              <w:top w:val="nil"/>
              <w:left w:val="nil"/>
              <w:bottom w:val="single" w:sz="6" w:space="0" w:color="auto"/>
              <w:right w:val="single" w:sz="6" w:space="0" w:color="auto"/>
            </w:tcBorders>
            <w:shd w:val="clear" w:color="auto" w:fill="B2A1C7"/>
            <w:hideMark/>
          </w:tcPr>
          <w:p w14:paraId="2F5AC4DD"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Credit</w:t>
            </w:r>
            <w:r w:rsidRPr="00686110">
              <w:rPr>
                <w:rFonts w:ascii="Calibri" w:eastAsia="Times New Roman" w:hAnsi="Calibri" w:cs="Calibri"/>
                <w:color w:val="000000"/>
                <w:sz w:val="20"/>
                <w:szCs w:val="20"/>
              </w:rPr>
              <w:t>  </w:t>
            </w:r>
          </w:p>
          <w:p w14:paraId="483F2CF3"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Hour</w:t>
            </w:r>
            <w:r w:rsidRPr="00686110">
              <w:rPr>
                <w:rFonts w:ascii="Calibri" w:eastAsia="Times New Roman" w:hAnsi="Calibri" w:cs="Calibri"/>
                <w:color w:val="000000"/>
                <w:sz w:val="20"/>
                <w:szCs w:val="20"/>
              </w:rPr>
              <w:t>  </w:t>
            </w:r>
          </w:p>
          <w:p w14:paraId="3AAC37E0"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Production</w:t>
            </w:r>
            <w:r w:rsidRPr="00686110">
              <w:rPr>
                <w:rFonts w:ascii="Calibri" w:eastAsia="Times New Roman" w:hAnsi="Calibri" w:cs="Calibri"/>
                <w:color w:val="000000"/>
                <w:sz w:val="20"/>
                <w:szCs w:val="20"/>
              </w:rPr>
              <w:t>  </w:t>
            </w:r>
          </w:p>
        </w:tc>
      </w:tr>
      <w:tr w:rsidR="00686110" w:rsidRPr="00686110" w14:paraId="32B85756" w14:textId="77777777" w:rsidTr="00686110">
        <w:tc>
          <w:tcPr>
            <w:tcW w:w="1395" w:type="dxa"/>
            <w:tcBorders>
              <w:top w:val="nil"/>
              <w:left w:val="single" w:sz="6" w:space="0" w:color="auto"/>
              <w:bottom w:val="single" w:sz="6" w:space="0" w:color="auto"/>
              <w:right w:val="single" w:sz="6" w:space="0" w:color="auto"/>
            </w:tcBorders>
            <w:shd w:val="clear" w:color="auto" w:fill="B2A1C7"/>
            <w:hideMark/>
          </w:tcPr>
          <w:p w14:paraId="1C898A75"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ENG</w:t>
            </w:r>
            <w:r w:rsidRPr="00686110">
              <w:rPr>
                <w:rFonts w:ascii="Calibri" w:eastAsia="Times New Roman" w:hAnsi="Calibri" w:cs="Calibri"/>
                <w:color w:val="000000"/>
                <w:sz w:val="20"/>
                <w:szCs w:val="20"/>
              </w:rPr>
              <w:t>  </w:t>
            </w:r>
          </w:p>
        </w:tc>
        <w:tc>
          <w:tcPr>
            <w:tcW w:w="1470" w:type="dxa"/>
            <w:tcBorders>
              <w:top w:val="nil"/>
              <w:left w:val="single" w:sz="12" w:space="0" w:color="auto"/>
              <w:bottom w:val="single" w:sz="6" w:space="0" w:color="auto"/>
              <w:right w:val="single" w:sz="6" w:space="0" w:color="auto"/>
            </w:tcBorders>
            <w:shd w:val="clear" w:color="auto" w:fill="auto"/>
            <w:hideMark/>
          </w:tcPr>
          <w:p w14:paraId="639175F4" w14:textId="1728A9C7" w:rsidR="00686110" w:rsidRPr="00686110" w:rsidRDefault="00686110" w:rsidP="00686110">
            <w:pPr>
              <w:spacing w:after="0" w:line="240" w:lineRule="auto"/>
              <w:jc w:val="center"/>
              <w:textAlignment w:val="baseline"/>
              <w:rPr>
                <w:rFonts w:ascii="Times New Roman" w:eastAsia="Times New Roman" w:hAnsi="Times New Roman" w:cs="Times New Roman"/>
                <w:color w:val="000000"/>
              </w:rPr>
            </w:pPr>
            <w:r w:rsidRPr="00686110">
              <w:rPr>
                <w:rFonts w:ascii="Times New Roman" w:eastAsia="Times New Roman" w:hAnsi="Times New Roman" w:cs="Times New Roman"/>
                <w:color w:val="000000"/>
              </w:rPr>
              <w:t>1618 </w:t>
            </w:r>
          </w:p>
        </w:tc>
        <w:tc>
          <w:tcPr>
            <w:tcW w:w="1275" w:type="dxa"/>
            <w:tcBorders>
              <w:top w:val="nil"/>
              <w:left w:val="nil"/>
              <w:bottom w:val="single" w:sz="6" w:space="0" w:color="auto"/>
              <w:right w:val="single" w:sz="6" w:space="0" w:color="auto"/>
            </w:tcBorders>
            <w:shd w:val="clear" w:color="auto" w:fill="auto"/>
            <w:hideMark/>
          </w:tcPr>
          <w:p w14:paraId="5E670E78" w14:textId="172B754A" w:rsidR="00686110" w:rsidRPr="00686110" w:rsidRDefault="00686110" w:rsidP="00686110">
            <w:pPr>
              <w:spacing w:after="0" w:line="240" w:lineRule="auto"/>
              <w:jc w:val="center"/>
              <w:textAlignment w:val="baseline"/>
              <w:rPr>
                <w:rFonts w:ascii="Times New Roman" w:eastAsia="Times New Roman" w:hAnsi="Times New Roman" w:cs="Times New Roman"/>
                <w:color w:val="000000"/>
              </w:rPr>
            </w:pPr>
            <w:r w:rsidRPr="00686110">
              <w:rPr>
                <w:rFonts w:ascii="Times New Roman" w:eastAsia="Times New Roman" w:hAnsi="Times New Roman" w:cs="Times New Roman"/>
                <w:color w:val="000000"/>
              </w:rPr>
              <w:t>4808 </w:t>
            </w:r>
          </w:p>
        </w:tc>
        <w:tc>
          <w:tcPr>
            <w:tcW w:w="1305" w:type="dxa"/>
            <w:tcBorders>
              <w:top w:val="nil"/>
              <w:left w:val="single" w:sz="12" w:space="0" w:color="auto"/>
              <w:bottom w:val="single" w:sz="6" w:space="0" w:color="auto"/>
              <w:right w:val="single" w:sz="6" w:space="0" w:color="auto"/>
            </w:tcBorders>
            <w:shd w:val="clear" w:color="auto" w:fill="auto"/>
          </w:tcPr>
          <w:p w14:paraId="32A302F6" w14:textId="2ED0CE83" w:rsidR="00686110" w:rsidRPr="00686110" w:rsidRDefault="00991487" w:rsidP="00686110">
            <w:pPr>
              <w:spacing w:after="0" w:line="240" w:lineRule="auto"/>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1455</w:t>
            </w:r>
          </w:p>
        </w:tc>
        <w:tc>
          <w:tcPr>
            <w:tcW w:w="1275" w:type="dxa"/>
            <w:tcBorders>
              <w:top w:val="nil"/>
              <w:left w:val="nil"/>
              <w:bottom w:val="single" w:sz="6" w:space="0" w:color="auto"/>
              <w:right w:val="single" w:sz="12" w:space="0" w:color="auto"/>
            </w:tcBorders>
            <w:shd w:val="clear" w:color="auto" w:fill="auto"/>
          </w:tcPr>
          <w:p w14:paraId="32B56A64" w14:textId="7B80B195" w:rsidR="00686110" w:rsidRPr="00686110" w:rsidRDefault="00312C4A" w:rsidP="00686110">
            <w:pPr>
              <w:spacing w:after="0" w:line="240" w:lineRule="auto"/>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4235</w:t>
            </w:r>
          </w:p>
        </w:tc>
        <w:tc>
          <w:tcPr>
            <w:tcW w:w="1305" w:type="dxa"/>
            <w:tcBorders>
              <w:top w:val="nil"/>
              <w:left w:val="single" w:sz="12" w:space="0" w:color="auto"/>
              <w:bottom w:val="single" w:sz="6" w:space="0" w:color="auto"/>
              <w:right w:val="single" w:sz="6" w:space="0" w:color="auto"/>
            </w:tcBorders>
            <w:shd w:val="clear" w:color="auto" w:fill="auto"/>
          </w:tcPr>
          <w:p w14:paraId="74BF3BB1" w14:textId="32970EB4" w:rsidR="00686110" w:rsidRPr="00686110" w:rsidRDefault="006915CC" w:rsidP="00686110">
            <w:pPr>
              <w:spacing w:after="0" w:line="240" w:lineRule="auto"/>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1522</w:t>
            </w:r>
          </w:p>
        </w:tc>
        <w:tc>
          <w:tcPr>
            <w:tcW w:w="1275" w:type="dxa"/>
            <w:tcBorders>
              <w:top w:val="nil"/>
              <w:left w:val="nil"/>
              <w:bottom w:val="single" w:sz="6" w:space="0" w:color="auto"/>
              <w:right w:val="single" w:sz="6" w:space="0" w:color="auto"/>
            </w:tcBorders>
            <w:shd w:val="clear" w:color="auto" w:fill="auto"/>
          </w:tcPr>
          <w:p w14:paraId="6761EC6F" w14:textId="35583B41" w:rsidR="00686110" w:rsidRPr="00686110" w:rsidRDefault="006915CC" w:rsidP="00686110">
            <w:pPr>
              <w:spacing w:after="0" w:line="240" w:lineRule="auto"/>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4442</w:t>
            </w:r>
          </w:p>
        </w:tc>
      </w:tr>
      <w:tr w:rsidR="00686110" w:rsidRPr="00686110" w14:paraId="5365C6AA" w14:textId="77777777" w:rsidTr="00686110">
        <w:tc>
          <w:tcPr>
            <w:tcW w:w="1395" w:type="dxa"/>
            <w:tcBorders>
              <w:top w:val="nil"/>
              <w:left w:val="single" w:sz="6" w:space="0" w:color="auto"/>
              <w:bottom w:val="single" w:sz="6" w:space="0" w:color="auto"/>
              <w:right w:val="single" w:sz="6" w:space="0" w:color="auto"/>
            </w:tcBorders>
            <w:shd w:val="clear" w:color="auto" w:fill="B2A1C7"/>
            <w:hideMark/>
          </w:tcPr>
          <w:p w14:paraId="64FB3F21"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ENR</w:t>
            </w:r>
            <w:r w:rsidRPr="00686110">
              <w:rPr>
                <w:rFonts w:ascii="Calibri" w:eastAsia="Times New Roman" w:hAnsi="Calibri" w:cs="Calibri"/>
                <w:color w:val="000000"/>
                <w:sz w:val="20"/>
                <w:szCs w:val="20"/>
              </w:rPr>
              <w:t> </w:t>
            </w:r>
          </w:p>
        </w:tc>
        <w:tc>
          <w:tcPr>
            <w:tcW w:w="1470" w:type="dxa"/>
            <w:tcBorders>
              <w:top w:val="nil"/>
              <w:left w:val="single" w:sz="12" w:space="0" w:color="auto"/>
              <w:bottom w:val="single" w:sz="6" w:space="0" w:color="auto"/>
              <w:right w:val="single" w:sz="6" w:space="0" w:color="auto"/>
            </w:tcBorders>
            <w:shd w:val="clear" w:color="auto" w:fill="auto"/>
            <w:hideMark/>
          </w:tcPr>
          <w:p w14:paraId="15B1BA5F" w14:textId="0CF2D1D2" w:rsidR="00686110" w:rsidRPr="00686110" w:rsidRDefault="00686110" w:rsidP="00686110">
            <w:pPr>
              <w:spacing w:after="0" w:line="240" w:lineRule="auto"/>
              <w:jc w:val="center"/>
              <w:textAlignment w:val="baseline"/>
              <w:rPr>
                <w:rFonts w:ascii="Times New Roman" w:eastAsia="Times New Roman" w:hAnsi="Times New Roman" w:cs="Times New Roman"/>
                <w:color w:val="000000"/>
              </w:rPr>
            </w:pPr>
            <w:r w:rsidRPr="00686110">
              <w:rPr>
                <w:rFonts w:ascii="Times New Roman" w:eastAsia="Times New Roman" w:hAnsi="Times New Roman" w:cs="Times New Roman"/>
                <w:color w:val="000000"/>
              </w:rPr>
              <w:t>63 </w:t>
            </w:r>
          </w:p>
        </w:tc>
        <w:tc>
          <w:tcPr>
            <w:tcW w:w="1275" w:type="dxa"/>
            <w:tcBorders>
              <w:top w:val="nil"/>
              <w:left w:val="nil"/>
              <w:bottom w:val="single" w:sz="6" w:space="0" w:color="auto"/>
              <w:right w:val="single" w:sz="6" w:space="0" w:color="auto"/>
            </w:tcBorders>
            <w:shd w:val="clear" w:color="auto" w:fill="auto"/>
            <w:hideMark/>
          </w:tcPr>
          <w:p w14:paraId="5E4778C5" w14:textId="6737611D" w:rsidR="00686110" w:rsidRPr="00686110" w:rsidRDefault="00686110" w:rsidP="00686110">
            <w:pPr>
              <w:spacing w:after="0" w:line="240" w:lineRule="auto"/>
              <w:jc w:val="center"/>
              <w:textAlignment w:val="baseline"/>
              <w:rPr>
                <w:rFonts w:ascii="Times New Roman" w:eastAsia="Times New Roman" w:hAnsi="Times New Roman" w:cs="Times New Roman"/>
                <w:color w:val="000000"/>
              </w:rPr>
            </w:pPr>
            <w:r w:rsidRPr="00686110">
              <w:rPr>
                <w:rFonts w:ascii="Times New Roman" w:eastAsia="Times New Roman" w:hAnsi="Times New Roman" w:cs="Times New Roman"/>
                <w:color w:val="000000"/>
              </w:rPr>
              <w:t>252 </w:t>
            </w:r>
          </w:p>
        </w:tc>
        <w:tc>
          <w:tcPr>
            <w:tcW w:w="1305" w:type="dxa"/>
            <w:tcBorders>
              <w:top w:val="nil"/>
              <w:left w:val="single" w:sz="12" w:space="0" w:color="auto"/>
              <w:bottom w:val="single" w:sz="6" w:space="0" w:color="auto"/>
              <w:right w:val="single" w:sz="6" w:space="0" w:color="auto"/>
            </w:tcBorders>
            <w:shd w:val="clear" w:color="auto" w:fill="auto"/>
          </w:tcPr>
          <w:p w14:paraId="76F1087C" w14:textId="60B5C2DA" w:rsidR="00686110" w:rsidRPr="00686110" w:rsidRDefault="00991487" w:rsidP="00686110">
            <w:pPr>
              <w:spacing w:after="0" w:line="240" w:lineRule="auto"/>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81</w:t>
            </w:r>
          </w:p>
        </w:tc>
        <w:tc>
          <w:tcPr>
            <w:tcW w:w="1275" w:type="dxa"/>
            <w:tcBorders>
              <w:top w:val="nil"/>
              <w:left w:val="nil"/>
              <w:bottom w:val="single" w:sz="6" w:space="0" w:color="auto"/>
              <w:right w:val="single" w:sz="12" w:space="0" w:color="auto"/>
            </w:tcBorders>
            <w:shd w:val="clear" w:color="auto" w:fill="auto"/>
          </w:tcPr>
          <w:p w14:paraId="17DF84F8" w14:textId="44C8A215" w:rsidR="00686110" w:rsidRPr="00686110" w:rsidRDefault="00E260B5" w:rsidP="00686110">
            <w:pPr>
              <w:spacing w:after="0" w:line="240" w:lineRule="auto"/>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324</w:t>
            </w:r>
          </w:p>
        </w:tc>
        <w:tc>
          <w:tcPr>
            <w:tcW w:w="1305" w:type="dxa"/>
            <w:tcBorders>
              <w:top w:val="nil"/>
              <w:left w:val="single" w:sz="12" w:space="0" w:color="auto"/>
              <w:bottom w:val="single" w:sz="6" w:space="0" w:color="auto"/>
              <w:right w:val="single" w:sz="6" w:space="0" w:color="auto"/>
            </w:tcBorders>
            <w:shd w:val="clear" w:color="auto" w:fill="auto"/>
          </w:tcPr>
          <w:p w14:paraId="74FCE4C0" w14:textId="2641B2A5" w:rsidR="00686110" w:rsidRPr="00686110" w:rsidRDefault="00BE32CD" w:rsidP="00686110">
            <w:pPr>
              <w:spacing w:after="0" w:line="240" w:lineRule="auto"/>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275" w:type="dxa"/>
            <w:tcBorders>
              <w:top w:val="nil"/>
              <w:left w:val="nil"/>
              <w:bottom w:val="single" w:sz="6" w:space="0" w:color="auto"/>
              <w:right w:val="single" w:sz="6" w:space="0" w:color="auto"/>
            </w:tcBorders>
            <w:shd w:val="clear" w:color="auto" w:fill="auto"/>
          </w:tcPr>
          <w:p w14:paraId="24E07E9B" w14:textId="39FCE585" w:rsidR="00686110" w:rsidRPr="00686110" w:rsidRDefault="00BE32CD" w:rsidP="00686110">
            <w:pPr>
              <w:spacing w:after="0" w:line="240" w:lineRule="auto"/>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140</w:t>
            </w:r>
          </w:p>
        </w:tc>
      </w:tr>
      <w:tr w:rsidR="00686110" w:rsidRPr="00686110" w14:paraId="1EC3332A" w14:textId="77777777" w:rsidTr="00686110">
        <w:tc>
          <w:tcPr>
            <w:tcW w:w="1395" w:type="dxa"/>
            <w:tcBorders>
              <w:top w:val="nil"/>
              <w:left w:val="single" w:sz="6" w:space="0" w:color="auto"/>
              <w:bottom w:val="single" w:sz="6" w:space="0" w:color="auto"/>
              <w:right w:val="single" w:sz="6" w:space="0" w:color="auto"/>
            </w:tcBorders>
            <w:shd w:val="clear" w:color="auto" w:fill="B2A1C7"/>
            <w:hideMark/>
          </w:tcPr>
          <w:p w14:paraId="6E5FE0C6"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SPH</w:t>
            </w:r>
            <w:r w:rsidRPr="00686110">
              <w:rPr>
                <w:rFonts w:ascii="Calibri" w:eastAsia="Times New Roman" w:hAnsi="Calibri" w:cs="Calibri"/>
                <w:color w:val="000000"/>
                <w:sz w:val="20"/>
                <w:szCs w:val="20"/>
              </w:rPr>
              <w:t>  </w:t>
            </w:r>
          </w:p>
        </w:tc>
        <w:tc>
          <w:tcPr>
            <w:tcW w:w="1470" w:type="dxa"/>
            <w:tcBorders>
              <w:top w:val="nil"/>
              <w:left w:val="single" w:sz="12" w:space="0" w:color="auto"/>
              <w:bottom w:val="single" w:sz="6" w:space="0" w:color="auto"/>
              <w:right w:val="single" w:sz="6" w:space="0" w:color="auto"/>
            </w:tcBorders>
            <w:shd w:val="clear" w:color="auto" w:fill="auto"/>
            <w:hideMark/>
          </w:tcPr>
          <w:p w14:paraId="6F3EEF22" w14:textId="41CB38DF" w:rsidR="00686110" w:rsidRPr="00686110" w:rsidRDefault="00686110" w:rsidP="00686110">
            <w:pPr>
              <w:spacing w:after="0" w:line="240" w:lineRule="auto"/>
              <w:jc w:val="center"/>
              <w:textAlignment w:val="baseline"/>
              <w:rPr>
                <w:rFonts w:ascii="Times New Roman" w:eastAsia="Times New Roman" w:hAnsi="Times New Roman" w:cs="Times New Roman"/>
                <w:color w:val="000000"/>
              </w:rPr>
            </w:pPr>
            <w:r w:rsidRPr="00686110">
              <w:rPr>
                <w:rFonts w:ascii="Times New Roman" w:eastAsia="Times New Roman" w:hAnsi="Times New Roman" w:cs="Times New Roman"/>
                <w:color w:val="000000"/>
              </w:rPr>
              <w:t>450 </w:t>
            </w:r>
          </w:p>
        </w:tc>
        <w:tc>
          <w:tcPr>
            <w:tcW w:w="1275" w:type="dxa"/>
            <w:tcBorders>
              <w:top w:val="nil"/>
              <w:left w:val="nil"/>
              <w:bottom w:val="single" w:sz="6" w:space="0" w:color="auto"/>
              <w:right w:val="single" w:sz="6" w:space="0" w:color="auto"/>
            </w:tcBorders>
            <w:shd w:val="clear" w:color="auto" w:fill="auto"/>
            <w:hideMark/>
          </w:tcPr>
          <w:p w14:paraId="5C68D812" w14:textId="5096B8E7" w:rsidR="00686110" w:rsidRPr="00686110" w:rsidRDefault="00686110" w:rsidP="00686110">
            <w:pPr>
              <w:spacing w:after="0" w:line="240" w:lineRule="auto"/>
              <w:jc w:val="center"/>
              <w:textAlignment w:val="baseline"/>
              <w:rPr>
                <w:rFonts w:ascii="Times New Roman" w:eastAsia="Times New Roman" w:hAnsi="Times New Roman" w:cs="Times New Roman"/>
                <w:color w:val="000000"/>
              </w:rPr>
            </w:pPr>
            <w:r w:rsidRPr="00686110">
              <w:rPr>
                <w:rFonts w:ascii="Times New Roman" w:eastAsia="Times New Roman" w:hAnsi="Times New Roman" w:cs="Times New Roman"/>
                <w:color w:val="000000"/>
              </w:rPr>
              <w:t>1350 </w:t>
            </w:r>
          </w:p>
        </w:tc>
        <w:tc>
          <w:tcPr>
            <w:tcW w:w="1305" w:type="dxa"/>
            <w:tcBorders>
              <w:top w:val="nil"/>
              <w:left w:val="single" w:sz="12" w:space="0" w:color="auto"/>
              <w:bottom w:val="single" w:sz="6" w:space="0" w:color="auto"/>
              <w:right w:val="single" w:sz="6" w:space="0" w:color="auto"/>
            </w:tcBorders>
            <w:shd w:val="clear" w:color="auto" w:fill="auto"/>
          </w:tcPr>
          <w:p w14:paraId="3D3619F5" w14:textId="66B6F711" w:rsidR="00686110" w:rsidRPr="00686110" w:rsidRDefault="00DA49DD" w:rsidP="00686110">
            <w:pPr>
              <w:spacing w:after="0" w:line="240" w:lineRule="auto"/>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338</w:t>
            </w:r>
          </w:p>
        </w:tc>
        <w:tc>
          <w:tcPr>
            <w:tcW w:w="1275" w:type="dxa"/>
            <w:tcBorders>
              <w:top w:val="nil"/>
              <w:left w:val="nil"/>
              <w:bottom w:val="single" w:sz="6" w:space="0" w:color="auto"/>
              <w:right w:val="single" w:sz="12" w:space="0" w:color="auto"/>
            </w:tcBorders>
            <w:shd w:val="clear" w:color="auto" w:fill="auto"/>
          </w:tcPr>
          <w:p w14:paraId="5F8EA9AA" w14:textId="6385AEC2" w:rsidR="00686110" w:rsidRPr="00686110" w:rsidRDefault="00E260B5" w:rsidP="00686110">
            <w:pPr>
              <w:spacing w:after="0" w:line="240" w:lineRule="auto"/>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1014</w:t>
            </w:r>
          </w:p>
        </w:tc>
        <w:tc>
          <w:tcPr>
            <w:tcW w:w="1305" w:type="dxa"/>
            <w:tcBorders>
              <w:top w:val="nil"/>
              <w:left w:val="single" w:sz="12" w:space="0" w:color="auto"/>
              <w:bottom w:val="single" w:sz="6" w:space="0" w:color="auto"/>
              <w:right w:val="single" w:sz="6" w:space="0" w:color="auto"/>
            </w:tcBorders>
            <w:shd w:val="clear" w:color="auto" w:fill="auto"/>
          </w:tcPr>
          <w:p w14:paraId="7F0FBA8B" w14:textId="306E5EE9" w:rsidR="00686110" w:rsidRPr="00686110" w:rsidRDefault="00A6775C" w:rsidP="00686110">
            <w:pPr>
              <w:spacing w:after="0" w:line="240" w:lineRule="auto"/>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290</w:t>
            </w:r>
          </w:p>
        </w:tc>
        <w:tc>
          <w:tcPr>
            <w:tcW w:w="1275" w:type="dxa"/>
            <w:tcBorders>
              <w:top w:val="nil"/>
              <w:left w:val="nil"/>
              <w:bottom w:val="single" w:sz="6" w:space="0" w:color="auto"/>
              <w:right w:val="single" w:sz="6" w:space="0" w:color="auto"/>
            </w:tcBorders>
            <w:shd w:val="clear" w:color="auto" w:fill="auto"/>
          </w:tcPr>
          <w:p w14:paraId="197453E5" w14:textId="205F8EA9" w:rsidR="00686110" w:rsidRPr="00686110" w:rsidRDefault="00A6775C" w:rsidP="00686110">
            <w:pPr>
              <w:spacing w:after="0" w:line="240" w:lineRule="auto"/>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870</w:t>
            </w:r>
          </w:p>
        </w:tc>
      </w:tr>
      <w:tr w:rsidR="00686110" w:rsidRPr="00686110" w14:paraId="7ABAB8CC" w14:textId="77777777" w:rsidTr="00686110">
        <w:tc>
          <w:tcPr>
            <w:tcW w:w="1395" w:type="dxa"/>
            <w:tcBorders>
              <w:top w:val="nil"/>
              <w:left w:val="single" w:sz="6" w:space="0" w:color="auto"/>
              <w:bottom w:val="single" w:sz="6" w:space="0" w:color="auto"/>
              <w:right w:val="single" w:sz="6" w:space="0" w:color="auto"/>
            </w:tcBorders>
            <w:shd w:val="clear" w:color="auto" w:fill="B2A1C7"/>
            <w:hideMark/>
          </w:tcPr>
          <w:p w14:paraId="4ACD0EB6" w14:textId="77777777" w:rsidR="00686110" w:rsidRPr="00686110" w:rsidRDefault="00686110" w:rsidP="00686110">
            <w:pPr>
              <w:spacing w:after="0" w:line="240" w:lineRule="auto"/>
              <w:jc w:val="center"/>
              <w:textAlignment w:val="baseline"/>
              <w:rPr>
                <w:rFonts w:ascii="Segoe UI" w:eastAsia="Times New Roman" w:hAnsi="Segoe UI" w:cs="Segoe UI"/>
                <w:color w:val="000000"/>
                <w:sz w:val="18"/>
                <w:szCs w:val="18"/>
              </w:rPr>
            </w:pPr>
            <w:r w:rsidRPr="00686110">
              <w:rPr>
                <w:rFonts w:ascii="Calibri" w:eastAsia="Times New Roman" w:hAnsi="Calibri" w:cs="Calibri"/>
                <w:b/>
                <w:bCs/>
                <w:color w:val="000000"/>
                <w:sz w:val="20"/>
                <w:szCs w:val="20"/>
              </w:rPr>
              <w:t>Total</w:t>
            </w:r>
            <w:r w:rsidRPr="00686110">
              <w:rPr>
                <w:rFonts w:ascii="Calibri" w:eastAsia="Times New Roman" w:hAnsi="Calibri" w:cs="Calibri"/>
                <w:color w:val="000000"/>
                <w:sz w:val="20"/>
                <w:szCs w:val="20"/>
              </w:rPr>
              <w:t>  </w:t>
            </w:r>
          </w:p>
        </w:tc>
        <w:tc>
          <w:tcPr>
            <w:tcW w:w="1470" w:type="dxa"/>
            <w:tcBorders>
              <w:top w:val="nil"/>
              <w:left w:val="single" w:sz="12" w:space="0" w:color="auto"/>
              <w:bottom w:val="single" w:sz="6" w:space="0" w:color="auto"/>
              <w:right w:val="single" w:sz="6" w:space="0" w:color="auto"/>
            </w:tcBorders>
            <w:shd w:val="clear" w:color="auto" w:fill="auto"/>
            <w:hideMark/>
          </w:tcPr>
          <w:p w14:paraId="37BA4997" w14:textId="27718ED3" w:rsidR="00686110" w:rsidRPr="00686110" w:rsidRDefault="00686110" w:rsidP="00686110">
            <w:pPr>
              <w:spacing w:after="0" w:line="240" w:lineRule="auto"/>
              <w:jc w:val="center"/>
              <w:textAlignment w:val="baseline"/>
              <w:rPr>
                <w:rFonts w:ascii="Times New Roman" w:eastAsia="Times New Roman" w:hAnsi="Times New Roman" w:cs="Times New Roman"/>
                <w:color w:val="000000"/>
              </w:rPr>
            </w:pPr>
            <w:r w:rsidRPr="00686110">
              <w:rPr>
                <w:rFonts w:ascii="Times New Roman" w:eastAsia="Times New Roman" w:hAnsi="Times New Roman" w:cs="Times New Roman"/>
                <w:color w:val="000000"/>
              </w:rPr>
              <w:t>2,284 </w:t>
            </w:r>
          </w:p>
        </w:tc>
        <w:tc>
          <w:tcPr>
            <w:tcW w:w="1275" w:type="dxa"/>
            <w:tcBorders>
              <w:top w:val="nil"/>
              <w:left w:val="nil"/>
              <w:bottom w:val="single" w:sz="6" w:space="0" w:color="auto"/>
              <w:right w:val="single" w:sz="6" w:space="0" w:color="auto"/>
            </w:tcBorders>
            <w:shd w:val="clear" w:color="auto" w:fill="auto"/>
            <w:hideMark/>
          </w:tcPr>
          <w:p w14:paraId="00A5E7CC" w14:textId="5380502B" w:rsidR="00686110" w:rsidRPr="00686110" w:rsidRDefault="00686110" w:rsidP="00686110">
            <w:pPr>
              <w:spacing w:after="0" w:line="240" w:lineRule="auto"/>
              <w:jc w:val="center"/>
              <w:textAlignment w:val="baseline"/>
              <w:rPr>
                <w:rFonts w:ascii="Times New Roman" w:eastAsia="Times New Roman" w:hAnsi="Times New Roman" w:cs="Times New Roman"/>
                <w:color w:val="000000"/>
              </w:rPr>
            </w:pPr>
            <w:r w:rsidRPr="00686110">
              <w:rPr>
                <w:rFonts w:ascii="Times New Roman" w:eastAsia="Times New Roman" w:hAnsi="Times New Roman" w:cs="Times New Roman"/>
                <w:color w:val="000000"/>
              </w:rPr>
              <w:t>6869 </w:t>
            </w:r>
          </w:p>
        </w:tc>
        <w:tc>
          <w:tcPr>
            <w:tcW w:w="1305" w:type="dxa"/>
            <w:tcBorders>
              <w:top w:val="nil"/>
              <w:left w:val="single" w:sz="12" w:space="0" w:color="auto"/>
              <w:bottom w:val="single" w:sz="6" w:space="0" w:color="auto"/>
              <w:right w:val="single" w:sz="6" w:space="0" w:color="auto"/>
            </w:tcBorders>
            <w:shd w:val="clear" w:color="auto" w:fill="auto"/>
          </w:tcPr>
          <w:p w14:paraId="77BA2A96" w14:textId="1C7F9011" w:rsidR="00686110" w:rsidRPr="00686110" w:rsidRDefault="00692E4E" w:rsidP="00686110">
            <w:pPr>
              <w:spacing w:after="0" w:line="240" w:lineRule="auto"/>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1874</w:t>
            </w:r>
          </w:p>
        </w:tc>
        <w:tc>
          <w:tcPr>
            <w:tcW w:w="1275" w:type="dxa"/>
            <w:tcBorders>
              <w:top w:val="nil"/>
              <w:left w:val="nil"/>
              <w:bottom w:val="single" w:sz="6" w:space="0" w:color="auto"/>
              <w:right w:val="single" w:sz="12" w:space="0" w:color="auto"/>
            </w:tcBorders>
            <w:shd w:val="clear" w:color="auto" w:fill="auto"/>
          </w:tcPr>
          <w:p w14:paraId="3C00C683" w14:textId="53D93525" w:rsidR="00686110" w:rsidRPr="00686110" w:rsidRDefault="003E650F" w:rsidP="00686110">
            <w:pPr>
              <w:spacing w:after="0" w:line="240" w:lineRule="auto"/>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5816</w:t>
            </w:r>
          </w:p>
        </w:tc>
        <w:tc>
          <w:tcPr>
            <w:tcW w:w="1305" w:type="dxa"/>
            <w:tcBorders>
              <w:top w:val="nil"/>
              <w:left w:val="single" w:sz="12" w:space="0" w:color="auto"/>
              <w:bottom w:val="single" w:sz="6" w:space="0" w:color="auto"/>
              <w:right w:val="single" w:sz="6" w:space="0" w:color="auto"/>
            </w:tcBorders>
            <w:shd w:val="clear" w:color="auto" w:fill="auto"/>
          </w:tcPr>
          <w:p w14:paraId="04CC64F0" w14:textId="40DE5C15" w:rsidR="00686110" w:rsidRPr="00686110" w:rsidRDefault="005F695E" w:rsidP="00686110">
            <w:pPr>
              <w:spacing w:after="0" w:line="240" w:lineRule="auto"/>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1776</w:t>
            </w:r>
          </w:p>
        </w:tc>
        <w:tc>
          <w:tcPr>
            <w:tcW w:w="1275" w:type="dxa"/>
            <w:tcBorders>
              <w:top w:val="nil"/>
              <w:left w:val="nil"/>
              <w:bottom w:val="single" w:sz="6" w:space="0" w:color="auto"/>
              <w:right w:val="single" w:sz="6" w:space="0" w:color="auto"/>
            </w:tcBorders>
            <w:shd w:val="clear" w:color="auto" w:fill="auto"/>
          </w:tcPr>
          <w:p w14:paraId="3048FA65" w14:textId="0AA5DDDF" w:rsidR="00686110" w:rsidRPr="00686110" w:rsidRDefault="005F695E" w:rsidP="00686110">
            <w:pPr>
              <w:spacing w:after="0" w:line="240" w:lineRule="auto"/>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5452</w:t>
            </w:r>
          </w:p>
        </w:tc>
      </w:tr>
    </w:tbl>
    <w:p w14:paraId="09FB53BA" w14:textId="70DADDF4" w:rsidR="00686110" w:rsidRDefault="00195A42" w:rsidP="00195A42">
      <w:pPr>
        <w:pStyle w:val="Subtitle"/>
        <w:spacing w:before="240"/>
        <w:rPr>
          <w:b/>
          <w:bCs/>
        </w:rPr>
      </w:pPr>
      <w:r w:rsidRPr="00195A42">
        <w:rPr>
          <w:b/>
          <w:bCs/>
        </w:rPr>
        <w:t>Reflections and Implications</w:t>
      </w:r>
      <w:r>
        <w:rPr>
          <w:b/>
          <w:bCs/>
        </w:rPr>
        <w:t xml:space="preserve">: </w:t>
      </w:r>
    </w:p>
    <w:p w14:paraId="60196D4C" w14:textId="31C75FEF" w:rsidR="0061123A" w:rsidRDefault="009D6F0A" w:rsidP="007C2990">
      <w:r>
        <w:t>T</w:t>
      </w:r>
      <w:r w:rsidR="007C2990" w:rsidRPr="00B255DA">
        <w:t xml:space="preserve">he Jefferson Campus experienced a </w:t>
      </w:r>
      <w:r w:rsidR="00173B2F">
        <w:t xml:space="preserve">20.63% </w:t>
      </w:r>
      <w:r w:rsidR="007C2990" w:rsidRPr="00B255DA">
        <w:t>decrease in Enrollment</w:t>
      </w:r>
      <w:r w:rsidR="002D3788" w:rsidRPr="00B255DA">
        <w:t xml:space="preserve"> </w:t>
      </w:r>
      <w:r w:rsidR="00F01024">
        <w:t>since AY 2018-2029</w:t>
      </w:r>
      <w:r w:rsidR="005766D3" w:rsidRPr="00B255DA">
        <w:t>: ENG (-</w:t>
      </w:r>
      <w:r w:rsidR="00377179">
        <w:t>7.6</w:t>
      </w:r>
      <w:r w:rsidR="005766D3" w:rsidRPr="00B255DA">
        <w:t>%), ENR (</w:t>
      </w:r>
      <w:r w:rsidR="00FF6F2F" w:rsidRPr="00B255DA">
        <w:t>-</w:t>
      </w:r>
      <w:r w:rsidR="0072043B">
        <w:t>44</w:t>
      </w:r>
      <w:r w:rsidR="00FF6F2F" w:rsidRPr="00B255DA">
        <w:t xml:space="preserve">%), </w:t>
      </w:r>
      <w:r w:rsidR="00162525" w:rsidRPr="00B255DA">
        <w:t>and SPH (</w:t>
      </w:r>
      <w:r w:rsidR="00495EA4" w:rsidRPr="00B255DA">
        <w:t>-</w:t>
      </w:r>
      <w:r w:rsidR="00EB607D">
        <w:t>36</w:t>
      </w:r>
      <w:r w:rsidR="00495EA4" w:rsidRPr="00B255DA">
        <w:t>%)</w:t>
      </w:r>
      <w:r w:rsidR="003A2C88" w:rsidRPr="00B255DA">
        <w:t xml:space="preserve">. </w:t>
      </w:r>
      <w:r w:rsidR="00052FE1">
        <w:t xml:space="preserve">ENR 098 </w:t>
      </w:r>
      <w:proofErr w:type="gramStart"/>
      <w:r w:rsidR="00052FE1">
        <w:t>actually saw</w:t>
      </w:r>
      <w:proofErr w:type="gramEnd"/>
      <w:r w:rsidR="00052FE1">
        <w:t xml:space="preserve"> an increase of </w:t>
      </w:r>
      <w:r w:rsidR="00085958">
        <w:t xml:space="preserve">almost </w:t>
      </w:r>
      <w:r w:rsidR="00D776AE">
        <w:t>29% in 2019-2020, but the drop</w:t>
      </w:r>
      <w:r w:rsidR="0030136B">
        <w:t xml:space="preserve"> in enrollment in 2020-2021 was great</w:t>
      </w:r>
      <w:r w:rsidR="00B37D36">
        <w:t xml:space="preserve">. </w:t>
      </w:r>
      <w:r w:rsidR="004C1B11">
        <w:t>This drop could be a result of fewer students needing</w:t>
      </w:r>
      <w:r w:rsidR="00C672FF">
        <w:t xml:space="preserve"> this developmental course</w:t>
      </w:r>
      <w:r w:rsidR="00DB25F7">
        <w:t>.</w:t>
      </w:r>
      <w:r w:rsidR="0058314E">
        <w:t xml:space="preserve"> </w:t>
      </w:r>
      <w:r w:rsidR="00DB25F7">
        <w:t>Students who qualify for the corequisite ENG 101 with ENG 099</w:t>
      </w:r>
      <w:r w:rsidR="00721B37">
        <w:t xml:space="preserve"> but cannot schedule the course pair end up taking ENR 098. </w:t>
      </w:r>
      <w:r w:rsidR="0058314E">
        <w:t xml:space="preserve">By the 2020-2021 year, the department </w:t>
      </w:r>
      <w:r w:rsidR="00DB25F7">
        <w:t>offered</w:t>
      </w:r>
      <w:r w:rsidR="0058314E">
        <w:t xml:space="preserve"> more </w:t>
      </w:r>
      <w:r w:rsidR="00DB25F7">
        <w:t xml:space="preserve">sections of </w:t>
      </w:r>
      <w:r w:rsidR="0058314E">
        <w:t xml:space="preserve">the corequisite </w:t>
      </w:r>
      <w:r w:rsidR="00DB25F7">
        <w:t xml:space="preserve">ENG 099 </w:t>
      </w:r>
      <w:r w:rsidR="0058314E">
        <w:t>course</w:t>
      </w:r>
      <w:r w:rsidR="00746525">
        <w:t>, thus eliminating the need for some of the sections of ENR 098. It should also be noted</w:t>
      </w:r>
      <w:r w:rsidR="00CE51E0">
        <w:t xml:space="preserve"> that beginning in summer 2020, the college moved almost all courses online due to the COVID pandemic. </w:t>
      </w:r>
      <w:r w:rsidR="006F6585">
        <w:t xml:space="preserve">The department chairs felt that students in developmental courses would benefit from a </w:t>
      </w:r>
      <w:r w:rsidR="0012344A">
        <w:t>face-to-face</w:t>
      </w:r>
      <w:r w:rsidR="006F6585">
        <w:t xml:space="preserve"> course, </w:t>
      </w:r>
      <w:r w:rsidR="00E9360C">
        <w:t>and</w:t>
      </w:r>
      <w:r w:rsidR="006F6585">
        <w:t xml:space="preserve"> no sections were offered on campus until the Fall of 2020. </w:t>
      </w:r>
      <w:r w:rsidR="0012344A">
        <w:t xml:space="preserve">Another issue with scheduling stemming from the move online was that </w:t>
      </w:r>
      <w:r w:rsidR="007C1526">
        <w:t xml:space="preserve">in addition to full-time faculty, </w:t>
      </w:r>
      <w:r w:rsidR="0012344A">
        <w:t xml:space="preserve">department chairs </w:t>
      </w:r>
      <w:r w:rsidR="007C1526">
        <w:t xml:space="preserve">assigned online courses to part-time instructors who had previous experience teaching online sections. For this reason, the department had to offer fewer total courses. </w:t>
      </w:r>
    </w:p>
    <w:p w14:paraId="00DDBC3E" w14:textId="77777777" w:rsidR="00481035" w:rsidRPr="00457F39" w:rsidRDefault="00481035" w:rsidP="00457F39">
      <w:pPr>
        <w:pStyle w:val="Heading2"/>
        <w:rPr>
          <w:color w:val="auto"/>
        </w:rPr>
      </w:pPr>
      <w:r w:rsidRPr="00457F39">
        <w:rPr>
          <w:color w:val="auto"/>
        </w:rPr>
        <w:t>Internal Conditions:</w:t>
      </w:r>
    </w:p>
    <w:p w14:paraId="328A8782" w14:textId="0A12B424" w:rsidR="00457F39" w:rsidRDefault="00E14742" w:rsidP="00E14742">
      <w:pPr>
        <w:pStyle w:val="Heading3"/>
        <w:rPr>
          <w:color w:val="auto"/>
        </w:rPr>
      </w:pPr>
      <w:r w:rsidRPr="00E14742">
        <w:rPr>
          <w:color w:val="auto"/>
        </w:rPr>
        <w:t>Technology</w:t>
      </w:r>
    </w:p>
    <w:p w14:paraId="77D897DD" w14:textId="77777777" w:rsidR="007016AB" w:rsidRPr="001E5197" w:rsidRDefault="008A50A0" w:rsidP="001E5197">
      <w:r w:rsidRPr="001E5197">
        <w:t xml:space="preserve">Keeping computers and other technology for faculty and classrooms current is an ongoing need. The department, upon consultation with IT, sets a four to five-year rotation plan for upkeep of equipment. All but one of the eight Communications classrooms in BDH are equipped with a computer, a projector, and a screen.   All rooms with technology had equipment replaced and updated as of the 2014-2015 academic year. </w:t>
      </w:r>
      <w:r w:rsidR="002445AC" w:rsidRPr="001E5197">
        <w:t xml:space="preserve">The department </w:t>
      </w:r>
      <w:r w:rsidRPr="001E5197">
        <w:t>continue</w:t>
      </w:r>
      <w:r w:rsidR="002445AC" w:rsidRPr="001E5197">
        <w:t>s</w:t>
      </w:r>
      <w:r w:rsidRPr="001E5197">
        <w:t xml:space="preserve"> to monitor these rooms</w:t>
      </w:r>
      <w:r w:rsidR="00A73527" w:rsidRPr="001E5197">
        <w:t xml:space="preserve"> with IT</w:t>
      </w:r>
      <w:r w:rsidRPr="001E5197">
        <w:t xml:space="preserve"> and request updates or upgrades </w:t>
      </w:r>
      <w:r w:rsidR="00A73527" w:rsidRPr="001E5197">
        <w:t>as</w:t>
      </w:r>
      <w:r w:rsidRPr="001E5197">
        <w:t xml:space="preserve"> equipment ages, becomes obsolete, or wears out. </w:t>
      </w:r>
    </w:p>
    <w:p w14:paraId="14DC2F27" w14:textId="67FF736B" w:rsidR="00BA22D3" w:rsidRPr="001E5197" w:rsidRDefault="007016AB" w:rsidP="001E5197">
      <w:r w:rsidRPr="001E5197">
        <w:t>All Communications instructors utilize computers in their offices for online instruction and preparation of instructional materials, creation of exams, record keeping, communication, etc. Some instructors utilize a dual monitor setup. </w:t>
      </w:r>
      <w:r w:rsidR="009A54D1" w:rsidRPr="001E5197">
        <w:t>Most instructor</w:t>
      </w:r>
      <w:r w:rsidRPr="001E5197">
        <w:t xml:space="preserve"> computers were upgraded in 2017</w:t>
      </w:r>
      <w:r w:rsidR="00764CF5" w:rsidRPr="001E5197">
        <w:t xml:space="preserve">-2018 year; additional computers or docking stations were replaced due to failure </w:t>
      </w:r>
      <w:r w:rsidR="008059CE" w:rsidRPr="001E5197">
        <w:t>in the 2019-2020 academic year</w:t>
      </w:r>
      <w:r w:rsidRPr="001E5197">
        <w:t>. </w:t>
      </w:r>
      <w:r w:rsidR="008059CE" w:rsidRPr="001E5197">
        <w:t>C</w:t>
      </w:r>
      <w:r w:rsidRPr="001E5197">
        <w:t>omputers will be replaced as needed, or as the computers age out of usefulness and warranty. Laptops do require replacement sooner than desktops, but since all Communications instructors teach online courses, laptops are necessary. All instructors</w:t>
      </w:r>
      <w:r w:rsidR="008A5CC7" w:rsidRPr="001E5197">
        <w:t xml:space="preserve"> utilize</w:t>
      </w:r>
      <w:r w:rsidRPr="001E5197">
        <w:t xml:space="preserve"> VOIP phones. </w:t>
      </w:r>
      <w:r w:rsidR="00BA22D3" w:rsidRPr="001E5197">
        <w:t xml:space="preserve"> </w:t>
      </w:r>
    </w:p>
    <w:p w14:paraId="1AF0B483" w14:textId="5C036ABA" w:rsidR="00A9773B" w:rsidRPr="001E5197" w:rsidRDefault="00A9773B" w:rsidP="001E5197">
      <w:r w:rsidRPr="001E5197">
        <w:lastRenderedPageBreak/>
        <w:t xml:space="preserve">The Division office in 219 has three computers (2 desktop/1 laptop with docking station). The office manager’s computer was purchased in the </w:t>
      </w:r>
      <w:r w:rsidR="00707470" w:rsidRPr="001E5197">
        <w:t>2019-2020</w:t>
      </w:r>
      <w:r w:rsidRPr="001E5197">
        <w:t xml:space="preserve"> year; the chair’s laptop was replaced in the 201</w:t>
      </w:r>
      <w:r w:rsidR="00707470" w:rsidRPr="001E5197">
        <w:t>9</w:t>
      </w:r>
      <w:r w:rsidRPr="001E5197">
        <w:t>-20</w:t>
      </w:r>
      <w:r w:rsidR="00707470" w:rsidRPr="001E5197">
        <w:t>20</w:t>
      </w:r>
      <w:r w:rsidRPr="001E5197">
        <w:t xml:space="preserve"> year. The other computer in the office was purchased in the 2014-2015 year. Both the office manager and the chair utilize a dual monitor setup. There are </w:t>
      </w:r>
      <w:r w:rsidR="001E5197" w:rsidRPr="001E5197">
        <w:t>two</w:t>
      </w:r>
      <w:r w:rsidRPr="001E5197">
        <w:t xml:space="preserve"> printers in </w:t>
      </w:r>
      <w:r w:rsidR="001E5197" w:rsidRPr="001E5197">
        <w:t xml:space="preserve">BDH </w:t>
      </w:r>
      <w:r w:rsidRPr="001E5197">
        <w:t>219: a large</w:t>
      </w:r>
      <w:r w:rsidR="00197557">
        <w:t>,</w:t>
      </w:r>
      <w:r w:rsidRPr="001E5197">
        <w:t xml:space="preserve"> networked copier/scanner/printer</w:t>
      </w:r>
      <w:r w:rsidR="001E5197" w:rsidRPr="001E5197">
        <w:t xml:space="preserve"> and</w:t>
      </w:r>
      <w:r w:rsidRPr="001E5197">
        <w:t xml:space="preserve"> a color laser printer</w:t>
      </w:r>
      <w:r w:rsidR="001E5197" w:rsidRPr="001E5197">
        <w:t>.</w:t>
      </w:r>
      <w:r w:rsidRPr="001E5197">
        <w:t xml:space="preserve"> A desktop scanner, </w:t>
      </w:r>
      <w:r w:rsidR="001E5197" w:rsidRPr="001E5197">
        <w:t xml:space="preserve">a small printer in BDH 209, </w:t>
      </w:r>
      <w:r w:rsidRPr="001E5197">
        <w:t>and a Scantron grading machine are also available for faculty use. Both the chair and the office manager have VoIP telephones.   </w:t>
      </w:r>
    </w:p>
    <w:p w14:paraId="7EAEBB39" w14:textId="54845967" w:rsidR="00204620" w:rsidRDefault="00A9773B" w:rsidP="00204620">
      <w:r w:rsidRPr="001E5197">
        <w:t>In the Part Time Office in 209, there are two computers that are shared with Liberal Arts Part Time instructors.  </w:t>
      </w:r>
    </w:p>
    <w:p w14:paraId="74669C3B" w14:textId="2E4E05BA" w:rsidR="0020397B" w:rsidRPr="00EE0E02" w:rsidRDefault="0020397B" w:rsidP="00EE0E02">
      <w:pPr>
        <w:pStyle w:val="Subtitle"/>
        <w:spacing w:after="0"/>
        <w:rPr>
          <w:color w:val="auto"/>
        </w:rPr>
      </w:pPr>
      <w:r w:rsidRPr="00EE0E02">
        <w:rPr>
          <w:color w:val="auto"/>
        </w:rPr>
        <w:t>Summary Table: Age of Faculty Office Computers</w:t>
      </w:r>
    </w:p>
    <w:tbl>
      <w:tblPr>
        <w:tblW w:w="5677"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1485"/>
        <w:gridCol w:w="2797"/>
      </w:tblGrid>
      <w:tr w:rsidR="00EE0E02" w:rsidRPr="00EE0E02" w14:paraId="7602FD9A" w14:textId="77777777" w:rsidTr="00EE0E02">
        <w:trPr>
          <w:trHeight w:val="495"/>
        </w:trPr>
        <w:tc>
          <w:tcPr>
            <w:tcW w:w="2880" w:type="dxa"/>
            <w:gridSpan w:val="2"/>
            <w:tcBorders>
              <w:top w:val="single" w:sz="6" w:space="0" w:color="auto"/>
              <w:left w:val="single" w:sz="6" w:space="0" w:color="auto"/>
              <w:bottom w:val="single" w:sz="6" w:space="0" w:color="auto"/>
              <w:right w:val="single" w:sz="6" w:space="0" w:color="auto"/>
            </w:tcBorders>
            <w:shd w:val="clear" w:color="auto" w:fill="BFBFBF"/>
            <w:vAlign w:val="center"/>
            <w:hideMark/>
          </w:tcPr>
          <w:p w14:paraId="1FEDCF4A" w14:textId="34170AC3" w:rsidR="00EE0E02" w:rsidRPr="00EE0E02" w:rsidRDefault="00EE0E02" w:rsidP="00EE0E02">
            <w:pPr>
              <w:spacing w:after="0" w:line="240" w:lineRule="auto"/>
              <w:textAlignment w:val="baseline"/>
              <w:rPr>
                <w:rFonts w:ascii="Segoe UI" w:eastAsia="Times New Roman" w:hAnsi="Segoe UI" w:cs="Segoe UI"/>
                <w:b/>
                <w:bCs/>
                <w:color w:val="000000"/>
                <w:sz w:val="18"/>
                <w:szCs w:val="18"/>
              </w:rPr>
            </w:pPr>
            <w:r w:rsidRPr="00EE0E02">
              <w:rPr>
                <w:rFonts w:ascii="Calibri" w:eastAsia="Times New Roman" w:hAnsi="Calibri" w:cs="Calibri"/>
                <w:b/>
                <w:bCs/>
                <w:color w:val="000000"/>
                <w:sz w:val="18"/>
                <w:szCs w:val="18"/>
              </w:rPr>
              <w:t>OFFICE </w:t>
            </w:r>
          </w:p>
        </w:tc>
        <w:tc>
          <w:tcPr>
            <w:tcW w:w="2797" w:type="dxa"/>
            <w:tcBorders>
              <w:top w:val="single" w:sz="6" w:space="0" w:color="auto"/>
              <w:left w:val="nil"/>
              <w:bottom w:val="single" w:sz="6" w:space="0" w:color="auto"/>
              <w:right w:val="single" w:sz="6" w:space="0" w:color="auto"/>
            </w:tcBorders>
            <w:shd w:val="clear" w:color="auto" w:fill="BFBFBF"/>
            <w:vAlign w:val="center"/>
            <w:hideMark/>
          </w:tcPr>
          <w:p w14:paraId="01361078" w14:textId="77777777" w:rsidR="00EE0E02" w:rsidRPr="00EE0E02" w:rsidRDefault="00EE0E02" w:rsidP="00EE0E02">
            <w:pPr>
              <w:spacing w:after="0" w:line="240" w:lineRule="auto"/>
              <w:jc w:val="center"/>
              <w:textAlignment w:val="baseline"/>
              <w:rPr>
                <w:rFonts w:ascii="Segoe UI" w:eastAsia="Times New Roman" w:hAnsi="Segoe UI" w:cs="Segoe UI"/>
                <w:color w:val="000000"/>
                <w:sz w:val="18"/>
                <w:szCs w:val="18"/>
              </w:rPr>
            </w:pPr>
            <w:r w:rsidRPr="00EE0E02">
              <w:rPr>
                <w:rFonts w:ascii="Calibri" w:eastAsia="Times New Roman" w:hAnsi="Calibri" w:cs="Calibri"/>
                <w:b/>
                <w:bCs/>
                <w:color w:val="000000"/>
                <w:sz w:val="20"/>
                <w:szCs w:val="20"/>
              </w:rPr>
              <w:t>COMPUTER</w:t>
            </w:r>
            <w:r w:rsidRPr="00EE0E02">
              <w:rPr>
                <w:rFonts w:ascii="Calibri" w:eastAsia="Times New Roman" w:hAnsi="Calibri" w:cs="Calibri"/>
                <w:color w:val="000000"/>
                <w:sz w:val="20"/>
                <w:szCs w:val="20"/>
              </w:rPr>
              <w:t>  </w:t>
            </w:r>
          </w:p>
        </w:tc>
      </w:tr>
      <w:tr w:rsidR="00EE0E02" w:rsidRPr="00EE0E02" w14:paraId="54DD5C44" w14:textId="77777777" w:rsidTr="00EE0E02">
        <w:trPr>
          <w:trHeight w:val="300"/>
        </w:trPr>
        <w:tc>
          <w:tcPr>
            <w:tcW w:w="2880" w:type="dxa"/>
            <w:gridSpan w:val="2"/>
            <w:tcBorders>
              <w:top w:val="nil"/>
              <w:left w:val="single" w:sz="6" w:space="0" w:color="auto"/>
              <w:bottom w:val="single" w:sz="6" w:space="0" w:color="auto"/>
              <w:right w:val="single" w:sz="6" w:space="0" w:color="auto"/>
            </w:tcBorders>
            <w:shd w:val="clear" w:color="auto" w:fill="B2A1C7"/>
            <w:hideMark/>
          </w:tcPr>
          <w:p w14:paraId="7280FC57" w14:textId="5B425A8F" w:rsidR="00EE0E02" w:rsidRPr="00EE0E02" w:rsidRDefault="00EE0E02" w:rsidP="00EE0E02">
            <w:pPr>
              <w:spacing w:after="0" w:line="240" w:lineRule="auto"/>
              <w:textAlignment w:val="baseline"/>
              <w:rPr>
                <w:rFonts w:ascii="Segoe UI" w:eastAsia="Times New Roman" w:hAnsi="Segoe UI" w:cs="Segoe UI"/>
                <w:color w:val="000000"/>
                <w:sz w:val="18"/>
                <w:szCs w:val="18"/>
              </w:rPr>
            </w:pPr>
            <w:r w:rsidRPr="00EE0E02">
              <w:rPr>
                <w:rFonts w:ascii="Calibri" w:eastAsia="Times New Roman" w:hAnsi="Calibri" w:cs="Calibri"/>
                <w:color w:val="000000"/>
                <w:sz w:val="20"/>
                <w:szCs w:val="20"/>
              </w:rPr>
              <w:t>BDH 205 </w:t>
            </w:r>
          </w:p>
        </w:tc>
        <w:tc>
          <w:tcPr>
            <w:tcW w:w="2797" w:type="dxa"/>
            <w:tcBorders>
              <w:top w:val="nil"/>
              <w:left w:val="nil"/>
              <w:bottom w:val="single" w:sz="6" w:space="0" w:color="auto"/>
              <w:right w:val="single" w:sz="6" w:space="0" w:color="auto"/>
            </w:tcBorders>
            <w:shd w:val="clear" w:color="auto" w:fill="auto"/>
            <w:hideMark/>
          </w:tcPr>
          <w:p w14:paraId="595D78E2" w14:textId="343836C2" w:rsidR="00EE0E02" w:rsidRPr="00EE0E02" w:rsidRDefault="00EE0E02" w:rsidP="00EE0E02">
            <w:pPr>
              <w:spacing w:after="0" w:line="240" w:lineRule="auto"/>
              <w:jc w:val="center"/>
              <w:textAlignment w:val="baseline"/>
              <w:rPr>
                <w:rFonts w:ascii="Segoe UI" w:eastAsia="Times New Roman" w:hAnsi="Segoe UI" w:cs="Segoe UI"/>
                <w:color w:val="000000"/>
                <w:sz w:val="18"/>
                <w:szCs w:val="18"/>
              </w:rPr>
            </w:pPr>
            <w:r w:rsidRPr="00EE0E02">
              <w:rPr>
                <w:rFonts w:ascii="Calibri" w:eastAsia="Times New Roman" w:hAnsi="Calibri" w:cs="Calibri"/>
                <w:color w:val="000000"/>
                <w:sz w:val="20"/>
                <w:szCs w:val="20"/>
              </w:rPr>
              <w:t>2018-2019 </w:t>
            </w:r>
          </w:p>
        </w:tc>
      </w:tr>
      <w:tr w:rsidR="00EE0E02" w:rsidRPr="00EE0E02" w14:paraId="4D40D2A5" w14:textId="77777777" w:rsidTr="00EE0E02">
        <w:trPr>
          <w:trHeight w:val="300"/>
        </w:trPr>
        <w:tc>
          <w:tcPr>
            <w:tcW w:w="2880" w:type="dxa"/>
            <w:gridSpan w:val="2"/>
            <w:tcBorders>
              <w:top w:val="nil"/>
              <w:left w:val="single" w:sz="6" w:space="0" w:color="auto"/>
              <w:bottom w:val="single" w:sz="6" w:space="0" w:color="auto"/>
              <w:right w:val="single" w:sz="6" w:space="0" w:color="auto"/>
            </w:tcBorders>
            <w:shd w:val="clear" w:color="auto" w:fill="B2A1C7"/>
            <w:hideMark/>
          </w:tcPr>
          <w:p w14:paraId="4B297977" w14:textId="1B98F5F8" w:rsidR="00EE0E02" w:rsidRPr="00EE0E02" w:rsidRDefault="00EE0E02" w:rsidP="00EE0E02">
            <w:pPr>
              <w:spacing w:after="0" w:line="240" w:lineRule="auto"/>
              <w:textAlignment w:val="baseline"/>
              <w:rPr>
                <w:rFonts w:ascii="Segoe UI" w:eastAsia="Times New Roman" w:hAnsi="Segoe UI" w:cs="Segoe UI"/>
                <w:color w:val="000000"/>
                <w:sz w:val="18"/>
                <w:szCs w:val="18"/>
              </w:rPr>
            </w:pPr>
            <w:r w:rsidRPr="00EE0E02">
              <w:rPr>
                <w:rFonts w:ascii="Calibri" w:eastAsia="Times New Roman" w:hAnsi="Calibri" w:cs="Calibri"/>
                <w:color w:val="000000"/>
                <w:sz w:val="20"/>
                <w:szCs w:val="20"/>
              </w:rPr>
              <w:t>BDH 209 (PT)  </w:t>
            </w:r>
          </w:p>
        </w:tc>
        <w:tc>
          <w:tcPr>
            <w:tcW w:w="2797" w:type="dxa"/>
            <w:tcBorders>
              <w:top w:val="nil"/>
              <w:left w:val="nil"/>
              <w:bottom w:val="single" w:sz="6" w:space="0" w:color="auto"/>
              <w:right w:val="single" w:sz="6" w:space="0" w:color="auto"/>
            </w:tcBorders>
            <w:shd w:val="clear" w:color="auto" w:fill="auto"/>
            <w:hideMark/>
          </w:tcPr>
          <w:p w14:paraId="11259F21" w14:textId="6B99776E" w:rsidR="00EE0E02" w:rsidRPr="00EE0E02" w:rsidRDefault="00EE0E02" w:rsidP="00EE0E02">
            <w:pPr>
              <w:spacing w:after="0" w:line="240" w:lineRule="auto"/>
              <w:jc w:val="center"/>
              <w:textAlignment w:val="baseline"/>
              <w:rPr>
                <w:rFonts w:ascii="Segoe UI" w:eastAsia="Times New Roman" w:hAnsi="Segoe UI" w:cs="Segoe UI"/>
                <w:color w:val="000000"/>
                <w:sz w:val="18"/>
                <w:szCs w:val="18"/>
              </w:rPr>
            </w:pPr>
            <w:r w:rsidRPr="00EE0E02">
              <w:rPr>
                <w:rFonts w:ascii="Calibri" w:eastAsia="Times New Roman" w:hAnsi="Calibri" w:cs="Calibri"/>
                <w:color w:val="000000"/>
                <w:sz w:val="20"/>
                <w:szCs w:val="20"/>
              </w:rPr>
              <w:t>2014-2015 </w:t>
            </w:r>
          </w:p>
        </w:tc>
      </w:tr>
      <w:tr w:rsidR="00EE0E02" w:rsidRPr="00EE0E02" w14:paraId="387BFF5D" w14:textId="77777777" w:rsidTr="00EE0E02">
        <w:trPr>
          <w:trHeight w:val="300"/>
        </w:trPr>
        <w:tc>
          <w:tcPr>
            <w:tcW w:w="2880" w:type="dxa"/>
            <w:gridSpan w:val="2"/>
            <w:tcBorders>
              <w:top w:val="nil"/>
              <w:left w:val="single" w:sz="6" w:space="0" w:color="auto"/>
              <w:bottom w:val="single" w:sz="6" w:space="0" w:color="auto"/>
              <w:right w:val="single" w:sz="6" w:space="0" w:color="auto"/>
            </w:tcBorders>
            <w:shd w:val="clear" w:color="auto" w:fill="B2A1C7"/>
            <w:hideMark/>
          </w:tcPr>
          <w:p w14:paraId="4ADDD8FC" w14:textId="5620F2A6" w:rsidR="00EE0E02" w:rsidRPr="00EE0E02" w:rsidRDefault="00EE0E02" w:rsidP="00EE0E02">
            <w:pPr>
              <w:spacing w:after="0" w:line="240" w:lineRule="auto"/>
              <w:textAlignment w:val="baseline"/>
              <w:rPr>
                <w:rFonts w:ascii="Segoe UI" w:eastAsia="Times New Roman" w:hAnsi="Segoe UI" w:cs="Segoe UI"/>
                <w:color w:val="000000"/>
                <w:sz w:val="18"/>
                <w:szCs w:val="18"/>
              </w:rPr>
            </w:pPr>
            <w:r w:rsidRPr="00EE0E02">
              <w:rPr>
                <w:rFonts w:ascii="Calibri" w:eastAsia="Times New Roman" w:hAnsi="Calibri" w:cs="Calibri"/>
                <w:color w:val="000000"/>
                <w:sz w:val="20"/>
                <w:szCs w:val="20"/>
              </w:rPr>
              <w:t>BDH 212 </w:t>
            </w:r>
          </w:p>
        </w:tc>
        <w:tc>
          <w:tcPr>
            <w:tcW w:w="2797" w:type="dxa"/>
            <w:tcBorders>
              <w:top w:val="nil"/>
              <w:left w:val="nil"/>
              <w:bottom w:val="single" w:sz="6" w:space="0" w:color="auto"/>
              <w:right w:val="single" w:sz="6" w:space="0" w:color="auto"/>
            </w:tcBorders>
            <w:shd w:val="clear" w:color="auto" w:fill="auto"/>
            <w:hideMark/>
          </w:tcPr>
          <w:p w14:paraId="3BDA1B9B" w14:textId="7987B7AF" w:rsidR="00EE0E02" w:rsidRPr="00EE0E02" w:rsidRDefault="00EE0E02" w:rsidP="00EE0E02">
            <w:pPr>
              <w:spacing w:after="0" w:line="240" w:lineRule="auto"/>
              <w:jc w:val="center"/>
              <w:textAlignment w:val="baseline"/>
              <w:rPr>
                <w:rFonts w:ascii="Segoe UI" w:eastAsia="Times New Roman" w:hAnsi="Segoe UI" w:cs="Segoe UI"/>
                <w:color w:val="000000"/>
                <w:sz w:val="18"/>
                <w:szCs w:val="18"/>
              </w:rPr>
            </w:pPr>
            <w:r w:rsidRPr="00EE0E02">
              <w:rPr>
                <w:rFonts w:ascii="Calibri" w:eastAsia="Times New Roman" w:hAnsi="Calibri" w:cs="Calibri"/>
                <w:color w:val="000000"/>
                <w:sz w:val="20"/>
                <w:szCs w:val="20"/>
              </w:rPr>
              <w:t>2016-2017 </w:t>
            </w:r>
          </w:p>
        </w:tc>
      </w:tr>
      <w:tr w:rsidR="00EE0E02" w:rsidRPr="00EE0E02" w14:paraId="6D681846" w14:textId="77777777" w:rsidTr="00EE0E02">
        <w:trPr>
          <w:trHeight w:val="300"/>
        </w:trPr>
        <w:tc>
          <w:tcPr>
            <w:tcW w:w="2880" w:type="dxa"/>
            <w:gridSpan w:val="2"/>
            <w:tcBorders>
              <w:top w:val="nil"/>
              <w:left w:val="single" w:sz="6" w:space="0" w:color="auto"/>
              <w:bottom w:val="single" w:sz="6" w:space="0" w:color="auto"/>
              <w:right w:val="single" w:sz="6" w:space="0" w:color="auto"/>
            </w:tcBorders>
            <w:shd w:val="clear" w:color="auto" w:fill="B2A1C7"/>
            <w:hideMark/>
          </w:tcPr>
          <w:p w14:paraId="08006D3A" w14:textId="4909B60D" w:rsidR="00EE0E02" w:rsidRPr="00EE0E02" w:rsidRDefault="00EE0E02" w:rsidP="00EE0E02">
            <w:pPr>
              <w:spacing w:after="0" w:line="240" w:lineRule="auto"/>
              <w:textAlignment w:val="baseline"/>
              <w:rPr>
                <w:rFonts w:ascii="Segoe UI" w:eastAsia="Times New Roman" w:hAnsi="Segoe UI" w:cs="Segoe UI"/>
                <w:color w:val="000000"/>
                <w:sz w:val="18"/>
                <w:szCs w:val="18"/>
              </w:rPr>
            </w:pPr>
            <w:r w:rsidRPr="00EE0E02">
              <w:rPr>
                <w:rFonts w:ascii="Calibri" w:eastAsia="Times New Roman" w:hAnsi="Calibri" w:cs="Calibri"/>
                <w:color w:val="000000"/>
                <w:sz w:val="20"/>
                <w:szCs w:val="20"/>
              </w:rPr>
              <w:t>BDH 214   </w:t>
            </w:r>
          </w:p>
        </w:tc>
        <w:tc>
          <w:tcPr>
            <w:tcW w:w="2797" w:type="dxa"/>
            <w:tcBorders>
              <w:top w:val="nil"/>
              <w:left w:val="nil"/>
              <w:bottom w:val="single" w:sz="6" w:space="0" w:color="auto"/>
              <w:right w:val="single" w:sz="6" w:space="0" w:color="auto"/>
            </w:tcBorders>
            <w:shd w:val="clear" w:color="auto" w:fill="auto"/>
            <w:hideMark/>
          </w:tcPr>
          <w:p w14:paraId="136B06C4" w14:textId="15500C6D" w:rsidR="00EE0E02" w:rsidRPr="00EE0E02" w:rsidRDefault="007A79B9" w:rsidP="00EE0E02">
            <w:pPr>
              <w:spacing w:after="0" w:line="240" w:lineRule="auto"/>
              <w:jc w:val="center"/>
              <w:textAlignment w:val="baseline"/>
              <w:rPr>
                <w:rFonts w:ascii="Segoe UI" w:eastAsia="Times New Roman" w:hAnsi="Segoe UI" w:cs="Segoe UI"/>
                <w:color w:val="000000"/>
                <w:sz w:val="18"/>
                <w:szCs w:val="18"/>
              </w:rPr>
            </w:pPr>
            <w:r>
              <w:rPr>
                <w:rFonts w:ascii="Calibri" w:eastAsia="Times New Roman" w:hAnsi="Calibri" w:cs="Calibri"/>
                <w:color w:val="000000"/>
                <w:sz w:val="20"/>
                <w:szCs w:val="20"/>
              </w:rPr>
              <w:t>2019-2020</w:t>
            </w:r>
          </w:p>
        </w:tc>
      </w:tr>
      <w:tr w:rsidR="00EE0E02" w:rsidRPr="00EE0E02" w14:paraId="427DEA2D" w14:textId="77777777" w:rsidTr="00EE0E02">
        <w:trPr>
          <w:trHeight w:val="300"/>
        </w:trPr>
        <w:tc>
          <w:tcPr>
            <w:tcW w:w="2880" w:type="dxa"/>
            <w:gridSpan w:val="2"/>
            <w:tcBorders>
              <w:top w:val="nil"/>
              <w:left w:val="single" w:sz="6" w:space="0" w:color="auto"/>
              <w:bottom w:val="single" w:sz="6" w:space="0" w:color="auto"/>
              <w:right w:val="single" w:sz="6" w:space="0" w:color="auto"/>
            </w:tcBorders>
            <w:shd w:val="clear" w:color="auto" w:fill="B2A1C7"/>
            <w:hideMark/>
          </w:tcPr>
          <w:p w14:paraId="4D781C75" w14:textId="1499F235" w:rsidR="00EE0E02" w:rsidRPr="00EE0E02" w:rsidRDefault="00EE0E02" w:rsidP="00EE0E02">
            <w:pPr>
              <w:spacing w:after="0" w:line="240" w:lineRule="auto"/>
              <w:textAlignment w:val="baseline"/>
              <w:rPr>
                <w:rFonts w:ascii="Segoe UI" w:eastAsia="Times New Roman" w:hAnsi="Segoe UI" w:cs="Segoe UI"/>
                <w:color w:val="000000"/>
                <w:sz w:val="18"/>
                <w:szCs w:val="18"/>
              </w:rPr>
            </w:pPr>
            <w:r w:rsidRPr="00EE0E02">
              <w:rPr>
                <w:rFonts w:ascii="Calibri" w:eastAsia="Times New Roman" w:hAnsi="Calibri" w:cs="Calibri"/>
                <w:color w:val="000000"/>
                <w:sz w:val="20"/>
                <w:szCs w:val="20"/>
              </w:rPr>
              <w:t>BDH 215    </w:t>
            </w:r>
          </w:p>
        </w:tc>
        <w:tc>
          <w:tcPr>
            <w:tcW w:w="2797" w:type="dxa"/>
            <w:tcBorders>
              <w:top w:val="nil"/>
              <w:left w:val="nil"/>
              <w:bottom w:val="single" w:sz="6" w:space="0" w:color="auto"/>
              <w:right w:val="single" w:sz="6" w:space="0" w:color="auto"/>
            </w:tcBorders>
            <w:shd w:val="clear" w:color="auto" w:fill="auto"/>
            <w:hideMark/>
          </w:tcPr>
          <w:p w14:paraId="13E8850E" w14:textId="71E603E6" w:rsidR="00EE0E02" w:rsidRPr="00EE0E02" w:rsidRDefault="00EE0E02" w:rsidP="00EE0E02">
            <w:pPr>
              <w:spacing w:after="0" w:line="240" w:lineRule="auto"/>
              <w:jc w:val="center"/>
              <w:textAlignment w:val="baseline"/>
              <w:rPr>
                <w:rFonts w:ascii="Segoe UI" w:eastAsia="Times New Roman" w:hAnsi="Segoe UI" w:cs="Segoe UI"/>
                <w:color w:val="000000"/>
                <w:sz w:val="18"/>
                <w:szCs w:val="18"/>
              </w:rPr>
            </w:pPr>
            <w:r w:rsidRPr="00EE0E02">
              <w:rPr>
                <w:rFonts w:ascii="Calibri" w:eastAsia="Times New Roman" w:hAnsi="Calibri" w:cs="Calibri"/>
                <w:color w:val="000000"/>
                <w:sz w:val="20"/>
                <w:szCs w:val="20"/>
              </w:rPr>
              <w:t>2016-2017 </w:t>
            </w:r>
          </w:p>
        </w:tc>
      </w:tr>
      <w:tr w:rsidR="00EE0E02" w:rsidRPr="00EE0E02" w14:paraId="386C908B" w14:textId="77777777" w:rsidTr="00EE0E02">
        <w:trPr>
          <w:trHeight w:val="300"/>
        </w:trPr>
        <w:tc>
          <w:tcPr>
            <w:tcW w:w="1395" w:type="dxa"/>
            <w:vMerge w:val="restart"/>
            <w:tcBorders>
              <w:top w:val="nil"/>
              <w:left w:val="single" w:sz="6" w:space="0" w:color="auto"/>
              <w:bottom w:val="single" w:sz="6" w:space="0" w:color="auto"/>
              <w:right w:val="single" w:sz="6" w:space="0" w:color="auto"/>
            </w:tcBorders>
            <w:shd w:val="clear" w:color="auto" w:fill="B2A1C7"/>
            <w:hideMark/>
          </w:tcPr>
          <w:p w14:paraId="738D9AC9" w14:textId="77777777" w:rsidR="00EE0E02" w:rsidRPr="00EE0E02" w:rsidRDefault="00EE0E02" w:rsidP="00EE0E02">
            <w:pPr>
              <w:spacing w:after="0" w:line="240" w:lineRule="auto"/>
              <w:jc w:val="both"/>
              <w:textAlignment w:val="baseline"/>
              <w:rPr>
                <w:rFonts w:ascii="Segoe UI" w:eastAsia="Times New Roman" w:hAnsi="Segoe UI" w:cs="Segoe UI"/>
                <w:color w:val="000000"/>
                <w:sz w:val="18"/>
                <w:szCs w:val="18"/>
              </w:rPr>
            </w:pPr>
            <w:r w:rsidRPr="00EE0E02">
              <w:rPr>
                <w:rFonts w:ascii="Calibri" w:eastAsia="Times New Roman" w:hAnsi="Calibri" w:cs="Calibri"/>
                <w:color w:val="000000"/>
                <w:sz w:val="18"/>
                <w:szCs w:val="18"/>
              </w:rPr>
              <w:t>BDH 219  </w:t>
            </w:r>
          </w:p>
          <w:p w14:paraId="1A77F414" w14:textId="77777777" w:rsidR="00EE0E02" w:rsidRPr="00EE0E02" w:rsidRDefault="00EE0E02" w:rsidP="00EE0E02">
            <w:pPr>
              <w:spacing w:after="0" w:line="240" w:lineRule="auto"/>
              <w:jc w:val="both"/>
              <w:textAlignment w:val="baseline"/>
              <w:rPr>
                <w:rFonts w:ascii="Segoe UI" w:eastAsia="Times New Roman" w:hAnsi="Segoe UI" w:cs="Segoe UI"/>
                <w:color w:val="000000"/>
                <w:sz w:val="18"/>
                <w:szCs w:val="18"/>
              </w:rPr>
            </w:pPr>
            <w:r w:rsidRPr="00EE0E02">
              <w:rPr>
                <w:rFonts w:ascii="Calibri" w:eastAsia="Times New Roman" w:hAnsi="Calibri" w:cs="Calibri"/>
                <w:color w:val="000000"/>
                <w:sz w:val="18"/>
                <w:szCs w:val="18"/>
              </w:rPr>
              <w:t>(DIV. OFFICE)  </w:t>
            </w:r>
          </w:p>
          <w:p w14:paraId="06DB5BD7" w14:textId="77777777" w:rsidR="00EE0E02" w:rsidRPr="00EE0E02" w:rsidRDefault="00EE0E02" w:rsidP="00EE0E02">
            <w:pPr>
              <w:spacing w:after="0" w:line="240" w:lineRule="auto"/>
              <w:textAlignment w:val="baseline"/>
              <w:rPr>
                <w:rFonts w:ascii="Segoe UI" w:eastAsia="Times New Roman" w:hAnsi="Segoe UI" w:cs="Segoe UI"/>
                <w:color w:val="000000"/>
                <w:sz w:val="18"/>
                <w:szCs w:val="18"/>
              </w:rPr>
            </w:pPr>
            <w:r w:rsidRPr="00EE0E02">
              <w:rPr>
                <w:rFonts w:ascii="Calibri" w:eastAsia="Times New Roman" w:hAnsi="Calibri" w:cs="Calibri"/>
                <w:color w:val="000000"/>
                <w:sz w:val="20"/>
                <w:szCs w:val="20"/>
              </w:rPr>
              <w:t>  </w:t>
            </w:r>
          </w:p>
        </w:tc>
        <w:tc>
          <w:tcPr>
            <w:tcW w:w="1485" w:type="dxa"/>
            <w:tcBorders>
              <w:top w:val="nil"/>
              <w:left w:val="nil"/>
              <w:bottom w:val="single" w:sz="6" w:space="0" w:color="auto"/>
              <w:right w:val="single" w:sz="6" w:space="0" w:color="auto"/>
            </w:tcBorders>
            <w:shd w:val="clear" w:color="auto" w:fill="B2A1C7"/>
            <w:hideMark/>
          </w:tcPr>
          <w:p w14:paraId="285EFFE7" w14:textId="70ED9ACA" w:rsidR="00EE0E02" w:rsidRPr="00EE0E02" w:rsidRDefault="00EE0E02" w:rsidP="00EE0E02">
            <w:pPr>
              <w:spacing w:after="0" w:line="240" w:lineRule="auto"/>
              <w:textAlignment w:val="baseline"/>
              <w:rPr>
                <w:rFonts w:ascii="Segoe UI" w:eastAsia="Times New Roman" w:hAnsi="Segoe UI" w:cs="Segoe UI"/>
                <w:color w:val="000000"/>
                <w:sz w:val="18"/>
                <w:szCs w:val="18"/>
              </w:rPr>
            </w:pPr>
            <w:r w:rsidRPr="00EE0E02">
              <w:rPr>
                <w:rFonts w:ascii="Calibri" w:eastAsia="Times New Roman" w:hAnsi="Calibri" w:cs="Calibri"/>
                <w:color w:val="000000"/>
                <w:sz w:val="18"/>
                <w:szCs w:val="18"/>
              </w:rPr>
              <w:t> CHAIR     </w:t>
            </w:r>
          </w:p>
        </w:tc>
        <w:tc>
          <w:tcPr>
            <w:tcW w:w="2797" w:type="dxa"/>
            <w:tcBorders>
              <w:top w:val="nil"/>
              <w:left w:val="nil"/>
              <w:bottom w:val="single" w:sz="6" w:space="0" w:color="auto"/>
              <w:right w:val="single" w:sz="6" w:space="0" w:color="auto"/>
            </w:tcBorders>
            <w:shd w:val="clear" w:color="auto" w:fill="auto"/>
            <w:hideMark/>
          </w:tcPr>
          <w:p w14:paraId="5F8C0E9E" w14:textId="1C00FA26" w:rsidR="00EE0E02" w:rsidRPr="00EE0E02" w:rsidRDefault="007A79B9" w:rsidP="00EE0E02">
            <w:pPr>
              <w:spacing w:after="0" w:line="240" w:lineRule="auto"/>
              <w:jc w:val="center"/>
              <w:textAlignment w:val="baseline"/>
              <w:rPr>
                <w:rFonts w:ascii="Segoe UI" w:eastAsia="Times New Roman" w:hAnsi="Segoe UI" w:cs="Segoe UI"/>
                <w:color w:val="000000"/>
                <w:sz w:val="18"/>
                <w:szCs w:val="18"/>
              </w:rPr>
            </w:pPr>
            <w:r>
              <w:rPr>
                <w:rFonts w:ascii="Calibri" w:eastAsia="Times New Roman" w:hAnsi="Calibri" w:cs="Calibri"/>
                <w:color w:val="000000"/>
                <w:sz w:val="20"/>
                <w:szCs w:val="20"/>
              </w:rPr>
              <w:t>2019-2020</w:t>
            </w:r>
          </w:p>
        </w:tc>
      </w:tr>
      <w:tr w:rsidR="00EE0E02" w:rsidRPr="00EE0E02" w14:paraId="3E2EF021" w14:textId="77777777" w:rsidTr="00EE0E02">
        <w:trPr>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37F1EB4E" w14:textId="77777777" w:rsidR="00EE0E02" w:rsidRPr="00EE0E02" w:rsidRDefault="00EE0E02" w:rsidP="00EE0E02">
            <w:pPr>
              <w:spacing w:after="0" w:line="240" w:lineRule="auto"/>
              <w:rPr>
                <w:rFonts w:ascii="Segoe UI" w:eastAsia="Times New Roman" w:hAnsi="Segoe UI" w:cs="Segoe UI"/>
                <w:color w:val="000000"/>
                <w:sz w:val="18"/>
                <w:szCs w:val="18"/>
              </w:rPr>
            </w:pPr>
          </w:p>
        </w:tc>
        <w:tc>
          <w:tcPr>
            <w:tcW w:w="1485" w:type="dxa"/>
            <w:tcBorders>
              <w:top w:val="nil"/>
              <w:left w:val="nil"/>
              <w:bottom w:val="single" w:sz="6" w:space="0" w:color="auto"/>
              <w:right w:val="single" w:sz="6" w:space="0" w:color="auto"/>
            </w:tcBorders>
            <w:shd w:val="clear" w:color="auto" w:fill="B2A1C7"/>
            <w:hideMark/>
          </w:tcPr>
          <w:p w14:paraId="56DCDBC3" w14:textId="6187452B" w:rsidR="00EE0E02" w:rsidRPr="00EE0E02" w:rsidRDefault="00EE0E02" w:rsidP="00EE0E02">
            <w:pPr>
              <w:spacing w:after="0" w:line="240" w:lineRule="auto"/>
              <w:textAlignment w:val="baseline"/>
              <w:rPr>
                <w:rFonts w:ascii="Segoe UI" w:eastAsia="Times New Roman" w:hAnsi="Segoe UI" w:cs="Segoe UI"/>
                <w:color w:val="000000"/>
                <w:sz w:val="18"/>
                <w:szCs w:val="18"/>
              </w:rPr>
            </w:pPr>
            <w:r w:rsidRPr="00EE0E02">
              <w:rPr>
                <w:rFonts w:ascii="Calibri" w:eastAsia="Times New Roman" w:hAnsi="Calibri" w:cs="Calibri"/>
                <w:color w:val="000000"/>
                <w:sz w:val="18"/>
                <w:szCs w:val="18"/>
              </w:rPr>
              <w:t>OFFICE MGR  </w:t>
            </w:r>
          </w:p>
        </w:tc>
        <w:tc>
          <w:tcPr>
            <w:tcW w:w="2797" w:type="dxa"/>
            <w:tcBorders>
              <w:top w:val="nil"/>
              <w:left w:val="nil"/>
              <w:bottom w:val="single" w:sz="6" w:space="0" w:color="auto"/>
              <w:right w:val="single" w:sz="6" w:space="0" w:color="auto"/>
            </w:tcBorders>
            <w:shd w:val="clear" w:color="auto" w:fill="auto"/>
            <w:hideMark/>
          </w:tcPr>
          <w:p w14:paraId="71E7AC2B" w14:textId="42DCAB47" w:rsidR="00EE0E02" w:rsidRPr="00EE0E02" w:rsidRDefault="007A79B9" w:rsidP="00EE0E02">
            <w:pPr>
              <w:spacing w:after="0" w:line="240" w:lineRule="auto"/>
              <w:jc w:val="center"/>
              <w:textAlignment w:val="baseline"/>
              <w:rPr>
                <w:rFonts w:ascii="Segoe UI" w:eastAsia="Times New Roman" w:hAnsi="Segoe UI" w:cs="Segoe UI"/>
                <w:color w:val="000000"/>
                <w:sz w:val="18"/>
                <w:szCs w:val="18"/>
              </w:rPr>
            </w:pPr>
            <w:r>
              <w:rPr>
                <w:rFonts w:ascii="Calibri" w:eastAsia="Times New Roman" w:hAnsi="Calibri" w:cs="Calibri"/>
                <w:color w:val="000000"/>
                <w:sz w:val="20"/>
                <w:szCs w:val="20"/>
              </w:rPr>
              <w:t>2020-2021</w:t>
            </w:r>
          </w:p>
        </w:tc>
      </w:tr>
      <w:tr w:rsidR="00EE0E02" w:rsidRPr="00EE0E02" w14:paraId="7984DA0A" w14:textId="77777777" w:rsidTr="00EE0E02">
        <w:trPr>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29BEEB32" w14:textId="77777777" w:rsidR="00EE0E02" w:rsidRPr="00EE0E02" w:rsidRDefault="00EE0E02" w:rsidP="00EE0E02">
            <w:pPr>
              <w:spacing w:after="0" w:line="240" w:lineRule="auto"/>
              <w:rPr>
                <w:rFonts w:ascii="Segoe UI" w:eastAsia="Times New Roman" w:hAnsi="Segoe UI" w:cs="Segoe UI"/>
                <w:color w:val="000000"/>
                <w:sz w:val="18"/>
                <w:szCs w:val="18"/>
              </w:rPr>
            </w:pPr>
          </w:p>
        </w:tc>
        <w:tc>
          <w:tcPr>
            <w:tcW w:w="1485" w:type="dxa"/>
            <w:tcBorders>
              <w:top w:val="nil"/>
              <w:left w:val="nil"/>
              <w:bottom w:val="single" w:sz="6" w:space="0" w:color="auto"/>
              <w:right w:val="single" w:sz="6" w:space="0" w:color="auto"/>
            </w:tcBorders>
            <w:shd w:val="clear" w:color="auto" w:fill="B2A1C7"/>
            <w:hideMark/>
          </w:tcPr>
          <w:p w14:paraId="1C51A266" w14:textId="1D756DC5" w:rsidR="00EE0E02" w:rsidRPr="00EE0E02" w:rsidRDefault="00EE0E02" w:rsidP="00EE0E02">
            <w:pPr>
              <w:spacing w:after="0" w:line="240" w:lineRule="auto"/>
              <w:textAlignment w:val="baseline"/>
              <w:rPr>
                <w:rFonts w:ascii="Segoe UI" w:eastAsia="Times New Roman" w:hAnsi="Segoe UI" w:cs="Segoe UI"/>
                <w:color w:val="000000"/>
                <w:sz w:val="18"/>
                <w:szCs w:val="18"/>
              </w:rPr>
            </w:pPr>
            <w:r w:rsidRPr="00EE0E02">
              <w:rPr>
                <w:rFonts w:ascii="Calibri" w:eastAsia="Times New Roman" w:hAnsi="Calibri" w:cs="Calibri"/>
                <w:color w:val="000000"/>
                <w:sz w:val="18"/>
                <w:szCs w:val="18"/>
              </w:rPr>
              <w:t>OFFICE   </w:t>
            </w:r>
          </w:p>
        </w:tc>
        <w:tc>
          <w:tcPr>
            <w:tcW w:w="2797" w:type="dxa"/>
            <w:tcBorders>
              <w:top w:val="nil"/>
              <w:left w:val="nil"/>
              <w:bottom w:val="single" w:sz="6" w:space="0" w:color="auto"/>
              <w:right w:val="single" w:sz="6" w:space="0" w:color="auto"/>
            </w:tcBorders>
            <w:shd w:val="clear" w:color="auto" w:fill="auto"/>
            <w:hideMark/>
          </w:tcPr>
          <w:p w14:paraId="02CFF69B" w14:textId="3E6EF1EA" w:rsidR="00EE0E02" w:rsidRPr="00EE0E02" w:rsidRDefault="00EE0E02" w:rsidP="00EE0E02">
            <w:pPr>
              <w:spacing w:after="0" w:line="240" w:lineRule="auto"/>
              <w:jc w:val="center"/>
              <w:textAlignment w:val="baseline"/>
              <w:rPr>
                <w:rFonts w:ascii="Segoe UI" w:eastAsia="Times New Roman" w:hAnsi="Segoe UI" w:cs="Segoe UI"/>
                <w:color w:val="000000"/>
                <w:sz w:val="18"/>
                <w:szCs w:val="18"/>
              </w:rPr>
            </w:pPr>
            <w:r w:rsidRPr="00EE0E02">
              <w:rPr>
                <w:rFonts w:ascii="Calibri" w:eastAsia="Times New Roman" w:hAnsi="Calibri" w:cs="Calibri"/>
                <w:color w:val="000000"/>
                <w:sz w:val="20"/>
                <w:szCs w:val="20"/>
              </w:rPr>
              <w:t>2014-2015 </w:t>
            </w:r>
          </w:p>
        </w:tc>
      </w:tr>
      <w:tr w:rsidR="00EE0E02" w:rsidRPr="00EE0E02" w14:paraId="1FDCE801" w14:textId="77777777" w:rsidTr="00EE0E02">
        <w:trPr>
          <w:trHeight w:val="300"/>
        </w:trPr>
        <w:tc>
          <w:tcPr>
            <w:tcW w:w="2880" w:type="dxa"/>
            <w:gridSpan w:val="2"/>
            <w:tcBorders>
              <w:top w:val="nil"/>
              <w:left w:val="single" w:sz="6" w:space="0" w:color="auto"/>
              <w:bottom w:val="single" w:sz="6" w:space="0" w:color="auto"/>
              <w:right w:val="single" w:sz="6" w:space="0" w:color="auto"/>
            </w:tcBorders>
            <w:shd w:val="clear" w:color="auto" w:fill="B2A1C7"/>
            <w:hideMark/>
          </w:tcPr>
          <w:p w14:paraId="78ADB5F4" w14:textId="77777777" w:rsidR="00EE0E02" w:rsidRPr="00EE0E02" w:rsidRDefault="00EE0E02" w:rsidP="00EE0E02">
            <w:pPr>
              <w:spacing w:after="0" w:line="240" w:lineRule="auto"/>
              <w:textAlignment w:val="baseline"/>
              <w:rPr>
                <w:rFonts w:ascii="Segoe UI" w:eastAsia="Times New Roman" w:hAnsi="Segoe UI" w:cs="Segoe UI"/>
                <w:color w:val="000000"/>
                <w:sz w:val="18"/>
                <w:szCs w:val="18"/>
              </w:rPr>
            </w:pPr>
            <w:r w:rsidRPr="00EE0E02">
              <w:rPr>
                <w:rFonts w:ascii="Calibri" w:eastAsia="Times New Roman" w:hAnsi="Calibri" w:cs="Calibri"/>
                <w:color w:val="000000"/>
                <w:sz w:val="18"/>
                <w:szCs w:val="18"/>
              </w:rPr>
              <w:t>BDH 221  </w:t>
            </w:r>
          </w:p>
        </w:tc>
        <w:tc>
          <w:tcPr>
            <w:tcW w:w="2797" w:type="dxa"/>
            <w:tcBorders>
              <w:top w:val="nil"/>
              <w:left w:val="nil"/>
              <w:bottom w:val="single" w:sz="6" w:space="0" w:color="auto"/>
              <w:right w:val="single" w:sz="6" w:space="0" w:color="auto"/>
            </w:tcBorders>
            <w:shd w:val="clear" w:color="auto" w:fill="auto"/>
            <w:hideMark/>
          </w:tcPr>
          <w:p w14:paraId="3B2A4974" w14:textId="41437D65" w:rsidR="00EE0E02" w:rsidRPr="00EE0E02" w:rsidRDefault="00EE0E02" w:rsidP="00EE0E02">
            <w:pPr>
              <w:spacing w:after="0" w:line="240" w:lineRule="auto"/>
              <w:jc w:val="center"/>
              <w:textAlignment w:val="baseline"/>
              <w:rPr>
                <w:rFonts w:ascii="Segoe UI" w:eastAsia="Times New Roman" w:hAnsi="Segoe UI" w:cs="Segoe UI"/>
                <w:color w:val="000000"/>
                <w:sz w:val="18"/>
                <w:szCs w:val="18"/>
              </w:rPr>
            </w:pPr>
            <w:r w:rsidRPr="00EE0E02">
              <w:rPr>
                <w:rFonts w:ascii="Calibri" w:eastAsia="Times New Roman" w:hAnsi="Calibri" w:cs="Calibri"/>
                <w:color w:val="000000"/>
                <w:sz w:val="18"/>
                <w:szCs w:val="18"/>
              </w:rPr>
              <w:t>2016-2017 </w:t>
            </w:r>
          </w:p>
        </w:tc>
      </w:tr>
    </w:tbl>
    <w:p w14:paraId="023E8398" w14:textId="77777777" w:rsidR="0020397B" w:rsidRPr="0020397B" w:rsidRDefault="0020397B" w:rsidP="0020397B"/>
    <w:p w14:paraId="0A957A62" w14:textId="11CD6B5D" w:rsidR="00E14742" w:rsidRPr="00B66238" w:rsidRDefault="00204620" w:rsidP="00B66238">
      <w:pPr>
        <w:pStyle w:val="Heading3"/>
        <w:rPr>
          <w:color w:val="auto"/>
        </w:rPr>
      </w:pPr>
      <w:r w:rsidRPr="00B66238">
        <w:rPr>
          <w:color w:val="auto"/>
        </w:rPr>
        <w:t>Budget</w:t>
      </w:r>
      <w:r w:rsidR="008A50A0" w:rsidRPr="00B66238">
        <w:rPr>
          <w:color w:val="auto"/>
        </w:rPr>
        <w:t>   </w:t>
      </w:r>
    </w:p>
    <w:p w14:paraId="109C7DB2" w14:textId="154AA08E" w:rsidR="008C00AD" w:rsidRDefault="008C00AD" w:rsidP="008C00AD">
      <w:r>
        <w:t xml:space="preserve">The budget for classroom and office supplies is sufficient and genuinely appreciated by the department faculty and staff. </w:t>
      </w:r>
    </w:p>
    <w:p w14:paraId="6AFE1750" w14:textId="3F088F09" w:rsidR="00B66238" w:rsidRDefault="00073013" w:rsidP="00B66238">
      <w:pPr>
        <w:pStyle w:val="Heading3"/>
        <w:rPr>
          <w:color w:val="auto"/>
        </w:rPr>
      </w:pPr>
      <w:r w:rsidRPr="00073013">
        <w:rPr>
          <w:color w:val="auto"/>
        </w:rPr>
        <w:t>Staffing</w:t>
      </w:r>
    </w:p>
    <w:p w14:paraId="466426C8" w14:textId="2847D8BA" w:rsidR="00826796" w:rsidRPr="00826796" w:rsidRDefault="00826796" w:rsidP="00826796">
      <w:r>
        <w:t xml:space="preserve">Starting with the 2021-2022 academic year, the Communications </w:t>
      </w:r>
      <w:r w:rsidR="00E31B35">
        <w:t xml:space="preserve">Department will have six full-time faculty (5 English and 1 Speech). </w:t>
      </w:r>
      <w:r w:rsidR="008F1ADB">
        <w:t xml:space="preserve">In 2020, </w:t>
      </w:r>
      <w:r w:rsidR="00770E5E">
        <w:t>the department replaced</w:t>
      </w:r>
      <w:r w:rsidR="00E80C62">
        <w:t xml:space="preserve"> the </w:t>
      </w:r>
      <w:r w:rsidR="005B5EC5">
        <w:t xml:space="preserve">English </w:t>
      </w:r>
      <w:r w:rsidR="00E80C62">
        <w:t xml:space="preserve">instructor who had transferred to the Pell City Campus and another </w:t>
      </w:r>
      <w:r w:rsidR="00076DAA">
        <w:t xml:space="preserve">who had retired with two new full-time </w:t>
      </w:r>
      <w:r w:rsidR="00126E0D">
        <w:t>English instructors</w:t>
      </w:r>
      <w:r w:rsidR="00076DAA">
        <w:t xml:space="preserve">. </w:t>
      </w:r>
      <w:r w:rsidR="005905C5">
        <w:t xml:space="preserve">The number of part-time faculty members decreased in 2020-2021 due to the move to all online courses </w:t>
      </w:r>
      <w:proofErr w:type="gramStart"/>
      <w:r w:rsidR="005905C5">
        <w:t>as a result of</w:t>
      </w:r>
      <w:proofErr w:type="gramEnd"/>
      <w:r w:rsidR="005905C5">
        <w:t xml:space="preserve"> the COVID pandemic. </w:t>
      </w:r>
      <w:r w:rsidR="004113B2">
        <w:t xml:space="preserve">Starting in the fall of 2021, we are currently utilizing </w:t>
      </w:r>
      <w:r w:rsidR="000C402F">
        <w:t>three part-time instructors teaching a combination of on campus and online courses, and t</w:t>
      </w:r>
      <w:r w:rsidR="008F1C15">
        <w:t>wo additional part-time instructors as tutors in the in-person and virtual writing lab.</w:t>
      </w:r>
      <w:r w:rsidR="00AF00A0">
        <w:t xml:space="preserve"> The department continues to monitor enrollment and course offerings to determine if additional sections and personnel are needed in English. </w:t>
      </w:r>
      <w:r w:rsidR="00112C92">
        <w:t>In Speech, we have one full-time speech instructor. One of the new English instructors is also qualified to teach speech</w:t>
      </w:r>
      <w:r w:rsidR="00BE7164">
        <w:t xml:space="preserve"> and has been teaching 1-2 speech courses </w:t>
      </w:r>
      <w:r w:rsidR="006E7563">
        <w:t>since Spring of 2021</w:t>
      </w:r>
      <w:r w:rsidR="00BE7164">
        <w:t>. As of this writing, there are no</w:t>
      </w:r>
      <w:r w:rsidR="00891D52">
        <w:t xml:space="preserve"> planned retirements in the department. </w:t>
      </w:r>
      <w:r w:rsidR="00045B06">
        <w:t>There is also one full-time Office Manager for the combined Communications and Liberal Arts Division</w:t>
      </w:r>
      <w:r w:rsidR="007A6E74">
        <w:t xml:space="preserve">. There </w:t>
      </w:r>
      <w:r w:rsidR="006E7563">
        <w:t>are</w:t>
      </w:r>
      <w:r w:rsidR="007A6E74">
        <w:t xml:space="preserve"> currently </w:t>
      </w:r>
      <w:r w:rsidR="006E7563">
        <w:t>two</w:t>
      </w:r>
      <w:r w:rsidR="007A6E74">
        <w:t xml:space="preserve"> work-study student</w:t>
      </w:r>
      <w:r w:rsidR="006E7563">
        <w:t xml:space="preserve">s to assist the department. </w:t>
      </w:r>
      <w:r w:rsidR="007A6E74">
        <w:t xml:space="preserve"> </w:t>
      </w:r>
      <w:r w:rsidR="008F1C15">
        <w:t xml:space="preserve"> </w:t>
      </w:r>
      <w:r w:rsidR="008F1ADB">
        <w:t xml:space="preserve"> </w:t>
      </w:r>
    </w:p>
    <w:p w14:paraId="67210A6C" w14:textId="2715B4B4" w:rsidR="004B7D10" w:rsidRPr="002E6CC6" w:rsidRDefault="004B7D10" w:rsidP="002A0713">
      <w:pPr>
        <w:pStyle w:val="Subtitle"/>
        <w:spacing w:after="0"/>
        <w:rPr>
          <w:color w:val="auto"/>
        </w:rPr>
      </w:pPr>
      <w:r w:rsidRPr="002E6CC6">
        <w:rPr>
          <w:color w:val="auto"/>
        </w:rPr>
        <w:lastRenderedPageBreak/>
        <w:t>Percentage of Full-Time Faculty</w:t>
      </w:r>
      <w:r w:rsidR="002A0713" w:rsidRPr="002E6CC6">
        <w:rPr>
          <w:color w:val="auto"/>
        </w:rPr>
        <w:t xml:space="preserve"> - Jefferson Campus</w:t>
      </w:r>
    </w:p>
    <w:tbl>
      <w:tblPr>
        <w:tblW w:w="93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5"/>
        <w:gridCol w:w="1425"/>
        <w:gridCol w:w="1245"/>
        <w:gridCol w:w="1395"/>
        <w:gridCol w:w="1260"/>
        <w:gridCol w:w="1395"/>
        <w:gridCol w:w="1260"/>
      </w:tblGrid>
      <w:tr w:rsidR="002E6CC6" w:rsidRPr="002E6CC6" w14:paraId="40D79738" w14:textId="77777777" w:rsidTr="002E6CC6">
        <w:tc>
          <w:tcPr>
            <w:tcW w:w="1335" w:type="dxa"/>
            <w:vMerge w:val="restart"/>
            <w:tcBorders>
              <w:top w:val="single" w:sz="6" w:space="0" w:color="auto"/>
              <w:left w:val="single" w:sz="6" w:space="0" w:color="auto"/>
              <w:bottom w:val="single" w:sz="6" w:space="0" w:color="auto"/>
              <w:right w:val="single" w:sz="6" w:space="0" w:color="auto"/>
            </w:tcBorders>
            <w:shd w:val="clear" w:color="auto" w:fill="BFBFBF"/>
            <w:hideMark/>
          </w:tcPr>
          <w:p w14:paraId="38960016" w14:textId="77777777" w:rsidR="002E6CC6" w:rsidRPr="002E6CC6" w:rsidRDefault="002E6CC6" w:rsidP="002E6CC6">
            <w:pPr>
              <w:spacing w:after="0" w:line="240" w:lineRule="auto"/>
              <w:jc w:val="center"/>
              <w:textAlignment w:val="baseline"/>
              <w:rPr>
                <w:rFonts w:ascii="Segoe UI" w:eastAsia="Times New Roman" w:hAnsi="Segoe UI" w:cs="Segoe UI"/>
                <w:color w:val="000000"/>
                <w:sz w:val="18"/>
                <w:szCs w:val="18"/>
              </w:rPr>
            </w:pPr>
            <w:r w:rsidRPr="002E6CC6">
              <w:rPr>
                <w:rFonts w:ascii="Calibri" w:eastAsia="Times New Roman" w:hAnsi="Calibri" w:cs="Calibri"/>
                <w:color w:val="000000"/>
              </w:rPr>
              <w:t>  </w:t>
            </w:r>
          </w:p>
          <w:p w14:paraId="6D8E2754" w14:textId="77777777" w:rsidR="002E6CC6" w:rsidRPr="002E6CC6" w:rsidRDefault="002E6CC6" w:rsidP="002E6CC6">
            <w:pPr>
              <w:spacing w:after="0" w:line="240" w:lineRule="auto"/>
              <w:jc w:val="center"/>
              <w:textAlignment w:val="baseline"/>
              <w:rPr>
                <w:rFonts w:ascii="Segoe UI" w:eastAsia="Times New Roman" w:hAnsi="Segoe UI" w:cs="Segoe UI"/>
                <w:color w:val="000000"/>
                <w:sz w:val="18"/>
                <w:szCs w:val="18"/>
              </w:rPr>
            </w:pPr>
            <w:r w:rsidRPr="002E6CC6">
              <w:rPr>
                <w:rFonts w:ascii="Calibri" w:eastAsia="Times New Roman" w:hAnsi="Calibri" w:cs="Calibri"/>
                <w:b/>
                <w:bCs/>
                <w:color w:val="000000"/>
              </w:rPr>
              <w:t>Department</w:t>
            </w:r>
            <w:r w:rsidRPr="002E6CC6">
              <w:rPr>
                <w:rFonts w:ascii="Calibri" w:eastAsia="Times New Roman" w:hAnsi="Calibri" w:cs="Calibri"/>
                <w:color w:val="000000"/>
              </w:rPr>
              <w:t>  </w:t>
            </w:r>
          </w:p>
        </w:tc>
        <w:tc>
          <w:tcPr>
            <w:tcW w:w="2670" w:type="dxa"/>
            <w:gridSpan w:val="2"/>
            <w:tcBorders>
              <w:top w:val="single" w:sz="6" w:space="0" w:color="auto"/>
              <w:left w:val="single" w:sz="12" w:space="0" w:color="auto"/>
              <w:bottom w:val="single" w:sz="6" w:space="0" w:color="auto"/>
              <w:right w:val="single" w:sz="6" w:space="0" w:color="auto"/>
            </w:tcBorders>
            <w:shd w:val="clear" w:color="auto" w:fill="BFBFBF"/>
            <w:hideMark/>
          </w:tcPr>
          <w:p w14:paraId="0187AB78" w14:textId="65197CDD" w:rsidR="002E6CC6" w:rsidRPr="002E6CC6" w:rsidRDefault="002E6CC6" w:rsidP="002E6CC6">
            <w:pPr>
              <w:spacing w:after="0" w:line="240" w:lineRule="auto"/>
              <w:jc w:val="center"/>
              <w:textAlignment w:val="baseline"/>
              <w:rPr>
                <w:rFonts w:ascii="Segoe UI" w:eastAsia="Times New Roman" w:hAnsi="Segoe UI" w:cs="Segoe UI"/>
                <w:color w:val="000000"/>
                <w:sz w:val="18"/>
                <w:szCs w:val="18"/>
              </w:rPr>
            </w:pPr>
            <w:r w:rsidRPr="002E6CC6">
              <w:rPr>
                <w:rFonts w:ascii="Calibri" w:eastAsia="Times New Roman" w:hAnsi="Calibri" w:cs="Calibri"/>
                <w:b/>
                <w:bCs/>
                <w:color w:val="000000"/>
                <w:sz w:val="20"/>
                <w:szCs w:val="20"/>
              </w:rPr>
              <w:t>2018-2019</w:t>
            </w:r>
            <w:r w:rsidRPr="002E6CC6">
              <w:rPr>
                <w:rFonts w:ascii="Calibri" w:eastAsia="Times New Roman" w:hAnsi="Calibri" w:cs="Calibri"/>
                <w:color w:val="000000"/>
                <w:sz w:val="20"/>
                <w:szCs w:val="20"/>
              </w:rPr>
              <w:t> </w:t>
            </w:r>
          </w:p>
        </w:tc>
        <w:tc>
          <w:tcPr>
            <w:tcW w:w="2655" w:type="dxa"/>
            <w:gridSpan w:val="2"/>
            <w:tcBorders>
              <w:top w:val="single" w:sz="6" w:space="0" w:color="auto"/>
              <w:left w:val="single" w:sz="12" w:space="0" w:color="auto"/>
              <w:bottom w:val="single" w:sz="6" w:space="0" w:color="auto"/>
              <w:right w:val="single" w:sz="12" w:space="0" w:color="auto"/>
            </w:tcBorders>
            <w:shd w:val="clear" w:color="auto" w:fill="BFBFBF"/>
            <w:hideMark/>
          </w:tcPr>
          <w:p w14:paraId="4CC9C813" w14:textId="7B3D7632" w:rsidR="002E6CC6" w:rsidRPr="002E6CC6" w:rsidRDefault="002E6CC6" w:rsidP="002E6CC6">
            <w:pPr>
              <w:spacing w:after="0" w:line="240" w:lineRule="auto"/>
              <w:jc w:val="center"/>
              <w:textAlignment w:val="baseline"/>
              <w:rPr>
                <w:rFonts w:ascii="Segoe UI" w:eastAsia="Times New Roman" w:hAnsi="Segoe UI" w:cs="Segoe UI"/>
                <w:color w:val="000000"/>
                <w:sz w:val="18"/>
                <w:szCs w:val="18"/>
              </w:rPr>
            </w:pPr>
            <w:r>
              <w:rPr>
                <w:rFonts w:ascii="Calibri" w:eastAsia="Times New Roman" w:hAnsi="Calibri" w:cs="Calibri"/>
                <w:b/>
                <w:bCs/>
                <w:color w:val="000000"/>
                <w:sz w:val="20"/>
                <w:szCs w:val="20"/>
              </w:rPr>
              <w:t>2019-2020</w:t>
            </w:r>
          </w:p>
        </w:tc>
        <w:tc>
          <w:tcPr>
            <w:tcW w:w="2655" w:type="dxa"/>
            <w:gridSpan w:val="2"/>
            <w:tcBorders>
              <w:top w:val="single" w:sz="6" w:space="0" w:color="auto"/>
              <w:left w:val="single" w:sz="12" w:space="0" w:color="auto"/>
              <w:bottom w:val="single" w:sz="6" w:space="0" w:color="auto"/>
              <w:right w:val="single" w:sz="6" w:space="0" w:color="auto"/>
            </w:tcBorders>
            <w:shd w:val="clear" w:color="auto" w:fill="BFBFBF"/>
            <w:hideMark/>
          </w:tcPr>
          <w:p w14:paraId="740D648E" w14:textId="3B7F468B" w:rsidR="002E6CC6" w:rsidRPr="002E6CC6" w:rsidRDefault="002E6CC6" w:rsidP="002E6CC6">
            <w:pPr>
              <w:spacing w:after="0" w:line="240" w:lineRule="auto"/>
              <w:jc w:val="center"/>
              <w:textAlignment w:val="baseline"/>
              <w:rPr>
                <w:rFonts w:ascii="Segoe UI" w:eastAsia="Times New Roman" w:hAnsi="Segoe UI" w:cs="Segoe UI"/>
                <w:color w:val="000000"/>
                <w:sz w:val="18"/>
                <w:szCs w:val="18"/>
              </w:rPr>
            </w:pPr>
            <w:r>
              <w:rPr>
                <w:rFonts w:ascii="Calibri" w:eastAsia="Times New Roman" w:hAnsi="Calibri" w:cs="Calibri"/>
                <w:b/>
                <w:bCs/>
                <w:color w:val="000000"/>
                <w:sz w:val="20"/>
                <w:szCs w:val="20"/>
              </w:rPr>
              <w:t>2020-2021</w:t>
            </w:r>
          </w:p>
        </w:tc>
      </w:tr>
      <w:tr w:rsidR="002E6CC6" w:rsidRPr="002E6CC6" w14:paraId="6186C734" w14:textId="77777777" w:rsidTr="002E6CC6">
        <w:trPr>
          <w:trHeight w:val="85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9D10E18" w14:textId="77777777" w:rsidR="002E6CC6" w:rsidRPr="002E6CC6" w:rsidRDefault="002E6CC6" w:rsidP="002E6CC6">
            <w:pPr>
              <w:spacing w:after="0" w:line="240" w:lineRule="auto"/>
              <w:rPr>
                <w:rFonts w:ascii="Segoe UI" w:eastAsia="Times New Roman" w:hAnsi="Segoe UI" w:cs="Segoe UI"/>
                <w:color w:val="000000"/>
                <w:sz w:val="18"/>
                <w:szCs w:val="18"/>
              </w:rPr>
            </w:pPr>
          </w:p>
        </w:tc>
        <w:tc>
          <w:tcPr>
            <w:tcW w:w="1425" w:type="dxa"/>
            <w:tcBorders>
              <w:top w:val="nil"/>
              <w:left w:val="nil"/>
              <w:bottom w:val="single" w:sz="12" w:space="0" w:color="auto"/>
              <w:right w:val="single" w:sz="6" w:space="0" w:color="auto"/>
            </w:tcBorders>
            <w:shd w:val="clear" w:color="auto" w:fill="B2A1C7"/>
            <w:hideMark/>
          </w:tcPr>
          <w:p w14:paraId="541684E3" w14:textId="77777777" w:rsidR="002E6CC6" w:rsidRPr="002E6CC6" w:rsidRDefault="002E6CC6" w:rsidP="002E6CC6">
            <w:pPr>
              <w:spacing w:after="0" w:line="240" w:lineRule="auto"/>
              <w:jc w:val="center"/>
              <w:textAlignment w:val="baseline"/>
              <w:rPr>
                <w:rFonts w:ascii="Segoe UI" w:eastAsia="Times New Roman" w:hAnsi="Segoe UI" w:cs="Segoe UI"/>
                <w:color w:val="000000"/>
                <w:sz w:val="18"/>
                <w:szCs w:val="18"/>
              </w:rPr>
            </w:pPr>
            <w:r w:rsidRPr="002E6CC6">
              <w:rPr>
                <w:rFonts w:ascii="Calibri" w:eastAsia="Times New Roman" w:hAnsi="Calibri" w:cs="Calibri"/>
                <w:b/>
                <w:bCs/>
                <w:color w:val="000000"/>
              </w:rPr>
              <w:t>Total</w:t>
            </w:r>
            <w:r w:rsidRPr="002E6CC6">
              <w:rPr>
                <w:rFonts w:ascii="Calibri" w:eastAsia="Times New Roman" w:hAnsi="Calibri" w:cs="Calibri"/>
                <w:color w:val="000000"/>
              </w:rPr>
              <w:t>  </w:t>
            </w:r>
          </w:p>
          <w:p w14:paraId="7EF4CDF4" w14:textId="77777777" w:rsidR="002E6CC6" w:rsidRPr="002E6CC6" w:rsidRDefault="002E6CC6" w:rsidP="002E6CC6">
            <w:pPr>
              <w:spacing w:after="0" w:line="240" w:lineRule="auto"/>
              <w:jc w:val="center"/>
              <w:textAlignment w:val="baseline"/>
              <w:rPr>
                <w:rFonts w:ascii="Segoe UI" w:eastAsia="Times New Roman" w:hAnsi="Segoe UI" w:cs="Segoe UI"/>
                <w:color w:val="000000"/>
                <w:sz w:val="18"/>
                <w:szCs w:val="18"/>
              </w:rPr>
            </w:pPr>
            <w:r w:rsidRPr="002E6CC6">
              <w:rPr>
                <w:rFonts w:ascii="Calibri" w:eastAsia="Times New Roman" w:hAnsi="Calibri" w:cs="Calibri"/>
                <w:b/>
                <w:bCs/>
                <w:color w:val="000000"/>
              </w:rPr>
              <w:t>Registrations</w:t>
            </w:r>
            <w:r w:rsidRPr="002E6CC6">
              <w:rPr>
                <w:rFonts w:ascii="Calibri" w:eastAsia="Times New Roman" w:hAnsi="Calibri" w:cs="Calibri"/>
                <w:color w:val="000000"/>
              </w:rPr>
              <w:t>  </w:t>
            </w:r>
          </w:p>
        </w:tc>
        <w:tc>
          <w:tcPr>
            <w:tcW w:w="1245" w:type="dxa"/>
            <w:tcBorders>
              <w:top w:val="nil"/>
              <w:left w:val="nil"/>
              <w:bottom w:val="single" w:sz="12" w:space="0" w:color="auto"/>
              <w:right w:val="single" w:sz="12" w:space="0" w:color="auto"/>
            </w:tcBorders>
            <w:shd w:val="clear" w:color="auto" w:fill="B2A1C7"/>
            <w:hideMark/>
          </w:tcPr>
          <w:p w14:paraId="108E1383" w14:textId="77777777" w:rsidR="002E6CC6" w:rsidRPr="002E6CC6" w:rsidRDefault="002E6CC6" w:rsidP="002E6CC6">
            <w:pPr>
              <w:spacing w:after="0" w:line="240" w:lineRule="auto"/>
              <w:jc w:val="center"/>
              <w:textAlignment w:val="baseline"/>
              <w:rPr>
                <w:rFonts w:ascii="Segoe UI" w:eastAsia="Times New Roman" w:hAnsi="Segoe UI" w:cs="Segoe UI"/>
                <w:color w:val="000000"/>
                <w:sz w:val="18"/>
                <w:szCs w:val="18"/>
              </w:rPr>
            </w:pPr>
            <w:r w:rsidRPr="002E6CC6">
              <w:rPr>
                <w:rFonts w:ascii="Calibri" w:eastAsia="Times New Roman" w:hAnsi="Calibri" w:cs="Calibri"/>
                <w:b/>
                <w:bCs/>
                <w:color w:val="000000"/>
              </w:rPr>
              <w:t>Full Time Faculty Percentage</w:t>
            </w:r>
            <w:r w:rsidRPr="002E6CC6">
              <w:rPr>
                <w:rFonts w:ascii="Calibri" w:eastAsia="Times New Roman" w:hAnsi="Calibri" w:cs="Calibri"/>
                <w:color w:val="000000"/>
              </w:rPr>
              <w:t>  </w:t>
            </w:r>
          </w:p>
        </w:tc>
        <w:tc>
          <w:tcPr>
            <w:tcW w:w="1395" w:type="dxa"/>
            <w:tcBorders>
              <w:top w:val="nil"/>
              <w:left w:val="single" w:sz="12" w:space="0" w:color="auto"/>
              <w:bottom w:val="single" w:sz="12" w:space="0" w:color="auto"/>
              <w:right w:val="single" w:sz="6" w:space="0" w:color="auto"/>
            </w:tcBorders>
            <w:shd w:val="clear" w:color="auto" w:fill="B2A1C7"/>
            <w:hideMark/>
          </w:tcPr>
          <w:p w14:paraId="358F4475" w14:textId="77777777" w:rsidR="002E6CC6" w:rsidRPr="002E6CC6" w:rsidRDefault="002E6CC6" w:rsidP="002E6CC6">
            <w:pPr>
              <w:spacing w:after="0" w:line="240" w:lineRule="auto"/>
              <w:jc w:val="center"/>
              <w:textAlignment w:val="baseline"/>
              <w:rPr>
                <w:rFonts w:ascii="Segoe UI" w:eastAsia="Times New Roman" w:hAnsi="Segoe UI" w:cs="Segoe UI"/>
                <w:color w:val="000000"/>
                <w:sz w:val="18"/>
                <w:szCs w:val="18"/>
              </w:rPr>
            </w:pPr>
            <w:r w:rsidRPr="002E6CC6">
              <w:rPr>
                <w:rFonts w:ascii="Calibri" w:eastAsia="Times New Roman" w:hAnsi="Calibri" w:cs="Calibri"/>
                <w:b/>
                <w:bCs/>
                <w:color w:val="000000"/>
              </w:rPr>
              <w:t>Total</w:t>
            </w:r>
            <w:r w:rsidRPr="002E6CC6">
              <w:rPr>
                <w:rFonts w:ascii="Calibri" w:eastAsia="Times New Roman" w:hAnsi="Calibri" w:cs="Calibri"/>
                <w:color w:val="000000"/>
              </w:rPr>
              <w:t>  </w:t>
            </w:r>
          </w:p>
          <w:p w14:paraId="54421B5D" w14:textId="77777777" w:rsidR="002E6CC6" w:rsidRPr="002E6CC6" w:rsidRDefault="002E6CC6" w:rsidP="002E6CC6">
            <w:pPr>
              <w:spacing w:after="0" w:line="240" w:lineRule="auto"/>
              <w:jc w:val="center"/>
              <w:textAlignment w:val="baseline"/>
              <w:rPr>
                <w:rFonts w:ascii="Segoe UI" w:eastAsia="Times New Roman" w:hAnsi="Segoe UI" w:cs="Segoe UI"/>
                <w:color w:val="000000"/>
                <w:sz w:val="18"/>
                <w:szCs w:val="18"/>
              </w:rPr>
            </w:pPr>
            <w:r w:rsidRPr="002E6CC6">
              <w:rPr>
                <w:rFonts w:ascii="Calibri" w:eastAsia="Times New Roman" w:hAnsi="Calibri" w:cs="Calibri"/>
                <w:b/>
                <w:bCs/>
                <w:color w:val="000000"/>
              </w:rPr>
              <w:t>Registrations</w:t>
            </w:r>
            <w:r w:rsidRPr="002E6CC6">
              <w:rPr>
                <w:rFonts w:ascii="Calibri" w:eastAsia="Times New Roman" w:hAnsi="Calibri" w:cs="Calibri"/>
                <w:color w:val="000000"/>
              </w:rPr>
              <w:t>  </w:t>
            </w:r>
          </w:p>
        </w:tc>
        <w:tc>
          <w:tcPr>
            <w:tcW w:w="1260" w:type="dxa"/>
            <w:tcBorders>
              <w:top w:val="nil"/>
              <w:left w:val="nil"/>
              <w:bottom w:val="single" w:sz="12" w:space="0" w:color="auto"/>
              <w:right w:val="single" w:sz="12" w:space="0" w:color="auto"/>
            </w:tcBorders>
            <w:shd w:val="clear" w:color="auto" w:fill="B2A1C7"/>
            <w:hideMark/>
          </w:tcPr>
          <w:p w14:paraId="072096FB" w14:textId="77777777" w:rsidR="002E6CC6" w:rsidRPr="002E6CC6" w:rsidRDefault="002E6CC6" w:rsidP="002E6CC6">
            <w:pPr>
              <w:spacing w:after="0" w:line="240" w:lineRule="auto"/>
              <w:jc w:val="center"/>
              <w:textAlignment w:val="baseline"/>
              <w:rPr>
                <w:rFonts w:ascii="Segoe UI" w:eastAsia="Times New Roman" w:hAnsi="Segoe UI" w:cs="Segoe UI"/>
                <w:color w:val="000000"/>
                <w:sz w:val="18"/>
                <w:szCs w:val="18"/>
              </w:rPr>
            </w:pPr>
            <w:r w:rsidRPr="002E6CC6">
              <w:rPr>
                <w:rFonts w:ascii="Calibri" w:eastAsia="Times New Roman" w:hAnsi="Calibri" w:cs="Calibri"/>
                <w:b/>
                <w:bCs/>
                <w:color w:val="000000"/>
              </w:rPr>
              <w:t>Full Time Faculty Percentage</w:t>
            </w:r>
            <w:r w:rsidRPr="002E6CC6">
              <w:rPr>
                <w:rFonts w:ascii="Calibri" w:eastAsia="Times New Roman" w:hAnsi="Calibri" w:cs="Calibri"/>
                <w:color w:val="000000"/>
              </w:rPr>
              <w:t>  </w:t>
            </w:r>
          </w:p>
        </w:tc>
        <w:tc>
          <w:tcPr>
            <w:tcW w:w="1395" w:type="dxa"/>
            <w:tcBorders>
              <w:top w:val="nil"/>
              <w:left w:val="single" w:sz="12" w:space="0" w:color="auto"/>
              <w:bottom w:val="single" w:sz="12" w:space="0" w:color="auto"/>
              <w:right w:val="single" w:sz="6" w:space="0" w:color="auto"/>
            </w:tcBorders>
            <w:shd w:val="clear" w:color="auto" w:fill="B2A1C7"/>
            <w:hideMark/>
          </w:tcPr>
          <w:p w14:paraId="084CC6A5" w14:textId="77777777" w:rsidR="002E6CC6" w:rsidRPr="002E6CC6" w:rsidRDefault="002E6CC6" w:rsidP="002E6CC6">
            <w:pPr>
              <w:spacing w:after="0" w:line="240" w:lineRule="auto"/>
              <w:jc w:val="center"/>
              <w:textAlignment w:val="baseline"/>
              <w:rPr>
                <w:rFonts w:ascii="Segoe UI" w:eastAsia="Times New Roman" w:hAnsi="Segoe UI" w:cs="Segoe UI"/>
                <w:color w:val="000000"/>
                <w:sz w:val="18"/>
                <w:szCs w:val="18"/>
              </w:rPr>
            </w:pPr>
            <w:r w:rsidRPr="002E6CC6">
              <w:rPr>
                <w:rFonts w:ascii="Calibri" w:eastAsia="Times New Roman" w:hAnsi="Calibri" w:cs="Calibri"/>
                <w:b/>
                <w:bCs/>
                <w:color w:val="000000"/>
              </w:rPr>
              <w:t>Total</w:t>
            </w:r>
            <w:r w:rsidRPr="002E6CC6">
              <w:rPr>
                <w:rFonts w:ascii="Calibri" w:eastAsia="Times New Roman" w:hAnsi="Calibri" w:cs="Calibri"/>
                <w:color w:val="000000"/>
              </w:rPr>
              <w:t>  </w:t>
            </w:r>
          </w:p>
          <w:p w14:paraId="046D68E8" w14:textId="77777777" w:rsidR="002E6CC6" w:rsidRPr="002E6CC6" w:rsidRDefault="002E6CC6" w:rsidP="002E6CC6">
            <w:pPr>
              <w:spacing w:after="0" w:line="240" w:lineRule="auto"/>
              <w:jc w:val="center"/>
              <w:textAlignment w:val="baseline"/>
              <w:rPr>
                <w:rFonts w:ascii="Segoe UI" w:eastAsia="Times New Roman" w:hAnsi="Segoe UI" w:cs="Segoe UI"/>
                <w:color w:val="000000"/>
                <w:sz w:val="18"/>
                <w:szCs w:val="18"/>
              </w:rPr>
            </w:pPr>
            <w:r w:rsidRPr="002E6CC6">
              <w:rPr>
                <w:rFonts w:ascii="Calibri" w:eastAsia="Times New Roman" w:hAnsi="Calibri" w:cs="Calibri"/>
                <w:b/>
                <w:bCs/>
                <w:color w:val="000000"/>
              </w:rPr>
              <w:t>Registrations</w:t>
            </w:r>
            <w:r w:rsidRPr="002E6CC6">
              <w:rPr>
                <w:rFonts w:ascii="Calibri" w:eastAsia="Times New Roman" w:hAnsi="Calibri" w:cs="Calibri"/>
                <w:color w:val="000000"/>
              </w:rPr>
              <w:t>  </w:t>
            </w:r>
          </w:p>
        </w:tc>
        <w:tc>
          <w:tcPr>
            <w:tcW w:w="1260" w:type="dxa"/>
            <w:tcBorders>
              <w:top w:val="nil"/>
              <w:left w:val="nil"/>
              <w:bottom w:val="single" w:sz="12" w:space="0" w:color="auto"/>
              <w:right w:val="single" w:sz="6" w:space="0" w:color="auto"/>
            </w:tcBorders>
            <w:shd w:val="clear" w:color="auto" w:fill="B2A1C7"/>
            <w:hideMark/>
          </w:tcPr>
          <w:p w14:paraId="745E5243" w14:textId="77777777" w:rsidR="002E6CC6" w:rsidRPr="002E6CC6" w:rsidRDefault="002E6CC6" w:rsidP="002E6CC6">
            <w:pPr>
              <w:spacing w:after="0" w:line="240" w:lineRule="auto"/>
              <w:jc w:val="center"/>
              <w:textAlignment w:val="baseline"/>
              <w:rPr>
                <w:rFonts w:ascii="Segoe UI" w:eastAsia="Times New Roman" w:hAnsi="Segoe UI" w:cs="Segoe UI"/>
                <w:color w:val="000000"/>
                <w:sz w:val="18"/>
                <w:szCs w:val="18"/>
              </w:rPr>
            </w:pPr>
            <w:r w:rsidRPr="002E6CC6">
              <w:rPr>
                <w:rFonts w:ascii="Calibri" w:eastAsia="Times New Roman" w:hAnsi="Calibri" w:cs="Calibri"/>
                <w:b/>
                <w:bCs/>
                <w:color w:val="000000"/>
              </w:rPr>
              <w:t>Full Time Faculty Percentage</w:t>
            </w:r>
            <w:r w:rsidRPr="002E6CC6">
              <w:rPr>
                <w:rFonts w:ascii="Calibri" w:eastAsia="Times New Roman" w:hAnsi="Calibri" w:cs="Calibri"/>
                <w:color w:val="000000"/>
              </w:rPr>
              <w:t>  </w:t>
            </w:r>
          </w:p>
        </w:tc>
      </w:tr>
      <w:tr w:rsidR="0000503C" w:rsidRPr="002E6CC6" w14:paraId="1AF69CC1" w14:textId="77777777" w:rsidTr="00F15F6D">
        <w:tc>
          <w:tcPr>
            <w:tcW w:w="1335" w:type="dxa"/>
            <w:tcBorders>
              <w:top w:val="nil"/>
              <w:left w:val="single" w:sz="6" w:space="0" w:color="auto"/>
              <w:bottom w:val="single" w:sz="6" w:space="0" w:color="auto"/>
              <w:right w:val="single" w:sz="6" w:space="0" w:color="auto"/>
            </w:tcBorders>
            <w:shd w:val="clear" w:color="auto" w:fill="B2A1C7"/>
            <w:hideMark/>
          </w:tcPr>
          <w:p w14:paraId="0A950144" w14:textId="77777777" w:rsidR="0000503C" w:rsidRPr="002E6CC6" w:rsidRDefault="0000503C" w:rsidP="0000503C">
            <w:pPr>
              <w:spacing w:after="0" w:line="240" w:lineRule="auto"/>
              <w:jc w:val="center"/>
              <w:textAlignment w:val="baseline"/>
              <w:rPr>
                <w:rFonts w:ascii="Segoe UI" w:eastAsia="Times New Roman" w:hAnsi="Segoe UI" w:cs="Segoe UI"/>
                <w:color w:val="000000"/>
                <w:sz w:val="18"/>
                <w:szCs w:val="18"/>
              </w:rPr>
            </w:pPr>
            <w:r w:rsidRPr="002E6CC6">
              <w:rPr>
                <w:rFonts w:ascii="Calibri" w:eastAsia="Times New Roman" w:hAnsi="Calibri" w:cs="Calibri"/>
                <w:b/>
                <w:bCs/>
                <w:color w:val="000000"/>
                <w:sz w:val="24"/>
                <w:szCs w:val="24"/>
              </w:rPr>
              <w:t>ENG</w:t>
            </w:r>
            <w:r w:rsidRPr="002E6CC6">
              <w:rPr>
                <w:rFonts w:ascii="Calibri" w:eastAsia="Times New Roman" w:hAnsi="Calibri" w:cs="Calibri"/>
                <w:color w:val="000000"/>
                <w:sz w:val="24"/>
                <w:szCs w:val="24"/>
              </w:rPr>
              <w:t>  </w:t>
            </w:r>
          </w:p>
        </w:tc>
        <w:tc>
          <w:tcPr>
            <w:tcW w:w="1425" w:type="dxa"/>
            <w:tcBorders>
              <w:top w:val="single" w:sz="12" w:space="0" w:color="auto"/>
              <w:left w:val="single" w:sz="12" w:space="0" w:color="auto"/>
              <w:bottom w:val="single" w:sz="6" w:space="0" w:color="auto"/>
              <w:right w:val="single" w:sz="6" w:space="0" w:color="auto"/>
            </w:tcBorders>
            <w:shd w:val="clear" w:color="auto" w:fill="auto"/>
            <w:hideMark/>
          </w:tcPr>
          <w:p w14:paraId="115E4C59" w14:textId="4713BA16" w:rsidR="0000503C" w:rsidRPr="002E6CC6" w:rsidRDefault="0000503C" w:rsidP="0000503C">
            <w:pPr>
              <w:spacing w:after="0" w:line="240" w:lineRule="auto"/>
              <w:jc w:val="center"/>
              <w:textAlignment w:val="baseline"/>
              <w:rPr>
                <w:rFonts w:eastAsia="Times New Roman" w:cstheme="minorHAnsi"/>
                <w:color w:val="000000"/>
              </w:rPr>
            </w:pPr>
            <w:r w:rsidRPr="002E6CC6">
              <w:rPr>
                <w:rFonts w:eastAsia="Times New Roman" w:cstheme="minorHAnsi"/>
                <w:color w:val="000000"/>
              </w:rPr>
              <w:t>1618 </w:t>
            </w:r>
          </w:p>
        </w:tc>
        <w:tc>
          <w:tcPr>
            <w:tcW w:w="1245" w:type="dxa"/>
            <w:tcBorders>
              <w:top w:val="single" w:sz="12" w:space="0" w:color="auto"/>
              <w:left w:val="nil"/>
              <w:bottom w:val="single" w:sz="6" w:space="0" w:color="auto"/>
              <w:right w:val="single" w:sz="6" w:space="0" w:color="auto"/>
            </w:tcBorders>
            <w:shd w:val="clear" w:color="auto" w:fill="auto"/>
            <w:hideMark/>
          </w:tcPr>
          <w:p w14:paraId="69A3A01C" w14:textId="78464FD8" w:rsidR="0000503C" w:rsidRPr="002E6CC6" w:rsidRDefault="0000503C" w:rsidP="0000503C">
            <w:pPr>
              <w:spacing w:after="0" w:line="240" w:lineRule="auto"/>
              <w:jc w:val="center"/>
              <w:textAlignment w:val="baseline"/>
              <w:rPr>
                <w:rFonts w:eastAsia="Times New Roman" w:cstheme="minorHAnsi"/>
                <w:color w:val="000000"/>
              </w:rPr>
            </w:pPr>
            <w:r w:rsidRPr="002E6CC6">
              <w:rPr>
                <w:rFonts w:eastAsia="Times New Roman" w:cstheme="minorHAnsi"/>
                <w:color w:val="000000"/>
              </w:rPr>
              <w:t>68.9% </w:t>
            </w:r>
          </w:p>
        </w:tc>
        <w:tc>
          <w:tcPr>
            <w:tcW w:w="1395" w:type="dxa"/>
            <w:tcBorders>
              <w:top w:val="nil"/>
              <w:left w:val="single" w:sz="12" w:space="0" w:color="auto"/>
              <w:bottom w:val="single" w:sz="6" w:space="0" w:color="auto"/>
              <w:right w:val="single" w:sz="6" w:space="0" w:color="auto"/>
            </w:tcBorders>
            <w:shd w:val="clear" w:color="auto" w:fill="auto"/>
          </w:tcPr>
          <w:p w14:paraId="454251B3" w14:textId="7413D02B" w:rsidR="0000503C" w:rsidRPr="002E6CC6" w:rsidRDefault="00346D86" w:rsidP="0000503C">
            <w:pPr>
              <w:spacing w:after="0" w:line="240" w:lineRule="auto"/>
              <w:jc w:val="center"/>
              <w:textAlignment w:val="baseline"/>
              <w:rPr>
                <w:rFonts w:eastAsia="Times New Roman" w:cstheme="minorHAnsi"/>
                <w:color w:val="000000"/>
              </w:rPr>
            </w:pPr>
            <w:r w:rsidRPr="00392F9D">
              <w:rPr>
                <w:rFonts w:eastAsia="Times New Roman" w:cstheme="minorHAnsi"/>
                <w:color w:val="000000"/>
              </w:rPr>
              <w:t>1455</w:t>
            </w:r>
          </w:p>
        </w:tc>
        <w:tc>
          <w:tcPr>
            <w:tcW w:w="1260" w:type="dxa"/>
            <w:tcBorders>
              <w:top w:val="single" w:sz="12" w:space="0" w:color="auto"/>
              <w:left w:val="nil"/>
              <w:bottom w:val="single" w:sz="6" w:space="0" w:color="auto"/>
              <w:right w:val="single" w:sz="12" w:space="0" w:color="auto"/>
            </w:tcBorders>
            <w:shd w:val="clear" w:color="auto" w:fill="auto"/>
          </w:tcPr>
          <w:p w14:paraId="1C451FB7" w14:textId="3FD4A38A" w:rsidR="0000503C" w:rsidRPr="002E6CC6" w:rsidRDefault="003C1D54" w:rsidP="0000503C">
            <w:pPr>
              <w:spacing w:after="0" w:line="240" w:lineRule="auto"/>
              <w:jc w:val="center"/>
              <w:textAlignment w:val="baseline"/>
              <w:rPr>
                <w:rFonts w:eastAsia="Times New Roman" w:cstheme="minorHAnsi"/>
                <w:color w:val="000000"/>
              </w:rPr>
            </w:pPr>
            <w:r w:rsidRPr="00392F9D">
              <w:rPr>
                <w:rFonts w:eastAsia="Times New Roman" w:cstheme="minorHAnsi"/>
                <w:color w:val="000000"/>
              </w:rPr>
              <w:t>77%</w:t>
            </w:r>
          </w:p>
        </w:tc>
        <w:tc>
          <w:tcPr>
            <w:tcW w:w="1395" w:type="dxa"/>
            <w:tcBorders>
              <w:top w:val="nil"/>
              <w:left w:val="single" w:sz="12" w:space="0" w:color="auto"/>
              <w:bottom w:val="single" w:sz="6" w:space="0" w:color="auto"/>
              <w:right w:val="single" w:sz="6" w:space="0" w:color="auto"/>
            </w:tcBorders>
            <w:shd w:val="clear" w:color="auto" w:fill="auto"/>
          </w:tcPr>
          <w:p w14:paraId="22DE613C" w14:textId="2ED1CAC7" w:rsidR="0000503C" w:rsidRPr="002E6CC6" w:rsidRDefault="0000503C" w:rsidP="0000503C">
            <w:pPr>
              <w:spacing w:after="0" w:line="240" w:lineRule="auto"/>
              <w:jc w:val="center"/>
              <w:textAlignment w:val="baseline"/>
              <w:rPr>
                <w:rFonts w:eastAsia="Times New Roman" w:cstheme="minorHAnsi"/>
                <w:color w:val="000000"/>
              </w:rPr>
            </w:pPr>
            <w:r w:rsidRPr="00392F9D">
              <w:rPr>
                <w:rFonts w:eastAsia="Times New Roman" w:cstheme="minorHAnsi"/>
                <w:color w:val="000000"/>
              </w:rPr>
              <w:t>1522</w:t>
            </w:r>
          </w:p>
        </w:tc>
        <w:tc>
          <w:tcPr>
            <w:tcW w:w="1260" w:type="dxa"/>
            <w:tcBorders>
              <w:top w:val="single" w:sz="12" w:space="0" w:color="auto"/>
              <w:left w:val="nil"/>
              <w:bottom w:val="single" w:sz="6" w:space="0" w:color="auto"/>
              <w:right w:val="single" w:sz="6" w:space="0" w:color="auto"/>
            </w:tcBorders>
            <w:shd w:val="clear" w:color="auto" w:fill="auto"/>
          </w:tcPr>
          <w:p w14:paraId="484505A6" w14:textId="4A642854" w:rsidR="0000503C" w:rsidRPr="002E6CC6" w:rsidRDefault="003C1D54" w:rsidP="0000503C">
            <w:pPr>
              <w:spacing w:after="0" w:line="240" w:lineRule="auto"/>
              <w:jc w:val="center"/>
              <w:textAlignment w:val="baseline"/>
              <w:rPr>
                <w:rFonts w:eastAsia="Times New Roman" w:cstheme="minorHAnsi"/>
                <w:color w:val="000000"/>
              </w:rPr>
            </w:pPr>
            <w:r w:rsidRPr="00392F9D">
              <w:rPr>
                <w:rFonts w:eastAsia="Times New Roman" w:cstheme="minorHAnsi"/>
                <w:color w:val="000000"/>
              </w:rPr>
              <w:t>86%</w:t>
            </w:r>
          </w:p>
        </w:tc>
      </w:tr>
      <w:tr w:rsidR="004E570E" w:rsidRPr="002E6CC6" w14:paraId="16D207AC" w14:textId="77777777" w:rsidTr="002E6CC6">
        <w:tc>
          <w:tcPr>
            <w:tcW w:w="1335" w:type="dxa"/>
            <w:tcBorders>
              <w:top w:val="nil"/>
              <w:left w:val="single" w:sz="6" w:space="0" w:color="auto"/>
              <w:bottom w:val="single" w:sz="6" w:space="0" w:color="auto"/>
              <w:right w:val="single" w:sz="6" w:space="0" w:color="auto"/>
            </w:tcBorders>
            <w:shd w:val="clear" w:color="auto" w:fill="B2A1C7"/>
            <w:hideMark/>
          </w:tcPr>
          <w:p w14:paraId="01E85DBA" w14:textId="77777777" w:rsidR="004E570E" w:rsidRPr="002E6CC6" w:rsidRDefault="004E570E" w:rsidP="004E570E">
            <w:pPr>
              <w:spacing w:after="0" w:line="240" w:lineRule="auto"/>
              <w:jc w:val="center"/>
              <w:textAlignment w:val="baseline"/>
              <w:rPr>
                <w:rFonts w:ascii="Segoe UI" w:eastAsia="Times New Roman" w:hAnsi="Segoe UI" w:cs="Segoe UI"/>
                <w:color w:val="000000"/>
                <w:sz w:val="18"/>
                <w:szCs w:val="18"/>
              </w:rPr>
            </w:pPr>
            <w:r w:rsidRPr="002E6CC6">
              <w:rPr>
                <w:rFonts w:ascii="Calibri" w:eastAsia="Times New Roman" w:hAnsi="Calibri" w:cs="Calibri"/>
                <w:b/>
                <w:bCs/>
                <w:color w:val="000000"/>
                <w:sz w:val="24"/>
                <w:szCs w:val="24"/>
              </w:rPr>
              <w:t>ENR</w:t>
            </w:r>
            <w:r w:rsidRPr="002E6CC6">
              <w:rPr>
                <w:rFonts w:ascii="Calibri" w:eastAsia="Times New Roman" w:hAnsi="Calibri" w:cs="Calibri"/>
                <w:color w:val="000000"/>
                <w:sz w:val="24"/>
                <w:szCs w:val="24"/>
              </w:rPr>
              <w:t> </w:t>
            </w:r>
          </w:p>
        </w:tc>
        <w:tc>
          <w:tcPr>
            <w:tcW w:w="1425" w:type="dxa"/>
            <w:tcBorders>
              <w:top w:val="nil"/>
              <w:left w:val="single" w:sz="12" w:space="0" w:color="auto"/>
              <w:bottom w:val="single" w:sz="6" w:space="0" w:color="auto"/>
              <w:right w:val="single" w:sz="6" w:space="0" w:color="auto"/>
            </w:tcBorders>
            <w:shd w:val="clear" w:color="auto" w:fill="auto"/>
            <w:hideMark/>
          </w:tcPr>
          <w:p w14:paraId="4A60523B" w14:textId="7DB29586" w:rsidR="004E570E" w:rsidRPr="002E6CC6" w:rsidRDefault="004E570E" w:rsidP="004E570E">
            <w:pPr>
              <w:spacing w:after="0" w:line="240" w:lineRule="auto"/>
              <w:jc w:val="center"/>
              <w:textAlignment w:val="baseline"/>
              <w:rPr>
                <w:rFonts w:eastAsia="Times New Roman" w:cstheme="minorHAnsi"/>
                <w:color w:val="000000"/>
              </w:rPr>
            </w:pPr>
            <w:r w:rsidRPr="002E6CC6">
              <w:rPr>
                <w:rFonts w:eastAsia="Times New Roman" w:cstheme="minorHAnsi"/>
                <w:color w:val="000000"/>
              </w:rPr>
              <w:t>63 </w:t>
            </w:r>
          </w:p>
        </w:tc>
        <w:tc>
          <w:tcPr>
            <w:tcW w:w="1245" w:type="dxa"/>
            <w:tcBorders>
              <w:top w:val="nil"/>
              <w:left w:val="nil"/>
              <w:bottom w:val="single" w:sz="6" w:space="0" w:color="auto"/>
              <w:right w:val="single" w:sz="6" w:space="0" w:color="auto"/>
            </w:tcBorders>
            <w:shd w:val="clear" w:color="auto" w:fill="auto"/>
            <w:hideMark/>
          </w:tcPr>
          <w:p w14:paraId="6C3F7AF9" w14:textId="11B0E44E" w:rsidR="004E570E" w:rsidRPr="002E6CC6" w:rsidRDefault="004E570E" w:rsidP="004E570E">
            <w:pPr>
              <w:spacing w:after="0" w:line="240" w:lineRule="auto"/>
              <w:jc w:val="center"/>
              <w:textAlignment w:val="baseline"/>
              <w:rPr>
                <w:rFonts w:eastAsia="Times New Roman" w:cstheme="minorHAnsi"/>
                <w:color w:val="000000"/>
              </w:rPr>
            </w:pPr>
            <w:r w:rsidRPr="002E6CC6">
              <w:rPr>
                <w:rFonts w:eastAsia="Times New Roman" w:cstheme="minorHAnsi"/>
                <w:color w:val="000000"/>
              </w:rPr>
              <w:t>69.8% </w:t>
            </w:r>
          </w:p>
        </w:tc>
        <w:tc>
          <w:tcPr>
            <w:tcW w:w="1395" w:type="dxa"/>
            <w:tcBorders>
              <w:top w:val="nil"/>
              <w:left w:val="single" w:sz="12" w:space="0" w:color="auto"/>
              <w:bottom w:val="single" w:sz="6" w:space="0" w:color="auto"/>
              <w:right w:val="single" w:sz="6" w:space="0" w:color="auto"/>
            </w:tcBorders>
            <w:shd w:val="clear" w:color="auto" w:fill="auto"/>
          </w:tcPr>
          <w:p w14:paraId="5A5D959F" w14:textId="14DFEDF7" w:rsidR="004E570E" w:rsidRPr="002E6CC6" w:rsidRDefault="004E570E" w:rsidP="004E570E">
            <w:pPr>
              <w:spacing w:after="0" w:line="240" w:lineRule="auto"/>
              <w:jc w:val="center"/>
              <w:textAlignment w:val="baseline"/>
              <w:rPr>
                <w:rFonts w:eastAsia="Times New Roman" w:cstheme="minorHAnsi"/>
                <w:color w:val="000000"/>
              </w:rPr>
            </w:pPr>
            <w:r w:rsidRPr="00392F9D">
              <w:rPr>
                <w:rFonts w:eastAsia="Times New Roman" w:cstheme="minorHAnsi"/>
                <w:color w:val="000000"/>
              </w:rPr>
              <w:t>81</w:t>
            </w:r>
          </w:p>
        </w:tc>
        <w:tc>
          <w:tcPr>
            <w:tcW w:w="1260" w:type="dxa"/>
            <w:tcBorders>
              <w:top w:val="nil"/>
              <w:left w:val="nil"/>
              <w:bottom w:val="single" w:sz="6" w:space="0" w:color="auto"/>
              <w:right w:val="single" w:sz="12" w:space="0" w:color="auto"/>
            </w:tcBorders>
            <w:shd w:val="clear" w:color="auto" w:fill="auto"/>
          </w:tcPr>
          <w:p w14:paraId="5341D5A5" w14:textId="4BEA8F0D" w:rsidR="004E570E" w:rsidRPr="002E6CC6" w:rsidRDefault="003C1D54" w:rsidP="004E570E">
            <w:pPr>
              <w:spacing w:after="0" w:line="240" w:lineRule="auto"/>
              <w:jc w:val="center"/>
              <w:textAlignment w:val="baseline"/>
              <w:rPr>
                <w:rFonts w:eastAsia="Times New Roman" w:cstheme="minorHAnsi"/>
                <w:color w:val="000000"/>
              </w:rPr>
            </w:pPr>
            <w:r w:rsidRPr="00392F9D">
              <w:rPr>
                <w:rFonts w:eastAsia="Times New Roman" w:cstheme="minorHAnsi"/>
                <w:color w:val="000000"/>
              </w:rPr>
              <w:t>55%</w:t>
            </w:r>
          </w:p>
        </w:tc>
        <w:tc>
          <w:tcPr>
            <w:tcW w:w="1395" w:type="dxa"/>
            <w:tcBorders>
              <w:top w:val="nil"/>
              <w:left w:val="single" w:sz="12" w:space="0" w:color="auto"/>
              <w:bottom w:val="single" w:sz="6" w:space="0" w:color="auto"/>
              <w:right w:val="single" w:sz="6" w:space="0" w:color="auto"/>
            </w:tcBorders>
            <w:shd w:val="clear" w:color="auto" w:fill="auto"/>
          </w:tcPr>
          <w:p w14:paraId="1FADEF76" w14:textId="415CF841" w:rsidR="004E570E" w:rsidRPr="002E6CC6" w:rsidRDefault="004E570E" w:rsidP="004E570E">
            <w:pPr>
              <w:spacing w:after="0" w:line="240" w:lineRule="auto"/>
              <w:jc w:val="center"/>
              <w:textAlignment w:val="baseline"/>
              <w:rPr>
                <w:rFonts w:eastAsia="Times New Roman" w:cstheme="minorHAnsi"/>
                <w:color w:val="000000"/>
              </w:rPr>
            </w:pPr>
            <w:r w:rsidRPr="00392F9D">
              <w:rPr>
                <w:rFonts w:eastAsia="Times New Roman" w:cstheme="minorHAnsi"/>
                <w:color w:val="000000"/>
              </w:rPr>
              <w:t>35</w:t>
            </w:r>
          </w:p>
        </w:tc>
        <w:tc>
          <w:tcPr>
            <w:tcW w:w="1260" w:type="dxa"/>
            <w:tcBorders>
              <w:top w:val="nil"/>
              <w:left w:val="nil"/>
              <w:bottom w:val="single" w:sz="6" w:space="0" w:color="auto"/>
              <w:right w:val="single" w:sz="6" w:space="0" w:color="auto"/>
            </w:tcBorders>
            <w:shd w:val="clear" w:color="auto" w:fill="auto"/>
          </w:tcPr>
          <w:p w14:paraId="6EC85782" w14:textId="1A15D100" w:rsidR="004E570E" w:rsidRPr="002E6CC6" w:rsidRDefault="00392F9D" w:rsidP="004E570E">
            <w:pPr>
              <w:spacing w:after="0" w:line="240" w:lineRule="auto"/>
              <w:jc w:val="center"/>
              <w:textAlignment w:val="baseline"/>
              <w:rPr>
                <w:rFonts w:eastAsia="Times New Roman" w:cstheme="minorHAnsi"/>
                <w:color w:val="000000"/>
              </w:rPr>
            </w:pPr>
            <w:r w:rsidRPr="00392F9D">
              <w:rPr>
                <w:rFonts w:eastAsia="Times New Roman" w:cstheme="minorHAnsi"/>
                <w:color w:val="000000"/>
              </w:rPr>
              <w:t>100%</w:t>
            </w:r>
          </w:p>
        </w:tc>
      </w:tr>
      <w:tr w:rsidR="004E570E" w:rsidRPr="002E6CC6" w14:paraId="312B4FCE" w14:textId="77777777" w:rsidTr="002E6CC6">
        <w:tc>
          <w:tcPr>
            <w:tcW w:w="1335" w:type="dxa"/>
            <w:tcBorders>
              <w:top w:val="nil"/>
              <w:left w:val="single" w:sz="6" w:space="0" w:color="auto"/>
              <w:bottom w:val="single" w:sz="6" w:space="0" w:color="auto"/>
              <w:right w:val="single" w:sz="6" w:space="0" w:color="auto"/>
            </w:tcBorders>
            <w:shd w:val="clear" w:color="auto" w:fill="B2A1C7"/>
            <w:hideMark/>
          </w:tcPr>
          <w:p w14:paraId="6FD40A53" w14:textId="77777777" w:rsidR="004E570E" w:rsidRPr="002E6CC6" w:rsidRDefault="004E570E" w:rsidP="004E570E">
            <w:pPr>
              <w:spacing w:after="0" w:line="240" w:lineRule="auto"/>
              <w:jc w:val="center"/>
              <w:textAlignment w:val="baseline"/>
              <w:rPr>
                <w:rFonts w:ascii="Segoe UI" w:eastAsia="Times New Roman" w:hAnsi="Segoe UI" w:cs="Segoe UI"/>
                <w:color w:val="000000"/>
                <w:sz w:val="18"/>
                <w:szCs w:val="18"/>
              </w:rPr>
            </w:pPr>
            <w:r w:rsidRPr="002E6CC6">
              <w:rPr>
                <w:rFonts w:ascii="Calibri" w:eastAsia="Times New Roman" w:hAnsi="Calibri" w:cs="Calibri"/>
                <w:b/>
                <w:bCs/>
                <w:color w:val="000000"/>
                <w:sz w:val="24"/>
                <w:szCs w:val="24"/>
              </w:rPr>
              <w:t>SPH</w:t>
            </w:r>
            <w:r w:rsidRPr="002E6CC6">
              <w:rPr>
                <w:rFonts w:ascii="Calibri" w:eastAsia="Times New Roman" w:hAnsi="Calibri" w:cs="Calibri"/>
                <w:color w:val="000000"/>
                <w:sz w:val="24"/>
                <w:szCs w:val="24"/>
              </w:rPr>
              <w:t>  </w:t>
            </w:r>
          </w:p>
        </w:tc>
        <w:tc>
          <w:tcPr>
            <w:tcW w:w="1425" w:type="dxa"/>
            <w:tcBorders>
              <w:top w:val="nil"/>
              <w:left w:val="single" w:sz="12" w:space="0" w:color="auto"/>
              <w:bottom w:val="single" w:sz="6" w:space="0" w:color="auto"/>
              <w:right w:val="single" w:sz="6" w:space="0" w:color="auto"/>
            </w:tcBorders>
            <w:shd w:val="clear" w:color="auto" w:fill="auto"/>
            <w:hideMark/>
          </w:tcPr>
          <w:p w14:paraId="349D02C5" w14:textId="2DE157B5" w:rsidR="004E570E" w:rsidRPr="002E6CC6" w:rsidRDefault="004E570E" w:rsidP="004E570E">
            <w:pPr>
              <w:spacing w:after="0" w:line="240" w:lineRule="auto"/>
              <w:jc w:val="center"/>
              <w:textAlignment w:val="baseline"/>
              <w:rPr>
                <w:rFonts w:eastAsia="Times New Roman" w:cstheme="minorHAnsi"/>
                <w:color w:val="000000"/>
              </w:rPr>
            </w:pPr>
            <w:r w:rsidRPr="002E6CC6">
              <w:rPr>
                <w:rFonts w:eastAsia="Times New Roman" w:cstheme="minorHAnsi"/>
                <w:color w:val="000000"/>
              </w:rPr>
              <w:t>450 </w:t>
            </w:r>
          </w:p>
        </w:tc>
        <w:tc>
          <w:tcPr>
            <w:tcW w:w="1245" w:type="dxa"/>
            <w:tcBorders>
              <w:top w:val="nil"/>
              <w:left w:val="nil"/>
              <w:bottom w:val="single" w:sz="6" w:space="0" w:color="auto"/>
              <w:right w:val="single" w:sz="6" w:space="0" w:color="auto"/>
            </w:tcBorders>
            <w:shd w:val="clear" w:color="auto" w:fill="auto"/>
            <w:hideMark/>
          </w:tcPr>
          <w:p w14:paraId="068019B5" w14:textId="3279EBE5" w:rsidR="004E570E" w:rsidRPr="002E6CC6" w:rsidRDefault="004E570E" w:rsidP="004E570E">
            <w:pPr>
              <w:spacing w:after="0" w:line="240" w:lineRule="auto"/>
              <w:jc w:val="center"/>
              <w:textAlignment w:val="baseline"/>
              <w:rPr>
                <w:rFonts w:eastAsia="Times New Roman" w:cstheme="minorHAnsi"/>
                <w:color w:val="000000"/>
              </w:rPr>
            </w:pPr>
            <w:r w:rsidRPr="002E6CC6">
              <w:rPr>
                <w:rFonts w:eastAsia="Times New Roman" w:cstheme="minorHAnsi"/>
                <w:color w:val="000000"/>
              </w:rPr>
              <w:t>94.7% </w:t>
            </w:r>
          </w:p>
        </w:tc>
        <w:tc>
          <w:tcPr>
            <w:tcW w:w="1395" w:type="dxa"/>
            <w:tcBorders>
              <w:top w:val="nil"/>
              <w:left w:val="single" w:sz="12" w:space="0" w:color="auto"/>
              <w:bottom w:val="single" w:sz="6" w:space="0" w:color="auto"/>
              <w:right w:val="single" w:sz="6" w:space="0" w:color="auto"/>
            </w:tcBorders>
            <w:shd w:val="clear" w:color="auto" w:fill="auto"/>
          </w:tcPr>
          <w:p w14:paraId="7B66FBEF" w14:textId="65AB17D7" w:rsidR="004E570E" w:rsidRPr="002E6CC6" w:rsidRDefault="004E570E" w:rsidP="004E570E">
            <w:pPr>
              <w:spacing w:after="0" w:line="240" w:lineRule="auto"/>
              <w:jc w:val="center"/>
              <w:textAlignment w:val="baseline"/>
              <w:rPr>
                <w:rFonts w:eastAsia="Times New Roman" w:cstheme="minorHAnsi"/>
                <w:color w:val="000000"/>
              </w:rPr>
            </w:pPr>
            <w:r w:rsidRPr="00392F9D">
              <w:rPr>
                <w:rFonts w:eastAsia="Times New Roman" w:cstheme="minorHAnsi"/>
                <w:color w:val="000000"/>
              </w:rPr>
              <w:t>338</w:t>
            </w:r>
          </w:p>
        </w:tc>
        <w:tc>
          <w:tcPr>
            <w:tcW w:w="1260" w:type="dxa"/>
            <w:tcBorders>
              <w:top w:val="nil"/>
              <w:left w:val="nil"/>
              <w:bottom w:val="single" w:sz="6" w:space="0" w:color="auto"/>
              <w:right w:val="single" w:sz="12" w:space="0" w:color="auto"/>
            </w:tcBorders>
            <w:shd w:val="clear" w:color="auto" w:fill="auto"/>
          </w:tcPr>
          <w:p w14:paraId="38DBEF18" w14:textId="4067B7B7" w:rsidR="004E570E" w:rsidRPr="002E6CC6" w:rsidRDefault="00392F9D" w:rsidP="004E570E">
            <w:pPr>
              <w:spacing w:after="0" w:line="240" w:lineRule="auto"/>
              <w:jc w:val="center"/>
              <w:textAlignment w:val="baseline"/>
              <w:rPr>
                <w:rFonts w:eastAsia="Times New Roman" w:cstheme="minorHAnsi"/>
                <w:color w:val="000000"/>
              </w:rPr>
            </w:pPr>
            <w:r w:rsidRPr="00392F9D">
              <w:rPr>
                <w:rFonts w:eastAsia="Times New Roman" w:cstheme="minorHAnsi"/>
                <w:color w:val="000000"/>
              </w:rPr>
              <w:t>100%</w:t>
            </w:r>
          </w:p>
        </w:tc>
        <w:tc>
          <w:tcPr>
            <w:tcW w:w="1395" w:type="dxa"/>
            <w:tcBorders>
              <w:top w:val="nil"/>
              <w:left w:val="single" w:sz="12" w:space="0" w:color="auto"/>
              <w:bottom w:val="single" w:sz="6" w:space="0" w:color="auto"/>
              <w:right w:val="single" w:sz="6" w:space="0" w:color="auto"/>
            </w:tcBorders>
            <w:shd w:val="clear" w:color="auto" w:fill="auto"/>
          </w:tcPr>
          <w:p w14:paraId="68703B84" w14:textId="26ACA5CA" w:rsidR="004E570E" w:rsidRPr="002E6CC6" w:rsidRDefault="004E570E" w:rsidP="004E570E">
            <w:pPr>
              <w:spacing w:after="0" w:line="240" w:lineRule="auto"/>
              <w:jc w:val="center"/>
              <w:textAlignment w:val="baseline"/>
              <w:rPr>
                <w:rFonts w:eastAsia="Times New Roman" w:cstheme="minorHAnsi"/>
                <w:color w:val="000000"/>
              </w:rPr>
            </w:pPr>
            <w:r w:rsidRPr="00392F9D">
              <w:rPr>
                <w:rFonts w:eastAsia="Times New Roman" w:cstheme="minorHAnsi"/>
                <w:color w:val="000000"/>
              </w:rPr>
              <w:t>290</w:t>
            </w:r>
          </w:p>
        </w:tc>
        <w:tc>
          <w:tcPr>
            <w:tcW w:w="1260" w:type="dxa"/>
            <w:tcBorders>
              <w:top w:val="nil"/>
              <w:left w:val="nil"/>
              <w:bottom w:val="single" w:sz="6" w:space="0" w:color="auto"/>
              <w:right w:val="single" w:sz="6" w:space="0" w:color="auto"/>
            </w:tcBorders>
            <w:shd w:val="clear" w:color="auto" w:fill="auto"/>
          </w:tcPr>
          <w:p w14:paraId="34A821F4" w14:textId="505E69B9" w:rsidR="004E570E" w:rsidRPr="002E6CC6" w:rsidRDefault="00392F9D" w:rsidP="004E570E">
            <w:pPr>
              <w:spacing w:after="0" w:line="240" w:lineRule="auto"/>
              <w:jc w:val="center"/>
              <w:textAlignment w:val="baseline"/>
              <w:rPr>
                <w:rFonts w:eastAsia="Times New Roman" w:cstheme="minorHAnsi"/>
                <w:color w:val="000000"/>
              </w:rPr>
            </w:pPr>
            <w:r w:rsidRPr="00392F9D">
              <w:rPr>
                <w:rFonts w:eastAsia="Times New Roman" w:cstheme="minorHAnsi"/>
                <w:color w:val="000000"/>
              </w:rPr>
              <w:t>100%</w:t>
            </w:r>
          </w:p>
        </w:tc>
      </w:tr>
    </w:tbl>
    <w:p w14:paraId="7890A751" w14:textId="731CD6B5" w:rsidR="002A0713" w:rsidRDefault="002A0713" w:rsidP="002A0713"/>
    <w:p w14:paraId="0C645B83" w14:textId="48B7C50F" w:rsidR="009716DB" w:rsidRPr="00840101" w:rsidRDefault="002E6CC6" w:rsidP="009716DB">
      <w:pPr>
        <w:pStyle w:val="Subtitle"/>
        <w:spacing w:after="0"/>
        <w:rPr>
          <w:b/>
          <w:bCs/>
        </w:rPr>
      </w:pPr>
      <w:bookmarkStart w:id="0" w:name="_Hlk81080231"/>
      <w:r w:rsidRPr="00840101">
        <w:rPr>
          <w:b/>
          <w:bCs/>
        </w:rPr>
        <w:t xml:space="preserve">Credit Hour Production for </w:t>
      </w:r>
      <w:r w:rsidR="00894FEF" w:rsidRPr="00840101">
        <w:rPr>
          <w:b/>
          <w:bCs/>
        </w:rPr>
        <w:t xml:space="preserve">AY </w:t>
      </w:r>
      <w:r w:rsidRPr="00840101">
        <w:rPr>
          <w:b/>
          <w:bCs/>
        </w:rPr>
        <w:t>20</w:t>
      </w:r>
      <w:r w:rsidR="00FD1153">
        <w:rPr>
          <w:b/>
          <w:bCs/>
        </w:rPr>
        <w:t>19</w:t>
      </w:r>
      <w:r w:rsidR="00894FEF" w:rsidRPr="00840101">
        <w:rPr>
          <w:b/>
          <w:bCs/>
        </w:rPr>
        <w:t>-202</w:t>
      </w:r>
      <w:r w:rsidR="00FD1153">
        <w:rPr>
          <w:b/>
          <w:bCs/>
        </w:rPr>
        <w:t>0</w:t>
      </w:r>
      <w:r w:rsidR="00894FEF" w:rsidRPr="00840101">
        <w:rPr>
          <w:b/>
          <w:bCs/>
        </w:rPr>
        <w:t xml:space="preserve"> – Jefferson Campus </w:t>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900"/>
        <w:gridCol w:w="900"/>
        <w:gridCol w:w="615"/>
        <w:gridCol w:w="720"/>
        <w:gridCol w:w="900"/>
        <w:gridCol w:w="900"/>
        <w:gridCol w:w="630"/>
        <w:gridCol w:w="780"/>
        <w:gridCol w:w="847"/>
        <w:gridCol w:w="848"/>
      </w:tblGrid>
      <w:tr w:rsidR="009716DB" w:rsidRPr="009716DB" w14:paraId="774E3BBA" w14:textId="77777777" w:rsidTr="00E32966">
        <w:tc>
          <w:tcPr>
            <w:tcW w:w="1260" w:type="dxa"/>
            <w:vMerge w:val="restart"/>
            <w:tcBorders>
              <w:top w:val="single" w:sz="6" w:space="0" w:color="auto"/>
              <w:left w:val="single" w:sz="6" w:space="0" w:color="auto"/>
              <w:bottom w:val="single" w:sz="6" w:space="0" w:color="auto"/>
              <w:right w:val="single" w:sz="6" w:space="0" w:color="auto"/>
            </w:tcBorders>
            <w:shd w:val="clear" w:color="auto" w:fill="BFBFBF"/>
            <w:hideMark/>
          </w:tcPr>
          <w:bookmarkEnd w:id="0"/>
          <w:p w14:paraId="209D0435" w14:textId="77777777" w:rsidR="009716DB" w:rsidRPr="009716DB" w:rsidRDefault="009716DB" w:rsidP="009716DB">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color w:val="000000"/>
                <w:sz w:val="20"/>
                <w:szCs w:val="20"/>
              </w:rPr>
              <w:t>  </w:t>
            </w:r>
          </w:p>
          <w:p w14:paraId="42B73367" w14:textId="77777777" w:rsidR="009716DB" w:rsidRPr="009716DB" w:rsidRDefault="009716DB" w:rsidP="009716DB">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Department</w:t>
            </w:r>
            <w:r w:rsidRPr="009716DB">
              <w:rPr>
                <w:rFonts w:ascii="Calibri" w:eastAsia="Times New Roman" w:hAnsi="Calibri" w:cs="Calibri"/>
                <w:color w:val="000000"/>
                <w:sz w:val="20"/>
                <w:szCs w:val="20"/>
              </w:rPr>
              <w:t>  </w:t>
            </w:r>
          </w:p>
        </w:tc>
        <w:tc>
          <w:tcPr>
            <w:tcW w:w="3135" w:type="dxa"/>
            <w:gridSpan w:val="4"/>
            <w:tcBorders>
              <w:top w:val="single" w:sz="6" w:space="0" w:color="auto"/>
              <w:left w:val="nil"/>
              <w:bottom w:val="single" w:sz="6" w:space="0" w:color="auto"/>
              <w:right w:val="single" w:sz="12" w:space="0" w:color="auto"/>
            </w:tcBorders>
            <w:shd w:val="clear" w:color="auto" w:fill="BFBFBF"/>
            <w:hideMark/>
          </w:tcPr>
          <w:p w14:paraId="093BE192" w14:textId="77777777" w:rsidR="009716DB" w:rsidRPr="009716DB" w:rsidRDefault="009716DB" w:rsidP="009716DB">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Full Time</w:t>
            </w:r>
            <w:r w:rsidRPr="009716DB">
              <w:rPr>
                <w:rFonts w:ascii="Calibri" w:eastAsia="Times New Roman" w:hAnsi="Calibri" w:cs="Calibri"/>
                <w:color w:val="000000"/>
                <w:sz w:val="20"/>
                <w:szCs w:val="20"/>
              </w:rPr>
              <w:t>  </w:t>
            </w:r>
          </w:p>
        </w:tc>
        <w:tc>
          <w:tcPr>
            <w:tcW w:w="3210" w:type="dxa"/>
            <w:gridSpan w:val="4"/>
            <w:tcBorders>
              <w:top w:val="single" w:sz="6" w:space="0" w:color="auto"/>
              <w:left w:val="single" w:sz="12" w:space="0" w:color="auto"/>
              <w:bottom w:val="single" w:sz="6" w:space="0" w:color="auto"/>
              <w:right w:val="single" w:sz="12" w:space="0" w:color="auto"/>
            </w:tcBorders>
            <w:shd w:val="clear" w:color="auto" w:fill="BFBFBF"/>
            <w:hideMark/>
          </w:tcPr>
          <w:p w14:paraId="594947C6" w14:textId="77777777" w:rsidR="009716DB" w:rsidRPr="009716DB" w:rsidRDefault="009716DB" w:rsidP="009716DB">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Part Time</w:t>
            </w:r>
            <w:r w:rsidRPr="009716DB">
              <w:rPr>
                <w:rFonts w:ascii="Calibri" w:eastAsia="Times New Roman" w:hAnsi="Calibri" w:cs="Calibri"/>
                <w:color w:val="000000"/>
                <w:sz w:val="20"/>
                <w:szCs w:val="20"/>
              </w:rPr>
              <w:t>  </w:t>
            </w:r>
          </w:p>
        </w:tc>
        <w:tc>
          <w:tcPr>
            <w:tcW w:w="1695" w:type="dxa"/>
            <w:gridSpan w:val="2"/>
            <w:tcBorders>
              <w:top w:val="single" w:sz="6" w:space="0" w:color="auto"/>
              <w:left w:val="single" w:sz="12" w:space="0" w:color="auto"/>
              <w:bottom w:val="single" w:sz="6" w:space="0" w:color="auto"/>
              <w:right w:val="single" w:sz="6" w:space="0" w:color="auto"/>
            </w:tcBorders>
            <w:shd w:val="clear" w:color="auto" w:fill="BFBFBF"/>
            <w:hideMark/>
          </w:tcPr>
          <w:p w14:paraId="6B53576F" w14:textId="77777777" w:rsidR="009716DB" w:rsidRPr="009716DB" w:rsidRDefault="009716DB" w:rsidP="009716DB">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Total</w:t>
            </w:r>
            <w:r w:rsidRPr="009716DB">
              <w:rPr>
                <w:rFonts w:ascii="Calibri" w:eastAsia="Times New Roman" w:hAnsi="Calibri" w:cs="Calibri"/>
                <w:color w:val="000000"/>
                <w:sz w:val="20"/>
                <w:szCs w:val="20"/>
              </w:rPr>
              <w:t>  </w:t>
            </w:r>
          </w:p>
        </w:tc>
      </w:tr>
      <w:tr w:rsidR="009716DB" w:rsidRPr="009716DB" w14:paraId="14E45928" w14:textId="77777777" w:rsidTr="00A06CC0">
        <w:trPr>
          <w:trHeight w:val="3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F5638E6" w14:textId="77777777" w:rsidR="009716DB" w:rsidRPr="009716DB" w:rsidRDefault="009716DB" w:rsidP="009716DB">
            <w:pPr>
              <w:spacing w:after="0" w:line="240" w:lineRule="auto"/>
              <w:rPr>
                <w:rFonts w:ascii="Segoe UI" w:eastAsia="Times New Roman" w:hAnsi="Segoe UI" w:cs="Segoe UI"/>
                <w:color w:val="000000"/>
                <w:sz w:val="18"/>
                <w:szCs w:val="18"/>
              </w:rPr>
            </w:pPr>
          </w:p>
        </w:tc>
        <w:tc>
          <w:tcPr>
            <w:tcW w:w="900" w:type="dxa"/>
            <w:tcBorders>
              <w:top w:val="nil"/>
              <w:left w:val="nil"/>
              <w:bottom w:val="single" w:sz="6" w:space="0" w:color="auto"/>
              <w:right w:val="single" w:sz="6" w:space="0" w:color="auto"/>
            </w:tcBorders>
            <w:shd w:val="clear" w:color="auto" w:fill="B2A1C7"/>
            <w:hideMark/>
          </w:tcPr>
          <w:p w14:paraId="79D17970" w14:textId="77777777" w:rsidR="009716DB" w:rsidRPr="009716DB" w:rsidRDefault="009716DB" w:rsidP="009716DB">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Sections</w:t>
            </w:r>
            <w:r w:rsidRPr="009716DB">
              <w:rPr>
                <w:rFonts w:ascii="Calibri" w:eastAsia="Times New Roman" w:hAnsi="Calibri" w:cs="Calibri"/>
                <w:color w:val="000000"/>
                <w:sz w:val="20"/>
                <w:szCs w:val="20"/>
              </w:rPr>
              <w:t>  </w:t>
            </w:r>
          </w:p>
        </w:tc>
        <w:tc>
          <w:tcPr>
            <w:tcW w:w="900" w:type="dxa"/>
            <w:tcBorders>
              <w:top w:val="nil"/>
              <w:left w:val="nil"/>
              <w:bottom w:val="single" w:sz="6" w:space="0" w:color="auto"/>
              <w:right w:val="single" w:sz="6" w:space="0" w:color="auto"/>
            </w:tcBorders>
            <w:shd w:val="clear" w:color="auto" w:fill="B2A1C7"/>
            <w:hideMark/>
          </w:tcPr>
          <w:p w14:paraId="742CAC21" w14:textId="77777777" w:rsidR="009716DB" w:rsidRPr="009716DB" w:rsidRDefault="009716DB" w:rsidP="009716DB">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Enrolled</w:t>
            </w:r>
            <w:r w:rsidRPr="009716DB">
              <w:rPr>
                <w:rFonts w:ascii="Calibri" w:eastAsia="Times New Roman" w:hAnsi="Calibri" w:cs="Calibri"/>
                <w:color w:val="000000"/>
                <w:sz w:val="20"/>
                <w:szCs w:val="20"/>
              </w:rPr>
              <w:t>  </w:t>
            </w:r>
          </w:p>
        </w:tc>
        <w:tc>
          <w:tcPr>
            <w:tcW w:w="615" w:type="dxa"/>
            <w:tcBorders>
              <w:top w:val="nil"/>
              <w:left w:val="nil"/>
              <w:bottom w:val="single" w:sz="6" w:space="0" w:color="auto"/>
              <w:right w:val="single" w:sz="6" w:space="0" w:color="auto"/>
            </w:tcBorders>
            <w:shd w:val="clear" w:color="auto" w:fill="B2A1C7"/>
            <w:hideMark/>
          </w:tcPr>
          <w:p w14:paraId="70D4644C" w14:textId="77777777" w:rsidR="009716DB" w:rsidRPr="009716DB" w:rsidRDefault="009716DB" w:rsidP="009716DB">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CHP</w:t>
            </w:r>
            <w:r w:rsidRPr="009716DB">
              <w:rPr>
                <w:rFonts w:ascii="Calibri" w:eastAsia="Times New Roman" w:hAnsi="Calibri" w:cs="Calibri"/>
                <w:color w:val="000000"/>
                <w:sz w:val="20"/>
                <w:szCs w:val="20"/>
              </w:rPr>
              <w:t>  </w:t>
            </w:r>
          </w:p>
        </w:tc>
        <w:tc>
          <w:tcPr>
            <w:tcW w:w="720" w:type="dxa"/>
            <w:tcBorders>
              <w:top w:val="nil"/>
              <w:left w:val="nil"/>
              <w:bottom w:val="single" w:sz="6" w:space="0" w:color="auto"/>
              <w:right w:val="single" w:sz="12" w:space="0" w:color="auto"/>
            </w:tcBorders>
            <w:shd w:val="clear" w:color="auto" w:fill="B2A1C7"/>
            <w:hideMark/>
          </w:tcPr>
          <w:p w14:paraId="1F18B09F" w14:textId="77777777" w:rsidR="009716DB" w:rsidRPr="009716DB" w:rsidRDefault="009716DB" w:rsidP="009716DB">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CHP%</w:t>
            </w:r>
            <w:r w:rsidRPr="009716DB">
              <w:rPr>
                <w:rFonts w:ascii="Calibri" w:eastAsia="Times New Roman" w:hAnsi="Calibri" w:cs="Calibri"/>
                <w:color w:val="000000"/>
                <w:sz w:val="20"/>
                <w:szCs w:val="20"/>
              </w:rPr>
              <w:t>  </w:t>
            </w:r>
          </w:p>
        </w:tc>
        <w:tc>
          <w:tcPr>
            <w:tcW w:w="900" w:type="dxa"/>
            <w:tcBorders>
              <w:top w:val="nil"/>
              <w:left w:val="single" w:sz="12" w:space="0" w:color="auto"/>
              <w:bottom w:val="single" w:sz="6" w:space="0" w:color="auto"/>
              <w:right w:val="single" w:sz="6" w:space="0" w:color="auto"/>
            </w:tcBorders>
            <w:shd w:val="clear" w:color="auto" w:fill="B2A1C7"/>
            <w:hideMark/>
          </w:tcPr>
          <w:p w14:paraId="113C84BA" w14:textId="77777777" w:rsidR="009716DB" w:rsidRPr="009716DB" w:rsidRDefault="009716DB" w:rsidP="009716DB">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Sections</w:t>
            </w:r>
            <w:r w:rsidRPr="009716DB">
              <w:rPr>
                <w:rFonts w:ascii="Calibri" w:eastAsia="Times New Roman" w:hAnsi="Calibri" w:cs="Calibri"/>
                <w:color w:val="000000"/>
                <w:sz w:val="20"/>
                <w:szCs w:val="20"/>
              </w:rPr>
              <w:t>  </w:t>
            </w:r>
          </w:p>
        </w:tc>
        <w:tc>
          <w:tcPr>
            <w:tcW w:w="900" w:type="dxa"/>
            <w:tcBorders>
              <w:top w:val="nil"/>
              <w:left w:val="nil"/>
              <w:bottom w:val="single" w:sz="6" w:space="0" w:color="auto"/>
              <w:right w:val="single" w:sz="6" w:space="0" w:color="auto"/>
            </w:tcBorders>
            <w:shd w:val="clear" w:color="auto" w:fill="B2A1C7"/>
            <w:hideMark/>
          </w:tcPr>
          <w:p w14:paraId="59BC998D" w14:textId="77777777" w:rsidR="009716DB" w:rsidRPr="009716DB" w:rsidRDefault="009716DB" w:rsidP="009716DB">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Enrolled</w:t>
            </w:r>
            <w:r w:rsidRPr="009716DB">
              <w:rPr>
                <w:rFonts w:ascii="Calibri" w:eastAsia="Times New Roman" w:hAnsi="Calibri" w:cs="Calibri"/>
                <w:color w:val="000000"/>
                <w:sz w:val="20"/>
                <w:szCs w:val="20"/>
              </w:rPr>
              <w:t>  </w:t>
            </w:r>
          </w:p>
        </w:tc>
        <w:tc>
          <w:tcPr>
            <w:tcW w:w="630" w:type="dxa"/>
            <w:tcBorders>
              <w:top w:val="nil"/>
              <w:left w:val="nil"/>
              <w:bottom w:val="single" w:sz="6" w:space="0" w:color="auto"/>
              <w:right w:val="single" w:sz="6" w:space="0" w:color="auto"/>
            </w:tcBorders>
            <w:shd w:val="clear" w:color="auto" w:fill="B2A1C7"/>
            <w:hideMark/>
          </w:tcPr>
          <w:p w14:paraId="335BA917" w14:textId="77777777" w:rsidR="009716DB" w:rsidRPr="009716DB" w:rsidRDefault="009716DB" w:rsidP="009716DB">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CHP</w:t>
            </w:r>
            <w:r w:rsidRPr="009716DB">
              <w:rPr>
                <w:rFonts w:ascii="Calibri" w:eastAsia="Times New Roman" w:hAnsi="Calibri" w:cs="Calibri"/>
                <w:color w:val="000000"/>
                <w:sz w:val="20"/>
                <w:szCs w:val="20"/>
              </w:rPr>
              <w:t>  </w:t>
            </w:r>
          </w:p>
        </w:tc>
        <w:tc>
          <w:tcPr>
            <w:tcW w:w="780" w:type="dxa"/>
            <w:tcBorders>
              <w:top w:val="nil"/>
              <w:left w:val="nil"/>
              <w:bottom w:val="single" w:sz="6" w:space="0" w:color="auto"/>
              <w:right w:val="single" w:sz="12" w:space="0" w:color="auto"/>
            </w:tcBorders>
            <w:shd w:val="clear" w:color="auto" w:fill="B2A1C7"/>
            <w:hideMark/>
          </w:tcPr>
          <w:p w14:paraId="5E729C4A" w14:textId="77777777" w:rsidR="009716DB" w:rsidRPr="009716DB" w:rsidRDefault="009716DB" w:rsidP="009716DB">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CHP%</w:t>
            </w:r>
            <w:r w:rsidRPr="009716DB">
              <w:rPr>
                <w:rFonts w:ascii="Calibri" w:eastAsia="Times New Roman" w:hAnsi="Calibri" w:cs="Calibri"/>
                <w:color w:val="000000"/>
                <w:sz w:val="20"/>
                <w:szCs w:val="20"/>
              </w:rPr>
              <w:t>  </w:t>
            </w:r>
          </w:p>
        </w:tc>
        <w:tc>
          <w:tcPr>
            <w:tcW w:w="847" w:type="dxa"/>
            <w:tcBorders>
              <w:top w:val="nil"/>
              <w:left w:val="single" w:sz="12" w:space="0" w:color="auto"/>
              <w:bottom w:val="single" w:sz="6" w:space="0" w:color="auto"/>
              <w:right w:val="single" w:sz="6" w:space="0" w:color="auto"/>
            </w:tcBorders>
            <w:shd w:val="clear" w:color="auto" w:fill="B2A1C7"/>
            <w:hideMark/>
          </w:tcPr>
          <w:p w14:paraId="6DE2A0EA" w14:textId="77777777" w:rsidR="009716DB" w:rsidRPr="009716DB" w:rsidRDefault="009716DB" w:rsidP="009716DB">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Sections</w:t>
            </w:r>
            <w:r w:rsidRPr="009716DB">
              <w:rPr>
                <w:rFonts w:ascii="Calibri" w:eastAsia="Times New Roman" w:hAnsi="Calibri" w:cs="Calibri"/>
                <w:color w:val="000000"/>
                <w:sz w:val="20"/>
                <w:szCs w:val="20"/>
              </w:rPr>
              <w:t>  </w:t>
            </w:r>
          </w:p>
        </w:tc>
        <w:tc>
          <w:tcPr>
            <w:tcW w:w="848" w:type="dxa"/>
            <w:tcBorders>
              <w:top w:val="nil"/>
              <w:left w:val="nil"/>
              <w:bottom w:val="single" w:sz="6" w:space="0" w:color="auto"/>
              <w:right w:val="single" w:sz="6" w:space="0" w:color="auto"/>
            </w:tcBorders>
            <w:shd w:val="clear" w:color="auto" w:fill="B2A1C7"/>
            <w:hideMark/>
          </w:tcPr>
          <w:p w14:paraId="2A442FA3" w14:textId="77777777" w:rsidR="009716DB" w:rsidRPr="009716DB" w:rsidRDefault="009716DB" w:rsidP="009716DB">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CHP</w:t>
            </w:r>
            <w:r w:rsidRPr="009716DB">
              <w:rPr>
                <w:rFonts w:ascii="Calibri" w:eastAsia="Times New Roman" w:hAnsi="Calibri" w:cs="Calibri"/>
                <w:color w:val="000000"/>
                <w:sz w:val="20"/>
                <w:szCs w:val="20"/>
              </w:rPr>
              <w:t>  </w:t>
            </w:r>
          </w:p>
        </w:tc>
      </w:tr>
      <w:tr w:rsidR="009716DB" w:rsidRPr="009716DB" w14:paraId="0EF16650" w14:textId="77777777" w:rsidTr="00A06CC0">
        <w:tc>
          <w:tcPr>
            <w:tcW w:w="1260" w:type="dxa"/>
            <w:tcBorders>
              <w:top w:val="nil"/>
              <w:left w:val="single" w:sz="6" w:space="0" w:color="auto"/>
              <w:bottom w:val="single" w:sz="6" w:space="0" w:color="auto"/>
              <w:right w:val="single" w:sz="6" w:space="0" w:color="auto"/>
            </w:tcBorders>
            <w:shd w:val="clear" w:color="auto" w:fill="B2A1C7"/>
            <w:hideMark/>
          </w:tcPr>
          <w:p w14:paraId="173D1E50" w14:textId="77777777" w:rsidR="009716DB" w:rsidRPr="009716DB" w:rsidRDefault="009716DB" w:rsidP="009716DB">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ENG </w:t>
            </w:r>
            <w:r w:rsidRPr="009716DB">
              <w:rPr>
                <w:rFonts w:ascii="Calibri" w:eastAsia="Times New Roman" w:hAnsi="Calibri" w:cs="Calibri"/>
                <w:color w:val="000000"/>
                <w:sz w:val="20"/>
                <w:szCs w:val="20"/>
              </w:rPr>
              <w:t>  </w:t>
            </w:r>
          </w:p>
        </w:tc>
        <w:tc>
          <w:tcPr>
            <w:tcW w:w="900" w:type="dxa"/>
            <w:tcBorders>
              <w:top w:val="nil"/>
              <w:left w:val="nil"/>
              <w:bottom w:val="single" w:sz="6" w:space="0" w:color="auto"/>
              <w:right w:val="single" w:sz="6" w:space="0" w:color="auto"/>
            </w:tcBorders>
            <w:shd w:val="clear" w:color="auto" w:fill="auto"/>
          </w:tcPr>
          <w:p w14:paraId="1EC0A12E" w14:textId="357412F8" w:rsidR="009716DB" w:rsidRPr="009716DB" w:rsidRDefault="006B41B7"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49</w:t>
            </w:r>
          </w:p>
        </w:tc>
        <w:tc>
          <w:tcPr>
            <w:tcW w:w="900" w:type="dxa"/>
            <w:tcBorders>
              <w:top w:val="nil"/>
              <w:left w:val="nil"/>
              <w:bottom w:val="single" w:sz="6" w:space="0" w:color="auto"/>
              <w:right w:val="single" w:sz="6" w:space="0" w:color="auto"/>
            </w:tcBorders>
            <w:shd w:val="clear" w:color="auto" w:fill="auto"/>
          </w:tcPr>
          <w:p w14:paraId="5EF42B70" w14:textId="7A0CA709" w:rsidR="009716DB" w:rsidRPr="009716DB" w:rsidRDefault="00C0181F"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1120</w:t>
            </w:r>
          </w:p>
        </w:tc>
        <w:tc>
          <w:tcPr>
            <w:tcW w:w="615" w:type="dxa"/>
            <w:tcBorders>
              <w:top w:val="nil"/>
              <w:left w:val="nil"/>
              <w:bottom w:val="single" w:sz="6" w:space="0" w:color="auto"/>
              <w:right w:val="single" w:sz="6" w:space="0" w:color="auto"/>
            </w:tcBorders>
            <w:shd w:val="clear" w:color="auto" w:fill="auto"/>
          </w:tcPr>
          <w:p w14:paraId="58335DB3" w14:textId="3086810C" w:rsidR="009716DB" w:rsidRPr="009716DB" w:rsidRDefault="00393D5E"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3165</w:t>
            </w:r>
          </w:p>
        </w:tc>
        <w:tc>
          <w:tcPr>
            <w:tcW w:w="720" w:type="dxa"/>
            <w:tcBorders>
              <w:top w:val="nil"/>
              <w:left w:val="nil"/>
              <w:bottom w:val="single" w:sz="6" w:space="0" w:color="auto"/>
              <w:right w:val="single" w:sz="12" w:space="0" w:color="auto"/>
            </w:tcBorders>
            <w:shd w:val="clear" w:color="auto" w:fill="auto"/>
          </w:tcPr>
          <w:p w14:paraId="459E7917" w14:textId="7FDACD64" w:rsidR="009716DB" w:rsidRPr="009716DB" w:rsidRDefault="005E658C"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77%</w:t>
            </w:r>
          </w:p>
        </w:tc>
        <w:tc>
          <w:tcPr>
            <w:tcW w:w="900" w:type="dxa"/>
            <w:tcBorders>
              <w:top w:val="nil"/>
              <w:left w:val="single" w:sz="12" w:space="0" w:color="auto"/>
              <w:bottom w:val="single" w:sz="6" w:space="0" w:color="auto"/>
              <w:right w:val="single" w:sz="6" w:space="0" w:color="auto"/>
            </w:tcBorders>
            <w:shd w:val="clear" w:color="auto" w:fill="auto"/>
          </w:tcPr>
          <w:p w14:paraId="6B9831C2" w14:textId="154A8DE0" w:rsidR="009716DB" w:rsidRPr="009716DB" w:rsidRDefault="00F92487"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1</w:t>
            </w:r>
            <w:r w:rsidR="0090162C" w:rsidRPr="00392F9D">
              <w:rPr>
                <w:rFonts w:eastAsia="Times New Roman" w:cstheme="minorHAnsi"/>
                <w:color w:val="000000"/>
              </w:rPr>
              <w:t>6</w:t>
            </w:r>
          </w:p>
        </w:tc>
        <w:tc>
          <w:tcPr>
            <w:tcW w:w="900" w:type="dxa"/>
            <w:tcBorders>
              <w:top w:val="nil"/>
              <w:left w:val="nil"/>
              <w:bottom w:val="single" w:sz="6" w:space="0" w:color="auto"/>
              <w:right w:val="single" w:sz="6" w:space="0" w:color="auto"/>
            </w:tcBorders>
            <w:shd w:val="clear" w:color="auto" w:fill="auto"/>
          </w:tcPr>
          <w:p w14:paraId="48B9C77A" w14:textId="4D08B271" w:rsidR="009716DB" w:rsidRPr="009716DB" w:rsidRDefault="0090162C"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314</w:t>
            </w:r>
          </w:p>
        </w:tc>
        <w:tc>
          <w:tcPr>
            <w:tcW w:w="630" w:type="dxa"/>
            <w:tcBorders>
              <w:top w:val="nil"/>
              <w:left w:val="nil"/>
              <w:bottom w:val="single" w:sz="6" w:space="0" w:color="auto"/>
              <w:right w:val="single" w:sz="6" w:space="0" w:color="auto"/>
            </w:tcBorders>
            <w:shd w:val="clear" w:color="auto" w:fill="auto"/>
          </w:tcPr>
          <w:p w14:paraId="1A2671A8" w14:textId="713F1361" w:rsidR="009716DB" w:rsidRPr="009716DB" w:rsidRDefault="00FB66C7"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942</w:t>
            </w:r>
          </w:p>
        </w:tc>
        <w:tc>
          <w:tcPr>
            <w:tcW w:w="780" w:type="dxa"/>
            <w:tcBorders>
              <w:top w:val="nil"/>
              <w:left w:val="nil"/>
              <w:bottom w:val="single" w:sz="6" w:space="0" w:color="auto"/>
              <w:right w:val="single" w:sz="12" w:space="0" w:color="auto"/>
            </w:tcBorders>
            <w:shd w:val="clear" w:color="auto" w:fill="auto"/>
          </w:tcPr>
          <w:p w14:paraId="4FE307CE" w14:textId="1AE27C94" w:rsidR="009716DB" w:rsidRPr="009716DB" w:rsidRDefault="00640303"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23%</w:t>
            </w:r>
          </w:p>
        </w:tc>
        <w:tc>
          <w:tcPr>
            <w:tcW w:w="847" w:type="dxa"/>
            <w:tcBorders>
              <w:top w:val="nil"/>
              <w:left w:val="single" w:sz="12" w:space="0" w:color="auto"/>
              <w:bottom w:val="single" w:sz="6" w:space="0" w:color="auto"/>
              <w:right w:val="single" w:sz="6" w:space="0" w:color="auto"/>
            </w:tcBorders>
            <w:shd w:val="clear" w:color="auto" w:fill="auto"/>
          </w:tcPr>
          <w:p w14:paraId="53AF5881" w14:textId="326BF786" w:rsidR="009716DB" w:rsidRPr="009716DB" w:rsidRDefault="00FB66C7"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65</w:t>
            </w:r>
          </w:p>
        </w:tc>
        <w:tc>
          <w:tcPr>
            <w:tcW w:w="848" w:type="dxa"/>
            <w:tcBorders>
              <w:top w:val="nil"/>
              <w:left w:val="nil"/>
              <w:bottom w:val="single" w:sz="6" w:space="0" w:color="auto"/>
              <w:right w:val="single" w:sz="6" w:space="0" w:color="auto"/>
            </w:tcBorders>
            <w:shd w:val="clear" w:color="auto" w:fill="auto"/>
          </w:tcPr>
          <w:p w14:paraId="08E33192" w14:textId="4A0E29CC" w:rsidR="009716DB" w:rsidRPr="009716DB" w:rsidRDefault="00FB66C7"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4107</w:t>
            </w:r>
          </w:p>
        </w:tc>
      </w:tr>
      <w:tr w:rsidR="009716DB" w:rsidRPr="009716DB" w14:paraId="57F44D03" w14:textId="77777777" w:rsidTr="00A06CC0">
        <w:tc>
          <w:tcPr>
            <w:tcW w:w="1260" w:type="dxa"/>
            <w:tcBorders>
              <w:top w:val="nil"/>
              <w:left w:val="single" w:sz="6" w:space="0" w:color="auto"/>
              <w:bottom w:val="single" w:sz="6" w:space="0" w:color="auto"/>
              <w:right w:val="single" w:sz="6" w:space="0" w:color="auto"/>
            </w:tcBorders>
            <w:shd w:val="clear" w:color="auto" w:fill="B2A1C7"/>
            <w:hideMark/>
          </w:tcPr>
          <w:p w14:paraId="5DEECE59" w14:textId="77777777" w:rsidR="009716DB" w:rsidRPr="009716DB" w:rsidRDefault="009716DB" w:rsidP="009716DB">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ENR</w:t>
            </w:r>
            <w:r w:rsidRPr="009716DB">
              <w:rPr>
                <w:rFonts w:ascii="Calibri" w:eastAsia="Times New Roman" w:hAnsi="Calibri" w:cs="Calibri"/>
                <w:color w:val="000000"/>
                <w:sz w:val="20"/>
                <w:szCs w:val="20"/>
              </w:rPr>
              <w:t>  </w:t>
            </w:r>
          </w:p>
        </w:tc>
        <w:tc>
          <w:tcPr>
            <w:tcW w:w="900" w:type="dxa"/>
            <w:tcBorders>
              <w:top w:val="nil"/>
              <w:left w:val="nil"/>
              <w:bottom w:val="single" w:sz="6" w:space="0" w:color="auto"/>
              <w:right w:val="single" w:sz="6" w:space="0" w:color="auto"/>
            </w:tcBorders>
            <w:shd w:val="clear" w:color="auto" w:fill="auto"/>
          </w:tcPr>
          <w:p w14:paraId="2D6F0A85" w14:textId="5F023B7C" w:rsidR="009716DB" w:rsidRPr="009716DB" w:rsidRDefault="00AC464B"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3</w:t>
            </w:r>
          </w:p>
        </w:tc>
        <w:tc>
          <w:tcPr>
            <w:tcW w:w="900" w:type="dxa"/>
            <w:tcBorders>
              <w:top w:val="nil"/>
              <w:left w:val="nil"/>
              <w:bottom w:val="single" w:sz="6" w:space="0" w:color="auto"/>
              <w:right w:val="single" w:sz="6" w:space="0" w:color="auto"/>
            </w:tcBorders>
            <w:shd w:val="clear" w:color="auto" w:fill="auto"/>
          </w:tcPr>
          <w:p w14:paraId="17F35028" w14:textId="2BC5A07C" w:rsidR="009716DB" w:rsidRPr="009716DB" w:rsidRDefault="007941B3"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35</w:t>
            </w:r>
          </w:p>
        </w:tc>
        <w:tc>
          <w:tcPr>
            <w:tcW w:w="615" w:type="dxa"/>
            <w:tcBorders>
              <w:top w:val="nil"/>
              <w:left w:val="nil"/>
              <w:bottom w:val="single" w:sz="6" w:space="0" w:color="auto"/>
              <w:right w:val="single" w:sz="6" w:space="0" w:color="auto"/>
            </w:tcBorders>
            <w:shd w:val="clear" w:color="auto" w:fill="auto"/>
          </w:tcPr>
          <w:p w14:paraId="6C56DF14" w14:textId="3E850078" w:rsidR="009716DB" w:rsidRPr="009716DB" w:rsidRDefault="00BC0464"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140</w:t>
            </w:r>
          </w:p>
        </w:tc>
        <w:tc>
          <w:tcPr>
            <w:tcW w:w="720" w:type="dxa"/>
            <w:tcBorders>
              <w:top w:val="nil"/>
              <w:left w:val="nil"/>
              <w:bottom w:val="single" w:sz="6" w:space="0" w:color="auto"/>
              <w:right w:val="single" w:sz="12" w:space="0" w:color="auto"/>
            </w:tcBorders>
            <w:shd w:val="clear" w:color="auto" w:fill="auto"/>
          </w:tcPr>
          <w:p w14:paraId="5BB8E638" w14:textId="4E983158" w:rsidR="009716DB" w:rsidRPr="009716DB" w:rsidRDefault="003D0CCE"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55</w:t>
            </w:r>
            <w:r w:rsidR="00BC0464" w:rsidRPr="00392F9D">
              <w:rPr>
                <w:rFonts w:eastAsia="Times New Roman" w:cstheme="minorHAnsi"/>
                <w:color w:val="000000"/>
              </w:rPr>
              <w:t>%</w:t>
            </w:r>
          </w:p>
        </w:tc>
        <w:tc>
          <w:tcPr>
            <w:tcW w:w="900" w:type="dxa"/>
            <w:tcBorders>
              <w:top w:val="nil"/>
              <w:left w:val="single" w:sz="12" w:space="0" w:color="auto"/>
              <w:bottom w:val="single" w:sz="6" w:space="0" w:color="auto"/>
              <w:right w:val="single" w:sz="6" w:space="0" w:color="auto"/>
            </w:tcBorders>
            <w:shd w:val="clear" w:color="auto" w:fill="auto"/>
          </w:tcPr>
          <w:p w14:paraId="5F64D82B" w14:textId="73B0F0C4" w:rsidR="009716DB" w:rsidRPr="009716DB" w:rsidRDefault="00AC464B"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2</w:t>
            </w:r>
          </w:p>
        </w:tc>
        <w:tc>
          <w:tcPr>
            <w:tcW w:w="900" w:type="dxa"/>
            <w:tcBorders>
              <w:top w:val="nil"/>
              <w:left w:val="nil"/>
              <w:bottom w:val="single" w:sz="6" w:space="0" w:color="auto"/>
              <w:right w:val="single" w:sz="6" w:space="0" w:color="auto"/>
            </w:tcBorders>
            <w:shd w:val="clear" w:color="auto" w:fill="auto"/>
          </w:tcPr>
          <w:p w14:paraId="3AC5E40E" w14:textId="483097B3" w:rsidR="009716DB" w:rsidRPr="009716DB" w:rsidRDefault="00AC464B"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29</w:t>
            </w:r>
          </w:p>
        </w:tc>
        <w:tc>
          <w:tcPr>
            <w:tcW w:w="630" w:type="dxa"/>
            <w:tcBorders>
              <w:top w:val="nil"/>
              <w:left w:val="nil"/>
              <w:bottom w:val="single" w:sz="6" w:space="0" w:color="auto"/>
              <w:right w:val="single" w:sz="6" w:space="0" w:color="auto"/>
            </w:tcBorders>
            <w:shd w:val="clear" w:color="auto" w:fill="auto"/>
          </w:tcPr>
          <w:p w14:paraId="54CABF48" w14:textId="022A85DF" w:rsidR="009716DB" w:rsidRPr="009716DB" w:rsidRDefault="00C10BCA"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116</w:t>
            </w:r>
          </w:p>
        </w:tc>
        <w:tc>
          <w:tcPr>
            <w:tcW w:w="780" w:type="dxa"/>
            <w:tcBorders>
              <w:top w:val="nil"/>
              <w:left w:val="nil"/>
              <w:bottom w:val="single" w:sz="6" w:space="0" w:color="auto"/>
              <w:right w:val="single" w:sz="12" w:space="0" w:color="auto"/>
            </w:tcBorders>
            <w:shd w:val="clear" w:color="auto" w:fill="auto"/>
          </w:tcPr>
          <w:p w14:paraId="011910F7" w14:textId="65138D9B" w:rsidR="009716DB" w:rsidRPr="009716DB" w:rsidRDefault="009F4F4C"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45%</w:t>
            </w:r>
          </w:p>
        </w:tc>
        <w:tc>
          <w:tcPr>
            <w:tcW w:w="847" w:type="dxa"/>
            <w:tcBorders>
              <w:top w:val="nil"/>
              <w:left w:val="single" w:sz="12" w:space="0" w:color="auto"/>
              <w:bottom w:val="single" w:sz="6" w:space="0" w:color="auto"/>
              <w:right w:val="single" w:sz="6" w:space="0" w:color="auto"/>
            </w:tcBorders>
            <w:shd w:val="clear" w:color="auto" w:fill="auto"/>
          </w:tcPr>
          <w:p w14:paraId="39AC851C" w14:textId="5452C31C" w:rsidR="009716DB" w:rsidRPr="009716DB" w:rsidRDefault="00A06CC0"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5</w:t>
            </w:r>
          </w:p>
        </w:tc>
        <w:tc>
          <w:tcPr>
            <w:tcW w:w="848" w:type="dxa"/>
            <w:tcBorders>
              <w:top w:val="nil"/>
              <w:left w:val="nil"/>
              <w:bottom w:val="single" w:sz="6" w:space="0" w:color="auto"/>
              <w:right w:val="single" w:sz="6" w:space="0" w:color="auto"/>
            </w:tcBorders>
            <w:shd w:val="clear" w:color="auto" w:fill="auto"/>
          </w:tcPr>
          <w:p w14:paraId="2A7B518D" w14:textId="03FBB116" w:rsidR="009716DB" w:rsidRPr="009716DB" w:rsidRDefault="003D0CCE"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256</w:t>
            </w:r>
          </w:p>
        </w:tc>
      </w:tr>
      <w:tr w:rsidR="009716DB" w:rsidRPr="009716DB" w14:paraId="32092CB6" w14:textId="77777777" w:rsidTr="00A06CC0">
        <w:tc>
          <w:tcPr>
            <w:tcW w:w="1260" w:type="dxa"/>
            <w:tcBorders>
              <w:top w:val="nil"/>
              <w:left w:val="single" w:sz="6" w:space="0" w:color="auto"/>
              <w:bottom w:val="single" w:sz="6" w:space="0" w:color="auto"/>
              <w:right w:val="single" w:sz="6" w:space="0" w:color="auto"/>
            </w:tcBorders>
            <w:shd w:val="clear" w:color="auto" w:fill="B2A1C7"/>
            <w:hideMark/>
          </w:tcPr>
          <w:p w14:paraId="523B4E2C" w14:textId="77777777" w:rsidR="009716DB" w:rsidRPr="009716DB" w:rsidRDefault="009716DB" w:rsidP="009716DB">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SPH</w:t>
            </w:r>
            <w:r w:rsidRPr="009716DB">
              <w:rPr>
                <w:rFonts w:ascii="Calibri" w:eastAsia="Times New Roman" w:hAnsi="Calibri" w:cs="Calibri"/>
                <w:color w:val="000000"/>
                <w:sz w:val="20"/>
                <w:szCs w:val="20"/>
              </w:rPr>
              <w:t>  </w:t>
            </w:r>
          </w:p>
        </w:tc>
        <w:tc>
          <w:tcPr>
            <w:tcW w:w="900" w:type="dxa"/>
            <w:tcBorders>
              <w:top w:val="nil"/>
              <w:left w:val="nil"/>
              <w:bottom w:val="single" w:sz="6" w:space="0" w:color="auto"/>
              <w:right w:val="single" w:sz="6" w:space="0" w:color="auto"/>
            </w:tcBorders>
            <w:shd w:val="clear" w:color="auto" w:fill="auto"/>
          </w:tcPr>
          <w:p w14:paraId="4832BEE8" w14:textId="620C9D4C" w:rsidR="009716DB" w:rsidRPr="009716DB" w:rsidRDefault="00835623"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1</w:t>
            </w:r>
            <w:r w:rsidR="009775A6" w:rsidRPr="00392F9D">
              <w:rPr>
                <w:rFonts w:eastAsia="Times New Roman" w:cstheme="minorHAnsi"/>
                <w:color w:val="000000"/>
              </w:rPr>
              <w:t>6</w:t>
            </w:r>
          </w:p>
        </w:tc>
        <w:tc>
          <w:tcPr>
            <w:tcW w:w="900" w:type="dxa"/>
            <w:tcBorders>
              <w:top w:val="nil"/>
              <w:left w:val="nil"/>
              <w:bottom w:val="single" w:sz="6" w:space="0" w:color="auto"/>
              <w:right w:val="single" w:sz="6" w:space="0" w:color="auto"/>
            </w:tcBorders>
            <w:shd w:val="clear" w:color="auto" w:fill="auto"/>
          </w:tcPr>
          <w:p w14:paraId="5DD2AAB6" w14:textId="37A1604E" w:rsidR="009716DB" w:rsidRPr="009716DB" w:rsidRDefault="00522F09"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338</w:t>
            </w:r>
          </w:p>
        </w:tc>
        <w:tc>
          <w:tcPr>
            <w:tcW w:w="615" w:type="dxa"/>
            <w:tcBorders>
              <w:top w:val="nil"/>
              <w:left w:val="nil"/>
              <w:bottom w:val="single" w:sz="6" w:space="0" w:color="auto"/>
              <w:right w:val="single" w:sz="6" w:space="0" w:color="auto"/>
            </w:tcBorders>
            <w:shd w:val="clear" w:color="auto" w:fill="auto"/>
          </w:tcPr>
          <w:p w14:paraId="75EBFF8D" w14:textId="1D88D40B" w:rsidR="009716DB" w:rsidRPr="009716DB" w:rsidRDefault="00B43EFF"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1014</w:t>
            </w:r>
          </w:p>
        </w:tc>
        <w:tc>
          <w:tcPr>
            <w:tcW w:w="720" w:type="dxa"/>
            <w:tcBorders>
              <w:top w:val="nil"/>
              <w:left w:val="nil"/>
              <w:bottom w:val="single" w:sz="6" w:space="0" w:color="auto"/>
              <w:right w:val="single" w:sz="12" w:space="0" w:color="auto"/>
            </w:tcBorders>
            <w:shd w:val="clear" w:color="auto" w:fill="auto"/>
          </w:tcPr>
          <w:p w14:paraId="79B7B297" w14:textId="6D1D985C" w:rsidR="009716DB" w:rsidRPr="009716DB" w:rsidRDefault="009775A6"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100%</w:t>
            </w:r>
          </w:p>
        </w:tc>
        <w:tc>
          <w:tcPr>
            <w:tcW w:w="900" w:type="dxa"/>
            <w:tcBorders>
              <w:top w:val="nil"/>
              <w:left w:val="single" w:sz="12" w:space="0" w:color="auto"/>
              <w:bottom w:val="single" w:sz="6" w:space="0" w:color="auto"/>
              <w:right w:val="single" w:sz="6" w:space="0" w:color="auto"/>
            </w:tcBorders>
            <w:shd w:val="clear" w:color="auto" w:fill="auto"/>
          </w:tcPr>
          <w:p w14:paraId="174B3A20" w14:textId="39F7E32C" w:rsidR="009716DB" w:rsidRPr="009716DB" w:rsidRDefault="00835623"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0</w:t>
            </w:r>
          </w:p>
        </w:tc>
        <w:tc>
          <w:tcPr>
            <w:tcW w:w="900" w:type="dxa"/>
            <w:tcBorders>
              <w:top w:val="nil"/>
              <w:left w:val="nil"/>
              <w:bottom w:val="single" w:sz="6" w:space="0" w:color="auto"/>
              <w:right w:val="single" w:sz="6" w:space="0" w:color="auto"/>
            </w:tcBorders>
            <w:shd w:val="clear" w:color="auto" w:fill="auto"/>
          </w:tcPr>
          <w:p w14:paraId="3C01AD6D" w14:textId="75D2D3C4" w:rsidR="009716DB" w:rsidRPr="009716DB" w:rsidRDefault="00835623"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0</w:t>
            </w:r>
          </w:p>
        </w:tc>
        <w:tc>
          <w:tcPr>
            <w:tcW w:w="630" w:type="dxa"/>
            <w:tcBorders>
              <w:top w:val="nil"/>
              <w:left w:val="nil"/>
              <w:bottom w:val="single" w:sz="6" w:space="0" w:color="auto"/>
              <w:right w:val="single" w:sz="6" w:space="0" w:color="auto"/>
            </w:tcBorders>
            <w:shd w:val="clear" w:color="auto" w:fill="auto"/>
          </w:tcPr>
          <w:p w14:paraId="2766F33C" w14:textId="3412FCAA" w:rsidR="009716DB" w:rsidRPr="009716DB" w:rsidRDefault="00835623"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0</w:t>
            </w:r>
          </w:p>
        </w:tc>
        <w:tc>
          <w:tcPr>
            <w:tcW w:w="780" w:type="dxa"/>
            <w:tcBorders>
              <w:top w:val="nil"/>
              <w:left w:val="nil"/>
              <w:bottom w:val="single" w:sz="6" w:space="0" w:color="auto"/>
              <w:right w:val="single" w:sz="12" w:space="0" w:color="auto"/>
            </w:tcBorders>
            <w:shd w:val="clear" w:color="auto" w:fill="auto"/>
          </w:tcPr>
          <w:p w14:paraId="338E06F6" w14:textId="5773E657" w:rsidR="009716DB" w:rsidRPr="009716DB" w:rsidRDefault="00835623"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0</w:t>
            </w:r>
          </w:p>
        </w:tc>
        <w:tc>
          <w:tcPr>
            <w:tcW w:w="847" w:type="dxa"/>
            <w:tcBorders>
              <w:top w:val="nil"/>
              <w:left w:val="single" w:sz="12" w:space="0" w:color="auto"/>
              <w:bottom w:val="single" w:sz="6" w:space="0" w:color="auto"/>
              <w:right w:val="single" w:sz="6" w:space="0" w:color="auto"/>
            </w:tcBorders>
            <w:shd w:val="clear" w:color="auto" w:fill="auto"/>
          </w:tcPr>
          <w:p w14:paraId="6AADCDC0" w14:textId="059A1843" w:rsidR="009716DB" w:rsidRPr="009716DB" w:rsidRDefault="009775A6"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16</w:t>
            </w:r>
          </w:p>
        </w:tc>
        <w:tc>
          <w:tcPr>
            <w:tcW w:w="848" w:type="dxa"/>
            <w:tcBorders>
              <w:top w:val="nil"/>
              <w:left w:val="nil"/>
              <w:bottom w:val="single" w:sz="6" w:space="0" w:color="auto"/>
              <w:right w:val="single" w:sz="6" w:space="0" w:color="auto"/>
            </w:tcBorders>
            <w:shd w:val="clear" w:color="auto" w:fill="auto"/>
          </w:tcPr>
          <w:p w14:paraId="28BB3C68" w14:textId="633338B4" w:rsidR="009716DB" w:rsidRPr="009716DB" w:rsidRDefault="009775A6" w:rsidP="009716DB">
            <w:pPr>
              <w:spacing w:after="0" w:line="240" w:lineRule="auto"/>
              <w:jc w:val="center"/>
              <w:textAlignment w:val="baseline"/>
              <w:rPr>
                <w:rFonts w:eastAsia="Times New Roman" w:cstheme="minorHAnsi"/>
                <w:color w:val="000000"/>
              </w:rPr>
            </w:pPr>
            <w:r w:rsidRPr="00392F9D">
              <w:rPr>
                <w:rFonts w:eastAsia="Times New Roman" w:cstheme="minorHAnsi"/>
                <w:color w:val="000000"/>
              </w:rPr>
              <w:t>1014</w:t>
            </w:r>
          </w:p>
        </w:tc>
      </w:tr>
    </w:tbl>
    <w:p w14:paraId="4ADA4B01" w14:textId="77777777" w:rsidR="00FD1153" w:rsidRDefault="00894FEF" w:rsidP="00FD1153">
      <w:pPr>
        <w:pStyle w:val="Subtitle"/>
        <w:spacing w:after="0"/>
      </w:pPr>
      <w:r>
        <w:t xml:space="preserve"> </w:t>
      </w:r>
    </w:p>
    <w:p w14:paraId="1150589F" w14:textId="3C1AB38E" w:rsidR="002A0713" w:rsidRPr="00FD1153" w:rsidRDefault="00FD1153" w:rsidP="00FD1153">
      <w:pPr>
        <w:pStyle w:val="Subtitle"/>
        <w:spacing w:after="0"/>
        <w:rPr>
          <w:b/>
          <w:bCs/>
        </w:rPr>
      </w:pPr>
      <w:r w:rsidRPr="00840101">
        <w:rPr>
          <w:b/>
          <w:bCs/>
        </w:rPr>
        <w:t xml:space="preserve">Credit Hour Production for AY 2020-2021 – Jefferson Campus </w:t>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900"/>
        <w:gridCol w:w="900"/>
        <w:gridCol w:w="615"/>
        <w:gridCol w:w="720"/>
        <w:gridCol w:w="900"/>
        <w:gridCol w:w="900"/>
        <w:gridCol w:w="630"/>
        <w:gridCol w:w="780"/>
        <w:gridCol w:w="975"/>
        <w:gridCol w:w="720"/>
      </w:tblGrid>
      <w:tr w:rsidR="00FD1153" w:rsidRPr="009716DB" w14:paraId="4DF72323" w14:textId="77777777" w:rsidTr="00AF0F3E">
        <w:tc>
          <w:tcPr>
            <w:tcW w:w="1260" w:type="dxa"/>
            <w:vMerge w:val="restart"/>
            <w:tcBorders>
              <w:top w:val="single" w:sz="6" w:space="0" w:color="auto"/>
              <w:left w:val="single" w:sz="6" w:space="0" w:color="auto"/>
              <w:bottom w:val="single" w:sz="6" w:space="0" w:color="auto"/>
              <w:right w:val="single" w:sz="6" w:space="0" w:color="auto"/>
            </w:tcBorders>
            <w:shd w:val="clear" w:color="auto" w:fill="BFBFBF"/>
            <w:hideMark/>
          </w:tcPr>
          <w:p w14:paraId="3ECECB8F" w14:textId="77777777" w:rsidR="00FD1153" w:rsidRPr="009716DB" w:rsidRDefault="00FD1153" w:rsidP="00AF0F3E">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color w:val="000000"/>
                <w:sz w:val="20"/>
                <w:szCs w:val="20"/>
              </w:rPr>
              <w:t>  </w:t>
            </w:r>
          </w:p>
          <w:p w14:paraId="1E63F542" w14:textId="77777777" w:rsidR="00FD1153" w:rsidRPr="009716DB" w:rsidRDefault="00FD1153" w:rsidP="00AF0F3E">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Department</w:t>
            </w:r>
            <w:r w:rsidRPr="009716DB">
              <w:rPr>
                <w:rFonts w:ascii="Calibri" w:eastAsia="Times New Roman" w:hAnsi="Calibri" w:cs="Calibri"/>
                <w:color w:val="000000"/>
                <w:sz w:val="20"/>
                <w:szCs w:val="20"/>
              </w:rPr>
              <w:t>  </w:t>
            </w:r>
          </w:p>
        </w:tc>
        <w:tc>
          <w:tcPr>
            <w:tcW w:w="3135" w:type="dxa"/>
            <w:gridSpan w:val="4"/>
            <w:tcBorders>
              <w:top w:val="single" w:sz="6" w:space="0" w:color="auto"/>
              <w:left w:val="nil"/>
              <w:bottom w:val="single" w:sz="6" w:space="0" w:color="auto"/>
              <w:right w:val="single" w:sz="12" w:space="0" w:color="auto"/>
            </w:tcBorders>
            <w:shd w:val="clear" w:color="auto" w:fill="BFBFBF"/>
            <w:hideMark/>
          </w:tcPr>
          <w:p w14:paraId="7BC4A350" w14:textId="77777777" w:rsidR="00FD1153" w:rsidRPr="009716DB" w:rsidRDefault="00FD1153" w:rsidP="00AF0F3E">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Full Time</w:t>
            </w:r>
            <w:r w:rsidRPr="009716DB">
              <w:rPr>
                <w:rFonts w:ascii="Calibri" w:eastAsia="Times New Roman" w:hAnsi="Calibri" w:cs="Calibri"/>
                <w:color w:val="000000"/>
                <w:sz w:val="20"/>
                <w:szCs w:val="20"/>
              </w:rPr>
              <w:t>  </w:t>
            </w:r>
          </w:p>
        </w:tc>
        <w:tc>
          <w:tcPr>
            <w:tcW w:w="3210" w:type="dxa"/>
            <w:gridSpan w:val="4"/>
            <w:tcBorders>
              <w:top w:val="single" w:sz="6" w:space="0" w:color="auto"/>
              <w:left w:val="single" w:sz="12" w:space="0" w:color="auto"/>
              <w:bottom w:val="single" w:sz="6" w:space="0" w:color="auto"/>
              <w:right w:val="single" w:sz="12" w:space="0" w:color="auto"/>
            </w:tcBorders>
            <w:shd w:val="clear" w:color="auto" w:fill="BFBFBF"/>
            <w:hideMark/>
          </w:tcPr>
          <w:p w14:paraId="41BA390F" w14:textId="77777777" w:rsidR="00FD1153" w:rsidRPr="009716DB" w:rsidRDefault="00FD1153" w:rsidP="00AF0F3E">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Part Time</w:t>
            </w:r>
            <w:r w:rsidRPr="009716DB">
              <w:rPr>
                <w:rFonts w:ascii="Calibri" w:eastAsia="Times New Roman" w:hAnsi="Calibri" w:cs="Calibri"/>
                <w:color w:val="000000"/>
                <w:sz w:val="20"/>
                <w:szCs w:val="20"/>
              </w:rPr>
              <w:t>  </w:t>
            </w:r>
          </w:p>
        </w:tc>
        <w:tc>
          <w:tcPr>
            <w:tcW w:w="1695" w:type="dxa"/>
            <w:gridSpan w:val="2"/>
            <w:tcBorders>
              <w:top w:val="single" w:sz="6" w:space="0" w:color="auto"/>
              <w:left w:val="single" w:sz="12" w:space="0" w:color="auto"/>
              <w:bottom w:val="single" w:sz="6" w:space="0" w:color="auto"/>
              <w:right w:val="single" w:sz="6" w:space="0" w:color="auto"/>
            </w:tcBorders>
            <w:shd w:val="clear" w:color="auto" w:fill="BFBFBF"/>
            <w:hideMark/>
          </w:tcPr>
          <w:p w14:paraId="202BDE2D" w14:textId="77777777" w:rsidR="00FD1153" w:rsidRPr="009716DB" w:rsidRDefault="00FD1153" w:rsidP="00AF0F3E">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Total</w:t>
            </w:r>
            <w:r w:rsidRPr="009716DB">
              <w:rPr>
                <w:rFonts w:ascii="Calibri" w:eastAsia="Times New Roman" w:hAnsi="Calibri" w:cs="Calibri"/>
                <w:color w:val="000000"/>
                <w:sz w:val="20"/>
                <w:szCs w:val="20"/>
              </w:rPr>
              <w:t>  </w:t>
            </w:r>
          </w:p>
        </w:tc>
      </w:tr>
      <w:tr w:rsidR="00FD1153" w:rsidRPr="009716DB" w14:paraId="282D4DFF" w14:textId="77777777" w:rsidTr="00AF0F3E">
        <w:trPr>
          <w:trHeight w:val="3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0BD7CC" w14:textId="77777777" w:rsidR="00FD1153" w:rsidRPr="009716DB" w:rsidRDefault="00FD1153" w:rsidP="00AF0F3E">
            <w:pPr>
              <w:spacing w:after="0" w:line="240" w:lineRule="auto"/>
              <w:rPr>
                <w:rFonts w:ascii="Segoe UI" w:eastAsia="Times New Roman" w:hAnsi="Segoe UI" w:cs="Segoe UI"/>
                <w:color w:val="000000"/>
                <w:sz w:val="18"/>
                <w:szCs w:val="18"/>
              </w:rPr>
            </w:pPr>
          </w:p>
        </w:tc>
        <w:tc>
          <w:tcPr>
            <w:tcW w:w="900" w:type="dxa"/>
            <w:tcBorders>
              <w:top w:val="nil"/>
              <w:left w:val="nil"/>
              <w:bottom w:val="single" w:sz="6" w:space="0" w:color="auto"/>
              <w:right w:val="single" w:sz="6" w:space="0" w:color="auto"/>
            </w:tcBorders>
            <w:shd w:val="clear" w:color="auto" w:fill="B2A1C7"/>
            <w:hideMark/>
          </w:tcPr>
          <w:p w14:paraId="6A627E08" w14:textId="77777777" w:rsidR="00FD1153" w:rsidRPr="009716DB" w:rsidRDefault="00FD1153" w:rsidP="00AF0F3E">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Sections</w:t>
            </w:r>
            <w:r w:rsidRPr="009716DB">
              <w:rPr>
                <w:rFonts w:ascii="Calibri" w:eastAsia="Times New Roman" w:hAnsi="Calibri" w:cs="Calibri"/>
                <w:color w:val="000000"/>
                <w:sz w:val="20"/>
                <w:szCs w:val="20"/>
              </w:rPr>
              <w:t>  </w:t>
            </w:r>
          </w:p>
        </w:tc>
        <w:tc>
          <w:tcPr>
            <w:tcW w:w="900" w:type="dxa"/>
            <w:tcBorders>
              <w:top w:val="nil"/>
              <w:left w:val="nil"/>
              <w:bottom w:val="single" w:sz="6" w:space="0" w:color="auto"/>
              <w:right w:val="single" w:sz="6" w:space="0" w:color="auto"/>
            </w:tcBorders>
            <w:shd w:val="clear" w:color="auto" w:fill="B2A1C7"/>
            <w:hideMark/>
          </w:tcPr>
          <w:p w14:paraId="5F89D956" w14:textId="77777777" w:rsidR="00FD1153" w:rsidRPr="009716DB" w:rsidRDefault="00FD1153" w:rsidP="00AF0F3E">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Enrolled</w:t>
            </w:r>
            <w:r w:rsidRPr="009716DB">
              <w:rPr>
                <w:rFonts w:ascii="Calibri" w:eastAsia="Times New Roman" w:hAnsi="Calibri" w:cs="Calibri"/>
                <w:color w:val="000000"/>
                <w:sz w:val="20"/>
                <w:szCs w:val="20"/>
              </w:rPr>
              <w:t>  </w:t>
            </w:r>
          </w:p>
        </w:tc>
        <w:tc>
          <w:tcPr>
            <w:tcW w:w="615" w:type="dxa"/>
            <w:tcBorders>
              <w:top w:val="nil"/>
              <w:left w:val="nil"/>
              <w:bottom w:val="single" w:sz="6" w:space="0" w:color="auto"/>
              <w:right w:val="single" w:sz="6" w:space="0" w:color="auto"/>
            </w:tcBorders>
            <w:shd w:val="clear" w:color="auto" w:fill="B2A1C7"/>
            <w:hideMark/>
          </w:tcPr>
          <w:p w14:paraId="4663AFAE" w14:textId="77777777" w:rsidR="00FD1153" w:rsidRPr="009716DB" w:rsidRDefault="00FD1153" w:rsidP="00AF0F3E">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CHP</w:t>
            </w:r>
            <w:r w:rsidRPr="009716DB">
              <w:rPr>
                <w:rFonts w:ascii="Calibri" w:eastAsia="Times New Roman" w:hAnsi="Calibri" w:cs="Calibri"/>
                <w:color w:val="000000"/>
                <w:sz w:val="20"/>
                <w:szCs w:val="20"/>
              </w:rPr>
              <w:t>  </w:t>
            </w:r>
          </w:p>
        </w:tc>
        <w:tc>
          <w:tcPr>
            <w:tcW w:w="720" w:type="dxa"/>
            <w:tcBorders>
              <w:top w:val="nil"/>
              <w:left w:val="nil"/>
              <w:bottom w:val="single" w:sz="6" w:space="0" w:color="auto"/>
              <w:right w:val="single" w:sz="12" w:space="0" w:color="auto"/>
            </w:tcBorders>
            <w:shd w:val="clear" w:color="auto" w:fill="B2A1C7"/>
            <w:hideMark/>
          </w:tcPr>
          <w:p w14:paraId="79576E37" w14:textId="77777777" w:rsidR="00FD1153" w:rsidRPr="009716DB" w:rsidRDefault="00FD1153" w:rsidP="00AF0F3E">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CHP%</w:t>
            </w:r>
            <w:r w:rsidRPr="009716DB">
              <w:rPr>
                <w:rFonts w:ascii="Calibri" w:eastAsia="Times New Roman" w:hAnsi="Calibri" w:cs="Calibri"/>
                <w:color w:val="000000"/>
                <w:sz w:val="20"/>
                <w:szCs w:val="20"/>
              </w:rPr>
              <w:t>  </w:t>
            </w:r>
          </w:p>
        </w:tc>
        <w:tc>
          <w:tcPr>
            <w:tcW w:w="900" w:type="dxa"/>
            <w:tcBorders>
              <w:top w:val="nil"/>
              <w:left w:val="single" w:sz="12" w:space="0" w:color="auto"/>
              <w:bottom w:val="single" w:sz="6" w:space="0" w:color="auto"/>
              <w:right w:val="single" w:sz="6" w:space="0" w:color="auto"/>
            </w:tcBorders>
            <w:shd w:val="clear" w:color="auto" w:fill="B2A1C7"/>
            <w:hideMark/>
          </w:tcPr>
          <w:p w14:paraId="2A2C232D" w14:textId="77777777" w:rsidR="00FD1153" w:rsidRPr="009716DB" w:rsidRDefault="00FD1153" w:rsidP="00AF0F3E">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Sections</w:t>
            </w:r>
            <w:r w:rsidRPr="009716DB">
              <w:rPr>
                <w:rFonts w:ascii="Calibri" w:eastAsia="Times New Roman" w:hAnsi="Calibri" w:cs="Calibri"/>
                <w:color w:val="000000"/>
                <w:sz w:val="20"/>
                <w:szCs w:val="20"/>
              </w:rPr>
              <w:t>  </w:t>
            </w:r>
          </w:p>
        </w:tc>
        <w:tc>
          <w:tcPr>
            <w:tcW w:w="900" w:type="dxa"/>
            <w:tcBorders>
              <w:top w:val="nil"/>
              <w:left w:val="nil"/>
              <w:bottom w:val="single" w:sz="6" w:space="0" w:color="auto"/>
              <w:right w:val="single" w:sz="6" w:space="0" w:color="auto"/>
            </w:tcBorders>
            <w:shd w:val="clear" w:color="auto" w:fill="B2A1C7"/>
            <w:hideMark/>
          </w:tcPr>
          <w:p w14:paraId="7A4E3E1A" w14:textId="77777777" w:rsidR="00FD1153" w:rsidRPr="009716DB" w:rsidRDefault="00FD1153" w:rsidP="00AF0F3E">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Enrolled</w:t>
            </w:r>
            <w:r w:rsidRPr="009716DB">
              <w:rPr>
                <w:rFonts w:ascii="Calibri" w:eastAsia="Times New Roman" w:hAnsi="Calibri" w:cs="Calibri"/>
                <w:color w:val="000000"/>
                <w:sz w:val="20"/>
                <w:szCs w:val="20"/>
              </w:rPr>
              <w:t>  </w:t>
            </w:r>
          </w:p>
        </w:tc>
        <w:tc>
          <w:tcPr>
            <w:tcW w:w="630" w:type="dxa"/>
            <w:tcBorders>
              <w:top w:val="nil"/>
              <w:left w:val="nil"/>
              <w:bottom w:val="single" w:sz="6" w:space="0" w:color="auto"/>
              <w:right w:val="single" w:sz="6" w:space="0" w:color="auto"/>
            </w:tcBorders>
            <w:shd w:val="clear" w:color="auto" w:fill="B2A1C7"/>
            <w:hideMark/>
          </w:tcPr>
          <w:p w14:paraId="26B15399" w14:textId="77777777" w:rsidR="00FD1153" w:rsidRPr="009716DB" w:rsidRDefault="00FD1153" w:rsidP="00AF0F3E">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CHP</w:t>
            </w:r>
            <w:r w:rsidRPr="009716DB">
              <w:rPr>
                <w:rFonts w:ascii="Calibri" w:eastAsia="Times New Roman" w:hAnsi="Calibri" w:cs="Calibri"/>
                <w:color w:val="000000"/>
                <w:sz w:val="20"/>
                <w:szCs w:val="20"/>
              </w:rPr>
              <w:t>  </w:t>
            </w:r>
          </w:p>
        </w:tc>
        <w:tc>
          <w:tcPr>
            <w:tcW w:w="780" w:type="dxa"/>
            <w:tcBorders>
              <w:top w:val="nil"/>
              <w:left w:val="nil"/>
              <w:bottom w:val="single" w:sz="6" w:space="0" w:color="auto"/>
              <w:right w:val="single" w:sz="12" w:space="0" w:color="auto"/>
            </w:tcBorders>
            <w:shd w:val="clear" w:color="auto" w:fill="B2A1C7"/>
            <w:hideMark/>
          </w:tcPr>
          <w:p w14:paraId="7BE0DAA3" w14:textId="77777777" w:rsidR="00FD1153" w:rsidRPr="009716DB" w:rsidRDefault="00FD1153" w:rsidP="00AF0F3E">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CHP%</w:t>
            </w:r>
            <w:r w:rsidRPr="009716DB">
              <w:rPr>
                <w:rFonts w:ascii="Calibri" w:eastAsia="Times New Roman" w:hAnsi="Calibri" w:cs="Calibri"/>
                <w:color w:val="000000"/>
                <w:sz w:val="20"/>
                <w:szCs w:val="20"/>
              </w:rPr>
              <w:t>  </w:t>
            </w:r>
          </w:p>
        </w:tc>
        <w:tc>
          <w:tcPr>
            <w:tcW w:w="975" w:type="dxa"/>
            <w:tcBorders>
              <w:top w:val="nil"/>
              <w:left w:val="single" w:sz="12" w:space="0" w:color="auto"/>
              <w:bottom w:val="single" w:sz="6" w:space="0" w:color="auto"/>
              <w:right w:val="single" w:sz="6" w:space="0" w:color="auto"/>
            </w:tcBorders>
            <w:shd w:val="clear" w:color="auto" w:fill="B2A1C7"/>
            <w:hideMark/>
          </w:tcPr>
          <w:p w14:paraId="7C30990B" w14:textId="77777777" w:rsidR="00FD1153" w:rsidRPr="009716DB" w:rsidRDefault="00FD1153" w:rsidP="00AF0F3E">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Sections</w:t>
            </w:r>
            <w:r w:rsidRPr="009716DB">
              <w:rPr>
                <w:rFonts w:ascii="Calibri" w:eastAsia="Times New Roman" w:hAnsi="Calibri" w:cs="Calibri"/>
                <w:color w:val="000000"/>
                <w:sz w:val="20"/>
                <w:szCs w:val="20"/>
              </w:rPr>
              <w:t>  </w:t>
            </w:r>
          </w:p>
        </w:tc>
        <w:tc>
          <w:tcPr>
            <w:tcW w:w="720" w:type="dxa"/>
            <w:tcBorders>
              <w:top w:val="nil"/>
              <w:left w:val="nil"/>
              <w:bottom w:val="single" w:sz="6" w:space="0" w:color="auto"/>
              <w:right w:val="single" w:sz="6" w:space="0" w:color="auto"/>
            </w:tcBorders>
            <w:shd w:val="clear" w:color="auto" w:fill="B2A1C7"/>
            <w:hideMark/>
          </w:tcPr>
          <w:p w14:paraId="6F6C48AF" w14:textId="77777777" w:rsidR="00FD1153" w:rsidRPr="009716DB" w:rsidRDefault="00FD1153" w:rsidP="00AF0F3E">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CHP</w:t>
            </w:r>
            <w:r w:rsidRPr="009716DB">
              <w:rPr>
                <w:rFonts w:ascii="Calibri" w:eastAsia="Times New Roman" w:hAnsi="Calibri" w:cs="Calibri"/>
                <w:color w:val="000000"/>
                <w:sz w:val="20"/>
                <w:szCs w:val="20"/>
              </w:rPr>
              <w:t>  </w:t>
            </w:r>
          </w:p>
        </w:tc>
      </w:tr>
      <w:tr w:rsidR="00FD1153" w:rsidRPr="009716DB" w14:paraId="191046D5" w14:textId="77777777" w:rsidTr="00AF0F3E">
        <w:tc>
          <w:tcPr>
            <w:tcW w:w="1260" w:type="dxa"/>
            <w:tcBorders>
              <w:top w:val="nil"/>
              <w:left w:val="single" w:sz="6" w:space="0" w:color="auto"/>
              <w:bottom w:val="single" w:sz="6" w:space="0" w:color="auto"/>
              <w:right w:val="single" w:sz="6" w:space="0" w:color="auto"/>
            </w:tcBorders>
            <w:shd w:val="clear" w:color="auto" w:fill="B2A1C7"/>
            <w:hideMark/>
          </w:tcPr>
          <w:p w14:paraId="6D16032E" w14:textId="77777777" w:rsidR="00FD1153" w:rsidRPr="009716DB" w:rsidRDefault="00FD1153" w:rsidP="00AF0F3E">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ENG </w:t>
            </w:r>
            <w:r w:rsidRPr="009716DB">
              <w:rPr>
                <w:rFonts w:ascii="Calibri" w:eastAsia="Times New Roman" w:hAnsi="Calibri" w:cs="Calibri"/>
                <w:color w:val="000000"/>
                <w:sz w:val="20"/>
                <w:szCs w:val="20"/>
              </w:rPr>
              <w:t>  </w:t>
            </w:r>
          </w:p>
        </w:tc>
        <w:tc>
          <w:tcPr>
            <w:tcW w:w="900" w:type="dxa"/>
            <w:tcBorders>
              <w:top w:val="nil"/>
              <w:left w:val="nil"/>
              <w:bottom w:val="single" w:sz="6" w:space="0" w:color="auto"/>
              <w:right w:val="single" w:sz="6" w:space="0" w:color="auto"/>
            </w:tcBorders>
            <w:shd w:val="clear" w:color="auto" w:fill="auto"/>
          </w:tcPr>
          <w:p w14:paraId="0084E9DC" w14:textId="7B56E277" w:rsidR="00FD1153" w:rsidRPr="009716DB" w:rsidRDefault="005429C7"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55</w:t>
            </w:r>
          </w:p>
        </w:tc>
        <w:tc>
          <w:tcPr>
            <w:tcW w:w="900" w:type="dxa"/>
            <w:tcBorders>
              <w:top w:val="nil"/>
              <w:left w:val="nil"/>
              <w:bottom w:val="single" w:sz="6" w:space="0" w:color="auto"/>
              <w:right w:val="single" w:sz="6" w:space="0" w:color="auto"/>
            </w:tcBorders>
            <w:shd w:val="clear" w:color="auto" w:fill="auto"/>
          </w:tcPr>
          <w:p w14:paraId="060C5100" w14:textId="284FF534" w:rsidR="00FD1153" w:rsidRPr="009716DB" w:rsidRDefault="00566647"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1261</w:t>
            </w:r>
          </w:p>
        </w:tc>
        <w:tc>
          <w:tcPr>
            <w:tcW w:w="615" w:type="dxa"/>
            <w:tcBorders>
              <w:top w:val="nil"/>
              <w:left w:val="nil"/>
              <w:bottom w:val="single" w:sz="6" w:space="0" w:color="auto"/>
              <w:right w:val="single" w:sz="6" w:space="0" w:color="auto"/>
            </w:tcBorders>
            <w:shd w:val="clear" w:color="auto" w:fill="auto"/>
          </w:tcPr>
          <w:p w14:paraId="218C29B2" w14:textId="5412F7F1" w:rsidR="00FD1153" w:rsidRPr="009716DB" w:rsidRDefault="004038F6"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3659</w:t>
            </w:r>
          </w:p>
        </w:tc>
        <w:tc>
          <w:tcPr>
            <w:tcW w:w="720" w:type="dxa"/>
            <w:tcBorders>
              <w:top w:val="nil"/>
              <w:left w:val="nil"/>
              <w:bottom w:val="single" w:sz="6" w:space="0" w:color="auto"/>
              <w:right w:val="single" w:sz="12" w:space="0" w:color="auto"/>
            </w:tcBorders>
            <w:shd w:val="clear" w:color="auto" w:fill="auto"/>
          </w:tcPr>
          <w:p w14:paraId="19285596" w14:textId="6119D991" w:rsidR="00FD1153" w:rsidRPr="009716DB" w:rsidRDefault="00BB24B8"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86%</w:t>
            </w:r>
          </w:p>
        </w:tc>
        <w:tc>
          <w:tcPr>
            <w:tcW w:w="900" w:type="dxa"/>
            <w:tcBorders>
              <w:top w:val="nil"/>
              <w:left w:val="single" w:sz="12" w:space="0" w:color="auto"/>
              <w:bottom w:val="single" w:sz="6" w:space="0" w:color="auto"/>
              <w:right w:val="single" w:sz="6" w:space="0" w:color="auto"/>
            </w:tcBorders>
            <w:shd w:val="clear" w:color="auto" w:fill="auto"/>
          </w:tcPr>
          <w:p w14:paraId="3B680D5C" w14:textId="332BDCCB" w:rsidR="00FD1153" w:rsidRPr="009716DB" w:rsidRDefault="00310516"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12</w:t>
            </w:r>
          </w:p>
        </w:tc>
        <w:tc>
          <w:tcPr>
            <w:tcW w:w="900" w:type="dxa"/>
            <w:tcBorders>
              <w:top w:val="nil"/>
              <w:left w:val="nil"/>
              <w:bottom w:val="single" w:sz="6" w:space="0" w:color="auto"/>
              <w:right w:val="single" w:sz="6" w:space="0" w:color="auto"/>
            </w:tcBorders>
            <w:shd w:val="clear" w:color="auto" w:fill="auto"/>
          </w:tcPr>
          <w:p w14:paraId="21D5448C" w14:textId="78F6739C" w:rsidR="00FD1153" w:rsidRPr="009716DB" w:rsidRDefault="002D5256"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194</w:t>
            </w:r>
          </w:p>
        </w:tc>
        <w:tc>
          <w:tcPr>
            <w:tcW w:w="630" w:type="dxa"/>
            <w:tcBorders>
              <w:top w:val="nil"/>
              <w:left w:val="nil"/>
              <w:bottom w:val="single" w:sz="6" w:space="0" w:color="auto"/>
              <w:right w:val="single" w:sz="6" w:space="0" w:color="auto"/>
            </w:tcBorders>
            <w:shd w:val="clear" w:color="auto" w:fill="auto"/>
          </w:tcPr>
          <w:p w14:paraId="0DB380FC" w14:textId="2079230F" w:rsidR="00FD1153" w:rsidRPr="009716DB" w:rsidRDefault="006417D6"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582</w:t>
            </w:r>
          </w:p>
        </w:tc>
        <w:tc>
          <w:tcPr>
            <w:tcW w:w="780" w:type="dxa"/>
            <w:tcBorders>
              <w:top w:val="nil"/>
              <w:left w:val="nil"/>
              <w:bottom w:val="single" w:sz="6" w:space="0" w:color="auto"/>
              <w:right w:val="single" w:sz="12" w:space="0" w:color="auto"/>
            </w:tcBorders>
            <w:shd w:val="clear" w:color="auto" w:fill="auto"/>
          </w:tcPr>
          <w:p w14:paraId="3A67FA05" w14:textId="339D6098" w:rsidR="00FD1153" w:rsidRPr="009716DB" w:rsidRDefault="00202101"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14%</w:t>
            </w:r>
          </w:p>
        </w:tc>
        <w:tc>
          <w:tcPr>
            <w:tcW w:w="975" w:type="dxa"/>
            <w:tcBorders>
              <w:top w:val="nil"/>
              <w:left w:val="single" w:sz="12" w:space="0" w:color="auto"/>
              <w:bottom w:val="single" w:sz="6" w:space="0" w:color="auto"/>
              <w:right w:val="single" w:sz="6" w:space="0" w:color="auto"/>
            </w:tcBorders>
            <w:shd w:val="clear" w:color="auto" w:fill="auto"/>
          </w:tcPr>
          <w:p w14:paraId="41EF6DAE" w14:textId="7DDA36D3" w:rsidR="00FD1153" w:rsidRPr="009716DB" w:rsidRDefault="0001244C"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67</w:t>
            </w:r>
          </w:p>
        </w:tc>
        <w:tc>
          <w:tcPr>
            <w:tcW w:w="720" w:type="dxa"/>
            <w:tcBorders>
              <w:top w:val="nil"/>
              <w:left w:val="nil"/>
              <w:bottom w:val="single" w:sz="6" w:space="0" w:color="auto"/>
              <w:right w:val="single" w:sz="6" w:space="0" w:color="auto"/>
            </w:tcBorders>
            <w:shd w:val="clear" w:color="auto" w:fill="auto"/>
          </w:tcPr>
          <w:p w14:paraId="194F7A37" w14:textId="76D05707" w:rsidR="00FD1153" w:rsidRPr="009716DB" w:rsidRDefault="000E0CB5"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4241</w:t>
            </w:r>
          </w:p>
        </w:tc>
      </w:tr>
      <w:tr w:rsidR="00FD1153" w:rsidRPr="009716DB" w14:paraId="0B5385B0" w14:textId="77777777" w:rsidTr="00AF0F3E">
        <w:tc>
          <w:tcPr>
            <w:tcW w:w="1260" w:type="dxa"/>
            <w:tcBorders>
              <w:top w:val="nil"/>
              <w:left w:val="single" w:sz="6" w:space="0" w:color="auto"/>
              <w:bottom w:val="single" w:sz="6" w:space="0" w:color="auto"/>
              <w:right w:val="single" w:sz="6" w:space="0" w:color="auto"/>
            </w:tcBorders>
            <w:shd w:val="clear" w:color="auto" w:fill="B2A1C7"/>
            <w:hideMark/>
          </w:tcPr>
          <w:p w14:paraId="207A0B5C" w14:textId="77777777" w:rsidR="00FD1153" w:rsidRPr="009716DB" w:rsidRDefault="00FD1153" w:rsidP="00AF0F3E">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ENR</w:t>
            </w:r>
            <w:r w:rsidRPr="009716DB">
              <w:rPr>
                <w:rFonts w:ascii="Calibri" w:eastAsia="Times New Roman" w:hAnsi="Calibri" w:cs="Calibri"/>
                <w:color w:val="000000"/>
                <w:sz w:val="20"/>
                <w:szCs w:val="20"/>
              </w:rPr>
              <w:t>  </w:t>
            </w:r>
          </w:p>
        </w:tc>
        <w:tc>
          <w:tcPr>
            <w:tcW w:w="900" w:type="dxa"/>
            <w:tcBorders>
              <w:top w:val="nil"/>
              <w:left w:val="nil"/>
              <w:bottom w:val="single" w:sz="6" w:space="0" w:color="auto"/>
              <w:right w:val="single" w:sz="6" w:space="0" w:color="auto"/>
            </w:tcBorders>
            <w:shd w:val="clear" w:color="auto" w:fill="auto"/>
          </w:tcPr>
          <w:p w14:paraId="051281D2" w14:textId="3FE64FB9" w:rsidR="00FD1153" w:rsidRPr="009716DB" w:rsidRDefault="00C761DE"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4</w:t>
            </w:r>
          </w:p>
        </w:tc>
        <w:tc>
          <w:tcPr>
            <w:tcW w:w="900" w:type="dxa"/>
            <w:tcBorders>
              <w:top w:val="nil"/>
              <w:left w:val="nil"/>
              <w:bottom w:val="single" w:sz="6" w:space="0" w:color="auto"/>
              <w:right w:val="single" w:sz="6" w:space="0" w:color="auto"/>
            </w:tcBorders>
            <w:shd w:val="clear" w:color="auto" w:fill="auto"/>
          </w:tcPr>
          <w:p w14:paraId="320B0E03" w14:textId="5E6AFE38" w:rsidR="00FD1153" w:rsidRPr="009716DB" w:rsidRDefault="00747C96"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35</w:t>
            </w:r>
          </w:p>
        </w:tc>
        <w:tc>
          <w:tcPr>
            <w:tcW w:w="615" w:type="dxa"/>
            <w:tcBorders>
              <w:top w:val="nil"/>
              <w:left w:val="nil"/>
              <w:bottom w:val="single" w:sz="6" w:space="0" w:color="auto"/>
              <w:right w:val="single" w:sz="6" w:space="0" w:color="auto"/>
            </w:tcBorders>
            <w:shd w:val="clear" w:color="auto" w:fill="auto"/>
          </w:tcPr>
          <w:p w14:paraId="6D254FD2" w14:textId="6DF3789D" w:rsidR="00FD1153" w:rsidRPr="009716DB" w:rsidRDefault="00536F89"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140</w:t>
            </w:r>
          </w:p>
        </w:tc>
        <w:tc>
          <w:tcPr>
            <w:tcW w:w="720" w:type="dxa"/>
            <w:tcBorders>
              <w:top w:val="nil"/>
              <w:left w:val="nil"/>
              <w:bottom w:val="single" w:sz="6" w:space="0" w:color="auto"/>
              <w:right w:val="single" w:sz="12" w:space="0" w:color="auto"/>
            </w:tcBorders>
            <w:shd w:val="clear" w:color="auto" w:fill="auto"/>
          </w:tcPr>
          <w:p w14:paraId="4B74171C" w14:textId="4FC7B0F2" w:rsidR="00FD1153" w:rsidRPr="009716DB" w:rsidRDefault="00536F89"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100%</w:t>
            </w:r>
          </w:p>
        </w:tc>
        <w:tc>
          <w:tcPr>
            <w:tcW w:w="900" w:type="dxa"/>
            <w:tcBorders>
              <w:top w:val="nil"/>
              <w:left w:val="single" w:sz="12" w:space="0" w:color="auto"/>
              <w:bottom w:val="single" w:sz="6" w:space="0" w:color="auto"/>
              <w:right w:val="single" w:sz="6" w:space="0" w:color="auto"/>
            </w:tcBorders>
            <w:shd w:val="clear" w:color="auto" w:fill="auto"/>
          </w:tcPr>
          <w:p w14:paraId="3FA775B2" w14:textId="018D41B4" w:rsidR="00FD1153" w:rsidRPr="009716DB" w:rsidRDefault="00C761DE"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0</w:t>
            </w:r>
          </w:p>
        </w:tc>
        <w:tc>
          <w:tcPr>
            <w:tcW w:w="900" w:type="dxa"/>
            <w:tcBorders>
              <w:top w:val="nil"/>
              <w:left w:val="nil"/>
              <w:bottom w:val="single" w:sz="6" w:space="0" w:color="auto"/>
              <w:right w:val="single" w:sz="6" w:space="0" w:color="auto"/>
            </w:tcBorders>
            <w:shd w:val="clear" w:color="auto" w:fill="auto"/>
          </w:tcPr>
          <w:p w14:paraId="165B166B" w14:textId="231E5389" w:rsidR="00FD1153" w:rsidRPr="009716DB" w:rsidRDefault="00C761DE"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0</w:t>
            </w:r>
          </w:p>
        </w:tc>
        <w:tc>
          <w:tcPr>
            <w:tcW w:w="630" w:type="dxa"/>
            <w:tcBorders>
              <w:top w:val="nil"/>
              <w:left w:val="nil"/>
              <w:bottom w:val="single" w:sz="6" w:space="0" w:color="auto"/>
              <w:right w:val="single" w:sz="6" w:space="0" w:color="auto"/>
            </w:tcBorders>
            <w:shd w:val="clear" w:color="auto" w:fill="auto"/>
          </w:tcPr>
          <w:p w14:paraId="3F77B7CD" w14:textId="5D776AA3" w:rsidR="00FD1153" w:rsidRPr="009716DB" w:rsidRDefault="00C761DE"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0</w:t>
            </w:r>
          </w:p>
        </w:tc>
        <w:tc>
          <w:tcPr>
            <w:tcW w:w="780" w:type="dxa"/>
            <w:tcBorders>
              <w:top w:val="nil"/>
              <w:left w:val="nil"/>
              <w:bottom w:val="single" w:sz="6" w:space="0" w:color="auto"/>
              <w:right w:val="single" w:sz="12" w:space="0" w:color="auto"/>
            </w:tcBorders>
            <w:shd w:val="clear" w:color="auto" w:fill="auto"/>
          </w:tcPr>
          <w:p w14:paraId="6ED2FE66" w14:textId="4942D993" w:rsidR="00FD1153" w:rsidRPr="009716DB" w:rsidRDefault="00C761DE"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0</w:t>
            </w:r>
          </w:p>
        </w:tc>
        <w:tc>
          <w:tcPr>
            <w:tcW w:w="975" w:type="dxa"/>
            <w:tcBorders>
              <w:top w:val="nil"/>
              <w:left w:val="single" w:sz="12" w:space="0" w:color="auto"/>
              <w:bottom w:val="single" w:sz="6" w:space="0" w:color="auto"/>
              <w:right w:val="single" w:sz="6" w:space="0" w:color="auto"/>
            </w:tcBorders>
            <w:shd w:val="clear" w:color="auto" w:fill="auto"/>
          </w:tcPr>
          <w:p w14:paraId="2F768179" w14:textId="24A1C335" w:rsidR="00FD1153" w:rsidRPr="009716DB" w:rsidRDefault="00C761DE"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4</w:t>
            </w:r>
          </w:p>
        </w:tc>
        <w:tc>
          <w:tcPr>
            <w:tcW w:w="720" w:type="dxa"/>
            <w:tcBorders>
              <w:top w:val="nil"/>
              <w:left w:val="nil"/>
              <w:bottom w:val="single" w:sz="6" w:space="0" w:color="auto"/>
              <w:right w:val="single" w:sz="6" w:space="0" w:color="auto"/>
            </w:tcBorders>
            <w:shd w:val="clear" w:color="auto" w:fill="auto"/>
          </w:tcPr>
          <w:p w14:paraId="7051C084" w14:textId="14C0BF29" w:rsidR="00FD1153" w:rsidRPr="009716DB" w:rsidRDefault="00536F89"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140</w:t>
            </w:r>
          </w:p>
        </w:tc>
      </w:tr>
      <w:tr w:rsidR="00FD1153" w:rsidRPr="009716DB" w14:paraId="3A6970F4" w14:textId="77777777" w:rsidTr="00AF0F3E">
        <w:tc>
          <w:tcPr>
            <w:tcW w:w="1260" w:type="dxa"/>
            <w:tcBorders>
              <w:top w:val="nil"/>
              <w:left w:val="single" w:sz="6" w:space="0" w:color="auto"/>
              <w:bottom w:val="single" w:sz="6" w:space="0" w:color="auto"/>
              <w:right w:val="single" w:sz="6" w:space="0" w:color="auto"/>
            </w:tcBorders>
            <w:shd w:val="clear" w:color="auto" w:fill="B2A1C7"/>
            <w:hideMark/>
          </w:tcPr>
          <w:p w14:paraId="1E3C5CA0" w14:textId="77777777" w:rsidR="00FD1153" w:rsidRPr="009716DB" w:rsidRDefault="00FD1153" w:rsidP="00AF0F3E">
            <w:pPr>
              <w:spacing w:after="0" w:line="240" w:lineRule="auto"/>
              <w:jc w:val="center"/>
              <w:textAlignment w:val="baseline"/>
              <w:rPr>
                <w:rFonts w:ascii="Segoe UI" w:eastAsia="Times New Roman" w:hAnsi="Segoe UI" w:cs="Segoe UI"/>
                <w:color w:val="000000"/>
                <w:sz w:val="18"/>
                <w:szCs w:val="18"/>
              </w:rPr>
            </w:pPr>
            <w:r w:rsidRPr="009716DB">
              <w:rPr>
                <w:rFonts w:ascii="Calibri" w:eastAsia="Times New Roman" w:hAnsi="Calibri" w:cs="Calibri"/>
                <w:b/>
                <w:bCs/>
                <w:color w:val="000000"/>
                <w:sz w:val="20"/>
                <w:szCs w:val="20"/>
              </w:rPr>
              <w:t>SPH</w:t>
            </w:r>
            <w:r w:rsidRPr="009716DB">
              <w:rPr>
                <w:rFonts w:ascii="Calibri" w:eastAsia="Times New Roman" w:hAnsi="Calibri" w:cs="Calibri"/>
                <w:color w:val="000000"/>
                <w:sz w:val="20"/>
                <w:szCs w:val="20"/>
              </w:rPr>
              <w:t>  </w:t>
            </w:r>
          </w:p>
        </w:tc>
        <w:tc>
          <w:tcPr>
            <w:tcW w:w="900" w:type="dxa"/>
            <w:tcBorders>
              <w:top w:val="nil"/>
              <w:left w:val="nil"/>
              <w:bottom w:val="single" w:sz="6" w:space="0" w:color="auto"/>
              <w:right w:val="single" w:sz="6" w:space="0" w:color="auto"/>
            </w:tcBorders>
            <w:shd w:val="clear" w:color="auto" w:fill="auto"/>
          </w:tcPr>
          <w:p w14:paraId="0CBA15A2" w14:textId="03F04CD1" w:rsidR="00FD1153" w:rsidRPr="009716DB" w:rsidRDefault="00D51952"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14</w:t>
            </w:r>
          </w:p>
        </w:tc>
        <w:tc>
          <w:tcPr>
            <w:tcW w:w="900" w:type="dxa"/>
            <w:tcBorders>
              <w:top w:val="nil"/>
              <w:left w:val="nil"/>
              <w:bottom w:val="single" w:sz="6" w:space="0" w:color="auto"/>
              <w:right w:val="single" w:sz="6" w:space="0" w:color="auto"/>
            </w:tcBorders>
            <w:shd w:val="clear" w:color="auto" w:fill="auto"/>
          </w:tcPr>
          <w:p w14:paraId="59DCA178" w14:textId="10B04F55" w:rsidR="00FD1153" w:rsidRPr="009716DB" w:rsidRDefault="002C0987"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290</w:t>
            </w:r>
          </w:p>
        </w:tc>
        <w:tc>
          <w:tcPr>
            <w:tcW w:w="615" w:type="dxa"/>
            <w:tcBorders>
              <w:top w:val="nil"/>
              <w:left w:val="nil"/>
              <w:bottom w:val="single" w:sz="6" w:space="0" w:color="auto"/>
              <w:right w:val="single" w:sz="6" w:space="0" w:color="auto"/>
            </w:tcBorders>
            <w:shd w:val="clear" w:color="auto" w:fill="auto"/>
          </w:tcPr>
          <w:p w14:paraId="002B6C96" w14:textId="3713B86E" w:rsidR="00FD1153" w:rsidRPr="009716DB" w:rsidRDefault="002C0987"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870</w:t>
            </w:r>
          </w:p>
        </w:tc>
        <w:tc>
          <w:tcPr>
            <w:tcW w:w="720" w:type="dxa"/>
            <w:tcBorders>
              <w:top w:val="nil"/>
              <w:left w:val="nil"/>
              <w:bottom w:val="single" w:sz="6" w:space="0" w:color="auto"/>
              <w:right w:val="single" w:sz="12" w:space="0" w:color="auto"/>
            </w:tcBorders>
            <w:shd w:val="clear" w:color="auto" w:fill="auto"/>
          </w:tcPr>
          <w:p w14:paraId="1CF170DD" w14:textId="35246C38" w:rsidR="00FD1153" w:rsidRPr="009716DB" w:rsidRDefault="002C0987"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100%</w:t>
            </w:r>
          </w:p>
        </w:tc>
        <w:tc>
          <w:tcPr>
            <w:tcW w:w="900" w:type="dxa"/>
            <w:tcBorders>
              <w:top w:val="nil"/>
              <w:left w:val="single" w:sz="12" w:space="0" w:color="auto"/>
              <w:bottom w:val="single" w:sz="6" w:space="0" w:color="auto"/>
              <w:right w:val="single" w:sz="6" w:space="0" w:color="auto"/>
            </w:tcBorders>
            <w:shd w:val="clear" w:color="auto" w:fill="auto"/>
          </w:tcPr>
          <w:p w14:paraId="758394DE" w14:textId="51586667" w:rsidR="00FD1153" w:rsidRPr="009716DB" w:rsidRDefault="002C0987"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0</w:t>
            </w:r>
          </w:p>
        </w:tc>
        <w:tc>
          <w:tcPr>
            <w:tcW w:w="900" w:type="dxa"/>
            <w:tcBorders>
              <w:top w:val="nil"/>
              <w:left w:val="nil"/>
              <w:bottom w:val="single" w:sz="6" w:space="0" w:color="auto"/>
              <w:right w:val="single" w:sz="6" w:space="0" w:color="auto"/>
            </w:tcBorders>
            <w:shd w:val="clear" w:color="auto" w:fill="auto"/>
          </w:tcPr>
          <w:p w14:paraId="53F2F4EB" w14:textId="475D50E3" w:rsidR="00FD1153" w:rsidRPr="009716DB" w:rsidRDefault="002C0987"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0</w:t>
            </w:r>
          </w:p>
        </w:tc>
        <w:tc>
          <w:tcPr>
            <w:tcW w:w="630" w:type="dxa"/>
            <w:tcBorders>
              <w:top w:val="nil"/>
              <w:left w:val="nil"/>
              <w:bottom w:val="single" w:sz="6" w:space="0" w:color="auto"/>
              <w:right w:val="single" w:sz="6" w:space="0" w:color="auto"/>
            </w:tcBorders>
            <w:shd w:val="clear" w:color="auto" w:fill="auto"/>
          </w:tcPr>
          <w:p w14:paraId="2AAAC758" w14:textId="61F4FBA4" w:rsidR="00FD1153" w:rsidRPr="009716DB" w:rsidRDefault="002C0987"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0</w:t>
            </w:r>
          </w:p>
        </w:tc>
        <w:tc>
          <w:tcPr>
            <w:tcW w:w="780" w:type="dxa"/>
            <w:tcBorders>
              <w:top w:val="nil"/>
              <w:left w:val="nil"/>
              <w:bottom w:val="single" w:sz="6" w:space="0" w:color="auto"/>
              <w:right w:val="single" w:sz="12" w:space="0" w:color="auto"/>
            </w:tcBorders>
            <w:shd w:val="clear" w:color="auto" w:fill="auto"/>
          </w:tcPr>
          <w:p w14:paraId="74AE4AFD" w14:textId="0E66A0FE" w:rsidR="00FD1153" w:rsidRPr="009716DB" w:rsidRDefault="002C0987"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0</w:t>
            </w:r>
          </w:p>
        </w:tc>
        <w:tc>
          <w:tcPr>
            <w:tcW w:w="975" w:type="dxa"/>
            <w:tcBorders>
              <w:top w:val="nil"/>
              <w:left w:val="single" w:sz="12" w:space="0" w:color="auto"/>
              <w:bottom w:val="single" w:sz="6" w:space="0" w:color="auto"/>
              <w:right w:val="single" w:sz="6" w:space="0" w:color="auto"/>
            </w:tcBorders>
            <w:shd w:val="clear" w:color="auto" w:fill="auto"/>
          </w:tcPr>
          <w:p w14:paraId="5D7FCBD0" w14:textId="3532AE84" w:rsidR="00FD1153" w:rsidRPr="009716DB" w:rsidRDefault="00D51952"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14</w:t>
            </w:r>
          </w:p>
        </w:tc>
        <w:tc>
          <w:tcPr>
            <w:tcW w:w="720" w:type="dxa"/>
            <w:tcBorders>
              <w:top w:val="nil"/>
              <w:left w:val="nil"/>
              <w:bottom w:val="single" w:sz="6" w:space="0" w:color="auto"/>
              <w:right w:val="single" w:sz="6" w:space="0" w:color="auto"/>
            </w:tcBorders>
            <w:shd w:val="clear" w:color="auto" w:fill="auto"/>
          </w:tcPr>
          <w:p w14:paraId="0ABAC6CE" w14:textId="01C1FE10" w:rsidR="00FD1153" w:rsidRPr="009716DB" w:rsidRDefault="002C0987" w:rsidP="00AF0F3E">
            <w:pPr>
              <w:spacing w:after="0" w:line="240" w:lineRule="auto"/>
              <w:jc w:val="center"/>
              <w:textAlignment w:val="baseline"/>
              <w:rPr>
                <w:rFonts w:eastAsia="Times New Roman" w:cstheme="minorHAnsi"/>
                <w:color w:val="000000"/>
              </w:rPr>
            </w:pPr>
            <w:r w:rsidRPr="00392F9D">
              <w:rPr>
                <w:rFonts w:eastAsia="Times New Roman" w:cstheme="minorHAnsi"/>
                <w:color w:val="000000"/>
              </w:rPr>
              <w:t>870</w:t>
            </w:r>
          </w:p>
        </w:tc>
      </w:tr>
    </w:tbl>
    <w:p w14:paraId="15858868" w14:textId="77777777" w:rsidR="00FD1153" w:rsidRPr="00FD1153" w:rsidRDefault="00FD1153" w:rsidP="00FD1153"/>
    <w:p w14:paraId="297B8C09" w14:textId="77777777" w:rsidR="00AF7E68" w:rsidRPr="007A6E74" w:rsidRDefault="00AF7E68" w:rsidP="00AF7E68">
      <w:pPr>
        <w:pStyle w:val="Heading3"/>
        <w:rPr>
          <w:color w:val="auto"/>
        </w:rPr>
      </w:pPr>
      <w:r w:rsidRPr="007A6E74">
        <w:rPr>
          <w:color w:val="auto"/>
        </w:rPr>
        <w:t>Resources</w:t>
      </w:r>
    </w:p>
    <w:p w14:paraId="54A13D9C" w14:textId="560BFB55" w:rsidR="00E325C2" w:rsidRDefault="00AF7E68" w:rsidP="00E325C2">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Faculty members are grateful to the college for providing funding to support professional development opportunities.   Faculty members are encouraged to attend and present at conferences, upgrade their</w:t>
      </w:r>
      <w:r w:rsidR="00E325C2" w:rsidRPr="00E325C2">
        <w:rPr>
          <w:rStyle w:val="normaltextrun"/>
          <w:rFonts w:ascii="Calibri" w:hAnsi="Calibri" w:cs="Calibri"/>
          <w:color w:val="000000"/>
          <w:shd w:val="clear" w:color="auto" w:fill="FFFFFF"/>
        </w:rPr>
        <w:t xml:space="preserve"> </w:t>
      </w:r>
      <w:r w:rsidR="00E325C2">
        <w:rPr>
          <w:rStyle w:val="normaltextrun"/>
          <w:rFonts w:ascii="Calibri" w:hAnsi="Calibri" w:cs="Calibri"/>
          <w:color w:val="000000"/>
          <w:shd w:val="clear" w:color="auto" w:fill="FFFFFF"/>
        </w:rPr>
        <w:t>computer skills, and complete studies that help them to remain relevant in their fields. The department respectfully requests that this funding continue.</w:t>
      </w:r>
      <w:r w:rsidR="00E325C2">
        <w:rPr>
          <w:rStyle w:val="eop"/>
          <w:rFonts w:ascii="Calibri" w:hAnsi="Calibri" w:cs="Calibri"/>
          <w:color w:val="000000"/>
          <w:shd w:val="clear" w:color="auto" w:fill="FFFFFF"/>
        </w:rPr>
        <w:t> </w:t>
      </w:r>
    </w:p>
    <w:p w14:paraId="06A74B81" w14:textId="609C8E5C" w:rsidR="00E325C2" w:rsidRDefault="00E325C2" w:rsidP="00E325C2">
      <w:pPr>
        <w:pStyle w:val="Heading3"/>
        <w:spacing w:after="240"/>
        <w:rPr>
          <w:color w:val="auto"/>
        </w:rPr>
      </w:pPr>
      <w:r w:rsidRPr="008D401E">
        <w:rPr>
          <w:color w:val="auto"/>
        </w:rPr>
        <w:t>Enrollment</w:t>
      </w:r>
    </w:p>
    <w:p w14:paraId="710E4A6B" w14:textId="3207656C" w:rsidR="00A856A3" w:rsidRPr="00A856A3" w:rsidRDefault="00A856A3" w:rsidP="00A856A3">
      <w:r>
        <w:t xml:space="preserve">Enrollment numbers </w:t>
      </w:r>
      <w:r w:rsidR="00017EFF">
        <w:t>for the Communications Department at the Jefferson Campu</w:t>
      </w:r>
      <w:r w:rsidR="00E905FE">
        <w:t>s</w:t>
      </w:r>
      <w:r w:rsidR="009F3A48">
        <w:t xml:space="preserve"> are skewed</w:t>
      </w:r>
      <w:r w:rsidR="004F5432">
        <w:t xml:space="preserve"> due to the move to mostly online courses in the summer of 2020. </w:t>
      </w:r>
      <w:r w:rsidR="002D708B">
        <w:t xml:space="preserve">The </w:t>
      </w:r>
      <w:r w:rsidR="008E4D7E">
        <w:t xml:space="preserve">distribution of </w:t>
      </w:r>
      <w:r w:rsidR="002D708B">
        <w:t>enrollment in traditional and online courses during fall and spring of 2019-2020 was typical</w:t>
      </w:r>
      <w:r w:rsidR="00624DBF">
        <w:t xml:space="preserve">, including offering traditional and online </w:t>
      </w:r>
      <w:r w:rsidR="008E4D7E">
        <w:t xml:space="preserve">sections of the </w:t>
      </w:r>
      <w:r w:rsidR="00BB5B1D">
        <w:t>certain</w:t>
      </w:r>
      <w:r w:rsidR="008E4D7E">
        <w:t xml:space="preserve"> courses (ENG 101, ENG 102, </w:t>
      </w:r>
      <w:r w:rsidR="00774180">
        <w:t>ENG 251, and SPH 106).</w:t>
      </w:r>
      <w:r w:rsidR="004D3D04">
        <w:t xml:space="preserve"> Courses such as ENG 099, ENR 098, and SPH 107 were offered mainly in the traditional format. </w:t>
      </w:r>
      <w:r w:rsidR="00A05B1D">
        <w:t>Courses such as ENG 252, ENG 2</w:t>
      </w:r>
      <w:r w:rsidR="000343C5">
        <w:t>61</w:t>
      </w:r>
      <w:r w:rsidR="00A05B1D">
        <w:t xml:space="preserve"> and ENG 262</w:t>
      </w:r>
      <w:r w:rsidR="00774180">
        <w:t xml:space="preserve"> </w:t>
      </w:r>
      <w:r w:rsidR="00A05B1D">
        <w:t>are occasionally offered on campus</w:t>
      </w:r>
      <w:r w:rsidR="00FA74A4">
        <w:t>.</w:t>
      </w:r>
      <w:r w:rsidR="00FB2F6C">
        <w:t xml:space="preserve"> </w:t>
      </w:r>
      <w:r w:rsidR="00FA74A4">
        <w:t>Unfortunately,</w:t>
      </w:r>
      <w:r w:rsidR="00FB2F6C">
        <w:t xml:space="preserve"> enrollment for the traditional sections </w:t>
      </w:r>
      <w:r w:rsidR="000343C5">
        <w:t xml:space="preserve">of these courses </w:t>
      </w:r>
      <w:r w:rsidR="00FB2F6C">
        <w:t>is typically low at this campus</w:t>
      </w:r>
      <w:r w:rsidR="00FA74A4">
        <w:t>, but e</w:t>
      </w:r>
      <w:r w:rsidR="00CF79EC">
        <w:t xml:space="preserve">nrollment for online sections stays steady. </w:t>
      </w:r>
      <w:r w:rsidR="00FA74A4">
        <w:t xml:space="preserve">Beginning in Fall 2020, after the retirement of the instructor who typically taught ENG 252 and 262 online, </w:t>
      </w:r>
      <w:r w:rsidR="002E1B6D">
        <w:t xml:space="preserve">the ENG 261 and ENG 262 courses were taught by instructors from other campuses during the </w:t>
      </w:r>
      <w:r w:rsidR="002E1B6D">
        <w:lastRenderedPageBreak/>
        <w:t xml:space="preserve">fall and spring. </w:t>
      </w:r>
      <w:r w:rsidR="00572FEC">
        <w:t xml:space="preserve">Also, </w:t>
      </w:r>
      <w:proofErr w:type="gramStart"/>
      <w:r w:rsidR="00572FEC">
        <w:t>in spite of</w:t>
      </w:r>
      <w:proofErr w:type="gramEnd"/>
      <w:r w:rsidR="00572FEC">
        <w:t xml:space="preserve"> most courses being online in 2020-2021, the department offered on campus sections of the developmental courses</w:t>
      </w:r>
      <w:r w:rsidR="00B77FD1">
        <w:t xml:space="preserve"> for students who still wanted a face-to-face course. </w:t>
      </w:r>
    </w:p>
    <w:p w14:paraId="40982C7B" w14:textId="50E2125F" w:rsidR="00395C80" w:rsidRDefault="00395C80" w:rsidP="00395C80">
      <w:pPr>
        <w:pStyle w:val="Subtitle"/>
        <w:spacing w:after="0"/>
        <w:rPr>
          <w:color w:val="auto"/>
        </w:rPr>
      </w:pPr>
      <w:r w:rsidRPr="00395C80">
        <w:rPr>
          <w:color w:val="auto"/>
        </w:rPr>
        <w:t>Enrollment per Course for 2020-2021 Academic Year – Jefferson Campus</w:t>
      </w:r>
    </w:p>
    <w:tbl>
      <w:tblPr>
        <w:tblW w:w="94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7"/>
        <w:gridCol w:w="27"/>
        <w:gridCol w:w="576"/>
        <w:gridCol w:w="539"/>
        <w:gridCol w:w="539"/>
        <w:gridCol w:w="544"/>
        <w:gridCol w:w="32"/>
        <w:gridCol w:w="461"/>
        <w:gridCol w:w="493"/>
        <w:gridCol w:w="623"/>
        <w:gridCol w:w="7"/>
        <w:gridCol w:w="634"/>
        <w:gridCol w:w="360"/>
        <w:gridCol w:w="27"/>
        <w:gridCol w:w="402"/>
        <w:gridCol w:w="21"/>
        <w:gridCol w:w="450"/>
        <w:gridCol w:w="630"/>
        <w:gridCol w:w="540"/>
        <w:gridCol w:w="540"/>
        <w:gridCol w:w="540"/>
        <w:gridCol w:w="540"/>
      </w:tblGrid>
      <w:tr w:rsidR="00CF35F2" w14:paraId="0FB9BF5F" w14:textId="77777777" w:rsidTr="00DE219B">
        <w:trPr>
          <w:trHeight w:val="264"/>
        </w:trPr>
        <w:tc>
          <w:tcPr>
            <w:tcW w:w="5392" w:type="dxa"/>
            <w:gridSpan w:val="12"/>
            <w:tcBorders>
              <w:top w:val="single" w:sz="6" w:space="0" w:color="auto"/>
              <w:left w:val="single" w:sz="6" w:space="0" w:color="auto"/>
              <w:bottom w:val="single" w:sz="6" w:space="0" w:color="auto"/>
              <w:right w:val="single" w:sz="4" w:space="0" w:color="auto"/>
            </w:tcBorders>
            <w:shd w:val="clear" w:color="auto" w:fill="BFBFBF"/>
          </w:tcPr>
          <w:p w14:paraId="6CF4D116" w14:textId="77777777" w:rsidR="00CF35F2" w:rsidRDefault="00CF35F2" w:rsidP="00AF0F3E">
            <w:pPr>
              <w:spacing w:after="0" w:line="240" w:lineRule="auto"/>
              <w:jc w:val="center"/>
              <w:textAlignment w:val="baseline"/>
              <w:rPr>
                <w:rFonts w:ascii="Calibri" w:eastAsia="Times New Roman" w:hAnsi="Calibri" w:cs="Calibri"/>
                <w:b/>
                <w:bCs/>
                <w:sz w:val="20"/>
                <w:szCs w:val="20"/>
              </w:rPr>
            </w:pPr>
            <w:r>
              <w:rPr>
                <w:rFonts w:ascii="Calibri" w:eastAsia="Times New Roman" w:hAnsi="Calibri" w:cs="Calibri"/>
                <w:b/>
                <w:bCs/>
                <w:sz w:val="20"/>
                <w:szCs w:val="20"/>
              </w:rPr>
              <w:t>2019-2020</w:t>
            </w:r>
          </w:p>
        </w:tc>
        <w:tc>
          <w:tcPr>
            <w:tcW w:w="4050" w:type="dxa"/>
            <w:gridSpan w:val="10"/>
            <w:tcBorders>
              <w:top w:val="single" w:sz="6" w:space="0" w:color="auto"/>
              <w:left w:val="single" w:sz="4" w:space="0" w:color="auto"/>
              <w:bottom w:val="single" w:sz="6" w:space="0" w:color="auto"/>
              <w:right w:val="single" w:sz="6" w:space="0" w:color="auto"/>
            </w:tcBorders>
            <w:shd w:val="clear" w:color="auto" w:fill="BFBFBF"/>
          </w:tcPr>
          <w:p w14:paraId="07061755" w14:textId="77777777" w:rsidR="00CF35F2" w:rsidRDefault="00CF35F2" w:rsidP="00AF0F3E">
            <w:pPr>
              <w:spacing w:after="0" w:line="240" w:lineRule="auto"/>
              <w:jc w:val="center"/>
              <w:textAlignment w:val="baseline"/>
              <w:rPr>
                <w:rFonts w:ascii="Calibri" w:eastAsia="Times New Roman" w:hAnsi="Calibri" w:cs="Calibri"/>
                <w:b/>
                <w:bCs/>
                <w:sz w:val="20"/>
                <w:szCs w:val="20"/>
              </w:rPr>
            </w:pPr>
            <w:r>
              <w:rPr>
                <w:rFonts w:ascii="Calibri" w:eastAsia="Times New Roman" w:hAnsi="Calibri" w:cs="Calibri"/>
                <w:b/>
                <w:bCs/>
                <w:sz w:val="20"/>
                <w:szCs w:val="20"/>
              </w:rPr>
              <w:t>2020-2021</w:t>
            </w:r>
          </w:p>
        </w:tc>
      </w:tr>
      <w:tr w:rsidR="00CF35F2" w14:paraId="6780BB6B" w14:textId="77777777" w:rsidTr="0052279B">
        <w:tc>
          <w:tcPr>
            <w:tcW w:w="917" w:type="dxa"/>
            <w:vMerge w:val="restart"/>
            <w:tcBorders>
              <w:top w:val="single" w:sz="6" w:space="0" w:color="auto"/>
              <w:left w:val="single" w:sz="6" w:space="0" w:color="auto"/>
              <w:bottom w:val="single" w:sz="6" w:space="0" w:color="auto"/>
              <w:right w:val="single" w:sz="6" w:space="0" w:color="auto"/>
            </w:tcBorders>
            <w:shd w:val="clear" w:color="auto" w:fill="BFBFBF"/>
            <w:vAlign w:val="center"/>
            <w:hideMark/>
          </w:tcPr>
          <w:p w14:paraId="63EF486C" w14:textId="77777777" w:rsidR="00CF35F2" w:rsidRPr="002402C3" w:rsidRDefault="00CF35F2" w:rsidP="00AF0F3E">
            <w:pPr>
              <w:spacing w:after="0" w:line="240" w:lineRule="auto"/>
              <w:jc w:val="center"/>
              <w:textAlignment w:val="baseline"/>
              <w:rPr>
                <w:rFonts w:ascii="Times New Roman" w:eastAsia="Times New Roman" w:hAnsi="Times New Roman" w:cs="Times New Roman"/>
                <w:sz w:val="24"/>
                <w:szCs w:val="24"/>
              </w:rPr>
            </w:pPr>
            <w:r w:rsidRPr="002402C3">
              <w:rPr>
                <w:rFonts w:ascii="Calibri" w:eastAsia="Times New Roman" w:hAnsi="Calibri" w:cs="Calibri"/>
                <w:b/>
                <w:bCs/>
                <w:sz w:val="20"/>
                <w:szCs w:val="20"/>
              </w:rPr>
              <w:t>Course</w:t>
            </w:r>
          </w:p>
        </w:tc>
        <w:tc>
          <w:tcPr>
            <w:tcW w:w="2257" w:type="dxa"/>
            <w:gridSpan w:val="6"/>
            <w:tcBorders>
              <w:top w:val="single" w:sz="6" w:space="0" w:color="auto"/>
              <w:left w:val="nil"/>
              <w:bottom w:val="single" w:sz="6" w:space="0" w:color="auto"/>
              <w:right w:val="single" w:sz="6" w:space="0" w:color="auto"/>
            </w:tcBorders>
            <w:shd w:val="clear" w:color="auto" w:fill="BFBFBF"/>
            <w:hideMark/>
          </w:tcPr>
          <w:p w14:paraId="6DBA37D1" w14:textId="77777777" w:rsidR="00CF35F2" w:rsidRPr="002402C3" w:rsidRDefault="00CF35F2" w:rsidP="00AF0F3E">
            <w:pPr>
              <w:spacing w:after="0" w:line="240" w:lineRule="auto"/>
              <w:jc w:val="center"/>
              <w:textAlignment w:val="baseline"/>
              <w:rPr>
                <w:rFonts w:ascii="Times New Roman" w:eastAsia="Times New Roman" w:hAnsi="Times New Roman" w:cs="Times New Roman"/>
                <w:sz w:val="24"/>
                <w:szCs w:val="24"/>
              </w:rPr>
            </w:pPr>
            <w:r w:rsidRPr="002402C3">
              <w:rPr>
                <w:rFonts w:ascii="Calibri" w:eastAsia="Times New Roman" w:hAnsi="Calibri" w:cs="Calibri"/>
                <w:b/>
                <w:bCs/>
                <w:sz w:val="20"/>
                <w:szCs w:val="20"/>
              </w:rPr>
              <w:t>Traditional</w:t>
            </w:r>
            <w:r w:rsidRPr="002402C3">
              <w:rPr>
                <w:rFonts w:ascii="Calibri" w:eastAsia="Times New Roman" w:hAnsi="Calibri" w:cs="Calibri"/>
                <w:sz w:val="20"/>
                <w:szCs w:val="20"/>
              </w:rPr>
              <w:t> </w:t>
            </w:r>
          </w:p>
        </w:tc>
        <w:tc>
          <w:tcPr>
            <w:tcW w:w="2218" w:type="dxa"/>
            <w:gridSpan w:val="5"/>
            <w:tcBorders>
              <w:top w:val="single" w:sz="6" w:space="0" w:color="auto"/>
              <w:left w:val="nil"/>
              <w:bottom w:val="single" w:sz="6" w:space="0" w:color="auto"/>
              <w:right w:val="single" w:sz="4" w:space="0" w:color="auto"/>
            </w:tcBorders>
            <w:shd w:val="clear" w:color="auto" w:fill="BFBFBF"/>
          </w:tcPr>
          <w:p w14:paraId="1BFC2BF0" w14:textId="77777777" w:rsidR="00CF35F2" w:rsidRDefault="00CF35F2" w:rsidP="00AF0F3E">
            <w:pPr>
              <w:spacing w:after="0" w:line="240" w:lineRule="auto"/>
              <w:jc w:val="center"/>
              <w:textAlignment w:val="baseline"/>
              <w:rPr>
                <w:rFonts w:ascii="Calibri" w:eastAsia="Times New Roman" w:hAnsi="Calibri" w:cs="Calibri"/>
                <w:b/>
                <w:bCs/>
                <w:sz w:val="20"/>
                <w:szCs w:val="20"/>
              </w:rPr>
            </w:pPr>
            <w:r>
              <w:rPr>
                <w:rFonts w:ascii="Calibri" w:eastAsia="Times New Roman" w:hAnsi="Calibri" w:cs="Calibri"/>
                <w:b/>
                <w:bCs/>
                <w:sz w:val="20"/>
                <w:szCs w:val="20"/>
              </w:rPr>
              <w:t>Online</w:t>
            </w:r>
          </w:p>
        </w:tc>
        <w:tc>
          <w:tcPr>
            <w:tcW w:w="1890" w:type="dxa"/>
            <w:gridSpan w:val="6"/>
            <w:tcBorders>
              <w:top w:val="single" w:sz="6" w:space="0" w:color="auto"/>
              <w:left w:val="single" w:sz="4" w:space="0" w:color="auto"/>
              <w:bottom w:val="single" w:sz="6" w:space="0" w:color="auto"/>
              <w:right w:val="single" w:sz="6" w:space="0" w:color="auto"/>
            </w:tcBorders>
            <w:shd w:val="clear" w:color="auto" w:fill="BFBFBF"/>
            <w:hideMark/>
          </w:tcPr>
          <w:p w14:paraId="342E55F4" w14:textId="7AAF281F" w:rsidR="00CF35F2" w:rsidRPr="002402C3" w:rsidRDefault="00D035D4" w:rsidP="00AF0F3E">
            <w:pPr>
              <w:spacing w:after="0" w:line="240" w:lineRule="auto"/>
              <w:jc w:val="center"/>
              <w:textAlignment w:val="baseline"/>
              <w:rPr>
                <w:rFonts w:ascii="Times New Roman" w:eastAsia="Times New Roman" w:hAnsi="Times New Roman" w:cs="Times New Roman"/>
                <w:sz w:val="24"/>
                <w:szCs w:val="24"/>
              </w:rPr>
            </w:pPr>
            <w:r>
              <w:rPr>
                <w:rFonts w:ascii="Calibri" w:eastAsia="Times New Roman" w:hAnsi="Calibri" w:cs="Calibri"/>
                <w:b/>
                <w:bCs/>
                <w:sz w:val="20"/>
                <w:szCs w:val="20"/>
              </w:rPr>
              <w:t>*</w:t>
            </w:r>
            <w:r w:rsidR="00CF35F2">
              <w:rPr>
                <w:rFonts w:ascii="Calibri" w:eastAsia="Times New Roman" w:hAnsi="Calibri" w:cs="Calibri"/>
                <w:b/>
                <w:bCs/>
                <w:sz w:val="20"/>
                <w:szCs w:val="20"/>
              </w:rPr>
              <w:t>Traditional</w:t>
            </w:r>
            <w:r w:rsidR="00CF35F2" w:rsidRPr="002402C3">
              <w:rPr>
                <w:rFonts w:ascii="Calibri" w:eastAsia="Times New Roman" w:hAnsi="Calibri" w:cs="Calibri"/>
                <w:sz w:val="20"/>
                <w:szCs w:val="20"/>
              </w:rPr>
              <w:t> </w:t>
            </w:r>
          </w:p>
        </w:tc>
        <w:tc>
          <w:tcPr>
            <w:tcW w:w="2160" w:type="dxa"/>
            <w:gridSpan w:val="4"/>
            <w:tcBorders>
              <w:top w:val="single" w:sz="6" w:space="0" w:color="auto"/>
              <w:left w:val="single" w:sz="4" w:space="0" w:color="auto"/>
              <w:bottom w:val="single" w:sz="6" w:space="0" w:color="auto"/>
              <w:right w:val="single" w:sz="6" w:space="0" w:color="auto"/>
            </w:tcBorders>
            <w:shd w:val="clear" w:color="auto" w:fill="BFBFBF"/>
          </w:tcPr>
          <w:p w14:paraId="70A43B38" w14:textId="77777777" w:rsidR="00CF35F2" w:rsidRDefault="00CF35F2" w:rsidP="00AF0F3E">
            <w:pPr>
              <w:spacing w:after="0" w:line="240" w:lineRule="auto"/>
              <w:jc w:val="center"/>
              <w:textAlignment w:val="baseline"/>
              <w:rPr>
                <w:rFonts w:ascii="Calibri" w:eastAsia="Times New Roman" w:hAnsi="Calibri" w:cs="Calibri"/>
                <w:b/>
                <w:bCs/>
                <w:sz w:val="20"/>
                <w:szCs w:val="20"/>
              </w:rPr>
            </w:pPr>
            <w:r>
              <w:rPr>
                <w:rFonts w:ascii="Calibri" w:eastAsia="Times New Roman" w:hAnsi="Calibri" w:cs="Calibri"/>
                <w:b/>
                <w:bCs/>
                <w:sz w:val="20"/>
                <w:szCs w:val="20"/>
              </w:rPr>
              <w:t>*Online</w:t>
            </w:r>
          </w:p>
        </w:tc>
      </w:tr>
      <w:tr w:rsidR="009A6D7D" w:rsidRPr="002402C3" w14:paraId="45DD2227" w14:textId="77777777" w:rsidTr="00DB66E1">
        <w:tc>
          <w:tcPr>
            <w:tcW w:w="0" w:type="auto"/>
            <w:vMerge/>
            <w:tcBorders>
              <w:top w:val="single" w:sz="6" w:space="0" w:color="auto"/>
              <w:left w:val="single" w:sz="6" w:space="0" w:color="auto"/>
              <w:bottom w:val="single" w:sz="4" w:space="0" w:color="auto"/>
              <w:right w:val="single" w:sz="6" w:space="0" w:color="auto"/>
            </w:tcBorders>
            <w:shd w:val="clear" w:color="auto" w:fill="auto"/>
            <w:vAlign w:val="center"/>
            <w:hideMark/>
          </w:tcPr>
          <w:p w14:paraId="50A2DD40" w14:textId="77777777" w:rsidR="00CF35F2" w:rsidRPr="002402C3" w:rsidRDefault="00CF35F2" w:rsidP="00AF0F3E">
            <w:pPr>
              <w:spacing w:after="0" w:line="240" w:lineRule="auto"/>
              <w:rPr>
                <w:rFonts w:ascii="Times New Roman" w:eastAsia="Times New Roman" w:hAnsi="Times New Roman" w:cs="Times New Roman"/>
                <w:sz w:val="24"/>
                <w:szCs w:val="24"/>
              </w:rPr>
            </w:pPr>
          </w:p>
        </w:tc>
        <w:tc>
          <w:tcPr>
            <w:tcW w:w="603" w:type="dxa"/>
            <w:gridSpan w:val="2"/>
            <w:tcBorders>
              <w:top w:val="nil"/>
              <w:left w:val="nil"/>
              <w:bottom w:val="single" w:sz="4" w:space="0" w:color="auto"/>
              <w:right w:val="single" w:sz="6" w:space="0" w:color="auto"/>
            </w:tcBorders>
            <w:shd w:val="clear" w:color="auto" w:fill="B2A1C7"/>
            <w:hideMark/>
          </w:tcPr>
          <w:p w14:paraId="130EB0E0" w14:textId="79E6CC66" w:rsidR="00CF35F2" w:rsidRPr="002402C3" w:rsidRDefault="00CF35F2" w:rsidP="0052279B">
            <w:pPr>
              <w:spacing w:after="0" w:line="240" w:lineRule="auto"/>
              <w:jc w:val="center"/>
              <w:textAlignment w:val="baseline"/>
              <w:rPr>
                <w:rFonts w:ascii="Times New Roman" w:eastAsia="Times New Roman" w:hAnsi="Times New Roman" w:cs="Times New Roman"/>
                <w:sz w:val="24"/>
                <w:szCs w:val="24"/>
              </w:rPr>
            </w:pPr>
            <w:r w:rsidRPr="002402C3">
              <w:rPr>
                <w:rFonts w:ascii="Calibri" w:eastAsia="Times New Roman" w:hAnsi="Calibri" w:cs="Calibri"/>
                <w:b/>
                <w:bCs/>
                <w:sz w:val="20"/>
                <w:szCs w:val="20"/>
              </w:rPr>
              <w:t>F</w:t>
            </w:r>
          </w:p>
        </w:tc>
        <w:tc>
          <w:tcPr>
            <w:tcW w:w="539" w:type="dxa"/>
            <w:tcBorders>
              <w:top w:val="nil"/>
              <w:left w:val="nil"/>
              <w:bottom w:val="single" w:sz="4" w:space="0" w:color="auto"/>
              <w:right w:val="single" w:sz="6" w:space="0" w:color="auto"/>
            </w:tcBorders>
            <w:shd w:val="clear" w:color="auto" w:fill="B2A1C7"/>
            <w:hideMark/>
          </w:tcPr>
          <w:p w14:paraId="35A445EF" w14:textId="263C6BB4" w:rsidR="00CF35F2" w:rsidRPr="002402C3" w:rsidRDefault="00CF35F2" w:rsidP="0052279B">
            <w:pPr>
              <w:spacing w:after="0" w:line="240" w:lineRule="auto"/>
              <w:jc w:val="center"/>
              <w:textAlignment w:val="baseline"/>
              <w:rPr>
                <w:rFonts w:ascii="Times New Roman" w:eastAsia="Times New Roman" w:hAnsi="Times New Roman" w:cs="Times New Roman"/>
                <w:sz w:val="24"/>
                <w:szCs w:val="24"/>
              </w:rPr>
            </w:pPr>
            <w:r w:rsidRPr="002402C3">
              <w:rPr>
                <w:rFonts w:ascii="Calibri" w:eastAsia="Times New Roman" w:hAnsi="Calibri" w:cs="Calibri"/>
                <w:b/>
                <w:bCs/>
                <w:sz w:val="20"/>
                <w:szCs w:val="20"/>
              </w:rPr>
              <w:t>SP</w:t>
            </w:r>
          </w:p>
        </w:tc>
        <w:tc>
          <w:tcPr>
            <w:tcW w:w="539" w:type="dxa"/>
            <w:tcBorders>
              <w:top w:val="nil"/>
              <w:left w:val="nil"/>
              <w:bottom w:val="single" w:sz="4" w:space="0" w:color="auto"/>
              <w:right w:val="single" w:sz="6" w:space="0" w:color="auto"/>
            </w:tcBorders>
            <w:shd w:val="clear" w:color="auto" w:fill="B2A1C7"/>
            <w:hideMark/>
          </w:tcPr>
          <w:p w14:paraId="7A1BC361" w14:textId="4F8349B3" w:rsidR="00CF35F2" w:rsidRPr="002402C3" w:rsidRDefault="00D035D4" w:rsidP="0052279B">
            <w:pPr>
              <w:spacing w:after="0" w:line="240" w:lineRule="auto"/>
              <w:jc w:val="center"/>
              <w:textAlignment w:val="baseline"/>
              <w:rPr>
                <w:rFonts w:ascii="Times New Roman" w:eastAsia="Times New Roman" w:hAnsi="Times New Roman" w:cs="Times New Roman"/>
                <w:sz w:val="24"/>
                <w:szCs w:val="24"/>
              </w:rPr>
            </w:pPr>
            <w:r>
              <w:rPr>
                <w:rFonts w:ascii="Calibri" w:eastAsia="Times New Roman" w:hAnsi="Calibri" w:cs="Calibri"/>
                <w:b/>
                <w:bCs/>
                <w:sz w:val="20"/>
                <w:szCs w:val="20"/>
              </w:rPr>
              <w:t>*</w:t>
            </w:r>
            <w:r w:rsidR="00CF35F2" w:rsidRPr="002402C3">
              <w:rPr>
                <w:rFonts w:ascii="Calibri" w:eastAsia="Times New Roman" w:hAnsi="Calibri" w:cs="Calibri"/>
                <w:b/>
                <w:bCs/>
                <w:sz w:val="20"/>
                <w:szCs w:val="20"/>
              </w:rPr>
              <w:t>SU</w:t>
            </w:r>
          </w:p>
        </w:tc>
        <w:tc>
          <w:tcPr>
            <w:tcW w:w="576" w:type="dxa"/>
            <w:gridSpan w:val="2"/>
            <w:tcBorders>
              <w:top w:val="single" w:sz="6" w:space="0" w:color="auto"/>
              <w:left w:val="nil"/>
              <w:bottom w:val="single" w:sz="4" w:space="0" w:color="auto"/>
              <w:right w:val="single" w:sz="6" w:space="0" w:color="auto"/>
            </w:tcBorders>
            <w:shd w:val="clear" w:color="auto" w:fill="B2A1C7"/>
            <w:vAlign w:val="center"/>
            <w:hideMark/>
          </w:tcPr>
          <w:p w14:paraId="16234D1D" w14:textId="77777777" w:rsidR="00CF35F2" w:rsidRPr="002402C3" w:rsidRDefault="00CF35F2" w:rsidP="0052279B">
            <w:pPr>
              <w:spacing w:after="0" w:line="240" w:lineRule="auto"/>
              <w:jc w:val="center"/>
              <w:rPr>
                <w:rFonts w:ascii="Times New Roman" w:eastAsia="Times New Roman" w:hAnsi="Times New Roman" w:cs="Times New Roman"/>
                <w:sz w:val="24"/>
                <w:szCs w:val="24"/>
              </w:rPr>
            </w:pPr>
            <w:r w:rsidRPr="002402C3">
              <w:rPr>
                <w:rFonts w:ascii="Calibri" w:eastAsia="Times New Roman" w:hAnsi="Calibri" w:cs="Calibri"/>
                <w:b/>
                <w:bCs/>
                <w:sz w:val="20"/>
                <w:szCs w:val="20"/>
              </w:rPr>
              <w:t>Total</w:t>
            </w:r>
          </w:p>
        </w:tc>
        <w:tc>
          <w:tcPr>
            <w:tcW w:w="461" w:type="dxa"/>
            <w:tcBorders>
              <w:top w:val="nil"/>
              <w:left w:val="nil"/>
              <w:bottom w:val="single" w:sz="4" w:space="0" w:color="auto"/>
              <w:right w:val="single" w:sz="4" w:space="0" w:color="auto"/>
            </w:tcBorders>
            <w:shd w:val="clear" w:color="auto" w:fill="B2A1C7"/>
          </w:tcPr>
          <w:p w14:paraId="63520229" w14:textId="77777777" w:rsidR="00CF35F2" w:rsidRPr="002402C3" w:rsidRDefault="00CF35F2" w:rsidP="0052279B">
            <w:pPr>
              <w:spacing w:after="0" w:line="240" w:lineRule="auto"/>
              <w:jc w:val="center"/>
              <w:textAlignment w:val="baseline"/>
              <w:rPr>
                <w:rFonts w:ascii="Calibri" w:eastAsia="Times New Roman" w:hAnsi="Calibri" w:cs="Calibri"/>
                <w:b/>
                <w:bCs/>
                <w:sz w:val="20"/>
                <w:szCs w:val="20"/>
              </w:rPr>
            </w:pPr>
            <w:r>
              <w:rPr>
                <w:rFonts w:ascii="Calibri" w:eastAsia="Times New Roman" w:hAnsi="Calibri" w:cs="Calibri"/>
                <w:b/>
                <w:bCs/>
                <w:sz w:val="20"/>
                <w:szCs w:val="20"/>
              </w:rPr>
              <w:t>F</w:t>
            </w:r>
          </w:p>
        </w:tc>
        <w:tc>
          <w:tcPr>
            <w:tcW w:w="493" w:type="dxa"/>
            <w:tcBorders>
              <w:top w:val="nil"/>
              <w:left w:val="single" w:sz="4" w:space="0" w:color="auto"/>
              <w:bottom w:val="single" w:sz="4" w:space="0" w:color="auto"/>
              <w:right w:val="single" w:sz="4" w:space="0" w:color="auto"/>
            </w:tcBorders>
            <w:shd w:val="clear" w:color="auto" w:fill="B2A1C7"/>
          </w:tcPr>
          <w:p w14:paraId="5C29DAAD" w14:textId="77777777" w:rsidR="00CF35F2" w:rsidRPr="002402C3" w:rsidRDefault="00CF35F2" w:rsidP="0052279B">
            <w:pPr>
              <w:spacing w:after="0" w:line="240" w:lineRule="auto"/>
              <w:jc w:val="center"/>
              <w:textAlignment w:val="baseline"/>
              <w:rPr>
                <w:rFonts w:ascii="Calibri" w:eastAsia="Times New Roman" w:hAnsi="Calibri" w:cs="Calibri"/>
                <w:b/>
                <w:bCs/>
                <w:sz w:val="20"/>
                <w:szCs w:val="20"/>
              </w:rPr>
            </w:pPr>
            <w:r>
              <w:rPr>
                <w:rFonts w:ascii="Calibri" w:eastAsia="Times New Roman" w:hAnsi="Calibri" w:cs="Calibri"/>
                <w:b/>
                <w:bCs/>
                <w:sz w:val="20"/>
                <w:szCs w:val="20"/>
              </w:rPr>
              <w:t>SP</w:t>
            </w:r>
          </w:p>
        </w:tc>
        <w:tc>
          <w:tcPr>
            <w:tcW w:w="623" w:type="dxa"/>
            <w:tcBorders>
              <w:top w:val="nil"/>
              <w:left w:val="single" w:sz="4" w:space="0" w:color="auto"/>
              <w:bottom w:val="single" w:sz="4" w:space="0" w:color="auto"/>
              <w:right w:val="single" w:sz="4" w:space="0" w:color="auto"/>
            </w:tcBorders>
            <w:shd w:val="clear" w:color="auto" w:fill="B2A1C7"/>
          </w:tcPr>
          <w:p w14:paraId="4CB6FB62" w14:textId="77777777" w:rsidR="00CF35F2" w:rsidRPr="002402C3" w:rsidRDefault="00CF35F2" w:rsidP="0052279B">
            <w:pPr>
              <w:spacing w:after="0" w:line="240" w:lineRule="auto"/>
              <w:jc w:val="center"/>
              <w:textAlignment w:val="baseline"/>
              <w:rPr>
                <w:rFonts w:ascii="Calibri" w:eastAsia="Times New Roman" w:hAnsi="Calibri" w:cs="Calibri"/>
                <w:b/>
                <w:bCs/>
                <w:sz w:val="20"/>
                <w:szCs w:val="20"/>
              </w:rPr>
            </w:pPr>
            <w:r>
              <w:rPr>
                <w:rFonts w:ascii="Calibri" w:eastAsia="Times New Roman" w:hAnsi="Calibri" w:cs="Calibri"/>
                <w:b/>
                <w:bCs/>
                <w:sz w:val="20"/>
                <w:szCs w:val="20"/>
              </w:rPr>
              <w:t>*SU</w:t>
            </w:r>
          </w:p>
        </w:tc>
        <w:tc>
          <w:tcPr>
            <w:tcW w:w="641" w:type="dxa"/>
            <w:gridSpan w:val="2"/>
            <w:tcBorders>
              <w:top w:val="nil"/>
              <w:left w:val="single" w:sz="4" w:space="0" w:color="auto"/>
              <w:bottom w:val="single" w:sz="4" w:space="0" w:color="auto"/>
              <w:right w:val="single" w:sz="4" w:space="0" w:color="auto"/>
            </w:tcBorders>
            <w:shd w:val="clear" w:color="auto" w:fill="B2A1C7"/>
          </w:tcPr>
          <w:p w14:paraId="22D6C4F5" w14:textId="77777777" w:rsidR="00CF35F2" w:rsidRPr="002402C3" w:rsidRDefault="00CF35F2" w:rsidP="0052279B">
            <w:pPr>
              <w:spacing w:after="0" w:line="240" w:lineRule="auto"/>
              <w:jc w:val="center"/>
              <w:textAlignment w:val="baseline"/>
              <w:rPr>
                <w:rFonts w:ascii="Calibri" w:eastAsia="Times New Roman" w:hAnsi="Calibri" w:cs="Calibri"/>
                <w:b/>
                <w:bCs/>
                <w:sz w:val="20"/>
                <w:szCs w:val="20"/>
              </w:rPr>
            </w:pPr>
            <w:r>
              <w:rPr>
                <w:rFonts w:ascii="Calibri" w:eastAsia="Times New Roman" w:hAnsi="Calibri" w:cs="Calibri"/>
                <w:b/>
                <w:bCs/>
                <w:sz w:val="20"/>
                <w:szCs w:val="20"/>
              </w:rPr>
              <w:t>Total</w:t>
            </w:r>
          </w:p>
        </w:tc>
        <w:tc>
          <w:tcPr>
            <w:tcW w:w="387" w:type="dxa"/>
            <w:gridSpan w:val="2"/>
            <w:tcBorders>
              <w:top w:val="nil"/>
              <w:left w:val="single" w:sz="4" w:space="0" w:color="auto"/>
              <w:bottom w:val="single" w:sz="4" w:space="0" w:color="auto"/>
              <w:right w:val="single" w:sz="6" w:space="0" w:color="auto"/>
            </w:tcBorders>
            <w:shd w:val="clear" w:color="auto" w:fill="B2A1C7"/>
            <w:hideMark/>
          </w:tcPr>
          <w:p w14:paraId="244EA321" w14:textId="53EA3A29" w:rsidR="00CF35F2" w:rsidRPr="002402C3" w:rsidRDefault="00CF35F2" w:rsidP="0052279B">
            <w:pPr>
              <w:spacing w:after="0" w:line="240" w:lineRule="auto"/>
              <w:jc w:val="center"/>
              <w:textAlignment w:val="baseline"/>
              <w:rPr>
                <w:rFonts w:ascii="Times New Roman" w:eastAsia="Times New Roman" w:hAnsi="Times New Roman" w:cs="Times New Roman"/>
                <w:sz w:val="24"/>
                <w:szCs w:val="24"/>
              </w:rPr>
            </w:pPr>
            <w:r w:rsidRPr="002402C3">
              <w:rPr>
                <w:rFonts w:ascii="Calibri" w:eastAsia="Times New Roman" w:hAnsi="Calibri" w:cs="Calibri"/>
                <w:b/>
                <w:bCs/>
                <w:sz w:val="20"/>
                <w:szCs w:val="20"/>
              </w:rPr>
              <w:t>F</w:t>
            </w:r>
          </w:p>
        </w:tc>
        <w:tc>
          <w:tcPr>
            <w:tcW w:w="402" w:type="dxa"/>
            <w:tcBorders>
              <w:top w:val="nil"/>
              <w:left w:val="nil"/>
              <w:bottom w:val="single" w:sz="4" w:space="0" w:color="auto"/>
              <w:right w:val="single" w:sz="6" w:space="0" w:color="auto"/>
            </w:tcBorders>
            <w:shd w:val="clear" w:color="auto" w:fill="B2A1C7"/>
            <w:hideMark/>
          </w:tcPr>
          <w:p w14:paraId="77D4DE56" w14:textId="5BC62137" w:rsidR="00CF35F2" w:rsidRPr="002402C3" w:rsidRDefault="00CF35F2" w:rsidP="0052279B">
            <w:pPr>
              <w:spacing w:after="0" w:line="240" w:lineRule="auto"/>
              <w:jc w:val="center"/>
              <w:textAlignment w:val="baseline"/>
              <w:rPr>
                <w:rFonts w:ascii="Times New Roman" w:eastAsia="Times New Roman" w:hAnsi="Times New Roman" w:cs="Times New Roman"/>
                <w:sz w:val="24"/>
                <w:szCs w:val="24"/>
              </w:rPr>
            </w:pPr>
            <w:r w:rsidRPr="002402C3">
              <w:rPr>
                <w:rFonts w:ascii="Calibri" w:eastAsia="Times New Roman" w:hAnsi="Calibri" w:cs="Calibri"/>
                <w:b/>
                <w:bCs/>
                <w:sz w:val="20"/>
                <w:szCs w:val="20"/>
              </w:rPr>
              <w:t>SP</w:t>
            </w:r>
          </w:p>
        </w:tc>
        <w:tc>
          <w:tcPr>
            <w:tcW w:w="471" w:type="dxa"/>
            <w:gridSpan w:val="2"/>
            <w:tcBorders>
              <w:top w:val="nil"/>
              <w:left w:val="nil"/>
              <w:bottom w:val="single" w:sz="4" w:space="0" w:color="auto"/>
              <w:right w:val="single" w:sz="6" w:space="0" w:color="auto"/>
            </w:tcBorders>
            <w:shd w:val="clear" w:color="auto" w:fill="B2A1C7"/>
            <w:hideMark/>
          </w:tcPr>
          <w:p w14:paraId="3C626FAB" w14:textId="5AF53184" w:rsidR="00CF35F2" w:rsidRPr="002402C3" w:rsidRDefault="00CF35F2" w:rsidP="0052279B">
            <w:pPr>
              <w:spacing w:after="0" w:line="240" w:lineRule="auto"/>
              <w:jc w:val="center"/>
              <w:textAlignment w:val="baseline"/>
              <w:rPr>
                <w:rFonts w:ascii="Times New Roman" w:eastAsia="Times New Roman" w:hAnsi="Times New Roman" w:cs="Times New Roman"/>
                <w:sz w:val="24"/>
                <w:szCs w:val="24"/>
              </w:rPr>
            </w:pPr>
            <w:r w:rsidRPr="002402C3">
              <w:rPr>
                <w:rFonts w:ascii="Calibri" w:eastAsia="Times New Roman" w:hAnsi="Calibri" w:cs="Calibri"/>
                <w:b/>
                <w:bCs/>
                <w:sz w:val="20"/>
                <w:szCs w:val="20"/>
              </w:rPr>
              <w:t>SU</w:t>
            </w:r>
          </w:p>
        </w:tc>
        <w:tc>
          <w:tcPr>
            <w:tcW w:w="630" w:type="dxa"/>
            <w:tcBorders>
              <w:top w:val="single" w:sz="6" w:space="0" w:color="auto"/>
              <w:left w:val="nil"/>
              <w:bottom w:val="single" w:sz="4" w:space="0" w:color="auto"/>
              <w:right w:val="single" w:sz="6" w:space="0" w:color="auto"/>
            </w:tcBorders>
            <w:shd w:val="clear" w:color="auto" w:fill="B2A1C7"/>
          </w:tcPr>
          <w:p w14:paraId="2762D8A7" w14:textId="0B797C6F" w:rsidR="00CF35F2" w:rsidRPr="002402C3" w:rsidRDefault="00CF35F2" w:rsidP="0052279B">
            <w:pPr>
              <w:spacing w:after="0" w:line="240" w:lineRule="auto"/>
              <w:jc w:val="center"/>
              <w:rPr>
                <w:rFonts w:ascii="Times New Roman" w:eastAsia="Times New Roman" w:hAnsi="Times New Roman" w:cs="Times New Roman"/>
                <w:sz w:val="24"/>
                <w:szCs w:val="24"/>
              </w:rPr>
            </w:pPr>
            <w:r w:rsidRPr="002402C3">
              <w:rPr>
                <w:rFonts w:ascii="Calibri" w:eastAsia="Times New Roman" w:hAnsi="Calibri" w:cs="Calibri"/>
                <w:b/>
                <w:bCs/>
                <w:sz w:val="20"/>
                <w:szCs w:val="20"/>
              </w:rPr>
              <w:t>Total</w:t>
            </w:r>
          </w:p>
        </w:tc>
        <w:tc>
          <w:tcPr>
            <w:tcW w:w="540" w:type="dxa"/>
            <w:tcBorders>
              <w:top w:val="nil"/>
              <w:left w:val="single" w:sz="4" w:space="0" w:color="auto"/>
              <w:bottom w:val="single" w:sz="4" w:space="0" w:color="auto"/>
              <w:right w:val="single" w:sz="6" w:space="0" w:color="auto"/>
            </w:tcBorders>
            <w:shd w:val="clear" w:color="auto" w:fill="B2A1C7"/>
          </w:tcPr>
          <w:p w14:paraId="161E36DE" w14:textId="77777777" w:rsidR="00CF35F2" w:rsidRPr="002402C3" w:rsidRDefault="00CF35F2" w:rsidP="0052279B">
            <w:pPr>
              <w:spacing w:after="0" w:line="240" w:lineRule="auto"/>
              <w:jc w:val="center"/>
              <w:rPr>
                <w:rFonts w:ascii="Calibri" w:eastAsia="Times New Roman" w:hAnsi="Calibri" w:cs="Calibri"/>
                <w:b/>
                <w:bCs/>
                <w:sz w:val="20"/>
                <w:szCs w:val="20"/>
              </w:rPr>
            </w:pPr>
            <w:r w:rsidRPr="002402C3">
              <w:rPr>
                <w:rFonts w:ascii="Calibri" w:eastAsia="Times New Roman" w:hAnsi="Calibri" w:cs="Calibri"/>
                <w:b/>
                <w:bCs/>
                <w:sz w:val="20"/>
                <w:szCs w:val="20"/>
              </w:rPr>
              <w:t>F</w:t>
            </w:r>
          </w:p>
        </w:tc>
        <w:tc>
          <w:tcPr>
            <w:tcW w:w="540" w:type="dxa"/>
            <w:tcBorders>
              <w:top w:val="nil"/>
              <w:left w:val="nil"/>
              <w:bottom w:val="single" w:sz="4" w:space="0" w:color="auto"/>
              <w:right w:val="single" w:sz="6" w:space="0" w:color="auto"/>
            </w:tcBorders>
            <w:shd w:val="clear" w:color="auto" w:fill="B2A1C7"/>
          </w:tcPr>
          <w:p w14:paraId="202B9EF8" w14:textId="77777777" w:rsidR="00CF35F2" w:rsidRPr="002402C3" w:rsidRDefault="00CF35F2" w:rsidP="0052279B">
            <w:pPr>
              <w:spacing w:after="0" w:line="240" w:lineRule="auto"/>
              <w:jc w:val="center"/>
              <w:rPr>
                <w:rFonts w:ascii="Calibri" w:eastAsia="Times New Roman" w:hAnsi="Calibri" w:cs="Calibri"/>
                <w:b/>
                <w:bCs/>
                <w:sz w:val="20"/>
                <w:szCs w:val="20"/>
              </w:rPr>
            </w:pPr>
            <w:r w:rsidRPr="002402C3">
              <w:rPr>
                <w:rFonts w:ascii="Calibri" w:eastAsia="Times New Roman" w:hAnsi="Calibri" w:cs="Calibri"/>
                <w:b/>
                <w:bCs/>
                <w:sz w:val="20"/>
                <w:szCs w:val="20"/>
              </w:rPr>
              <w:t>SP</w:t>
            </w:r>
          </w:p>
        </w:tc>
        <w:tc>
          <w:tcPr>
            <w:tcW w:w="540" w:type="dxa"/>
            <w:tcBorders>
              <w:top w:val="nil"/>
              <w:left w:val="nil"/>
              <w:bottom w:val="single" w:sz="4" w:space="0" w:color="auto"/>
              <w:right w:val="single" w:sz="6" w:space="0" w:color="auto"/>
            </w:tcBorders>
            <w:shd w:val="clear" w:color="auto" w:fill="B2A1C7"/>
          </w:tcPr>
          <w:p w14:paraId="447E4C09" w14:textId="77777777" w:rsidR="00CF35F2" w:rsidRPr="002402C3" w:rsidRDefault="00CF35F2" w:rsidP="0052279B">
            <w:pPr>
              <w:spacing w:after="0" w:line="240" w:lineRule="auto"/>
              <w:jc w:val="center"/>
              <w:rPr>
                <w:rFonts w:ascii="Calibri" w:eastAsia="Times New Roman" w:hAnsi="Calibri" w:cs="Calibri"/>
                <w:b/>
                <w:bCs/>
                <w:sz w:val="20"/>
                <w:szCs w:val="20"/>
              </w:rPr>
            </w:pPr>
            <w:r w:rsidRPr="002402C3">
              <w:rPr>
                <w:rFonts w:ascii="Calibri" w:eastAsia="Times New Roman" w:hAnsi="Calibri" w:cs="Calibri"/>
                <w:b/>
                <w:bCs/>
                <w:sz w:val="20"/>
                <w:szCs w:val="20"/>
              </w:rPr>
              <w:t>SU</w:t>
            </w:r>
          </w:p>
        </w:tc>
        <w:tc>
          <w:tcPr>
            <w:tcW w:w="540" w:type="dxa"/>
            <w:tcBorders>
              <w:top w:val="single" w:sz="6" w:space="0" w:color="auto"/>
              <w:left w:val="nil"/>
              <w:bottom w:val="single" w:sz="4" w:space="0" w:color="auto"/>
              <w:right w:val="single" w:sz="6" w:space="0" w:color="auto"/>
            </w:tcBorders>
            <w:shd w:val="clear" w:color="auto" w:fill="B2A1C7"/>
          </w:tcPr>
          <w:p w14:paraId="3C37DB19" w14:textId="77777777" w:rsidR="00CF35F2" w:rsidRPr="002402C3" w:rsidRDefault="00CF35F2" w:rsidP="0052279B">
            <w:pPr>
              <w:spacing w:after="0" w:line="240" w:lineRule="auto"/>
              <w:jc w:val="center"/>
              <w:rPr>
                <w:rFonts w:ascii="Calibri" w:eastAsia="Times New Roman" w:hAnsi="Calibri" w:cs="Calibri"/>
                <w:b/>
                <w:bCs/>
                <w:sz w:val="20"/>
                <w:szCs w:val="20"/>
              </w:rPr>
            </w:pPr>
            <w:r>
              <w:rPr>
                <w:rFonts w:ascii="Calibri" w:eastAsia="Times New Roman" w:hAnsi="Calibri" w:cs="Calibri"/>
                <w:b/>
                <w:bCs/>
                <w:sz w:val="20"/>
                <w:szCs w:val="20"/>
              </w:rPr>
              <w:t>Total</w:t>
            </w:r>
          </w:p>
        </w:tc>
      </w:tr>
      <w:tr w:rsidR="003657F5" w:rsidRPr="009A7C83" w14:paraId="391B1415" w14:textId="77777777" w:rsidTr="00DB66E1">
        <w:trPr>
          <w:trHeight w:val="300"/>
        </w:trPr>
        <w:tc>
          <w:tcPr>
            <w:tcW w:w="944" w:type="dxa"/>
            <w:gridSpan w:val="2"/>
            <w:tcBorders>
              <w:top w:val="nil"/>
              <w:left w:val="single" w:sz="6" w:space="0" w:color="auto"/>
              <w:bottom w:val="single" w:sz="6" w:space="0" w:color="auto"/>
              <w:right w:val="single" w:sz="6" w:space="0" w:color="auto"/>
            </w:tcBorders>
            <w:shd w:val="clear" w:color="auto" w:fill="B2A1C7"/>
            <w:hideMark/>
          </w:tcPr>
          <w:p w14:paraId="5EA24141" w14:textId="77777777" w:rsidR="003657F5" w:rsidRPr="009A7C83" w:rsidRDefault="003657F5" w:rsidP="009A7C83">
            <w:pPr>
              <w:spacing w:after="0" w:line="240" w:lineRule="auto"/>
              <w:jc w:val="center"/>
              <w:textAlignment w:val="baseline"/>
              <w:rPr>
                <w:rFonts w:ascii="Segoe UI" w:eastAsia="Times New Roman" w:hAnsi="Segoe UI" w:cs="Segoe UI"/>
                <w:color w:val="000000"/>
                <w:sz w:val="18"/>
                <w:szCs w:val="18"/>
              </w:rPr>
            </w:pPr>
            <w:r w:rsidRPr="009A7C83">
              <w:rPr>
                <w:rFonts w:ascii="Calibri" w:eastAsia="Times New Roman" w:hAnsi="Calibri" w:cs="Calibri"/>
                <w:b/>
                <w:bCs/>
                <w:color w:val="000000"/>
                <w:sz w:val="20"/>
                <w:szCs w:val="20"/>
              </w:rPr>
              <w:t>ENG 099</w:t>
            </w:r>
            <w:r w:rsidRPr="009A7C83">
              <w:rPr>
                <w:rFonts w:ascii="Calibri" w:eastAsia="Times New Roman" w:hAnsi="Calibri" w:cs="Calibri"/>
                <w:color w:val="000000"/>
                <w:sz w:val="20"/>
                <w:szCs w:val="20"/>
              </w:rPr>
              <w:t> </w:t>
            </w:r>
          </w:p>
        </w:tc>
        <w:tc>
          <w:tcPr>
            <w:tcW w:w="576" w:type="dxa"/>
            <w:tcBorders>
              <w:top w:val="nil"/>
              <w:left w:val="nil"/>
              <w:bottom w:val="single" w:sz="4" w:space="0" w:color="auto"/>
              <w:right w:val="single" w:sz="6" w:space="0" w:color="auto"/>
            </w:tcBorders>
            <w:shd w:val="clear" w:color="auto" w:fill="auto"/>
          </w:tcPr>
          <w:p w14:paraId="65E65378" w14:textId="6E285C1F" w:rsidR="003657F5" w:rsidRPr="009527FF" w:rsidRDefault="00F0003B" w:rsidP="009A7C83">
            <w:pPr>
              <w:spacing w:after="0" w:line="240" w:lineRule="auto"/>
              <w:jc w:val="center"/>
              <w:textAlignment w:val="baseline"/>
              <w:rPr>
                <w:rFonts w:eastAsia="Times New Roman" w:cstheme="minorHAnsi"/>
                <w:color w:val="000000"/>
              </w:rPr>
            </w:pPr>
            <w:r>
              <w:rPr>
                <w:rFonts w:eastAsia="Times New Roman" w:cstheme="minorHAnsi"/>
                <w:color w:val="000000"/>
              </w:rPr>
              <w:t>34</w:t>
            </w:r>
          </w:p>
        </w:tc>
        <w:tc>
          <w:tcPr>
            <w:tcW w:w="539" w:type="dxa"/>
            <w:tcBorders>
              <w:top w:val="nil"/>
              <w:left w:val="nil"/>
              <w:bottom w:val="single" w:sz="4" w:space="0" w:color="auto"/>
              <w:right w:val="single" w:sz="6" w:space="0" w:color="auto"/>
            </w:tcBorders>
            <w:shd w:val="clear" w:color="auto" w:fill="auto"/>
          </w:tcPr>
          <w:p w14:paraId="501D0C2B" w14:textId="71521915" w:rsidR="003657F5" w:rsidRPr="009527FF" w:rsidRDefault="00943586" w:rsidP="009A7C83">
            <w:pPr>
              <w:spacing w:after="0" w:line="240" w:lineRule="auto"/>
              <w:jc w:val="center"/>
              <w:textAlignment w:val="baseline"/>
              <w:rPr>
                <w:rFonts w:eastAsia="Times New Roman" w:cstheme="minorHAnsi"/>
                <w:color w:val="000000"/>
              </w:rPr>
            </w:pPr>
            <w:r>
              <w:rPr>
                <w:rFonts w:eastAsia="Times New Roman" w:cstheme="minorHAnsi"/>
                <w:color w:val="000000"/>
              </w:rPr>
              <w:t>24</w:t>
            </w:r>
          </w:p>
        </w:tc>
        <w:tc>
          <w:tcPr>
            <w:tcW w:w="539" w:type="dxa"/>
            <w:tcBorders>
              <w:top w:val="nil"/>
              <w:left w:val="nil"/>
              <w:bottom w:val="single" w:sz="4" w:space="0" w:color="auto"/>
              <w:right w:val="single" w:sz="6" w:space="0" w:color="auto"/>
            </w:tcBorders>
            <w:shd w:val="clear" w:color="auto" w:fill="auto"/>
          </w:tcPr>
          <w:p w14:paraId="0568A4D7" w14:textId="53CD418E" w:rsidR="003657F5" w:rsidRPr="009527FF" w:rsidRDefault="00B9066A" w:rsidP="009A7C83">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44" w:type="dxa"/>
            <w:tcBorders>
              <w:top w:val="nil"/>
              <w:left w:val="nil"/>
              <w:bottom w:val="single" w:sz="4" w:space="0" w:color="auto"/>
              <w:right w:val="single" w:sz="6" w:space="0" w:color="auto"/>
            </w:tcBorders>
            <w:shd w:val="clear" w:color="auto" w:fill="B2A1C7" w:themeFill="accent4" w:themeFillTint="99"/>
          </w:tcPr>
          <w:p w14:paraId="11AE4949" w14:textId="43FDAE7C" w:rsidR="003657F5" w:rsidRPr="009A7C83" w:rsidRDefault="0059342A" w:rsidP="009A7C83">
            <w:pPr>
              <w:spacing w:after="0" w:line="240" w:lineRule="auto"/>
              <w:jc w:val="center"/>
              <w:textAlignment w:val="baseline"/>
              <w:rPr>
                <w:rFonts w:eastAsia="Times New Roman" w:cstheme="minorHAnsi"/>
                <w:color w:val="000000"/>
              </w:rPr>
            </w:pPr>
            <w:r>
              <w:rPr>
                <w:rFonts w:eastAsia="Times New Roman" w:cstheme="minorHAnsi"/>
                <w:color w:val="000000"/>
              </w:rPr>
              <w:t>58</w:t>
            </w:r>
          </w:p>
        </w:tc>
        <w:tc>
          <w:tcPr>
            <w:tcW w:w="493" w:type="dxa"/>
            <w:gridSpan w:val="2"/>
            <w:tcBorders>
              <w:top w:val="nil"/>
              <w:left w:val="nil"/>
              <w:bottom w:val="single" w:sz="4" w:space="0" w:color="auto"/>
              <w:right w:val="single" w:sz="6" w:space="0" w:color="auto"/>
            </w:tcBorders>
            <w:shd w:val="clear" w:color="auto" w:fill="auto"/>
          </w:tcPr>
          <w:p w14:paraId="40A27AE2" w14:textId="50412444" w:rsidR="003657F5" w:rsidRPr="009527FF" w:rsidRDefault="004D72CA" w:rsidP="009A7C83">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493" w:type="dxa"/>
            <w:tcBorders>
              <w:top w:val="nil"/>
              <w:left w:val="nil"/>
              <w:bottom w:val="single" w:sz="4" w:space="0" w:color="auto"/>
              <w:right w:val="single" w:sz="6" w:space="0" w:color="auto"/>
            </w:tcBorders>
            <w:shd w:val="clear" w:color="auto" w:fill="auto"/>
          </w:tcPr>
          <w:p w14:paraId="663E33DC" w14:textId="58CFBFCC" w:rsidR="003657F5" w:rsidRPr="009A7C83" w:rsidRDefault="00EC5F25" w:rsidP="009A7C83">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630" w:type="dxa"/>
            <w:gridSpan w:val="2"/>
            <w:tcBorders>
              <w:top w:val="nil"/>
              <w:left w:val="nil"/>
              <w:bottom w:val="single" w:sz="6" w:space="0" w:color="auto"/>
              <w:right w:val="single" w:sz="6" w:space="0" w:color="auto"/>
            </w:tcBorders>
            <w:shd w:val="clear" w:color="auto" w:fill="auto"/>
          </w:tcPr>
          <w:p w14:paraId="7B585D8E" w14:textId="34FDCDAD" w:rsidR="003657F5" w:rsidRPr="009A7C83" w:rsidRDefault="00EC5F25" w:rsidP="009A7C83">
            <w:pPr>
              <w:spacing w:after="0" w:line="240" w:lineRule="auto"/>
              <w:jc w:val="center"/>
              <w:textAlignment w:val="baseline"/>
              <w:rPr>
                <w:rFonts w:eastAsia="Times New Roman" w:cstheme="minorHAnsi"/>
                <w:color w:val="000000"/>
              </w:rPr>
            </w:pPr>
            <w:r>
              <w:rPr>
                <w:rFonts w:eastAsia="Times New Roman" w:cstheme="minorHAnsi"/>
                <w:color w:val="000000"/>
              </w:rPr>
              <w:t>7</w:t>
            </w:r>
          </w:p>
        </w:tc>
        <w:tc>
          <w:tcPr>
            <w:tcW w:w="634" w:type="dxa"/>
            <w:tcBorders>
              <w:top w:val="nil"/>
              <w:left w:val="nil"/>
              <w:bottom w:val="single" w:sz="6" w:space="0" w:color="auto"/>
              <w:right w:val="single" w:sz="6" w:space="0" w:color="auto"/>
            </w:tcBorders>
            <w:shd w:val="clear" w:color="auto" w:fill="B2A1C7"/>
          </w:tcPr>
          <w:p w14:paraId="0809FA3D" w14:textId="0F36EB37" w:rsidR="003657F5" w:rsidRPr="009A7C83" w:rsidRDefault="00D72B4B" w:rsidP="009A7C83">
            <w:pPr>
              <w:spacing w:after="0" w:line="240" w:lineRule="auto"/>
              <w:jc w:val="center"/>
              <w:textAlignment w:val="baseline"/>
              <w:rPr>
                <w:rFonts w:eastAsia="Times New Roman" w:cstheme="minorHAnsi"/>
                <w:color w:val="000000"/>
              </w:rPr>
            </w:pPr>
            <w:r>
              <w:rPr>
                <w:rFonts w:eastAsia="Times New Roman" w:cstheme="minorHAnsi"/>
                <w:color w:val="000000"/>
              </w:rPr>
              <w:t>7</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01D1AE23" w14:textId="58F7E564" w:rsidR="003657F5" w:rsidRPr="009A7C83" w:rsidRDefault="005270D0" w:rsidP="009A7C83">
            <w:pPr>
              <w:spacing w:after="0" w:line="240" w:lineRule="auto"/>
              <w:jc w:val="center"/>
              <w:textAlignment w:val="baseline"/>
              <w:rPr>
                <w:rFonts w:eastAsia="Times New Roman" w:cstheme="minorHAnsi"/>
                <w:color w:val="000000"/>
              </w:rPr>
            </w:pPr>
            <w:r w:rsidRPr="009527FF">
              <w:rPr>
                <w:rFonts w:eastAsia="Times New Roman" w:cstheme="minorHAnsi"/>
                <w:color w:val="000000"/>
              </w:rPr>
              <w:t>18</w:t>
            </w:r>
          </w:p>
        </w:tc>
        <w:tc>
          <w:tcPr>
            <w:tcW w:w="450" w:type="dxa"/>
            <w:gridSpan w:val="3"/>
            <w:tcBorders>
              <w:top w:val="single" w:sz="6" w:space="0" w:color="auto"/>
              <w:left w:val="single" w:sz="6" w:space="0" w:color="auto"/>
              <w:bottom w:val="single" w:sz="6" w:space="0" w:color="auto"/>
              <w:right w:val="single" w:sz="6" w:space="0" w:color="auto"/>
            </w:tcBorders>
            <w:shd w:val="clear" w:color="auto" w:fill="auto"/>
          </w:tcPr>
          <w:p w14:paraId="64121C20" w14:textId="74BA505B" w:rsidR="003657F5" w:rsidRPr="009A7C83" w:rsidRDefault="0040681F" w:rsidP="009A7C83">
            <w:pPr>
              <w:spacing w:after="0" w:line="240" w:lineRule="auto"/>
              <w:jc w:val="center"/>
              <w:textAlignment w:val="baseline"/>
              <w:rPr>
                <w:rFonts w:eastAsia="Times New Roman" w:cstheme="minorHAnsi"/>
                <w:color w:val="000000"/>
              </w:rPr>
            </w:pPr>
            <w:r w:rsidRPr="009527FF">
              <w:rPr>
                <w:rFonts w:eastAsia="Times New Roman" w:cstheme="minorHAnsi"/>
                <w:color w:val="000000"/>
              </w:rPr>
              <w:t>16</w:t>
            </w:r>
          </w:p>
        </w:tc>
        <w:tc>
          <w:tcPr>
            <w:tcW w:w="450" w:type="dxa"/>
            <w:tcBorders>
              <w:top w:val="single" w:sz="6" w:space="0" w:color="auto"/>
              <w:left w:val="single" w:sz="6" w:space="0" w:color="auto"/>
              <w:bottom w:val="single" w:sz="6" w:space="0" w:color="auto"/>
              <w:right w:val="single" w:sz="6" w:space="0" w:color="auto"/>
            </w:tcBorders>
            <w:shd w:val="clear" w:color="auto" w:fill="auto"/>
          </w:tcPr>
          <w:p w14:paraId="25CDE64C" w14:textId="0F7C8926" w:rsidR="003657F5" w:rsidRPr="009A7C83" w:rsidRDefault="00910C6B" w:rsidP="009A7C83">
            <w:pPr>
              <w:spacing w:after="0" w:line="240" w:lineRule="auto"/>
              <w:jc w:val="center"/>
              <w:textAlignment w:val="baseline"/>
              <w:rPr>
                <w:rFonts w:eastAsia="Times New Roman" w:cstheme="minorHAnsi"/>
                <w:color w:val="000000"/>
              </w:rPr>
            </w:pPr>
            <w:r w:rsidRPr="009527FF">
              <w:rPr>
                <w:rFonts w:eastAsia="Times New Roman" w:cstheme="minorHAnsi"/>
                <w:color w:val="000000"/>
              </w:rPr>
              <w:t>7</w:t>
            </w:r>
          </w:p>
        </w:tc>
        <w:tc>
          <w:tcPr>
            <w:tcW w:w="630" w:type="dxa"/>
            <w:tcBorders>
              <w:top w:val="nil"/>
              <w:left w:val="nil"/>
              <w:bottom w:val="single" w:sz="6" w:space="0" w:color="auto"/>
              <w:right w:val="single" w:sz="6" w:space="0" w:color="auto"/>
            </w:tcBorders>
            <w:shd w:val="clear" w:color="auto" w:fill="B2A1C7"/>
          </w:tcPr>
          <w:p w14:paraId="6708C6F3" w14:textId="21308EBE" w:rsidR="003657F5" w:rsidRPr="009A7C83" w:rsidRDefault="00163A6A" w:rsidP="009A7C83">
            <w:pPr>
              <w:spacing w:after="0" w:line="240" w:lineRule="auto"/>
              <w:jc w:val="center"/>
              <w:textAlignment w:val="baseline"/>
              <w:rPr>
                <w:rFonts w:eastAsia="Times New Roman" w:cstheme="minorHAnsi"/>
                <w:color w:val="000000"/>
              </w:rPr>
            </w:pPr>
            <w:r w:rsidRPr="009527FF">
              <w:rPr>
                <w:rFonts w:eastAsia="Times New Roman" w:cstheme="minorHAnsi"/>
                <w:color w:val="000000"/>
              </w:rPr>
              <w:t>41</w:t>
            </w:r>
          </w:p>
        </w:tc>
        <w:tc>
          <w:tcPr>
            <w:tcW w:w="540" w:type="dxa"/>
            <w:tcBorders>
              <w:top w:val="nil"/>
              <w:left w:val="nil"/>
              <w:bottom w:val="single" w:sz="6" w:space="0" w:color="auto"/>
              <w:right w:val="single" w:sz="6" w:space="0" w:color="auto"/>
            </w:tcBorders>
            <w:shd w:val="clear" w:color="auto" w:fill="auto"/>
          </w:tcPr>
          <w:p w14:paraId="56C55435" w14:textId="523FD06B" w:rsidR="003657F5" w:rsidRPr="009A7C83" w:rsidRDefault="005270D0" w:rsidP="009A7C83">
            <w:pPr>
              <w:spacing w:after="0" w:line="240" w:lineRule="auto"/>
              <w:jc w:val="center"/>
              <w:textAlignment w:val="baseline"/>
              <w:rPr>
                <w:rFonts w:eastAsia="Times New Roman" w:cstheme="minorHAnsi"/>
                <w:color w:val="000000"/>
              </w:rPr>
            </w:pPr>
            <w:r w:rsidRPr="009527FF">
              <w:rPr>
                <w:rFonts w:eastAsia="Times New Roman" w:cstheme="minorHAnsi"/>
                <w:color w:val="000000"/>
              </w:rPr>
              <w:t>10</w:t>
            </w:r>
          </w:p>
        </w:tc>
        <w:tc>
          <w:tcPr>
            <w:tcW w:w="540" w:type="dxa"/>
            <w:tcBorders>
              <w:top w:val="nil"/>
              <w:left w:val="nil"/>
              <w:bottom w:val="single" w:sz="6" w:space="0" w:color="auto"/>
              <w:right w:val="single" w:sz="6" w:space="0" w:color="auto"/>
            </w:tcBorders>
            <w:shd w:val="clear" w:color="auto" w:fill="auto"/>
          </w:tcPr>
          <w:p w14:paraId="6B3C5FBA" w14:textId="4BEE493D" w:rsidR="003657F5" w:rsidRPr="009A7C83" w:rsidRDefault="00910C6B" w:rsidP="009A7C83">
            <w:pPr>
              <w:spacing w:after="0" w:line="240" w:lineRule="auto"/>
              <w:jc w:val="center"/>
              <w:textAlignment w:val="baseline"/>
              <w:rPr>
                <w:rFonts w:eastAsia="Times New Roman" w:cstheme="minorHAnsi"/>
                <w:color w:val="000000"/>
              </w:rPr>
            </w:pPr>
            <w:r w:rsidRPr="009527FF">
              <w:rPr>
                <w:rFonts w:eastAsia="Times New Roman" w:cstheme="minorHAnsi"/>
                <w:color w:val="000000"/>
              </w:rPr>
              <w:t>11</w:t>
            </w:r>
          </w:p>
        </w:tc>
        <w:tc>
          <w:tcPr>
            <w:tcW w:w="540" w:type="dxa"/>
            <w:tcBorders>
              <w:top w:val="nil"/>
              <w:left w:val="nil"/>
              <w:bottom w:val="single" w:sz="6" w:space="0" w:color="auto"/>
              <w:right w:val="single" w:sz="6" w:space="0" w:color="auto"/>
            </w:tcBorders>
            <w:shd w:val="clear" w:color="auto" w:fill="auto"/>
          </w:tcPr>
          <w:p w14:paraId="063140AF" w14:textId="4B4FB217" w:rsidR="003657F5" w:rsidRPr="009A7C83" w:rsidRDefault="00163A6A" w:rsidP="009A7C83">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540" w:type="dxa"/>
            <w:tcBorders>
              <w:top w:val="nil"/>
              <w:left w:val="nil"/>
              <w:bottom w:val="single" w:sz="6" w:space="0" w:color="auto"/>
              <w:right w:val="single" w:sz="6" w:space="0" w:color="auto"/>
            </w:tcBorders>
            <w:shd w:val="clear" w:color="auto" w:fill="B2A1C7"/>
          </w:tcPr>
          <w:p w14:paraId="2A8B3272" w14:textId="379E3478" w:rsidR="003657F5" w:rsidRPr="009A7C83" w:rsidRDefault="00163A6A" w:rsidP="009A7C83">
            <w:pPr>
              <w:spacing w:after="0" w:line="240" w:lineRule="auto"/>
              <w:jc w:val="center"/>
              <w:textAlignment w:val="baseline"/>
              <w:rPr>
                <w:rFonts w:eastAsia="Times New Roman" w:cstheme="minorHAnsi"/>
                <w:color w:val="000000"/>
              </w:rPr>
            </w:pPr>
            <w:r w:rsidRPr="009527FF">
              <w:rPr>
                <w:rFonts w:eastAsia="Times New Roman" w:cstheme="minorHAnsi"/>
                <w:color w:val="000000"/>
              </w:rPr>
              <w:t>21</w:t>
            </w:r>
          </w:p>
        </w:tc>
      </w:tr>
      <w:tr w:rsidR="003657F5" w:rsidRPr="009A7C83" w14:paraId="5F4BEEEA" w14:textId="77777777" w:rsidTr="00DB66E1">
        <w:trPr>
          <w:trHeight w:val="300"/>
        </w:trPr>
        <w:tc>
          <w:tcPr>
            <w:tcW w:w="944" w:type="dxa"/>
            <w:gridSpan w:val="2"/>
            <w:tcBorders>
              <w:top w:val="nil"/>
              <w:left w:val="single" w:sz="6" w:space="0" w:color="auto"/>
              <w:bottom w:val="single" w:sz="6" w:space="0" w:color="auto"/>
              <w:right w:val="single" w:sz="6" w:space="0" w:color="auto"/>
            </w:tcBorders>
            <w:shd w:val="clear" w:color="auto" w:fill="B2A1C7"/>
            <w:hideMark/>
          </w:tcPr>
          <w:p w14:paraId="5EDE4D35" w14:textId="77777777" w:rsidR="003657F5" w:rsidRPr="009A7C83" w:rsidRDefault="003657F5" w:rsidP="009A7C83">
            <w:pPr>
              <w:spacing w:after="0" w:line="240" w:lineRule="auto"/>
              <w:jc w:val="center"/>
              <w:textAlignment w:val="baseline"/>
              <w:rPr>
                <w:rFonts w:ascii="Segoe UI" w:eastAsia="Times New Roman" w:hAnsi="Segoe UI" w:cs="Segoe UI"/>
                <w:color w:val="000000"/>
                <w:sz w:val="18"/>
                <w:szCs w:val="18"/>
              </w:rPr>
            </w:pPr>
            <w:r w:rsidRPr="009A7C83">
              <w:rPr>
                <w:rFonts w:ascii="Calibri" w:eastAsia="Times New Roman" w:hAnsi="Calibri" w:cs="Calibri"/>
                <w:b/>
                <w:bCs/>
                <w:color w:val="000000"/>
                <w:sz w:val="20"/>
                <w:szCs w:val="20"/>
              </w:rPr>
              <w:t>ENG 101</w:t>
            </w:r>
            <w:r w:rsidRPr="009A7C83">
              <w:rPr>
                <w:rFonts w:ascii="Calibri" w:eastAsia="Times New Roman" w:hAnsi="Calibri" w:cs="Calibri"/>
                <w:color w:val="000000"/>
                <w:sz w:val="20"/>
                <w:szCs w:val="20"/>
              </w:rPr>
              <w:t>  </w:t>
            </w:r>
          </w:p>
        </w:tc>
        <w:tc>
          <w:tcPr>
            <w:tcW w:w="576" w:type="dxa"/>
            <w:tcBorders>
              <w:top w:val="single" w:sz="4" w:space="0" w:color="auto"/>
              <w:left w:val="nil"/>
              <w:bottom w:val="single" w:sz="4" w:space="0" w:color="auto"/>
              <w:right w:val="single" w:sz="6" w:space="0" w:color="auto"/>
            </w:tcBorders>
            <w:shd w:val="clear" w:color="auto" w:fill="auto"/>
          </w:tcPr>
          <w:p w14:paraId="56C5EBAA" w14:textId="369FBA60" w:rsidR="003657F5" w:rsidRPr="009527FF" w:rsidRDefault="00D537CB" w:rsidP="009A7C83">
            <w:pPr>
              <w:spacing w:after="0" w:line="240" w:lineRule="auto"/>
              <w:jc w:val="center"/>
              <w:textAlignment w:val="baseline"/>
              <w:rPr>
                <w:rFonts w:eastAsia="Times New Roman" w:cstheme="minorHAnsi"/>
                <w:color w:val="000000"/>
              </w:rPr>
            </w:pPr>
            <w:r>
              <w:rPr>
                <w:rFonts w:eastAsia="Times New Roman" w:cstheme="minorHAnsi"/>
                <w:color w:val="000000"/>
              </w:rPr>
              <w:t>224</w:t>
            </w:r>
          </w:p>
        </w:tc>
        <w:tc>
          <w:tcPr>
            <w:tcW w:w="539" w:type="dxa"/>
            <w:tcBorders>
              <w:top w:val="single" w:sz="4" w:space="0" w:color="auto"/>
              <w:left w:val="nil"/>
              <w:bottom w:val="single" w:sz="4" w:space="0" w:color="auto"/>
              <w:right w:val="single" w:sz="6" w:space="0" w:color="auto"/>
            </w:tcBorders>
            <w:shd w:val="clear" w:color="auto" w:fill="auto"/>
          </w:tcPr>
          <w:p w14:paraId="01EEB719" w14:textId="32F0899A" w:rsidR="003657F5" w:rsidRPr="009527FF" w:rsidRDefault="007560C6" w:rsidP="009A7C83">
            <w:pPr>
              <w:spacing w:after="0" w:line="240" w:lineRule="auto"/>
              <w:jc w:val="center"/>
              <w:textAlignment w:val="baseline"/>
              <w:rPr>
                <w:rFonts w:eastAsia="Times New Roman" w:cstheme="minorHAnsi"/>
                <w:color w:val="000000"/>
              </w:rPr>
            </w:pPr>
            <w:r>
              <w:rPr>
                <w:rFonts w:eastAsia="Times New Roman" w:cstheme="minorHAnsi"/>
                <w:color w:val="000000"/>
              </w:rPr>
              <w:t>135</w:t>
            </w:r>
          </w:p>
        </w:tc>
        <w:tc>
          <w:tcPr>
            <w:tcW w:w="539" w:type="dxa"/>
            <w:tcBorders>
              <w:top w:val="single" w:sz="4" w:space="0" w:color="auto"/>
              <w:left w:val="nil"/>
              <w:bottom w:val="single" w:sz="4" w:space="0" w:color="auto"/>
              <w:right w:val="single" w:sz="6" w:space="0" w:color="auto"/>
            </w:tcBorders>
            <w:shd w:val="clear" w:color="auto" w:fill="auto"/>
          </w:tcPr>
          <w:p w14:paraId="3DF2E17F" w14:textId="5DEF2F64" w:rsidR="003657F5" w:rsidRPr="009527FF" w:rsidRDefault="0059342A" w:rsidP="009A7C83">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44" w:type="dxa"/>
            <w:tcBorders>
              <w:top w:val="single" w:sz="4" w:space="0" w:color="auto"/>
              <w:left w:val="nil"/>
              <w:bottom w:val="single" w:sz="4" w:space="0" w:color="auto"/>
              <w:right w:val="single" w:sz="6" w:space="0" w:color="auto"/>
            </w:tcBorders>
            <w:shd w:val="clear" w:color="auto" w:fill="B2A1C7" w:themeFill="accent4" w:themeFillTint="99"/>
          </w:tcPr>
          <w:p w14:paraId="1144D375" w14:textId="39E6F087" w:rsidR="003657F5" w:rsidRPr="009A7C83" w:rsidRDefault="00755287" w:rsidP="009A7C83">
            <w:pPr>
              <w:spacing w:after="0" w:line="240" w:lineRule="auto"/>
              <w:jc w:val="center"/>
              <w:textAlignment w:val="baseline"/>
              <w:rPr>
                <w:rFonts w:eastAsia="Times New Roman" w:cstheme="minorHAnsi"/>
                <w:color w:val="000000"/>
              </w:rPr>
            </w:pPr>
            <w:r>
              <w:rPr>
                <w:rFonts w:eastAsia="Times New Roman" w:cstheme="minorHAnsi"/>
                <w:color w:val="000000"/>
              </w:rPr>
              <w:t>359</w:t>
            </w:r>
          </w:p>
        </w:tc>
        <w:tc>
          <w:tcPr>
            <w:tcW w:w="493" w:type="dxa"/>
            <w:gridSpan w:val="2"/>
            <w:tcBorders>
              <w:top w:val="single" w:sz="4" w:space="0" w:color="auto"/>
              <w:left w:val="nil"/>
              <w:bottom w:val="single" w:sz="4" w:space="0" w:color="auto"/>
              <w:right w:val="single" w:sz="6" w:space="0" w:color="auto"/>
            </w:tcBorders>
            <w:shd w:val="clear" w:color="auto" w:fill="auto"/>
          </w:tcPr>
          <w:p w14:paraId="387559C3" w14:textId="3C756E1A" w:rsidR="003657F5" w:rsidRPr="009527FF" w:rsidRDefault="00502464" w:rsidP="009A7C83">
            <w:pPr>
              <w:spacing w:after="0" w:line="240" w:lineRule="auto"/>
              <w:jc w:val="center"/>
              <w:textAlignment w:val="baseline"/>
              <w:rPr>
                <w:rFonts w:eastAsia="Times New Roman" w:cstheme="minorHAnsi"/>
                <w:color w:val="000000"/>
              </w:rPr>
            </w:pPr>
            <w:r>
              <w:rPr>
                <w:rFonts w:eastAsia="Times New Roman" w:cstheme="minorHAnsi"/>
                <w:color w:val="000000"/>
              </w:rPr>
              <w:t>60</w:t>
            </w:r>
          </w:p>
        </w:tc>
        <w:tc>
          <w:tcPr>
            <w:tcW w:w="493" w:type="dxa"/>
            <w:tcBorders>
              <w:top w:val="single" w:sz="4" w:space="0" w:color="auto"/>
              <w:left w:val="nil"/>
              <w:bottom w:val="single" w:sz="4" w:space="0" w:color="auto"/>
              <w:right w:val="single" w:sz="6" w:space="0" w:color="auto"/>
            </w:tcBorders>
            <w:shd w:val="clear" w:color="auto" w:fill="auto"/>
          </w:tcPr>
          <w:p w14:paraId="1870E3E2" w14:textId="0FE46B8D" w:rsidR="003657F5" w:rsidRPr="009A7C83" w:rsidRDefault="0072653D" w:rsidP="009A7C83">
            <w:pPr>
              <w:spacing w:after="0" w:line="240" w:lineRule="auto"/>
              <w:jc w:val="center"/>
              <w:textAlignment w:val="baseline"/>
              <w:rPr>
                <w:rFonts w:eastAsia="Times New Roman" w:cstheme="minorHAnsi"/>
                <w:color w:val="000000"/>
              </w:rPr>
            </w:pPr>
            <w:r>
              <w:rPr>
                <w:rFonts w:eastAsia="Times New Roman" w:cstheme="minorHAnsi"/>
                <w:color w:val="000000"/>
              </w:rPr>
              <w:t>44</w:t>
            </w:r>
          </w:p>
        </w:tc>
        <w:tc>
          <w:tcPr>
            <w:tcW w:w="630" w:type="dxa"/>
            <w:gridSpan w:val="2"/>
            <w:tcBorders>
              <w:top w:val="nil"/>
              <w:left w:val="nil"/>
              <w:bottom w:val="single" w:sz="6" w:space="0" w:color="auto"/>
              <w:right w:val="single" w:sz="6" w:space="0" w:color="auto"/>
            </w:tcBorders>
            <w:shd w:val="clear" w:color="auto" w:fill="auto"/>
          </w:tcPr>
          <w:p w14:paraId="3DE3074E" w14:textId="36E41020" w:rsidR="003657F5" w:rsidRPr="009A7C83" w:rsidRDefault="008E54D3" w:rsidP="009A7C83">
            <w:pPr>
              <w:spacing w:after="0" w:line="240" w:lineRule="auto"/>
              <w:jc w:val="center"/>
              <w:textAlignment w:val="baseline"/>
              <w:rPr>
                <w:rFonts w:eastAsia="Times New Roman" w:cstheme="minorHAnsi"/>
                <w:color w:val="000000"/>
              </w:rPr>
            </w:pPr>
            <w:r>
              <w:rPr>
                <w:rFonts w:eastAsia="Times New Roman" w:cstheme="minorHAnsi"/>
                <w:color w:val="000000"/>
              </w:rPr>
              <w:t>51</w:t>
            </w:r>
          </w:p>
        </w:tc>
        <w:tc>
          <w:tcPr>
            <w:tcW w:w="634" w:type="dxa"/>
            <w:tcBorders>
              <w:top w:val="nil"/>
              <w:left w:val="nil"/>
              <w:bottom w:val="single" w:sz="6" w:space="0" w:color="auto"/>
              <w:right w:val="single" w:sz="6" w:space="0" w:color="auto"/>
            </w:tcBorders>
            <w:shd w:val="clear" w:color="auto" w:fill="B2A1C7"/>
          </w:tcPr>
          <w:p w14:paraId="499C09A3" w14:textId="4BD29D39" w:rsidR="003657F5" w:rsidRPr="009A7C83" w:rsidRDefault="00D72B4B" w:rsidP="009A7C83">
            <w:pPr>
              <w:spacing w:after="0" w:line="240" w:lineRule="auto"/>
              <w:jc w:val="center"/>
              <w:textAlignment w:val="baseline"/>
              <w:rPr>
                <w:rFonts w:eastAsia="Times New Roman" w:cstheme="minorHAnsi"/>
                <w:color w:val="000000"/>
              </w:rPr>
            </w:pPr>
            <w:r>
              <w:rPr>
                <w:rFonts w:eastAsia="Times New Roman" w:cstheme="minorHAnsi"/>
                <w:color w:val="000000"/>
              </w:rPr>
              <w:t>155</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022A84F1" w14:textId="39663BBF" w:rsidR="003657F5" w:rsidRPr="009A7C83" w:rsidRDefault="00E06090" w:rsidP="009A7C83">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450" w:type="dxa"/>
            <w:gridSpan w:val="3"/>
            <w:tcBorders>
              <w:top w:val="single" w:sz="6" w:space="0" w:color="auto"/>
              <w:left w:val="single" w:sz="6" w:space="0" w:color="auto"/>
              <w:bottom w:val="single" w:sz="6" w:space="0" w:color="auto"/>
              <w:right w:val="single" w:sz="6" w:space="0" w:color="auto"/>
            </w:tcBorders>
            <w:shd w:val="clear" w:color="auto" w:fill="auto"/>
          </w:tcPr>
          <w:p w14:paraId="343AB30B" w14:textId="7481FA0D" w:rsidR="003657F5" w:rsidRPr="009A7C83" w:rsidRDefault="00E06090" w:rsidP="009A7C83">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450" w:type="dxa"/>
            <w:tcBorders>
              <w:top w:val="single" w:sz="6" w:space="0" w:color="auto"/>
              <w:left w:val="single" w:sz="6" w:space="0" w:color="auto"/>
              <w:bottom w:val="single" w:sz="6" w:space="0" w:color="auto"/>
              <w:right w:val="single" w:sz="6" w:space="0" w:color="auto"/>
            </w:tcBorders>
            <w:shd w:val="clear" w:color="auto" w:fill="auto"/>
          </w:tcPr>
          <w:p w14:paraId="4AF38E41" w14:textId="3962BA70" w:rsidR="003657F5" w:rsidRPr="009A7C83" w:rsidRDefault="00E06090" w:rsidP="009A7C83">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630" w:type="dxa"/>
            <w:tcBorders>
              <w:top w:val="nil"/>
              <w:left w:val="nil"/>
              <w:bottom w:val="single" w:sz="6" w:space="0" w:color="auto"/>
              <w:right w:val="single" w:sz="6" w:space="0" w:color="auto"/>
            </w:tcBorders>
            <w:shd w:val="clear" w:color="auto" w:fill="B2A1C7"/>
          </w:tcPr>
          <w:p w14:paraId="7CA53B9C" w14:textId="441497A7" w:rsidR="003657F5" w:rsidRPr="009A7C83" w:rsidRDefault="00E06090" w:rsidP="009A7C83">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540" w:type="dxa"/>
            <w:tcBorders>
              <w:top w:val="nil"/>
              <w:left w:val="nil"/>
              <w:bottom w:val="single" w:sz="6" w:space="0" w:color="auto"/>
              <w:right w:val="single" w:sz="6" w:space="0" w:color="auto"/>
            </w:tcBorders>
            <w:shd w:val="clear" w:color="auto" w:fill="auto"/>
          </w:tcPr>
          <w:p w14:paraId="69ECD45E" w14:textId="04EF53EC" w:rsidR="003657F5" w:rsidRPr="009A7C83" w:rsidRDefault="009A6D7D" w:rsidP="009A7C83">
            <w:pPr>
              <w:spacing w:after="0" w:line="240" w:lineRule="auto"/>
              <w:jc w:val="center"/>
              <w:textAlignment w:val="baseline"/>
              <w:rPr>
                <w:rFonts w:eastAsia="Times New Roman" w:cstheme="minorHAnsi"/>
                <w:color w:val="000000"/>
              </w:rPr>
            </w:pPr>
            <w:r>
              <w:rPr>
                <w:rFonts w:eastAsia="Times New Roman" w:cstheme="minorHAnsi"/>
                <w:color w:val="000000"/>
              </w:rPr>
              <w:t>324</w:t>
            </w:r>
          </w:p>
        </w:tc>
        <w:tc>
          <w:tcPr>
            <w:tcW w:w="540" w:type="dxa"/>
            <w:tcBorders>
              <w:top w:val="nil"/>
              <w:left w:val="nil"/>
              <w:bottom w:val="single" w:sz="6" w:space="0" w:color="auto"/>
              <w:right w:val="single" w:sz="6" w:space="0" w:color="auto"/>
            </w:tcBorders>
            <w:shd w:val="clear" w:color="auto" w:fill="auto"/>
          </w:tcPr>
          <w:p w14:paraId="3D9C0E5D" w14:textId="4709ABB8" w:rsidR="003657F5" w:rsidRPr="009A7C83" w:rsidRDefault="00211E9E" w:rsidP="009A7C83">
            <w:pPr>
              <w:spacing w:after="0" w:line="240" w:lineRule="auto"/>
              <w:jc w:val="center"/>
              <w:textAlignment w:val="baseline"/>
              <w:rPr>
                <w:rFonts w:eastAsia="Times New Roman" w:cstheme="minorHAnsi"/>
                <w:color w:val="000000"/>
              </w:rPr>
            </w:pPr>
            <w:r>
              <w:rPr>
                <w:rFonts w:eastAsia="Times New Roman" w:cstheme="minorHAnsi"/>
                <w:color w:val="000000"/>
              </w:rPr>
              <w:t>180</w:t>
            </w:r>
          </w:p>
        </w:tc>
        <w:tc>
          <w:tcPr>
            <w:tcW w:w="540" w:type="dxa"/>
            <w:tcBorders>
              <w:top w:val="nil"/>
              <w:left w:val="nil"/>
              <w:bottom w:val="single" w:sz="6" w:space="0" w:color="auto"/>
              <w:right w:val="single" w:sz="6" w:space="0" w:color="auto"/>
            </w:tcBorders>
            <w:shd w:val="clear" w:color="auto" w:fill="auto"/>
          </w:tcPr>
          <w:p w14:paraId="26DFD510" w14:textId="5A27698A" w:rsidR="003657F5" w:rsidRPr="009A7C83" w:rsidRDefault="000C3EE7" w:rsidP="009A7C83">
            <w:pPr>
              <w:spacing w:after="0" w:line="240" w:lineRule="auto"/>
              <w:jc w:val="center"/>
              <w:textAlignment w:val="baseline"/>
              <w:rPr>
                <w:rFonts w:eastAsia="Times New Roman" w:cstheme="minorHAnsi"/>
                <w:color w:val="000000"/>
              </w:rPr>
            </w:pPr>
            <w:r>
              <w:rPr>
                <w:rFonts w:eastAsia="Times New Roman" w:cstheme="minorHAnsi"/>
                <w:color w:val="000000"/>
              </w:rPr>
              <w:t>99</w:t>
            </w:r>
          </w:p>
        </w:tc>
        <w:tc>
          <w:tcPr>
            <w:tcW w:w="540" w:type="dxa"/>
            <w:tcBorders>
              <w:top w:val="nil"/>
              <w:left w:val="nil"/>
              <w:bottom w:val="single" w:sz="6" w:space="0" w:color="auto"/>
              <w:right w:val="single" w:sz="6" w:space="0" w:color="auto"/>
            </w:tcBorders>
            <w:shd w:val="clear" w:color="auto" w:fill="B2A1C7"/>
          </w:tcPr>
          <w:p w14:paraId="73FD8107" w14:textId="31A59DF4" w:rsidR="003657F5" w:rsidRPr="009A7C83" w:rsidRDefault="00C727F0" w:rsidP="009A7C83">
            <w:pPr>
              <w:spacing w:after="0" w:line="240" w:lineRule="auto"/>
              <w:jc w:val="center"/>
              <w:textAlignment w:val="baseline"/>
              <w:rPr>
                <w:rFonts w:eastAsia="Times New Roman" w:cstheme="minorHAnsi"/>
                <w:color w:val="000000"/>
              </w:rPr>
            </w:pPr>
            <w:r>
              <w:rPr>
                <w:rFonts w:eastAsia="Times New Roman" w:cstheme="minorHAnsi"/>
                <w:color w:val="000000"/>
              </w:rPr>
              <w:t>603</w:t>
            </w:r>
          </w:p>
        </w:tc>
      </w:tr>
      <w:tr w:rsidR="00E06090" w:rsidRPr="009A7C83" w14:paraId="6D1ED083" w14:textId="77777777" w:rsidTr="00DB66E1">
        <w:tc>
          <w:tcPr>
            <w:tcW w:w="944" w:type="dxa"/>
            <w:gridSpan w:val="2"/>
            <w:tcBorders>
              <w:top w:val="nil"/>
              <w:left w:val="single" w:sz="6" w:space="0" w:color="auto"/>
              <w:bottom w:val="single" w:sz="6" w:space="0" w:color="auto"/>
              <w:right w:val="single" w:sz="6" w:space="0" w:color="auto"/>
            </w:tcBorders>
            <w:shd w:val="clear" w:color="auto" w:fill="B2A1C7"/>
            <w:hideMark/>
          </w:tcPr>
          <w:p w14:paraId="7F196D22" w14:textId="77777777" w:rsidR="00E06090" w:rsidRPr="009A7C83" w:rsidRDefault="00E06090" w:rsidP="00E06090">
            <w:pPr>
              <w:spacing w:after="0" w:line="240" w:lineRule="auto"/>
              <w:jc w:val="center"/>
              <w:textAlignment w:val="baseline"/>
              <w:rPr>
                <w:rFonts w:ascii="Segoe UI" w:eastAsia="Times New Roman" w:hAnsi="Segoe UI" w:cs="Segoe UI"/>
                <w:color w:val="000000"/>
                <w:sz w:val="18"/>
                <w:szCs w:val="18"/>
              </w:rPr>
            </w:pPr>
            <w:r w:rsidRPr="009A7C83">
              <w:rPr>
                <w:rFonts w:ascii="Calibri" w:eastAsia="Times New Roman" w:hAnsi="Calibri" w:cs="Calibri"/>
                <w:b/>
                <w:bCs/>
                <w:color w:val="000000"/>
                <w:sz w:val="20"/>
                <w:szCs w:val="20"/>
              </w:rPr>
              <w:t>ENG 102</w:t>
            </w:r>
            <w:r w:rsidRPr="009A7C83">
              <w:rPr>
                <w:rFonts w:ascii="Calibri" w:eastAsia="Times New Roman" w:hAnsi="Calibri" w:cs="Calibri"/>
                <w:color w:val="000000"/>
                <w:sz w:val="20"/>
                <w:szCs w:val="20"/>
              </w:rPr>
              <w:t>  </w:t>
            </w:r>
          </w:p>
        </w:tc>
        <w:tc>
          <w:tcPr>
            <w:tcW w:w="576" w:type="dxa"/>
            <w:tcBorders>
              <w:top w:val="single" w:sz="4" w:space="0" w:color="auto"/>
              <w:left w:val="nil"/>
              <w:bottom w:val="single" w:sz="4" w:space="0" w:color="auto"/>
              <w:right w:val="single" w:sz="6" w:space="0" w:color="auto"/>
            </w:tcBorders>
            <w:shd w:val="clear" w:color="auto" w:fill="auto"/>
          </w:tcPr>
          <w:p w14:paraId="49D9C573" w14:textId="2292F79B" w:rsidR="00E06090" w:rsidRPr="009527FF" w:rsidRDefault="001119C6" w:rsidP="00E06090">
            <w:pPr>
              <w:spacing w:after="0" w:line="240" w:lineRule="auto"/>
              <w:jc w:val="center"/>
              <w:textAlignment w:val="baseline"/>
              <w:rPr>
                <w:rFonts w:eastAsia="Times New Roman" w:cstheme="minorHAnsi"/>
                <w:color w:val="000000"/>
              </w:rPr>
            </w:pPr>
            <w:r>
              <w:rPr>
                <w:rFonts w:eastAsia="Times New Roman" w:cstheme="minorHAnsi"/>
                <w:color w:val="000000"/>
              </w:rPr>
              <w:t>71</w:t>
            </w:r>
          </w:p>
        </w:tc>
        <w:tc>
          <w:tcPr>
            <w:tcW w:w="539" w:type="dxa"/>
            <w:tcBorders>
              <w:top w:val="single" w:sz="4" w:space="0" w:color="auto"/>
              <w:left w:val="nil"/>
              <w:bottom w:val="single" w:sz="4" w:space="0" w:color="auto"/>
              <w:right w:val="single" w:sz="6" w:space="0" w:color="auto"/>
            </w:tcBorders>
            <w:shd w:val="clear" w:color="auto" w:fill="auto"/>
          </w:tcPr>
          <w:p w14:paraId="4278AB1D" w14:textId="4D3D3607" w:rsidR="00E06090" w:rsidRPr="009527FF" w:rsidRDefault="007223DD" w:rsidP="00E06090">
            <w:pPr>
              <w:spacing w:after="0" w:line="240" w:lineRule="auto"/>
              <w:jc w:val="center"/>
              <w:textAlignment w:val="baseline"/>
              <w:rPr>
                <w:rFonts w:eastAsia="Times New Roman" w:cstheme="minorHAnsi"/>
                <w:color w:val="000000"/>
              </w:rPr>
            </w:pPr>
            <w:r>
              <w:rPr>
                <w:rFonts w:eastAsia="Times New Roman" w:cstheme="minorHAnsi"/>
                <w:color w:val="000000"/>
              </w:rPr>
              <w:t>82</w:t>
            </w:r>
          </w:p>
        </w:tc>
        <w:tc>
          <w:tcPr>
            <w:tcW w:w="539" w:type="dxa"/>
            <w:tcBorders>
              <w:top w:val="single" w:sz="4" w:space="0" w:color="auto"/>
              <w:left w:val="nil"/>
              <w:bottom w:val="single" w:sz="4" w:space="0" w:color="auto"/>
              <w:right w:val="single" w:sz="6" w:space="0" w:color="auto"/>
            </w:tcBorders>
            <w:shd w:val="clear" w:color="auto" w:fill="auto"/>
          </w:tcPr>
          <w:p w14:paraId="2A494550" w14:textId="3BF9FFCC" w:rsidR="00E06090" w:rsidRPr="009527FF" w:rsidRDefault="0059342A"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44" w:type="dxa"/>
            <w:tcBorders>
              <w:top w:val="single" w:sz="4" w:space="0" w:color="auto"/>
              <w:left w:val="nil"/>
              <w:bottom w:val="single" w:sz="4" w:space="0" w:color="auto"/>
              <w:right w:val="single" w:sz="6" w:space="0" w:color="auto"/>
            </w:tcBorders>
            <w:shd w:val="clear" w:color="auto" w:fill="B2A1C7" w:themeFill="accent4" w:themeFillTint="99"/>
          </w:tcPr>
          <w:p w14:paraId="0D7CA14C" w14:textId="7941BECD" w:rsidR="00E06090" w:rsidRPr="009A7C83" w:rsidRDefault="00755287" w:rsidP="00E06090">
            <w:pPr>
              <w:spacing w:after="0" w:line="240" w:lineRule="auto"/>
              <w:jc w:val="center"/>
              <w:textAlignment w:val="baseline"/>
              <w:rPr>
                <w:rFonts w:eastAsia="Times New Roman" w:cstheme="minorHAnsi"/>
                <w:color w:val="000000"/>
              </w:rPr>
            </w:pPr>
            <w:r>
              <w:rPr>
                <w:rFonts w:eastAsia="Times New Roman" w:cstheme="minorHAnsi"/>
                <w:color w:val="000000"/>
              </w:rPr>
              <w:t>153</w:t>
            </w:r>
          </w:p>
        </w:tc>
        <w:tc>
          <w:tcPr>
            <w:tcW w:w="493" w:type="dxa"/>
            <w:gridSpan w:val="2"/>
            <w:tcBorders>
              <w:top w:val="single" w:sz="4" w:space="0" w:color="auto"/>
              <w:left w:val="nil"/>
              <w:bottom w:val="single" w:sz="4" w:space="0" w:color="auto"/>
              <w:right w:val="single" w:sz="6" w:space="0" w:color="auto"/>
            </w:tcBorders>
            <w:shd w:val="clear" w:color="auto" w:fill="auto"/>
          </w:tcPr>
          <w:p w14:paraId="2AE008E6" w14:textId="7DD90A19" w:rsidR="00E06090" w:rsidRPr="009527FF" w:rsidRDefault="00831B2C" w:rsidP="00E06090">
            <w:pPr>
              <w:spacing w:after="0" w:line="240" w:lineRule="auto"/>
              <w:jc w:val="center"/>
              <w:textAlignment w:val="baseline"/>
              <w:rPr>
                <w:rFonts w:eastAsia="Times New Roman" w:cstheme="minorHAnsi"/>
                <w:color w:val="000000"/>
              </w:rPr>
            </w:pPr>
            <w:r>
              <w:rPr>
                <w:rFonts w:eastAsia="Times New Roman" w:cstheme="minorHAnsi"/>
                <w:color w:val="000000"/>
              </w:rPr>
              <w:t>82</w:t>
            </w:r>
          </w:p>
        </w:tc>
        <w:tc>
          <w:tcPr>
            <w:tcW w:w="493" w:type="dxa"/>
            <w:tcBorders>
              <w:top w:val="single" w:sz="4" w:space="0" w:color="auto"/>
              <w:left w:val="nil"/>
              <w:bottom w:val="single" w:sz="4" w:space="0" w:color="auto"/>
              <w:right w:val="single" w:sz="6" w:space="0" w:color="auto"/>
            </w:tcBorders>
            <w:shd w:val="clear" w:color="auto" w:fill="auto"/>
          </w:tcPr>
          <w:p w14:paraId="0144A27A" w14:textId="10AE9B1B" w:rsidR="00E06090" w:rsidRPr="009A7C83" w:rsidRDefault="00732AE5" w:rsidP="00E06090">
            <w:pPr>
              <w:spacing w:after="0" w:line="240" w:lineRule="auto"/>
              <w:jc w:val="center"/>
              <w:textAlignment w:val="baseline"/>
              <w:rPr>
                <w:rFonts w:eastAsia="Times New Roman" w:cstheme="minorHAnsi"/>
                <w:color w:val="000000"/>
              </w:rPr>
            </w:pPr>
            <w:r>
              <w:rPr>
                <w:rFonts w:eastAsia="Times New Roman" w:cstheme="minorHAnsi"/>
                <w:color w:val="000000"/>
              </w:rPr>
              <w:t>90</w:t>
            </w:r>
          </w:p>
        </w:tc>
        <w:tc>
          <w:tcPr>
            <w:tcW w:w="630" w:type="dxa"/>
            <w:gridSpan w:val="2"/>
            <w:tcBorders>
              <w:top w:val="nil"/>
              <w:left w:val="nil"/>
              <w:bottom w:val="single" w:sz="6" w:space="0" w:color="auto"/>
              <w:right w:val="single" w:sz="6" w:space="0" w:color="auto"/>
            </w:tcBorders>
            <w:shd w:val="clear" w:color="auto" w:fill="auto"/>
          </w:tcPr>
          <w:p w14:paraId="4119C8D5" w14:textId="1A61654F" w:rsidR="00E06090" w:rsidRPr="009A7C83" w:rsidRDefault="00E27518" w:rsidP="00E06090">
            <w:pPr>
              <w:spacing w:after="0" w:line="240" w:lineRule="auto"/>
              <w:jc w:val="center"/>
              <w:textAlignment w:val="baseline"/>
              <w:rPr>
                <w:rFonts w:eastAsia="Times New Roman" w:cstheme="minorHAnsi"/>
                <w:color w:val="000000"/>
              </w:rPr>
            </w:pPr>
            <w:r>
              <w:rPr>
                <w:rFonts w:eastAsia="Times New Roman" w:cstheme="minorHAnsi"/>
                <w:color w:val="000000"/>
              </w:rPr>
              <w:t>69</w:t>
            </w:r>
          </w:p>
        </w:tc>
        <w:tc>
          <w:tcPr>
            <w:tcW w:w="634" w:type="dxa"/>
            <w:tcBorders>
              <w:top w:val="nil"/>
              <w:left w:val="nil"/>
              <w:bottom w:val="single" w:sz="6" w:space="0" w:color="auto"/>
              <w:right w:val="single" w:sz="6" w:space="0" w:color="auto"/>
            </w:tcBorders>
            <w:shd w:val="clear" w:color="auto" w:fill="B2A1C7"/>
          </w:tcPr>
          <w:p w14:paraId="153A7B29" w14:textId="3347DA3E" w:rsidR="00E06090" w:rsidRPr="009A7C83" w:rsidRDefault="00627C4C" w:rsidP="00E06090">
            <w:pPr>
              <w:spacing w:after="0" w:line="240" w:lineRule="auto"/>
              <w:jc w:val="center"/>
              <w:textAlignment w:val="baseline"/>
              <w:rPr>
                <w:rFonts w:eastAsia="Times New Roman" w:cstheme="minorHAnsi"/>
                <w:color w:val="000000"/>
              </w:rPr>
            </w:pPr>
            <w:r>
              <w:rPr>
                <w:rFonts w:eastAsia="Times New Roman" w:cstheme="minorHAnsi"/>
                <w:color w:val="000000"/>
              </w:rPr>
              <w:t>241</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7F93826C" w14:textId="39267FCD"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450" w:type="dxa"/>
            <w:gridSpan w:val="3"/>
            <w:tcBorders>
              <w:top w:val="single" w:sz="6" w:space="0" w:color="auto"/>
              <w:left w:val="single" w:sz="6" w:space="0" w:color="auto"/>
              <w:bottom w:val="single" w:sz="6" w:space="0" w:color="auto"/>
              <w:right w:val="single" w:sz="6" w:space="0" w:color="auto"/>
            </w:tcBorders>
            <w:shd w:val="clear" w:color="auto" w:fill="auto"/>
          </w:tcPr>
          <w:p w14:paraId="58FF61B8" w14:textId="1501BF81"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450" w:type="dxa"/>
            <w:tcBorders>
              <w:top w:val="single" w:sz="6" w:space="0" w:color="auto"/>
              <w:left w:val="single" w:sz="6" w:space="0" w:color="auto"/>
              <w:bottom w:val="single" w:sz="6" w:space="0" w:color="auto"/>
              <w:right w:val="single" w:sz="6" w:space="0" w:color="auto"/>
            </w:tcBorders>
            <w:shd w:val="clear" w:color="auto" w:fill="auto"/>
          </w:tcPr>
          <w:p w14:paraId="5854ACAE" w14:textId="7F1C7E24"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630" w:type="dxa"/>
            <w:tcBorders>
              <w:top w:val="nil"/>
              <w:left w:val="nil"/>
              <w:bottom w:val="single" w:sz="6" w:space="0" w:color="auto"/>
              <w:right w:val="single" w:sz="6" w:space="0" w:color="auto"/>
            </w:tcBorders>
            <w:shd w:val="clear" w:color="auto" w:fill="B2A1C7"/>
          </w:tcPr>
          <w:p w14:paraId="43716B13" w14:textId="650AB848"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540" w:type="dxa"/>
            <w:tcBorders>
              <w:top w:val="nil"/>
              <w:left w:val="nil"/>
              <w:bottom w:val="single" w:sz="6" w:space="0" w:color="auto"/>
              <w:right w:val="single" w:sz="6" w:space="0" w:color="auto"/>
            </w:tcBorders>
            <w:shd w:val="clear" w:color="auto" w:fill="auto"/>
          </w:tcPr>
          <w:p w14:paraId="712585E6" w14:textId="2B03CB9A" w:rsidR="00E06090" w:rsidRPr="009A7C83" w:rsidRDefault="00133A4D" w:rsidP="00E06090">
            <w:pPr>
              <w:spacing w:after="0" w:line="240" w:lineRule="auto"/>
              <w:jc w:val="center"/>
              <w:textAlignment w:val="baseline"/>
              <w:rPr>
                <w:rFonts w:eastAsia="Times New Roman" w:cstheme="minorHAnsi"/>
                <w:color w:val="000000"/>
              </w:rPr>
            </w:pPr>
            <w:r>
              <w:rPr>
                <w:rFonts w:eastAsia="Times New Roman" w:cstheme="minorHAnsi"/>
                <w:color w:val="000000"/>
              </w:rPr>
              <w:t>183</w:t>
            </w:r>
          </w:p>
        </w:tc>
        <w:tc>
          <w:tcPr>
            <w:tcW w:w="540" w:type="dxa"/>
            <w:tcBorders>
              <w:top w:val="nil"/>
              <w:left w:val="nil"/>
              <w:bottom w:val="single" w:sz="6" w:space="0" w:color="auto"/>
              <w:right w:val="single" w:sz="6" w:space="0" w:color="auto"/>
            </w:tcBorders>
            <w:shd w:val="clear" w:color="auto" w:fill="auto"/>
          </w:tcPr>
          <w:p w14:paraId="478ECC21" w14:textId="233E8E1F" w:rsidR="00E06090" w:rsidRPr="009A7C83" w:rsidRDefault="0017006B" w:rsidP="00E06090">
            <w:pPr>
              <w:spacing w:after="0" w:line="240" w:lineRule="auto"/>
              <w:jc w:val="center"/>
              <w:textAlignment w:val="baseline"/>
              <w:rPr>
                <w:rFonts w:eastAsia="Times New Roman" w:cstheme="minorHAnsi"/>
                <w:color w:val="000000"/>
              </w:rPr>
            </w:pPr>
            <w:r>
              <w:rPr>
                <w:rFonts w:eastAsia="Times New Roman" w:cstheme="minorHAnsi"/>
                <w:color w:val="000000"/>
              </w:rPr>
              <w:t>306</w:t>
            </w:r>
          </w:p>
        </w:tc>
        <w:tc>
          <w:tcPr>
            <w:tcW w:w="540" w:type="dxa"/>
            <w:tcBorders>
              <w:top w:val="nil"/>
              <w:left w:val="nil"/>
              <w:bottom w:val="single" w:sz="6" w:space="0" w:color="auto"/>
              <w:right w:val="single" w:sz="6" w:space="0" w:color="auto"/>
            </w:tcBorders>
            <w:shd w:val="clear" w:color="auto" w:fill="auto"/>
          </w:tcPr>
          <w:p w14:paraId="4C39E654" w14:textId="5090FF0D" w:rsidR="00E06090" w:rsidRPr="009A7C83" w:rsidRDefault="00FA16D5" w:rsidP="00E06090">
            <w:pPr>
              <w:spacing w:after="0" w:line="240" w:lineRule="auto"/>
              <w:jc w:val="center"/>
              <w:textAlignment w:val="baseline"/>
              <w:rPr>
                <w:rFonts w:eastAsia="Times New Roman" w:cstheme="minorHAnsi"/>
                <w:color w:val="000000"/>
              </w:rPr>
            </w:pPr>
            <w:r>
              <w:rPr>
                <w:rFonts w:eastAsia="Times New Roman" w:cstheme="minorHAnsi"/>
                <w:color w:val="000000"/>
              </w:rPr>
              <w:t>79</w:t>
            </w:r>
          </w:p>
        </w:tc>
        <w:tc>
          <w:tcPr>
            <w:tcW w:w="540" w:type="dxa"/>
            <w:tcBorders>
              <w:top w:val="nil"/>
              <w:left w:val="nil"/>
              <w:bottom w:val="single" w:sz="6" w:space="0" w:color="auto"/>
              <w:right w:val="single" w:sz="6" w:space="0" w:color="auto"/>
            </w:tcBorders>
            <w:shd w:val="clear" w:color="auto" w:fill="B2A1C7"/>
          </w:tcPr>
          <w:p w14:paraId="64460446" w14:textId="49D3ECAF" w:rsidR="00E06090" w:rsidRPr="009A7C83" w:rsidRDefault="00C727F0" w:rsidP="00E06090">
            <w:pPr>
              <w:spacing w:after="0" w:line="240" w:lineRule="auto"/>
              <w:jc w:val="center"/>
              <w:textAlignment w:val="baseline"/>
              <w:rPr>
                <w:rFonts w:eastAsia="Times New Roman" w:cstheme="minorHAnsi"/>
                <w:color w:val="000000"/>
              </w:rPr>
            </w:pPr>
            <w:r>
              <w:rPr>
                <w:rFonts w:eastAsia="Times New Roman" w:cstheme="minorHAnsi"/>
                <w:color w:val="000000"/>
              </w:rPr>
              <w:t>568</w:t>
            </w:r>
          </w:p>
        </w:tc>
      </w:tr>
      <w:tr w:rsidR="00E06090" w:rsidRPr="009A7C83" w14:paraId="7CAC23CB" w14:textId="77777777" w:rsidTr="00DB66E1">
        <w:tc>
          <w:tcPr>
            <w:tcW w:w="944" w:type="dxa"/>
            <w:gridSpan w:val="2"/>
            <w:tcBorders>
              <w:top w:val="nil"/>
              <w:left w:val="single" w:sz="6" w:space="0" w:color="auto"/>
              <w:bottom w:val="single" w:sz="6" w:space="0" w:color="auto"/>
              <w:right w:val="single" w:sz="6" w:space="0" w:color="auto"/>
            </w:tcBorders>
            <w:shd w:val="clear" w:color="auto" w:fill="B2A1C7"/>
            <w:hideMark/>
          </w:tcPr>
          <w:p w14:paraId="52321EAF" w14:textId="77777777" w:rsidR="00E06090" w:rsidRPr="009A7C83" w:rsidRDefault="00E06090" w:rsidP="00E06090">
            <w:pPr>
              <w:spacing w:after="0" w:line="240" w:lineRule="auto"/>
              <w:jc w:val="center"/>
              <w:textAlignment w:val="baseline"/>
              <w:rPr>
                <w:rFonts w:ascii="Segoe UI" w:eastAsia="Times New Roman" w:hAnsi="Segoe UI" w:cs="Segoe UI"/>
                <w:color w:val="000000"/>
                <w:sz w:val="18"/>
                <w:szCs w:val="18"/>
              </w:rPr>
            </w:pPr>
            <w:r w:rsidRPr="009A7C83">
              <w:rPr>
                <w:rFonts w:ascii="Calibri" w:eastAsia="Times New Roman" w:hAnsi="Calibri" w:cs="Calibri"/>
                <w:b/>
                <w:bCs/>
                <w:color w:val="000000"/>
                <w:sz w:val="20"/>
                <w:szCs w:val="20"/>
              </w:rPr>
              <w:t>ENG 251</w:t>
            </w:r>
            <w:r w:rsidRPr="009A7C83">
              <w:rPr>
                <w:rFonts w:ascii="Calibri" w:eastAsia="Times New Roman" w:hAnsi="Calibri" w:cs="Calibri"/>
                <w:color w:val="000000"/>
                <w:sz w:val="20"/>
                <w:szCs w:val="20"/>
              </w:rPr>
              <w:t>  </w:t>
            </w:r>
          </w:p>
        </w:tc>
        <w:tc>
          <w:tcPr>
            <w:tcW w:w="576" w:type="dxa"/>
            <w:tcBorders>
              <w:top w:val="single" w:sz="4" w:space="0" w:color="auto"/>
              <w:left w:val="nil"/>
              <w:bottom w:val="single" w:sz="4" w:space="0" w:color="auto"/>
              <w:right w:val="single" w:sz="6" w:space="0" w:color="auto"/>
            </w:tcBorders>
            <w:shd w:val="clear" w:color="auto" w:fill="auto"/>
          </w:tcPr>
          <w:p w14:paraId="4E9544EA" w14:textId="707FA62D" w:rsidR="00E06090" w:rsidRPr="009527FF" w:rsidRDefault="00831B2C" w:rsidP="00E06090">
            <w:pPr>
              <w:spacing w:after="0" w:line="240" w:lineRule="auto"/>
              <w:jc w:val="center"/>
              <w:textAlignment w:val="baseline"/>
              <w:rPr>
                <w:rFonts w:eastAsia="Times New Roman" w:cstheme="minorHAnsi"/>
                <w:color w:val="000000"/>
              </w:rPr>
            </w:pPr>
            <w:r>
              <w:rPr>
                <w:rFonts w:eastAsia="Times New Roman" w:cstheme="minorHAnsi"/>
                <w:color w:val="000000"/>
              </w:rPr>
              <w:t>32</w:t>
            </w:r>
          </w:p>
        </w:tc>
        <w:tc>
          <w:tcPr>
            <w:tcW w:w="539" w:type="dxa"/>
            <w:tcBorders>
              <w:top w:val="single" w:sz="4" w:space="0" w:color="auto"/>
              <w:left w:val="nil"/>
              <w:bottom w:val="single" w:sz="4" w:space="0" w:color="auto"/>
              <w:right w:val="single" w:sz="6" w:space="0" w:color="auto"/>
            </w:tcBorders>
            <w:shd w:val="clear" w:color="auto" w:fill="auto"/>
          </w:tcPr>
          <w:p w14:paraId="4F81A66A" w14:textId="1FCEEE8D" w:rsidR="00E06090" w:rsidRPr="009527FF" w:rsidRDefault="007223DD" w:rsidP="00E06090">
            <w:pPr>
              <w:spacing w:after="0" w:line="240" w:lineRule="auto"/>
              <w:jc w:val="center"/>
              <w:textAlignment w:val="baseline"/>
              <w:rPr>
                <w:rFonts w:eastAsia="Times New Roman" w:cstheme="minorHAnsi"/>
                <w:color w:val="000000"/>
              </w:rPr>
            </w:pPr>
            <w:r>
              <w:rPr>
                <w:rFonts w:eastAsia="Times New Roman" w:cstheme="minorHAnsi"/>
                <w:color w:val="000000"/>
              </w:rPr>
              <w:t>22</w:t>
            </w:r>
          </w:p>
        </w:tc>
        <w:tc>
          <w:tcPr>
            <w:tcW w:w="539" w:type="dxa"/>
            <w:tcBorders>
              <w:top w:val="single" w:sz="4" w:space="0" w:color="auto"/>
              <w:left w:val="nil"/>
              <w:bottom w:val="single" w:sz="4" w:space="0" w:color="auto"/>
              <w:right w:val="single" w:sz="6" w:space="0" w:color="auto"/>
            </w:tcBorders>
            <w:shd w:val="clear" w:color="auto" w:fill="auto"/>
          </w:tcPr>
          <w:p w14:paraId="3BDA0F71" w14:textId="00D7013E" w:rsidR="00E06090" w:rsidRPr="009527FF" w:rsidRDefault="0059342A"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44" w:type="dxa"/>
            <w:tcBorders>
              <w:top w:val="single" w:sz="4" w:space="0" w:color="auto"/>
              <w:left w:val="nil"/>
              <w:bottom w:val="single" w:sz="4" w:space="0" w:color="auto"/>
              <w:right w:val="single" w:sz="6" w:space="0" w:color="auto"/>
            </w:tcBorders>
            <w:shd w:val="clear" w:color="auto" w:fill="B2A1C7" w:themeFill="accent4" w:themeFillTint="99"/>
          </w:tcPr>
          <w:p w14:paraId="67D00B65" w14:textId="7517BD38" w:rsidR="00E06090" w:rsidRPr="009A7C83" w:rsidRDefault="00755287" w:rsidP="00E06090">
            <w:pPr>
              <w:spacing w:after="0" w:line="240" w:lineRule="auto"/>
              <w:jc w:val="center"/>
              <w:textAlignment w:val="baseline"/>
              <w:rPr>
                <w:rFonts w:eastAsia="Times New Roman" w:cstheme="minorHAnsi"/>
                <w:color w:val="000000"/>
              </w:rPr>
            </w:pPr>
            <w:r>
              <w:rPr>
                <w:rFonts w:eastAsia="Times New Roman" w:cstheme="minorHAnsi"/>
                <w:color w:val="000000"/>
              </w:rPr>
              <w:t>55</w:t>
            </w:r>
          </w:p>
        </w:tc>
        <w:tc>
          <w:tcPr>
            <w:tcW w:w="493" w:type="dxa"/>
            <w:gridSpan w:val="2"/>
            <w:tcBorders>
              <w:top w:val="single" w:sz="4" w:space="0" w:color="auto"/>
              <w:left w:val="nil"/>
              <w:bottom w:val="single" w:sz="4" w:space="0" w:color="auto"/>
              <w:right w:val="single" w:sz="6" w:space="0" w:color="auto"/>
            </w:tcBorders>
            <w:shd w:val="clear" w:color="auto" w:fill="auto"/>
          </w:tcPr>
          <w:p w14:paraId="3C28BE61" w14:textId="2F71CFDC" w:rsidR="00E06090" w:rsidRPr="009527FF" w:rsidRDefault="00ED18D7" w:rsidP="00E06090">
            <w:pPr>
              <w:spacing w:after="0" w:line="240" w:lineRule="auto"/>
              <w:jc w:val="center"/>
              <w:textAlignment w:val="baseline"/>
              <w:rPr>
                <w:rFonts w:eastAsia="Times New Roman" w:cstheme="minorHAnsi"/>
                <w:color w:val="000000"/>
              </w:rPr>
            </w:pPr>
            <w:r>
              <w:rPr>
                <w:rFonts w:eastAsia="Times New Roman" w:cstheme="minorHAnsi"/>
                <w:color w:val="000000"/>
              </w:rPr>
              <w:t>61</w:t>
            </w:r>
          </w:p>
        </w:tc>
        <w:tc>
          <w:tcPr>
            <w:tcW w:w="493" w:type="dxa"/>
            <w:tcBorders>
              <w:top w:val="single" w:sz="4" w:space="0" w:color="auto"/>
              <w:left w:val="nil"/>
              <w:bottom w:val="single" w:sz="4" w:space="0" w:color="auto"/>
              <w:right w:val="single" w:sz="6" w:space="0" w:color="auto"/>
            </w:tcBorders>
            <w:shd w:val="clear" w:color="auto" w:fill="auto"/>
          </w:tcPr>
          <w:p w14:paraId="33520A24" w14:textId="08446EB5" w:rsidR="00E06090" w:rsidRPr="009A7C83" w:rsidRDefault="00F9486E" w:rsidP="00E06090">
            <w:pPr>
              <w:spacing w:after="0" w:line="240" w:lineRule="auto"/>
              <w:jc w:val="center"/>
              <w:textAlignment w:val="baseline"/>
              <w:rPr>
                <w:rFonts w:eastAsia="Times New Roman" w:cstheme="minorHAnsi"/>
                <w:color w:val="000000"/>
              </w:rPr>
            </w:pPr>
            <w:r>
              <w:rPr>
                <w:rFonts w:eastAsia="Times New Roman" w:cstheme="minorHAnsi"/>
                <w:color w:val="000000"/>
              </w:rPr>
              <w:t>64</w:t>
            </w:r>
          </w:p>
        </w:tc>
        <w:tc>
          <w:tcPr>
            <w:tcW w:w="630" w:type="dxa"/>
            <w:gridSpan w:val="2"/>
            <w:tcBorders>
              <w:top w:val="nil"/>
              <w:left w:val="nil"/>
              <w:bottom w:val="single" w:sz="6" w:space="0" w:color="auto"/>
              <w:right w:val="single" w:sz="6" w:space="0" w:color="auto"/>
            </w:tcBorders>
            <w:shd w:val="clear" w:color="auto" w:fill="auto"/>
          </w:tcPr>
          <w:p w14:paraId="6D5BE8DB" w14:textId="10FE9976" w:rsidR="00E06090" w:rsidRPr="009A7C83" w:rsidRDefault="00E27518" w:rsidP="00E06090">
            <w:pPr>
              <w:spacing w:after="0" w:line="240" w:lineRule="auto"/>
              <w:jc w:val="center"/>
              <w:textAlignment w:val="baseline"/>
              <w:rPr>
                <w:rFonts w:eastAsia="Times New Roman" w:cstheme="minorHAnsi"/>
                <w:color w:val="000000"/>
              </w:rPr>
            </w:pPr>
            <w:r>
              <w:rPr>
                <w:rFonts w:eastAsia="Times New Roman" w:cstheme="minorHAnsi"/>
                <w:color w:val="000000"/>
              </w:rPr>
              <w:t>57</w:t>
            </w:r>
          </w:p>
        </w:tc>
        <w:tc>
          <w:tcPr>
            <w:tcW w:w="634" w:type="dxa"/>
            <w:tcBorders>
              <w:top w:val="nil"/>
              <w:left w:val="nil"/>
              <w:bottom w:val="single" w:sz="6" w:space="0" w:color="auto"/>
              <w:right w:val="single" w:sz="6" w:space="0" w:color="auto"/>
            </w:tcBorders>
            <w:shd w:val="clear" w:color="auto" w:fill="B2A1C7"/>
          </w:tcPr>
          <w:p w14:paraId="7A011B55" w14:textId="3E8043CA" w:rsidR="00E06090" w:rsidRPr="009A7C83" w:rsidRDefault="00627C4C" w:rsidP="00E06090">
            <w:pPr>
              <w:spacing w:after="0" w:line="240" w:lineRule="auto"/>
              <w:jc w:val="center"/>
              <w:textAlignment w:val="baseline"/>
              <w:rPr>
                <w:rFonts w:eastAsia="Times New Roman" w:cstheme="minorHAnsi"/>
                <w:color w:val="000000"/>
              </w:rPr>
            </w:pPr>
            <w:r>
              <w:rPr>
                <w:rFonts w:eastAsia="Times New Roman" w:cstheme="minorHAnsi"/>
                <w:color w:val="000000"/>
              </w:rPr>
              <w:t>182</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17827CCC" w14:textId="3FEC4DA0"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450" w:type="dxa"/>
            <w:gridSpan w:val="3"/>
            <w:tcBorders>
              <w:top w:val="single" w:sz="6" w:space="0" w:color="auto"/>
              <w:left w:val="single" w:sz="6" w:space="0" w:color="auto"/>
              <w:bottom w:val="single" w:sz="6" w:space="0" w:color="auto"/>
              <w:right w:val="single" w:sz="6" w:space="0" w:color="auto"/>
            </w:tcBorders>
            <w:shd w:val="clear" w:color="auto" w:fill="auto"/>
          </w:tcPr>
          <w:p w14:paraId="03FA6DC3" w14:textId="676AC851"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450" w:type="dxa"/>
            <w:tcBorders>
              <w:top w:val="single" w:sz="6" w:space="0" w:color="auto"/>
              <w:left w:val="single" w:sz="6" w:space="0" w:color="auto"/>
              <w:bottom w:val="single" w:sz="6" w:space="0" w:color="auto"/>
              <w:right w:val="single" w:sz="6" w:space="0" w:color="auto"/>
            </w:tcBorders>
            <w:shd w:val="clear" w:color="auto" w:fill="auto"/>
          </w:tcPr>
          <w:p w14:paraId="3951888A" w14:textId="0693B96D"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630" w:type="dxa"/>
            <w:tcBorders>
              <w:top w:val="nil"/>
              <w:left w:val="nil"/>
              <w:bottom w:val="single" w:sz="6" w:space="0" w:color="auto"/>
              <w:right w:val="single" w:sz="6" w:space="0" w:color="auto"/>
            </w:tcBorders>
            <w:shd w:val="clear" w:color="auto" w:fill="B2A1C7"/>
          </w:tcPr>
          <w:p w14:paraId="07EFE08A" w14:textId="674CA175"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540" w:type="dxa"/>
            <w:tcBorders>
              <w:top w:val="nil"/>
              <w:left w:val="nil"/>
              <w:bottom w:val="single" w:sz="6" w:space="0" w:color="auto"/>
              <w:right w:val="single" w:sz="6" w:space="0" w:color="auto"/>
            </w:tcBorders>
            <w:shd w:val="clear" w:color="auto" w:fill="auto"/>
          </w:tcPr>
          <w:p w14:paraId="1885CFC6" w14:textId="2712B783" w:rsidR="00E06090" w:rsidRPr="009A7C83" w:rsidRDefault="00B715AF" w:rsidP="00E06090">
            <w:pPr>
              <w:spacing w:after="0" w:line="240" w:lineRule="auto"/>
              <w:jc w:val="center"/>
              <w:textAlignment w:val="baseline"/>
              <w:rPr>
                <w:rFonts w:eastAsia="Times New Roman" w:cstheme="minorHAnsi"/>
                <w:color w:val="000000"/>
              </w:rPr>
            </w:pPr>
            <w:r>
              <w:rPr>
                <w:rFonts w:eastAsia="Times New Roman" w:cstheme="minorHAnsi"/>
                <w:color w:val="000000"/>
              </w:rPr>
              <w:t>65</w:t>
            </w:r>
          </w:p>
        </w:tc>
        <w:tc>
          <w:tcPr>
            <w:tcW w:w="540" w:type="dxa"/>
            <w:tcBorders>
              <w:top w:val="nil"/>
              <w:left w:val="nil"/>
              <w:bottom w:val="single" w:sz="6" w:space="0" w:color="auto"/>
              <w:right w:val="single" w:sz="6" w:space="0" w:color="auto"/>
            </w:tcBorders>
            <w:shd w:val="clear" w:color="auto" w:fill="auto"/>
          </w:tcPr>
          <w:p w14:paraId="608096E6" w14:textId="177F1D2A" w:rsidR="00E06090" w:rsidRPr="009A7C83" w:rsidRDefault="008C2418" w:rsidP="00E06090">
            <w:pPr>
              <w:spacing w:after="0" w:line="240" w:lineRule="auto"/>
              <w:jc w:val="center"/>
              <w:textAlignment w:val="baseline"/>
              <w:rPr>
                <w:rFonts w:eastAsia="Times New Roman" w:cstheme="minorHAnsi"/>
                <w:color w:val="000000"/>
              </w:rPr>
            </w:pPr>
            <w:r>
              <w:rPr>
                <w:rFonts w:eastAsia="Times New Roman" w:cstheme="minorHAnsi"/>
                <w:color w:val="000000"/>
              </w:rPr>
              <w:t>67</w:t>
            </w:r>
          </w:p>
        </w:tc>
        <w:tc>
          <w:tcPr>
            <w:tcW w:w="540" w:type="dxa"/>
            <w:tcBorders>
              <w:top w:val="nil"/>
              <w:left w:val="nil"/>
              <w:bottom w:val="single" w:sz="6" w:space="0" w:color="auto"/>
              <w:right w:val="single" w:sz="6" w:space="0" w:color="auto"/>
            </w:tcBorders>
            <w:shd w:val="clear" w:color="auto" w:fill="auto"/>
          </w:tcPr>
          <w:p w14:paraId="4029E9B2" w14:textId="34AB8D88" w:rsidR="00E06090" w:rsidRPr="009A7C83" w:rsidRDefault="00FA16D5" w:rsidP="00E06090">
            <w:pPr>
              <w:spacing w:after="0" w:line="240" w:lineRule="auto"/>
              <w:jc w:val="center"/>
              <w:textAlignment w:val="baseline"/>
              <w:rPr>
                <w:rFonts w:eastAsia="Times New Roman" w:cstheme="minorHAnsi"/>
                <w:color w:val="000000"/>
              </w:rPr>
            </w:pPr>
            <w:r>
              <w:rPr>
                <w:rFonts w:eastAsia="Times New Roman" w:cstheme="minorHAnsi"/>
                <w:color w:val="000000"/>
              </w:rPr>
              <w:t>34</w:t>
            </w:r>
          </w:p>
        </w:tc>
        <w:tc>
          <w:tcPr>
            <w:tcW w:w="540" w:type="dxa"/>
            <w:tcBorders>
              <w:top w:val="nil"/>
              <w:left w:val="nil"/>
              <w:bottom w:val="single" w:sz="6" w:space="0" w:color="auto"/>
              <w:right w:val="single" w:sz="6" w:space="0" w:color="auto"/>
            </w:tcBorders>
            <w:shd w:val="clear" w:color="auto" w:fill="B2A1C7"/>
          </w:tcPr>
          <w:p w14:paraId="22F719F9" w14:textId="63700638" w:rsidR="00E06090" w:rsidRPr="009A7C83" w:rsidRDefault="00C727F0" w:rsidP="00E06090">
            <w:pPr>
              <w:spacing w:after="0" w:line="240" w:lineRule="auto"/>
              <w:jc w:val="center"/>
              <w:textAlignment w:val="baseline"/>
              <w:rPr>
                <w:rFonts w:eastAsia="Times New Roman" w:cstheme="minorHAnsi"/>
                <w:color w:val="000000"/>
              </w:rPr>
            </w:pPr>
            <w:r>
              <w:rPr>
                <w:rFonts w:eastAsia="Times New Roman" w:cstheme="minorHAnsi"/>
                <w:color w:val="000000"/>
              </w:rPr>
              <w:t>166</w:t>
            </w:r>
          </w:p>
        </w:tc>
      </w:tr>
      <w:tr w:rsidR="00E06090" w:rsidRPr="009A7C83" w14:paraId="5CA44EA7" w14:textId="77777777" w:rsidTr="00DB66E1">
        <w:tc>
          <w:tcPr>
            <w:tcW w:w="944" w:type="dxa"/>
            <w:gridSpan w:val="2"/>
            <w:tcBorders>
              <w:top w:val="nil"/>
              <w:left w:val="single" w:sz="6" w:space="0" w:color="auto"/>
              <w:bottom w:val="single" w:sz="6" w:space="0" w:color="auto"/>
              <w:right w:val="single" w:sz="6" w:space="0" w:color="auto"/>
            </w:tcBorders>
            <w:shd w:val="clear" w:color="auto" w:fill="B2A1C7"/>
            <w:hideMark/>
          </w:tcPr>
          <w:p w14:paraId="72E627BE" w14:textId="77777777" w:rsidR="00E06090" w:rsidRPr="009A7C83" w:rsidRDefault="00E06090" w:rsidP="00E06090">
            <w:pPr>
              <w:spacing w:after="0" w:line="240" w:lineRule="auto"/>
              <w:jc w:val="center"/>
              <w:textAlignment w:val="baseline"/>
              <w:rPr>
                <w:rFonts w:ascii="Segoe UI" w:eastAsia="Times New Roman" w:hAnsi="Segoe UI" w:cs="Segoe UI"/>
                <w:color w:val="000000"/>
                <w:sz w:val="18"/>
                <w:szCs w:val="18"/>
              </w:rPr>
            </w:pPr>
            <w:r w:rsidRPr="009A7C83">
              <w:rPr>
                <w:rFonts w:ascii="Calibri" w:eastAsia="Times New Roman" w:hAnsi="Calibri" w:cs="Calibri"/>
                <w:b/>
                <w:bCs/>
                <w:color w:val="000000"/>
                <w:sz w:val="20"/>
                <w:szCs w:val="20"/>
              </w:rPr>
              <w:t>ENG 252</w:t>
            </w:r>
            <w:r w:rsidRPr="009A7C83">
              <w:rPr>
                <w:rFonts w:ascii="Calibri" w:eastAsia="Times New Roman" w:hAnsi="Calibri" w:cs="Calibri"/>
                <w:color w:val="000000"/>
                <w:sz w:val="20"/>
                <w:szCs w:val="20"/>
              </w:rPr>
              <w:t>  </w:t>
            </w:r>
          </w:p>
        </w:tc>
        <w:tc>
          <w:tcPr>
            <w:tcW w:w="576" w:type="dxa"/>
            <w:tcBorders>
              <w:top w:val="single" w:sz="4" w:space="0" w:color="auto"/>
              <w:left w:val="single" w:sz="6" w:space="0" w:color="auto"/>
              <w:bottom w:val="single" w:sz="4" w:space="0" w:color="auto"/>
              <w:right w:val="single" w:sz="6" w:space="0" w:color="auto"/>
            </w:tcBorders>
            <w:shd w:val="clear" w:color="auto" w:fill="auto"/>
          </w:tcPr>
          <w:p w14:paraId="35CFBD0C" w14:textId="6E19244F" w:rsidR="00E06090" w:rsidRPr="009527FF" w:rsidRDefault="004D72CA"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39" w:type="dxa"/>
            <w:tcBorders>
              <w:top w:val="single" w:sz="4" w:space="0" w:color="auto"/>
              <w:left w:val="single" w:sz="6" w:space="0" w:color="auto"/>
              <w:bottom w:val="single" w:sz="4" w:space="0" w:color="auto"/>
              <w:right w:val="single" w:sz="6" w:space="0" w:color="auto"/>
            </w:tcBorders>
            <w:shd w:val="clear" w:color="auto" w:fill="auto"/>
          </w:tcPr>
          <w:p w14:paraId="7D944168" w14:textId="746E4985" w:rsidR="00E06090" w:rsidRPr="009527FF" w:rsidRDefault="00F9486E" w:rsidP="00E06090">
            <w:pPr>
              <w:spacing w:after="0" w:line="240" w:lineRule="auto"/>
              <w:jc w:val="center"/>
              <w:textAlignment w:val="baseline"/>
              <w:rPr>
                <w:rFonts w:eastAsia="Times New Roman" w:cstheme="minorHAnsi"/>
                <w:color w:val="000000"/>
              </w:rPr>
            </w:pPr>
            <w:r>
              <w:rPr>
                <w:rFonts w:eastAsia="Times New Roman" w:cstheme="minorHAnsi"/>
                <w:color w:val="000000"/>
              </w:rPr>
              <w:t>10</w:t>
            </w:r>
          </w:p>
        </w:tc>
        <w:tc>
          <w:tcPr>
            <w:tcW w:w="539" w:type="dxa"/>
            <w:tcBorders>
              <w:top w:val="single" w:sz="4" w:space="0" w:color="auto"/>
              <w:left w:val="single" w:sz="6" w:space="0" w:color="auto"/>
              <w:bottom w:val="single" w:sz="4" w:space="0" w:color="auto"/>
              <w:right w:val="single" w:sz="6" w:space="0" w:color="auto"/>
            </w:tcBorders>
            <w:shd w:val="clear" w:color="auto" w:fill="auto"/>
          </w:tcPr>
          <w:p w14:paraId="3B9E40FF" w14:textId="5357499D" w:rsidR="00E06090" w:rsidRPr="009527FF" w:rsidRDefault="0059342A"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44" w:type="dxa"/>
            <w:tcBorders>
              <w:top w:val="single" w:sz="4" w:space="0" w:color="auto"/>
              <w:left w:val="single" w:sz="6" w:space="0" w:color="auto"/>
              <w:bottom w:val="single" w:sz="4" w:space="0" w:color="auto"/>
              <w:right w:val="single" w:sz="6" w:space="0" w:color="auto"/>
            </w:tcBorders>
            <w:shd w:val="clear" w:color="auto" w:fill="B2A1C7" w:themeFill="accent4" w:themeFillTint="99"/>
          </w:tcPr>
          <w:p w14:paraId="028F8DC0" w14:textId="15144667" w:rsidR="00E06090" w:rsidRPr="009A7C83" w:rsidRDefault="00755287" w:rsidP="00E06090">
            <w:pPr>
              <w:spacing w:after="0" w:line="240" w:lineRule="auto"/>
              <w:jc w:val="center"/>
              <w:textAlignment w:val="baseline"/>
              <w:rPr>
                <w:rFonts w:eastAsia="Times New Roman" w:cstheme="minorHAnsi"/>
                <w:color w:val="000000"/>
              </w:rPr>
            </w:pPr>
            <w:r>
              <w:rPr>
                <w:rFonts w:eastAsia="Times New Roman" w:cstheme="minorHAnsi"/>
                <w:color w:val="000000"/>
              </w:rPr>
              <w:t>10</w:t>
            </w:r>
          </w:p>
        </w:tc>
        <w:tc>
          <w:tcPr>
            <w:tcW w:w="493" w:type="dxa"/>
            <w:gridSpan w:val="2"/>
            <w:tcBorders>
              <w:top w:val="single" w:sz="4" w:space="0" w:color="auto"/>
              <w:left w:val="single" w:sz="6" w:space="0" w:color="auto"/>
              <w:bottom w:val="single" w:sz="4" w:space="0" w:color="auto"/>
              <w:right w:val="single" w:sz="6" w:space="0" w:color="auto"/>
            </w:tcBorders>
            <w:shd w:val="clear" w:color="auto" w:fill="auto"/>
          </w:tcPr>
          <w:p w14:paraId="782B7627" w14:textId="7D1AD47E" w:rsidR="00E06090" w:rsidRPr="009527FF" w:rsidRDefault="00ED18D7" w:rsidP="00E06090">
            <w:pPr>
              <w:spacing w:after="0" w:line="240" w:lineRule="auto"/>
              <w:jc w:val="center"/>
              <w:textAlignment w:val="baseline"/>
              <w:rPr>
                <w:rFonts w:eastAsia="Times New Roman" w:cstheme="minorHAnsi"/>
                <w:color w:val="000000"/>
              </w:rPr>
            </w:pPr>
            <w:r>
              <w:rPr>
                <w:rFonts w:eastAsia="Times New Roman" w:cstheme="minorHAnsi"/>
                <w:color w:val="000000"/>
              </w:rPr>
              <w:t>33</w:t>
            </w:r>
          </w:p>
        </w:tc>
        <w:tc>
          <w:tcPr>
            <w:tcW w:w="493" w:type="dxa"/>
            <w:tcBorders>
              <w:top w:val="single" w:sz="4" w:space="0" w:color="auto"/>
              <w:left w:val="single" w:sz="6" w:space="0" w:color="auto"/>
              <w:bottom w:val="single" w:sz="4" w:space="0" w:color="auto"/>
              <w:right w:val="single" w:sz="6" w:space="0" w:color="auto"/>
            </w:tcBorders>
            <w:shd w:val="clear" w:color="auto" w:fill="auto"/>
          </w:tcPr>
          <w:p w14:paraId="583DBD9D" w14:textId="2588D6D8" w:rsidR="00E06090" w:rsidRPr="009A7C83" w:rsidRDefault="00F9486E" w:rsidP="00E06090">
            <w:pPr>
              <w:spacing w:after="0" w:line="240" w:lineRule="auto"/>
              <w:jc w:val="center"/>
              <w:textAlignment w:val="baseline"/>
              <w:rPr>
                <w:rFonts w:eastAsia="Times New Roman" w:cstheme="minorHAnsi"/>
                <w:color w:val="000000"/>
              </w:rPr>
            </w:pPr>
            <w:r>
              <w:rPr>
                <w:rFonts w:eastAsia="Times New Roman" w:cstheme="minorHAnsi"/>
                <w:color w:val="000000"/>
              </w:rPr>
              <w:t>30</w:t>
            </w:r>
          </w:p>
        </w:tc>
        <w:tc>
          <w:tcPr>
            <w:tcW w:w="630" w:type="dxa"/>
            <w:gridSpan w:val="2"/>
            <w:tcBorders>
              <w:top w:val="single" w:sz="6" w:space="0" w:color="auto"/>
              <w:left w:val="single" w:sz="6" w:space="0" w:color="auto"/>
              <w:bottom w:val="single" w:sz="6" w:space="0" w:color="auto"/>
              <w:right w:val="single" w:sz="6" w:space="0" w:color="auto"/>
            </w:tcBorders>
            <w:shd w:val="clear" w:color="auto" w:fill="auto"/>
          </w:tcPr>
          <w:p w14:paraId="53A01916" w14:textId="32911F19" w:rsidR="00E06090" w:rsidRPr="009A7C83" w:rsidRDefault="007E1DC3" w:rsidP="00E06090">
            <w:pPr>
              <w:spacing w:after="0" w:line="240" w:lineRule="auto"/>
              <w:jc w:val="center"/>
              <w:textAlignment w:val="baseline"/>
              <w:rPr>
                <w:rFonts w:eastAsia="Times New Roman" w:cstheme="minorHAnsi"/>
                <w:color w:val="000000"/>
              </w:rPr>
            </w:pPr>
            <w:r>
              <w:rPr>
                <w:rFonts w:eastAsia="Times New Roman" w:cstheme="minorHAnsi"/>
                <w:color w:val="000000"/>
              </w:rPr>
              <w:t>33</w:t>
            </w:r>
          </w:p>
        </w:tc>
        <w:tc>
          <w:tcPr>
            <w:tcW w:w="634" w:type="dxa"/>
            <w:tcBorders>
              <w:top w:val="nil"/>
              <w:left w:val="nil"/>
              <w:bottom w:val="single" w:sz="6" w:space="0" w:color="auto"/>
              <w:right w:val="single" w:sz="6" w:space="0" w:color="auto"/>
            </w:tcBorders>
            <w:shd w:val="clear" w:color="auto" w:fill="B2A1C7"/>
          </w:tcPr>
          <w:p w14:paraId="3FEF44CC" w14:textId="233746DA" w:rsidR="00E06090" w:rsidRPr="009A7C83" w:rsidRDefault="00627C4C" w:rsidP="00E06090">
            <w:pPr>
              <w:spacing w:after="0" w:line="240" w:lineRule="auto"/>
              <w:jc w:val="center"/>
              <w:textAlignment w:val="baseline"/>
              <w:rPr>
                <w:rFonts w:eastAsia="Times New Roman" w:cstheme="minorHAnsi"/>
                <w:color w:val="000000"/>
              </w:rPr>
            </w:pPr>
            <w:r>
              <w:rPr>
                <w:rFonts w:eastAsia="Times New Roman" w:cstheme="minorHAnsi"/>
                <w:color w:val="000000"/>
              </w:rPr>
              <w:t>96</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592F1DD9" w14:textId="7634E785"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450" w:type="dxa"/>
            <w:gridSpan w:val="3"/>
            <w:tcBorders>
              <w:top w:val="single" w:sz="6" w:space="0" w:color="auto"/>
              <w:left w:val="single" w:sz="6" w:space="0" w:color="auto"/>
              <w:bottom w:val="single" w:sz="6" w:space="0" w:color="auto"/>
              <w:right w:val="single" w:sz="6" w:space="0" w:color="auto"/>
            </w:tcBorders>
            <w:shd w:val="clear" w:color="auto" w:fill="auto"/>
          </w:tcPr>
          <w:p w14:paraId="7F990291" w14:textId="66A2CF2D"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450" w:type="dxa"/>
            <w:tcBorders>
              <w:top w:val="single" w:sz="6" w:space="0" w:color="auto"/>
              <w:left w:val="single" w:sz="6" w:space="0" w:color="auto"/>
              <w:bottom w:val="single" w:sz="6" w:space="0" w:color="auto"/>
              <w:right w:val="single" w:sz="6" w:space="0" w:color="auto"/>
            </w:tcBorders>
            <w:shd w:val="clear" w:color="auto" w:fill="auto"/>
          </w:tcPr>
          <w:p w14:paraId="2C0474BB" w14:textId="0EF2E6EA"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630" w:type="dxa"/>
            <w:tcBorders>
              <w:top w:val="nil"/>
              <w:left w:val="nil"/>
              <w:bottom w:val="single" w:sz="6" w:space="0" w:color="auto"/>
              <w:right w:val="single" w:sz="6" w:space="0" w:color="auto"/>
            </w:tcBorders>
            <w:shd w:val="clear" w:color="auto" w:fill="B2A1C7"/>
          </w:tcPr>
          <w:p w14:paraId="41FEEDBE" w14:textId="01DAF6A6"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540" w:type="dxa"/>
            <w:tcBorders>
              <w:top w:val="nil"/>
              <w:left w:val="nil"/>
              <w:bottom w:val="single" w:sz="6" w:space="0" w:color="auto"/>
              <w:right w:val="single" w:sz="6" w:space="0" w:color="auto"/>
            </w:tcBorders>
            <w:shd w:val="clear" w:color="auto" w:fill="auto"/>
          </w:tcPr>
          <w:p w14:paraId="6BF37A9F" w14:textId="44A17312" w:rsidR="00E06090" w:rsidRPr="009A7C83" w:rsidRDefault="00774469" w:rsidP="00E06090">
            <w:pPr>
              <w:spacing w:after="0" w:line="240" w:lineRule="auto"/>
              <w:jc w:val="center"/>
              <w:textAlignment w:val="baseline"/>
              <w:rPr>
                <w:rFonts w:eastAsia="Times New Roman" w:cstheme="minorHAnsi"/>
                <w:color w:val="000000"/>
              </w:rPr>
            </w:pPr>
            <w:r>
              <w:rPr>
                <w:rFonts w:eastAsia="Times New Roman" w:cstheme="minorHAnsi"/>
                <w:color w:val="000000"/>
              </w:rPr>
              <w:t>60</w:t>
            </w:r>
          </w:p>
        </w:tc>
        <w:tc>
          <w:tcPr>
            <w:tcW w:w="540" w:type="dxa"/>
            <w:tcBorders>
              <w:top w:val="nil"/>
              <w:left w:val="nil"/>
              <w:bottom w:val="single" w:sz="6" w:space="0" w:color="auto"/>
              <w:right w:val="single" w:sz="6" w:space="0" w:color="auto"/>
            </w:tcBorders>
            <w:shd w:val="clear" w:color="auto" w:fill="auto"/>
          </w:tcPr>
          <w:p w14:paraId="76B4157A" w14:textId="33D4281F" w:rsidR="00E06090" w:rsidRPr="009A7C83" w:rsidRDefault="008C2418" w:rsidP="00E06090">
            <w:pPr>
              <w:spacing w:after="0" w:line="240" w:lineRule="auto"/>
              <w:jc w:val="center"/>
              <w:textAlignment w:val="baseline"/>
              <w:rPr>
                <w:rFonts w:eastAsia="Times New Roman" w:cstheme="minorHAnsi"/>
                <w:color w:val="000000"/>
              </w:rPr>
            </w:pPr>
            <w:r>
              <w:rPr>
                <w:rFonts w:eastAsia="Times New Roman" w:cstheme="minorHAnsi"/>
                <w:color w:val="000000"/>
              </w:rPr>
              <w:t>31</w:t>
            </w:r>
          </w:p>
        </w:tc>
        <w:tc>
          <w:tcPr>
            <w:tcW w:w="540" w:type="dxa"/>
            <w:tcBorders>
              <w:top w:val="nil"/>
              <w:left w:val="nil"/>
              <w:bottom w:val="single" w:sz="6" w:space="0" w:color="auto"/>
              <w:right w:val="single" w:sz="6" w:space="0" w:color="auto"/>
            </w:tcBorders>
            <w:shd w:val="clear" w:color="auto" w:fill="auto"/>
          </w:tcPr>
          <w:p w14:paraId="75A8E2ED" w14:textId="191A2D8B" w:rsidR="00E06090" w:rsidRPr="009A7C83" w:rsidRDefault="00FA16D5" w:rsidP="00E06090">
            <w:pPr>
              <w:spacing w:after="0" w:line="240" w:lineRule="auto"/>
              <w:jc w:val="center"/>
              <w:textAlignment w:val="baseline"/>
              <w:rPr>
                <w:rFonts w:eastAsia="Times New Roman" w:cstheme="minorHAnsi"/>
                <w:color w:val="000000"/>
              </w:rPr>
            </w:pPr>
            <w:r>
              <w:rPr>
                <w:rFonts w:eastAsia="Times New Roman" w:cstheme="minorHAnsi"/>
                <w:color w:val="000000"/>
              </w:rPr>
              <w:t>30</w:t>
            </w:r>
          </w:p>
        </w:tc>
        <w:tc>
          <w:tcPr>
            <w:tcW w:w="540" w:type="dxa"/>
            <w:tcBorders>
              <w:top w:val="nil"/>
              <w:left w:val="nil"/>
              <w:bottom w:val="single" w:sz="6" w:space="0" w:color="auto"/>
              <w:right w:val="single" w:sz="6" w:space="0" w:color="auto"/>
            </w:tcBorders>
            <w:shd w:val="clear" w:color="auto" w:fill="B2A1C7"/>
          </w:tcPr>
          <w:p w14:paraId="6B1696CE" w14:textId="44510707" w:rsidR="00E06090" w:rsidRPr="009A7C83" w:rsidRDefault="003F1E6E" w:rsidP="00E06090">
            <w:pPr>
              <w:spacing w:after="0" w:line="240" w:lineRule="auto"/>
              <w:jc w:val="center"/>
              <w:textAlignment w:val="baseline"/>
              <w:rPr>
                <w:rFonts w:eastAsia="Times New Roman" w:cstheme="minorHAnsi"/>
                <w:color w:val="000000"/>
              </w:rPr>
            </w:pPr>
            <w:r>
              <w:rPr>
                <w:rFonts w:eastAsia="Times New Roman" w:cstheme="minorHAnsi"/>
                <w:color w:val="000000"/>
              </w:rPr>
              <w:t>121</w:t>
            </w:r>
          </w:p>
        </w:tc>
      </w:tr>
      <w:tr w:rsidR="00E06090" w:rsidRPr="009A7C83" w14:paraId="5DED9827" w14:textId="77777777" w:rsidTr="00DB66E1">
        <w:tc>
          <w:tcPr>
            <w:tcW w:w="944" w:type="dxa"/>
            <w:gridSpan w:val="2"/>
            <w:tcBorders>
              <w:top w:val="nil"/>
              <w:left w:val="single" w:sz="6" w:space="0" w:color="auto"/>
              <w:bottom w:val="single" w:sz="6" w:space="0" w:color="auto"/>
              <w:right w:val="single" w:sz="6" w:space="0" w:color="auto"/>
            </w:tcBorders>
            <w:shd w:val="clear" w:color="auto" w:fill="B2A1C7"/>
            <w:hideMark/>
          </w:tcPr>
          <w:p w14:paraId="266A3336" w14:textId="77777777" w:rsidR="00E06090" w:rsidRPr="009A7C83" w:rsidRDefault="00E06090" w:rsidP="00E06090">
            <w:pPr>
              <w:spacing w:after="0" w:line="240" w:lineRule="auto"/>
              <w:jc w:val="center"/>
              <w:textAlignment w:val="baseline"/>
              <w:rPr>
                <w:rFonts w:ascii="Segoe UI" w:eastAsia="Times New Roman" w:hAnsi="Segoe UI" w:cs="Segoe UI"/>
                <w:color w:val="000000"/>
                <w:sz w:val="18"/>
                <w:szCs w:val="18"/>
              </w:rPr>
            </w:pPr>
            <w:r w:rsidRPr="009A7C83">
              <w:rPr>
                <w:rFonts w:ascii="Calibri" w:eastAsia="Times New Roman" w:hAnsi="Calibri" w:cs="Calibri"/>
                <w:b/>
                <w:bCs/>
                <w:color w:val="000000"/>
                <w:sz w:val="20"/>
                <w:szCs w:val="20"/>
              </w:rPr>
              <w:t>ENG 261</w:t>
            </w:r>
            <w:r w:rsidRPr="009A7C83">
              <w:rPr>
                <w:rFonts w:ascii="Calibri" w:eastAsia="Times New Roman" w:hAnsi="Calibri" w:cs="Calibri"/>
                <w:color w:val="000000"/>
                <w:sz w:val="20"/>
                <w:szCs w:val="20"/>
              </w:rPr>
              <w:t>  </w:t>
            </w:r>
          </w:p>
        </w:tc>
        <w:tc>
          <w:tcPr>
            <w:tcW w:w="576" w:type="dxa"/>
            <w:tcBorders>
              <w:top w:val="single" w:sz="4" w:space="0" w:color="auto"/>
              <w:left w:val="single" w:sz="6" w:space="0" w:color="auto"/>
              <w:bottom w:val="single" w:sz="4" w:space="0" w:color="auto"/>
              <w:right w:val="single" w:sz="6" w:space="0" w:color="auto"/>
            </w:tcBorders>
            <w:shd w:val="clear" w:color="auto" w:fill="auto"/>
          </w:tcPr>
          <w:p w14:paraId="63D844F9" w14:textId="0956EF92" w:rsidR="00E06090" w:rsidRPr="009527FF" w:rsidRDefault="00ED18D7" w:rsidP="00E06090">
            <w:pPr>
              <w:spacing w:after="0" w:line="240" w:lineRule="auto"/>
              <w:jc w:val="center"/>
              <w:textAlignment w:val="baseline"/>
              <w:rPr>
                <w:rFonts w:eastAsia="Times New Roman" w:cstheme="minorHAnsi"/>
                <w:color w:val="000000"/>
              </w:rPr>
            </w:pPr>
            <w:r>
              <w:rPr>
                <w:rFonts w:eastAsia="Times New Roman" w:cstheme="minorHAnsi"/>
                <w:color w:val="000000"/>
              </w:rPr>
              <w:t>7</w:t>
            </w:r>
          </w:p>
        </w:tc>
        <w:tc>
          <w:tcPr>
            <w:tcW w:w="539" w:type="dxa"/>
            <w:tcBorders>
              <w:top w:val="single" w:sz="4" w:space="0" w:color="auto"/>
              <w:left w:val="single" w:sz="6" w:space="0" w:color="auto"/>
              <w:bottom w:val="single" w:sz="4" w:space="0" w:color="auto"/>
              <w:right w:val="single" w:sz="6" w:space="0" w:color="auto"/>
            </w:tcBorders>
            <w:shd w:val="clear" w:color="auto" w:fill="auto"/>
          </w:tcPr>
          <w:p w14:paraId="7ADAE87C" w14:textId="68FAC49D" w:rsidR="00E06090" w:rsidRPr="009527FF" w:rsidRDefault="00154889"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39" w:type="dxa"/>
            <w:tcBorders>
              <w:top w:val="single" w:sz="4" w:space="0" w:color="auto"/>
              <w:left w:val="single" w:sz="6" w:space="0" w:color="auto"/>
              <w:bottom w:val="single" w:sz="4" w:space="0" w:color="auto"/>
              <w:right w:val="single" w:sz="6" w:space="0" w:color="auto"/>
            </w:tcBorders>
            <w:shd w:val="clear" w:color="auto" w:fill="auto"/>
          </w:tcPr>
          <w:p w14:paraId="3B15C9B2" w14:textId="3B891FC6" w:rsidR="00E06090" w:rsidRPr="009527FF" w:rsidRDefault="0059342A"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44" w:type="dxa"/>
            <w:tcBorders>
              <w:top w:val="single" w:sz="4" w:space="0" w:color="auto"/>
              <w:left w:val="single" w:sz="6" w:space="0" w:color="auto"/>
              <w:bottom w:val="single" w:sz="4" w:space="0" w:color="auto"/>
              <w:right w:val="single" w:sz="6" w:space="0" w:color="auto"/>
            </w:tcBorders>
            <w:shd w:val="clear" w:color="auto" w:fill="B2A1C7" w:themeFill="accent4" w:themeFillTint="99"/>
          </w:tcPr>
          <w:p w14:paraId="533B7097" w14:textId="45DDA533" w:rsidR="00E06090" w:rsidRPr="009A7C83" w:rsidRDefault="00755287" w:rsidP="00E06090">
            <w:pPr>
              <w:spacing w:after="0" w:line="240" w:lineRule="auto"/>
              <w:jc w:val="center"/>
              <w:textAlignment w:val="baseline"/>
              <w:rPr>
                <w:rFonts w:eastAsia="Times New Roman" w:cstheme="minorHAnsi"/>
                <w:color w:val="000000"/>
              </w:rPr>
            </w:pPr>
            <w:r>
              <w:rPr>
                <w:rFonts w:eastAsia="Times New Roman" w:cstheme="minorHAnsi"/>
                <w:color w:val="000000"/>
              </w:rPr>
              <w:t>7</w:t>
            </w:r>
          </w:p>
        </w:tc>
        <w:tc>
          <w:tcPr>
            <w:tcW w:w="493" w:type="dxa"/>
            <w:gridSpan w:val="2"/>
            <w:tcBorders>
              <w:top w:val="single" w:sz="4" w:space="0" w:color="auto"/>
              <w:left w:val="single" w:sz="6" w:space="0" w:color="auto"/>
              <w:bottom w:val="single" w:sz="4" w:space="0" w:color="auto"/>
              <w:right w:val="single" w:sz="6" w:space="0" w:color="auto"/>
            </w:tcBorders>
            <w:shd w:val="clear" w:color="auto" w:fill="auto"/>
          </w:tcPr>
          <w:p w14:paraId="60AD3FC5" w14:textId="6D968209" w:rsidR="00E06090" w:rsidRPr="009527FF" w:rsidRDefault="00ED18D7" w:rsidP="00E06090">
            <w:pPr>
              <w:spacing w:after="0" w:line="240" w:lineRule="auto"/>
              <w:jc w:val="center"/>
              <w:textAlignment w:val="baseline"/>
              <w:rPr>
                <w:rFonts w:eastAsia="Times New Roman" w:cstheme="minorHAnsi"/>
                <w:color w:val="000000"/>
              </w:rPr>
            </w:pPr>
            <w:r>
              <w:rPr>
                <w:rFonts w:eastAsia="Times New Roman" w:cstheme="minorHAnsi"/>
                <w:color w:val="000000"/>
              </w:rPr>
              <w:t>19</w:t>
            </w:r>
          </w:p>
        </w:tc>
        <w:tc>
          <w:tcPr>
            <w:tcW w:w="493" w:type="dxa"/>
            <w:tcBorders>
              <w:top w:val="single" w:sz="4" w:space="0" w:color="auto"/>
              <w:left w:val="single" w:sz="6" w:space="0" w:color="auto"/>
              <w:bottom w:val="single" w:sz="4" w:space="0" w:color="auto"/>
              <w:right w:val="single" w:sz="6" w:space="0" w:color="auto"/>
            </w:tcBorders>
            <w:shd w:val="clear" w:color="auto" w:fill="auto"/>
          </w:tcPr>
          <w:p w14:paraId="2A5B1FC2" w14:textId="5519965A" w:rsidR="00E06090" w:rsidRPr="009A7C83" w:rsidRDefault="00F9486E" w:rsidP="00E06090">
            <w:pPr>
              <w:spacing w:after="0" w:line="240" w:lineRule="auto"/>
              <w:jc w:val="center"/>
              <w:textAlignment w:val="baseline"/>
              <w:rPr>
                <w:rFonts w:eastAsia="Times New Roman" w:cstheme="minorHAnsi"/>
                <w:color w:val="000000"/>
              </w:rPr>
            </w:pPr>
            <w:r>
              <w:rPr>
                <w:rFonts w:eastAsia="Times New Roman" w:cstheme="minorHAnsi"/>
                <w:color w:val="000000"/>
              </w:rPr>
              <w:t>28</w:t>
            </w:r>
          </w:p>
        </w:tc>
        <w:tc>
          <w:tcPr>
            <w:tcW w:w="630" w:type="dxa"/>
            <w:gridSpan w:val="2"/>
            <w:tcBorders>
              <w:top w:val="single" w:sz="6" w:space="0" w:color="auto"/>
              <w:left w:val="single" w:sz="6" w:space="0" w:color="auto"/>
              <w:bottom w:val="single" w:sz="6" w:space="0" w:color="auto"/>
              <w:right w:val="single" w:sz="6" w:space="0" w:color="auto"/>
            </w:tcBorders>
            <w:shd w:val="clear" w:color="auto" w:fill="auto"/>
          </w:tcPr>
          <w:p w14:paraId="04DE1339" w14:textId="5E318EB3" w:rsidR="00E06090" w:rsidRPr="009A7C83" w:rsidRDefault="007E1DC3" w:rsidP="00E06090">
            <w:pPr>
              <w:spacing w:after="0" w:line="240" w:lineRule="auto"/>
              <w:jc w:val="center"/>
              <w:textAlignment w:val="baseline"/>
              <w:rPr>
                <w:rFonts w:eastAsia="Times New Roman" w:cstheme="minorHAnsi"/>
                <w:color w:val="000000"/>
              </w:rPr>
            </w:pPr>
            <w:r>
              <w:rPr>
                <w:rFonts w:eastAsia="Times New Roman" w:cstheme="minorHAnsi"/>
                <w:color w:val="000000"/>
              </w:rPr>
              <w:t>35</w:t>
            </w:r>
          </w:p>
        </w:tc>
        <w:tc>
          <w:tcPr>
            <w:tcW w:w="634" w:type="dxa"/>
            <w:tcBorders>
              <w:top w:val="nil"/>
              <w:left w:val="nil"/>
              <w:bottom w:val="single" w:sz="6" w:space="0" w:color="auto"/>
              <w:right w:val="single" w:sz="6" w:space="0" w:color="auto"/>
            </w:tcBorders>
            <w:shd w:val="clear" w:color="auto" w:fill="B2A1C7"/>
          </w:tcPr>
          <w:p w14:paraId="56941898" w14:textId="20FCFF03" w:rsidR="00E06090" w:rsidRPr="009A7C83" w:rsidRDefault="00D50181" w:rsidP="00E06090">
            <w:pPr>
              <w:spacing w:after="0" w:line="240" w:lineRule="auto"/>
              <w:jc w:val="center"/>
              <w:textAlignment w:val="baseline"/>
              <w:rPr>
                <w:rFonts w:eastAsia="Times New Roman" w:cstheme="minorHAnsi"/>
                <w:color w:val="000000"/>
              </w:rPr>
            </w:pPr>
            <w:r>
              <w:rPr>
                <w:rFonts w:eastAsia="Times New Roman" w:cstheme="minorHAnsi"/>
                <w:color w:val="000000"/>
              </w:rPr>
              <w:t>82</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0A80637A" w14:textId="3F822B9D"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450" w:type="dxa"/>
            <w:gridSpan w:val="3"/>
            <w:tcBorders>
              <w:top w:val="single" w:sz="6" w:space="0" w:color="auto"/>
              <w:left w:val="single" w:sz="6" w:space="0" w:color="auto"/>
              <w:bottom w:val="single" w:sz="6" w:space="0" w:color="auto"/>
              <w:right w:val="single" w:sz="6" w:space="0" w:color="auto"/>
            </w:tcBorders>
            <w:shd w:val="clear" w:color="auto" w:fill="auto"/>
          </w:tcPr>
          <w:p w14:paraId="7A74F424" w14:textId="7FCFFBF9"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450" w:type="dxa"/>
            <w:tcBorders>
              <w:top w:val="single" w:sz="6" w:space="0" w:color="auto"/>
              <w:left w:val="single" w:sz="6" w:space="0" w:color="auto"/>
              <w:bottom w:val="single" w:sz="6" w:space="0" w:color="auto"/>
              <w:right w:val="single" w:sz="6" w:space="0" w:color="auto"/>
            </w:tcBorders>
            <w:shd w:val="clear" w:color="auto" w:fill="auto"/>
          </w:tcPr>
          <w:p w14:paraId="73C70B73" w14:textId="69028CC5"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630" w:type="dxa"/>
            <w:tcBorders>
              <w:top w:val="nil"/>
              <w:left w:val="nil"/>
              <w:bottom w:val="single" w:sz="6" w:space="0" w:color="auto"/>
              <w:right w:val="single" w:sz="6" w:space="0" w:color="auto"/>
            </w:tcBorders>
            <w:shd w:val="clear" w:color="auto" w:fill="B2A1C7"/>
          </w:tcPr>
          <w:p w14:paraId="360F3D14" w14:textId="4834FC6C"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540" w:type="dxa"/>
            <w:tcBorders>
              <w:top w:val="nil"/>
              <w:left w:val="nil"/>
              <w:bottom w:val="single" w:sz="6" w:space="0" w:color="auto"/>
              <w:right w:val="single" w:sz="6" w:space="0" w:color="auto"/>
            </w:tcBorders>
            <w:shd w:val="clear" w:color="auto" w:fill="auto"/>
          </w:tcPr>
          <w:p w14:paraId="01A6FD50" w14:textId="00C84080" w:rsidR="00E06090" w:rsidRPr="009A7C83" w:rsidRDefault="00774469"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40" w:type="dxa"/>
            <w:tcBorders>
              <w:top w:val="nil"/>
              <w:left w:val="nil"/>
              <w:bottom w:val="single" w:sz="6" w:space="0" w:color="auto"/>
              <w:right w:val="single" w:sz="6" w:space="0" w:color="auto"/>
            </w:tcBorders>
            <w:shd w:val="clear" w:color="auto" w:fill="auto"/>
          </w:tcPr>
          <w:p w14:paraId="7E509FC1" w14:textId="6D13FBB6" w:rsidR="00E06090" w:rsidRPr="009A7C83" w:rsidRDefault="008C2418"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40" w:type="dxa"/>
            <w:tcBorders>
              <w:top w:val="nil"/>
              <w:left w:val="nil"/>
              <w:bottom w:val="single" w:sz="6" w:space="0" w:color="auto"/>
              <w:right w:val="single" w:sz="6" w:space="0" w:color="auto"/>
            </w:tcBorders>
            <w:shd w:val="clear" w:color="auto" w:fill="auto"/>
          </w:tcPr>
          <w:p w14:paraId="760DAA12" w14:textId="10B9CDE2" w:rsidR="00E06090" w:rsidRPr="009A7C83" w:rsidRDefault="00FA16D5" w:rsidP="00E06090">
            <w:pPr>
              <w:spacing w:after="0" w:line="240" w:lineRule="auto"/>
              <w:jc w:val="center"/>
              <w:textAlignment w:val="baseline"/>
              <w:rPr>
                <w:rFonts w:eastAsia="Times New Roman" w:cstheme="minorHAnsi"/>
                <w:color w:val="000000"/>
              </w:rPr>
            </w:pPr>
            <w:r>
              <w:rPr>
                <w:rFonts w:eastAsia="Times New Roman" w:cstheme="minorHAnsi"/>
                <w:color w:val="000000"/>
              </w:rPr>
              <w:t>34</w:t>
            </w:r>
          </w:p>
        </w:tc>
        <w:tc>
          <w:tcPr>
            <w:tcW w:w="540" w:type="dxa"/>
            <w:tcBorders>
              <w:top w:val="nil"/>
              <w:left w:val="nil"/>
              <w:bottom w:val="single" w:sz="6" w:space="0" w:color="auto"/>
              <w:right w:val="single" w:sz="6" w:space="0" w:color="auto"/>
            </w:tcBorders>
            <w:shd w:val="clear" w:color="auto" w:fill="B2A1C7"/>
          </w:tcPr>
          <w:p w14:paraId="05425CC5" w14:textId="2C6C216A" w:rsidR="00E06090" w:rsidRPr="009A7C83" w:rsidRDefault="003F1E6E" w:rsidP="00E06090">
            <w:pPr>
              <w:spacing w:after="0" w:line="240" w:lineRule="auto"/>
              <w:jc w:val="center"/>
              <w:textAlignment w:val="baseline"/>
              <w:rPr>
                <w:rFonts w:eastAsia="Times New Roman" w:cstheme="minorHAnsi"/>
                <w:color w:val="000000"/>
              </w:rPr>
            </w:pPr>
            <w:r>
              <w:rPr>
                <w:rFonts w:eastAsia="Times New Roman" w:cstheme="minorHAnsi"/>
                <w:color w:val="000000"/>
              </w:rPr>
              <w:t>34</w:t>
            </w:r>
          </w:p>
        </w:tc>
      </w:tr>
      <w:tr w:rsidR="00E06090" w:rsidRPr="009A7C83" w14:paraId="124D435B" w14:textId="77777777" w:rsidTr="00DB66E1">
        <w:tc>
          <w:tcPr>
            <w:tcW w:w="944" w:type="dxa"/>
            <w:gridSpan w:val="2"/>
            <w:tcBorders>
              <w:top w:val="nil"/>
              <w:left w:val="single" w:sz="6" w:space="0" w:color="auto"/>
              <w:bottom w:val="single" w:sz="6" w:space="0" w:color="auto"/>
              <w:right w:val="single" w:sz="6" w:space="0" w:color="auto"/>
            </w:tcBorders>
            <w:shd w:val="clear" w:color="auto" w:fill="B2A1C7"/>
            <w:hideMark/>
          </w:tcPr>
          <w:p w14:paraId="7EF2FEE9" w14:textId="77777777" w:rsidR="00E06090" w:rsidRPr="009A7C83" w:rsidRDefault="00E06090" w:rsidP="00E06090">
            <w:pPr>
              <w:spacing w:after="0" w:line="240" w:lineRule="auto"/>
              <w:jc w:val="center"/>
              <w:textAlignment w:val="baseline"/>
              <w:rPr>
                <w:rFonts w:ascii="Segoe UI" w:eastAsia="Times New Roman" w:hAnsi="Segoe UI" w:cs="Segoe UI"/>
                <w:color w:val="000000"/>
                <w:sz w:val="18"/>
                <w:szCs w:val="18"/>
              </w:rPr>
            </w:pPr>
            <w:r w:rsidRPr="009A7C83">
              <w:rPr>
                <w:rFonts w:ascii="Calibri" w:eastAsia="Times New Roman" w:hAnsi="Calibri" w:cs="Calibri"/>
                <w:b/>
                <w:bCs/>
                <w:color w:val="000000"/>
                <w:sz w:val="20"/>
                <w:szCs w:val="20"/>
              </w:rPr>
              <w:t>ENG 262</w:t>
            </w:r>
            <w:r w:rsidRPr="009A7C83">
              <w:rPr>
                <w:rFonts w:ascii="Calibri" w:eastAsia="Times New Roman" w:hAnsi="Calibri" w:cs="Calibri"/>
                <w:color w:val="000000"/>
                <w:sz w:val="20"/>
                <w:szCs w:val="20"/>
              </w:rPr>
              <w:t>  </w:t>
            </w:r>
          </w:p>
        </w:tc>
        <w:tc>
          <w:tcPr>
            <w:tcW w:w="576" w:type="dxa"/>
            <w:tcBorders>
              <w:top w:val="single" w:sz="4" w:space="0" w:color="auto"/>
              <w:left w:val="single" w:sz="6" w:space="0" w:color="auto"/>
              <w:bottom w:val="single" w:sz="4" w:space="0" w:color="auto"/>
              <w:right w:val="single" w:sz="6" w:space="0" w:color="auto"/>
            </w:tcBorders>
            <w:shd w:val="clear" w:color="auto" w:fill="auto"/>
          </w:tcPr>
          <w:p w14:paraId="64BE7D87" w14:textId="5592E235" w:rsidR="00E06090" w:rsidRPr="009527FF" w:rsidRDefault="004D72CA"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39" w:type="dxa"/>
            <w:tcBorders>
              <w:top w:val="single" w:sz="4" w:space="0" w:color="auto"/>
              <w:left w:val="single" w:sz="6" w:space="0" w:color="auto"/>
              <w:bottom w:val="single" w:sz="4" w:space="0" w:color="auto"/>
              <w:right w:val="single" w:sz="6" w:space="0" w:color="auto"/>
            </w:tcBorders>
            <w:shd w:val="clear" w:color="auto" w:fill="auto"/>
          </w:tcPr>
          <w:p w14:paraId="7AE2A00C" w14:textId="77559A7E" w:rsidR="00E06090" w:rsidRPr="009527FF" w:rsidRDefault="00154889"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39" w:type="dxa"/>
            <w:tcBorders>
              <w:top w:val="single" w:sz="4" w:space="0" w:color="auto"/>
              <w:left w:val="single" w:sz="6" w:space="0" w:color="auto"/>
              <w:bottom w:val="single" w:sz="4" w:space="0" w:color="auto"/>
              <w:right w:val="single" w:sz="6" w:space="0" w:color="auto"/>
            </w:tcBorders>
            <w:shd w:val="clear" w:color="auto" w:fill="auto"/>
          </w:tcPr>
          <w:p w14:paraId="6322DDCD" w14:textId="1694B55D" w:rsidR="00E06090" w:rsidRPr="009527FF" w:rsidRDefault="0059342A"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44" w:type="dxa"/>
            <w:tcBorders>
              <w:top w:val="single" w:sz="4" w:space="0" w:color="auto"/>
              <w:left w:val="single" w:sz="6" w:space="0" w:color="auto"/>
              <w:bottom w:val="single" w:sz="4" w:space="0" w:color="auto"/>
              <w:right w:val="single" w:sz="6" w:space="0" w:color="auto"/>
            </w:tcBorders>
            <w:shd w:val="clear" w:color="auto" w:fill="B2A1C7" w:themeFill="accent4" w:themeFillTint="99"/>
          </w:tcPr>
          <w:p w14:paraId="4B2A1C51" w14:textId="63176FD0" w:rsidR="00E06090" w:rsidRPr="009A7C83" w:rsidRDefault="00755287"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493" w:type="dxa"/>
            <w:gridSpan w:val="2"/>
            <w:tcBorders>
              <w:top w:val="single" w:sz="4" w:space="0" w:color="auto"/>
              <w:left w:val="single" w:sz="6" w:space="0" w:color="auto"/>
              <w:bottom w:val="single" w:sz="4" w:space="0" w:color="auto"/>
              <w:right w:val="single" w:sz="6" w:space="0" w:color="auto"/>
            </w:tcBorders>
            <w:shd w:val="clear" w:color="auto" w:fill="auto"/>
          </w:tcPr>
          <w:p w14:paraId="3A7D09C8" w14:textId="3780CC24" w:rsidR="00E06090" w:rsidRPr="009527FF" w:rsidRDefault="00B17579" w:rsidP="00E06090">
            <w:pPr>
              <w:spacing w:after="0" w:line="240" w:lineRule="auto"/>
              <w:jc w:val="center"/>
              <w:textAlignment w:val="baseline"/>
              <w:rPr>
                <w:rFonts w:eastAsia="Times New Roman" w:cstheme="minorHAnsi"/>
                <w:color w:val="000000"/>
              </w:rPr>
            </w:pPr>
            <w:r>
              <w:rPr>
                <w:rFonts w:eastAsia="Times New Roman" w:cstheme="minorHAnsi"/>
                <w:color w:val="000000"/>
              </w:rPr>
              <w:t>12</w:t>
            </w:r>
          </w:p>
        </w:tc>
        <w:tc>
          <w:tcPr>
            <w:tcW w:w="493" w:type="dxa"/>
            <w:tcBorders>
              <w:top w:val="single" w:sz="4" w:space="0" w:color="auto"/>
              <w:left w:val="single" w:sz="6" w:space="0" w:color="auto"/>
              <w:bottom w:val="single" w:sz="4" w:space="0" w:color="auto"/>
              <w:right w:val="single" w:sz="6" w:space="0" w:color="auto"/>
            </w:tcBorders>
            <w:shd w:val="clear" w:color="auto" w:fill="auto"/>
          </w:tcPr>
          <w:p w14:paraId="298D2A04" w14:textId="7A6287EA" w:rsidR="00E06090" w:rsidRPr="009A7C83" w:rsidRDefault="00F9486E" w:rsidP="00E06090">
            <w:pPr>
              <w:spacing w:after="0" w:line="240" w:lineRule="auto"/>
              <w:jc w:val="center"/>
              <w:textAlignment w:val="baseline"/>
              <w:rPr>
                <w:rFonts w:eastAsia="Times New Roman" w:cstheme="minorHAnsi"/>
                <w:color w:val="000000"/>
              </w:rPr>
            </w:pPr>
            <w:r>
              <w:rPr>
                <w:rFonts w:eastAsia="Times New Roman" w:cstheme="minorHAnsi"/>
                <w:color w:val="000000"/>
              </w:rPr>
              <w:t>19</w:t>
            </w:r>
          </w:p>
        </w:tc>
        <w:tc>
          <w:tcPr>
            <w:tcW w:w="630" w:type="dxa"/>
            <w:gridSpan w:val="2"/>
            <w:tcBorders>
              <w:top w:val="single" w:sz="6" w:space="0" w:color="auto"/>
              <w:left w:val="single" w:sz="6" w:space="0" w:color="auto"/>
              <w:bottom w:val="single" w:sz="6" w:space="0" w:color="auto"/>
              <w:right w:val="single" w:sz="6" w:space="0" w:color="auto"/>
            </w:tcBorders>
            <w:shd w:val="clear" w:color="auto" w:fill="auto"/>
          </w:tcPr>
          <w:p w14:paraId="2791A615" w14:textId="5BE06DA9" w:rsidR="00E06090" w:rsidRPr="009A7C83" w:rsidRDefault="007E1DC3" w:rsidP="00E06090">
            <w:pPr>
              <w:spacing w:after="0" w:line="240" w:lineRule="auto"/>
              <w:jc w:val="center"/>
              <w:textAlignment w:val="baseline"/>
              <w:rPr>
                <w:rFonts w:eastAsia="Times New Roman" w:cstheme="minorHAnsi"/>
                <w:color w:val="000000"/>
              </w:rPr>
            </w:pPr>
            <w:r>
              <w:rPr>
                <w:rFonts w:eastAsia="Times New Roman" w:cstheme="minorHAnsi"/>
                <w:color w:val="000000"/>
              </w:rPr>
              <w:t>20</w:t>
            </w:r>
          </w:p>
        </w:tc>
        <w:tc>
          <w:tcPr>
            <w:tcW w:w="634" w:type="dxa"/>
            <w:tcBorders>
              <w:top w:val="nil"/>
              <w:left w:val="nil"/>
              <w:bottom w:val="single" w:sz="6" w:space="0" w:color="auto"/>
              <w:right w:val="single" w:sz="6" w:space="0" w:color="auto"/>
            </w:tcBorders>
            <w:shd w:val="clear" w:color="auto" w:fill="B2A1C7"/>
          </w:tcPr>
          <w:p w14:paraId="199D4A2C" w14:textId="5557501C" w:rsidR="00E06090" w:rsidRPr="009A7C83" w:rsidRDefault="00D50181" w:rsidP="00E06090">
            <w:pPr>
              <w:spacing w:after="0" w:line="240" w:lineRule="auto"/>
              <w:jc w:val="center"/>
              <w:textAlignment w:val="baseline"/>
              <w:rPr>
                <w:rFonts w:eastAsia="Times New Roman" w:cstheme="minorHAnsi"/>
                <w:color w:val="000000"/>
              </w:rPr>
            </w:pPr>
            <w:r>
              <w:rPr>
                <w:rFonts w:eastAsia="Times New Roman" w:cstheme="minorHAnsi"/>
                <w:color w:val="000000"/>
              </w:rPr>
              <w:t>51</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42334BF5" w14:textId="04510951"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450" w:type="dxa"/>
            <w:gridSpan w:val="3"/>
            <w:tcBorders>
              <w:top w:val="single" w:sz="6" w:space="0" w:color="auto"/>
              <w:left w:val="single" w:sz="6" w:space="0" w:color="auto"/>
              <w:bottom w:val="single" w:sz="6" w:space="0" w:color="auto"/>
              <w:right w:val="single" w:sz="6" w:space="0" w:color="auto"/>
            </w:tcBorders>
            <w:shd w:val="clear" w:color="auto" w:fill="auto"/>
          </w:tcPr>
          <w:p w14:paraId="44F5C4E7" w14:textId="33DF15E9"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450" w:type="dxa"/>
            <w:tcBorders>
              <w:top w:val="single" w:sz="6" w:space="0" w:color="auto"/>
              <w:left w:val="single" w:sz="6" w:space="0" w:color="auto"/>
              <w:bottom w:val="single" w:sz="6" w:space="0" w:color="auto"/>
              <w:right w:val="single" w:sz="6" w:space="0" w:color="auto"/>
            </w:tcBorders>
            <w:shd w:val="clear" w:color="auto" w:fill="auto"/>
          </w:tcPr>
          <w:p w14:paraId="238FB606" w14:textId="105848F0"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630" w:type="dxa"/>
            <w:tcBorders>
              <w:top w:val="nil"/>
              <w:left w:val="nil"/>
              <w:bottom w:val="single" w:sz="6" w:space="0" w:color="auto"/>
              <w:right w:val="single" w:sz="6" w:space="0" w:color="auto"/>
            </w:tcBorders>
            <w:shd w:val="clear" w:color="auto" w:fill="B2A1C7"/>
          </w:tcPr>
          <w:p w14:paraId="5B46D16E" w14:textId="33C484F8"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46DD4D37" w14:textId="1D5F2281" w:rsidR="00E06090" w:rsidRPr="009A7C83" w:rsidRDefault="00774469"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32E8122B" w14:textId="32AC6CC7" w:rsidR="00E06090" w:rsidRPr="009A7C83" w:rsidRDefault="008C2418"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0C0DD7A3" w14:textId="63320275" w:rsidR="00E06090" w:rsidRPr="009A7C83" w:rsidRDefault="009514A0"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40" w:type="dxa"/>
            <w:tcBorders>
              <w:top w:val="nil"/>
              <w:left w:val="nil"/>
              <w:bottom w:val="single" w:sz="6" w:space="0" w:color="auto"/>
              <w:right w:val="single" w:sz="6" w:space="0" w:color="auto"/>
            </w:tcBorders>
            <w:shd w:val="clear" w:color="auto" w:fill="B2A1C7"/>
          </w:tcPr>
          <w:p w14:paraId="0A163DCB" w14:textId="4B4AB527" w:rsidR="00E06090" w:rsidRPr="009A7C83" w:rsidRDefault="003F1E6E"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r>
      <w:tr w:rsidR="00E06090" w:rsidRPr="009A7C83" w14:paraId="3C68F757" w14:textId="77777777" w:rsidTr="00DB66E1">
        <w:tc>
          <w:tcPr>
            <w:tcW w:w="944" w:type="dxa"/>
            <w:gridSpan w:val="2"/>
            <w:tcBorders>
              <w:top w:val="nil"/>
              <w:left w:val="single" w:sz="6" w:space="0" w:color="auto"/>
              <w:bottom w:val="single" w:sz="6" w:space="0" w:color="auto"/>
              <w:right w:val="single" w:sz="6" w:space="0" w:color="auto"/>
            </w:tcBorders>
            <w:shd w:val="clear" w:color="auto" w:fill="B2A1C7"/>
            <w:hideMark/>
          </w:tcPr>
          <w:p w14:paraId="23FBF960" w14:textId="77777777" w:rsidR="00E06090" w:rsidRPr="009A7C83" w:rsidRDefault="00E06090" w:rsidP="00E06090">
            <w:pPr>
              <w:spacing w:after="0" w:line="240" w:lineRule="auto"/>
              <w:jc w:val="center"/>
              <w:textAlignment w:val="baseline"/>
              <w:rPr>
                <w:rFonts w:ascii="Segoe UI" w:eastAsia="Times New Roman" w:hAnsi="Segoe UI" w:cs="Segoe UI"/>
                <w:color w:val="000000"/>
                <w:sz w:val="18"/>
                <w:szCs w:val="18"/>
              </w:rPr>
            </w:pPr>
            <w:r w:rsidRPr="009A7C83">
              <w:rPr>
                <w:rFonts w:ascii="Calibri" w:eastAsia="Times New Roman" w:hAnsi="Calibri" w:cs="Calibri"/>
                <w:b/>
                <w:bCs/>
                <w:color w:val="000000"/>
                <w:sz w:val="20"/>
                <w:szCs w:val="20"/>
              </w:rPr>
              <w:t>ENR 098</w:t>
            </w:r>
            <w:r w:rsidRPr="009A7C83">
              <w:rPr>
                <w:rFonts w:ascii="Calibri" w:eastAsia="Times New Roman" w:hAnsi="Calibri" w:cs="Calibri"/>
                <w:color w:val="000000"/>
                <w:sz w:val="20"/>
                <w:szCs w:val="20"/>
              </w:rPr>
              <w:t> </w:t>
            </w:r>
          </w:p>
        </w:tc>
        <w:tc>
          <w:tcPr>
            <w:tcW w:w="576" w:type="dxa"/>
            <w:tcBorders>
              <w:top w:val="single" w:sz="4" w:space="0" w:color="auto"/>
              <w:left w:val="nil"/>
              <w:bottom w:val="single" w:sz="4" w:space="0" w:color="auto"/>
              <w:right w:val="single" w:sz="6" w:space="0" w:color="auto"/>
            </w:tcBorders>
            <w:shd w:val="clear" w:color="auto" w:fill="auto"/>
          </w:tcPr>
          <w:p w14:paraId="3E059956" w14:textId="4F2521A1" w:rsidR="00E06090" w:rsidRPr="009527FF" w:rsidRDefault="000C7943" w:rsidP="00E06090">
            <w:pPr>
              <w:spacing w:after="0" w:line="240" w:lineRule="auto"/>
              <w:jc w:val="center"/>
              <w:textAlignment w:val="baseline"/>
              <w:rPr>
                <w:rFonts w:eastAsia="Times New Roman" w:cstheme="minorHAnsi"/>
                <w:color w:val="000000"/>
              </w:rPr>
            </w:pPr>
            <w:r>
              <w:rPr>
                <w:rFonts w:eastAsia="Times New Roman" w:cstheme="minorHAnsi"/>
                <w:color w:val="000000"/>
              </w:rPr>
              <w:t>41</w:t>
            </w:r>
          </w:p>
        </w:tc>
        <w:tc>
          <w:tcPr>
            <w:tcW w:w="539" w:type="dxa"/>
            <w:tcBorders>
              <w:top w:val="single" w:sz="4" w:space="0" w:color="auto"/>
              <w:left w:val="nil"/>
              <w:bottom w:val="single" w:sz="4" w:space="0" w:color="auto"/>
              <w:right w:val="single" w:sz="6" w:space="0" w:color="auto"/>
            </w:tcBorders>
            <w:shd w:val="clear" w:color="auto" w:fill="auto"/>
          </w:tcPr>
          <w:p w14:paraId="77D84890" w14:textId="2B88D3A2" w:rsidR="00E06090" w:rsidRPr="009527FF" w:rsidRDefault="003465A4" w:rsidP="00E06090">
            <w:pPr>
              <w:spacing w:after="0" w:line="240" w:lineRule="auto"/>
              <w:jc w:val="center"/>
              <w:textAlignment w:val="baseline"/>
              <w:rPr>
                <w:rFonts w:eastAsia="Times New Roman" w:cstheme="minorHAnsi"/>
                <w:color w:val="000000"/>
              </w:rPr>
            </w:pPr>
            <w:r>
              <w:rPr>
                <w:rFonts w:eastAsia="Times New Roman" w:cstheme="minorHAnsi"/>
                <w:color w:val="000000"/>
              </w:rPr>
              <w:t>27</w:t>
            </w:r>
          </w:p>
        </w:tc>
        <w:tc>
          <w:tcPr>
            <w:tcW w:w="539" w:type="dxa"/>
            <w:tcBorders>
              <w:top w:val="single" w:sz="4" w:space="0" w:color="auto"/>
              <w:left w:val="nil"/>
              <w:bottom w:val="single" w:sz="4" w:space="0" w:color="auto"/>
              <w:right w:val="single" w:sz="6" w:space="0" w:color="auto"/>
            </w:tcBorders>
            <w:shd w:val="clear" w:color="auto" w:fill="auto"/>
          </w:tcPr>
          <w:p w14:paraId="3F64B1BA" w14:textId="61FE80BB" w:rsidR="00E06090" w:rsidRPr="009527FF" w:rsidRDefault="0059342A"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44" w:type="dxa"/>
            <w:tcBorders>
              <w:top w:val="single" w:sz="4" w:space="0" w:color="auto"/>
              <w:left w:val="nil"/>
              <w:bottom w:val="single" w:sz="4" w:space="0" w:color="auto"/>
              <w:right w:val="single" w:sz="6" w:space="0" w:color="auto"/>
            </w:tcBorders>
            <w:shd w:val="clear" w:color="auto" w:fill="B2A1C7" w:themeFill="accent4" w:themeFillTint="99"/>
          </w:tcPr>
          <w:p w14:paraId="149AA128" w14:textId="0226E980" w:rsidR="00E06090" w:rsidRPr="009A7C83" w:rsidRDefault="00D72B4B" w:rsidP="00E06090">
            <w:pPr>
              <w:spacing w:after="0" w:line="240" w:lineRule="auto"/>
              <w:jc w:val="center"/>
              <w:textAlignment w:val="baseline"/>
              <w:rPr>
                <w:rFonts w:eastAsia="Times New Roman" w:cstheme="minorHAnsi"/>
                <w:color w:val="000000"/>
              </w:rPr>
            </w:pPr>
            <w:r>
              <w:rPr>
                <w:rFonts w:eastAsia="Times New Roman" w:cstheme="minorHAnsi"/>
                <w:color w:val="000000"/>
              </w:rPr>
              <w:t>68</w:t>
            </w:r>
          </w:p>
        </w:tc>
        <w:tc>
          <w:tcPr>
            <w:tcW w:w="493" w:type="dxa"/>
            <w:gridSpan w:val="2"/>
            <w:tcBorders>
              <w:top w:val="single" w:sz="4" w:space="0" w:color="auto"/>
              <w:left w:val="nil"/>
              <w:bottom w:val="single" w:sz="4" w:space="0" w:color="auto"/>
              <w:right w:val="single" w:sz="6" w:space="0" w:color="auto"/>
            </w:tcBorders>
            <w:shd w:val="clear" w:color="auto" w:fill="auto"/>
          </w:tcPr>
          <w:p w14:paraId="6D80ECA7" w14:textId="237B286B" w:rsidR="00E06090" w:rsidRPr="009527FF" w:rsidRDefault="000C7943" w:rsidP="00E06090">
            <w:pPr>
              <w:spacing w:after="0" w:line="240" w:lineRule="auto"/>
              <w:jc w:val="center"/>
              <w:textAlignment w:val="baseline"/>
              <w:rPr>
                <w:rFonts w:eastAsia="Times New Roman" w:cstheme="minorHAnsi"/>
                <w:color w:val="000000"/>
              </w:rPr>
            </w:pPr>
            <w:r>
              <w:rPr>
                <w:rFonts w:eastAsia="Times New Roman" w:cstheme="minorHAnsi"/>
                <w:color w:val="000000"/>
              </w:rPr>
              <w:t>13</w:t>
            </w:r>
          </w:p>
        </w:tc>
        <w:tc>
          <w:tcPr>
            <w:tcW w:w="493" w:type="dxa"/>
            <w:tcBorders>
              <w:top w:val="single" w:sz="4" w:space="0" w:color="auto"/>
              <w:left w:val="nil"/>
              <w:bottom w:val="single" w:sz="4" w:space="0" w:color="auto"/>
              <w:right w:val="single" w:sz="6" w:space="0" w:color="auto"/>
            </w:tcBorders>
            <w:shd w:val="clear" w:color="auto" w:fill="auto"/>
          </w:tcPr>
          <w:p w14:paraId="0B2547BD" w14:textId="42B9689D" w:rsidR="00E06090" w:rsidRPr="009A7C83" w:rsidRDefault="0059342A"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630" w:type="dxa"/>
            <w:gridSpan w:val="2"/>
            <w:tcBorders>
              <w:top w:val="nil"/>
              <w:left w:val="nil"/>
              <w:bottom w:val="single" w:sz="6" w:space="0" w:color="auto"/>
              <w:right w:val="single" w:sz="6" w:space="0" w:color="auto"/>
            </w:tcBorders>
            <w:shd w:val="clear" w:color="auto" w:fill="auto"/>
          </w:tcPr>
          <w:p w14:paraId="303DC6B9" w14:textId="4BDBCDE0" w:rsidR="00E06090" w:rsidRPr="009A7C83" w:rsidRDefault="007E1DC3"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634" w:type="dxa"/>
            <w:tcBorders>
              <w:top w:val="nil"/>
              <w:left w:val="nil"/>
              <w:bottom w:val="single" w:sz="6" w:space="0" w:color="auto"/>
              <w:right w:val="single" w:sz="6" w:space="0" w:color="auto"/>
            </w:tcBorders>
            <w:shd w:val="clear" w:color="auto" w:fill="B2A1C7"/>
          </w:tcPr>
          <w:p w14:paraId="4CFD6F5D" w14:textId="21D4F78C" w:rsidR="00E06090" w:rsidRPr="009A7C83" w:rsidRDefault="00D50181" w:rsidP="00E06090">
            <w:pPr>
              <w:spacing w:after="0" w:line="240" w:lineRule="auto"/>
              <w:jc w:val="center"/>
              <w:textAlignment w:val="baseline"/>
              <w:rPr>
                <w:rFonts w:eastAsia="Times New Roman" w:cstheme="minorHAnsi"/>
                <w:color w:val="000000"/>
              </w:rPr>
            </w:pPr>
            <w:r>
              <w:rPr>
                <w:rFonts w:eastAsia="Times New Roman" w:cstheme="minorHAnsi"/>
                <w:color w:val="000000"/>
              </w:rPr>
              <w:t>13</w:t>
            </w:r>
          </w:p>
        </w:tc>
        <w:tc>
          <w:tcPr>
            <w:tcW w:w="360" w:type="dxa"/>
            <w:tcBorders>
              <w:top w:val="nil"/>
              <w:left w:val="nil"/>
              <w:bottom w:val="single" w:sz="6" w:space="0" w:color="auto"/>
              <w:right w:val="single" w:sz="6" w:space="0" w:color="auto"/>
            </w:tcBorders>
            <w:shd w:val="clear" w:color="auto" w:fill="auto"/>
          </w:tcPr>
          <w:p w14:paraId="31A6198E" w14:textId="22DD3574"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19</w:t>
            </w:r>
          </w:p>
        </w:tc>
        <w:tc>
          <w:tcPr>
            <w:tcW w:w="450" w:type="dxa"/>
            <w:gridSpan w:val="3"/>
            <w:tcBorders>
              <w:top w:val="nil"/>
              <w:left w:val="nil"/>
              <w:bottom w:val="single" w:sz="6" w:space="0" w:color="auto"/>
              <w:right w:val="single" w:sz="6" w:space="0" w:color="auto"/>
            </w:tcBorders>
            <w:shd w:val="clear" w:color="auto" w:fill="auto"/>
          </w:tcPr>
          <w:p w14:paraId="4C2F1D19" w14:textId="63440493"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16</w:t>
            </w:r>
          </w:p>
        </w:tc>
        <w:tc>
          <w:tcPr>
            <w:tcW w:w="450" w:type="dxa"/>
            <w:tcBorders>
              <w:top w:val="nil"/>
              <w:left w:val="nil"/>
              <w:bottom w:val="single" w:sz="6" w:space="0" w:color="auto"/>
              <w:right w:val="single" w:sz="6" w:space="0" w:color="auto"/>
            </w:tcBorders>
            <w:shd w:val="clear" w:color="auto" w:fill="auto"/>
          </w:tcPr>
          <w:p w14:paraId="467C30FB" w14:textId="20226A53"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630" w:type="dxa"/>
            <w:tcBorders>
              <w:top w:val="nil"/>
              <w:left w:val="nil"/>
              <w:bottom w:val="single" w:sz="6" w:space="0" w:color="auto"/>
              <w:right w:val="single" w:sz="6" w:space="0" w:color="auto"/>
            </w:tcBorders>
            <w:shd w:val="clear" w:color="auto" w:fill="B2A1C7"/>
          </w:tcPr>
          <w:p w14:paraId="256FF26A" w14:textId="6141E94B" w:rsidR="00E06090" w:rsidRPr="009A7C83" w:rsidRDefault="00FE748F" w:rsidP="00E06090">
            <w:pPr>
              <w:spacing w:after="0" w:line="240" w:lineRule="auto"/>
              <w:jc w:val="center"/>
              <w:textAlignment w:val="baseline"/>
              <w:rPr>
                <w:rFonts w:eastAsia="Times New Roman" w:cstheme="minorHAnsi"/>
                <w:color w:val="000000"/>
              </w:rPr>
            </w:pPr>
            <w:r>
              <w:rPr>
                <w:rFonts w:eastAsia="Times New Roman" w:cstheme="minorHAnsi"/>
                <w:color w:val="000000"/>
              </w:rPr>
              <w:t>35</w:t>
            </w:r>
          </w:p>
        </w:tc>
        <w:tc>
          <w:tcPr>
            <w:tcW w:w="540" w:type="dxa"/>
            <w:tcBorders>
              <w:top w:val="nil"/>
              <w:left w:val="nil"/>
              <w:bottom w:val="single" w:sz="6" w:space="0" w:color="auto"/>
              <w:right w:val="single" w:sz="6" w:space="0" w:color="auto"/>
            </w:tcBorders>
            <w:shd w:val="clear" w:color="auto" w:fill="auto"/>
          </w:tcPr>
          <w:p w14:paraId="52B38F31" w14:textId="65BB6496" w:rsidR="00E06090" w:rsidRPr="009A7C83" w:rsidRDefault="00774469"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40" w:type="dxa"/>
            <w:tcBorders>
              <w:top w:val="nil"/>
              <w:left w:val="nil"/>
              <w:bottom w:val="single" w:sz="6" w:space="0" w:color="auto"/>
              <w:right w:val="single" w:sz="6" w:space="0" w:color="auto"/>
            </w:tcBorders>
            <w:shd w:val="clear" w:color="auto" w:fill="auto"/>
          </w:tcPr>
          <w:p w14:paraId="4D893DF7" w14:textId="389FCE71" w:rsidR="00E06090" w:rsidRPr="009A7C83" w:rsidRDefault="00FE748F"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40" w:type="dxa"/>
            <w:tcBorders>
              <w:top w:val="nil"/>
              <w:left w:val="nil"/>
              <w:bottom w:val="single" w:sz="6" w:space="0" w:color="auto"/>
              <w:right w:val="single" w:sz="6" w:space="0" w:color="auto"/>
            </w:tcBorders>
            <w:shd w:val="clear" w:color="auto" w:fill="auto"/>
          </w:tcPr>
          <w:p w14:paraId="251B0D8A" w14:textId="10952B1B" w:rsidR="00E06090" w:rsidRPr="009A7C83" w:rsidRDefault="009514A0"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40" w:type="dxa"/>
            <w:tcBorders>
              <w:top w:val="nil"/>
              <w:left w:val="nil"/>
              <w:bottom w:val="single" w:sz="6" w:space="0" w:color="auto"/>
              <w:right w:val="single" w:sz="6" w:space="0" w:color="auto"/>
            </w:tcBorders>
            <w:shd w:val="clear" w:color="auto" w:fill="B2A1C7"/>
          </w:tcPr>
          <w:p w14:paraId="19E334B0" w14:textId="0C146440" w:rsidR="00E06090" w:rsidRPr="009A7C83" w:rsidRDefault="003F1E6E"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r>
      <w:tr w:rsidR="00E06090" w:rsidRPr="009A7C83" w14:paraId="1E73A5C9" w14:textId="77777777" w:rsidTr="00DB66E1">
        <w:tc>
          <w:tcPr>
            <w:tcW w:w="944" w:type="dxa"/>
            <w:gridSpan w:val="2"/>
            <w:tcBorders>
              <w:top w:val="nil"/>
              <w:left w:val="single" w:sz="6" w:space="0" w:color="auto"/>
              <w:bottom w:val="single" w:sz="6" w:space="0" w:color="auto"/>
              <w:right w:val="single" w:sz="6" w:space="0" w:color="auto"/>
            </w:tcBorders>
            <w:shd w:val="clear" w:color="auto" w:fill="B2A1C7"/>
            <w:hideMark/>
          </w:tcPr>
          <w:p w14:paraId="21E58F50" w14:textId="77777777" w:rsidR="00E06090" w:rsidRPr="009A7C83" w:rsidRDefault="00E06090" w:rsidP="00E06090">
            <w:pPr>
              <w:spacing w:after="0" w:line="240" w:lineRule="auto"/>
              <w:jc w:val="center"/>
              <w:textAlignment w:val="baseline"/>
              <w:rPr>
                <w:rFonts w:ascii="Segoe UI" w:eastAsia="Times New Roman" w:hAnsi="Segoe UI" w:cs="Segoe UI"/>
                <w:color w:val="000000"/>
                <w:sz w:val="18"/>
                <w:szCs w:val="18"/>
              </w:rPr>
            </w:pPr>
            <w:r w:rsidRPr="009A7C83">
              <w:rPr>
                <w:rFonts w:ascii="Calibri" w:eastAsia="Times New Roman" w:hAnsi="Calibri" w:cs="Calibri"/>
                <w:b/>
                <w:bCs/>
                <w:color w:val="000000"/>
                <w:sz w:val="20"/>
                <w:szCs w:val="20"/>
              </w:rPr>
              <w:t>SPH 106</w:t>
            </w:r>
            <w:r w:rsidRPr="009A7C83">
              <w:rPr>
                <w:rFonts w:ascii="Calibri" w:eastAsia="Times New Roman" w:hAnsi="Calibri" w:cs="Calibri"/>
                <w:color w:val="000000"/>
                <w:sz w:val="20"/>
                <w:szCs w:val="20"/>
              </w:rPr>
              <w:t>  </w:t>
            </w:r>
          </w:p>
        </w:tc>
        <w:tc>
          <w:tcPr>
            <w:tcW w:w="576" w:type="dxa"/>
            <w:tcBorders>
              <w:top w:val="single" w:sz="4" w:space="0" w:color="auto"/>
              <w:left w:val="nil"/>
              <w:bottom w:val="single" w:sz="4" w:space="0" w:color="auto"/>
              <w:right w:val="single" w:sz="6" w:space="0" w:color="auto"/>
            </w:tcBorders>
            <w:shd w:val="clear" w:color="auto" w:fill="auto"/>
          </w:tcPr>
          <w:p w14:paraId="55F42531" w14:textId="23DE4FF4" w:rsidR="00E06090" w:rsidRPr="009527FF" w:rsidRDefault="00E21398" w:rsidP="00E06090">
            <w:pPr>
              <w:spacing w:after="0" w:line="240" w:lineRule="auto"/>
              <w:jc w:val="center"/>
              <w:textAlignment w:val="baseline"/>
              <w:rPr>
                <w:rFonts w:eastAsia="Times New Roman" w:cstheme="minorHAnsi"/>
                <w:color w:val="000000"/>
              </w:rPr>
            </w:pPr>
            <w:r>
              <w:rPr>
                <w:rFonts w:eastAsia="Times New Roman" w:cstheme="minorHAnsi"/>
                <w:color w:val="000000"/>
              </w:rPr>
              <w:t>68</w:t>
            </w:r>
          </w:p>
        </w:tc>
        <w:tc>
          <w:tcPr>
            <w:tcW w:w="539" w:type="dxa"/>
            <w:tcBorders>
              <w:top w:val="single" w:sz="4" w:space="0" w:color="auto"/>
              <w:left w:val="nil"/>
              <w:bottom w:val="single" w:sz="4" w:space="0" w:color="auto"/>
              <w:right w:val="single" w:sz="6" w:space="0" w:color="auto"/>
            </w:tcBorders>
            <w:shd w:val="clear" w:color="auto" w:fill="auto"/>
          </w:tcPr>
          <w:p w14:paraId="1243AC9C" w14:textId="49F99D0E" w:rsidR="00E06090" w:rsidRPr="009527FF" w:rsidRDefault="006064EF" w:rsidP="00E06090">
            <w:pPr>
              <w:spacing w:after="0" w:line="240" w:lineRule="auto"/>
              <w:jc w:val="center"/>
              <w:textAlignment w:val="baseline"/>
              <w:rPr>
                <w:rFonts w:eastAsia="Times New Roman" w:cstheme="minorHAnsi"/>
                <w:color w:val="000000"/>
              </w:rPr>
            </w:pPr>
            <w:r>
              <w:rPr>
                <w:rFonts w:eastAsia="Times New Roman" w:cstheme="minorHAnsi"/>
                <w:color w:val="000000"/>
              </w:rPr>
              <w:t>81</w:t>
            </w:r>
          </w:p>
        </w:tc>
        <w:tc>
          <w:tcPr>
            <w:tcW w:w="539" w:type="dxa"/>
            <w:tcBorders>
              <w:top w:val="single" w:sz="4" w:space="0" w:color="auto"/>
              <w:left w:val="nil"/>
              <w:bottom w:val="single" w:sz="4" w:space="0" w:color="auto"/>
              <w:right w:val="single" w:sz="6" w:space="0" w:color="auto"/>
            </w:tcBorders>
            <w:shd w:val="clear" w:color="auto" w:fill="auto"/>
          </w:tcPr>
          <w:p w14:paraId="49418E0D" w14:textId="7B9D7EDD" w:rsidR="00E06090" w:rsidRPr="009527FF" w:rsidRDefault="0059342A"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44" w:type="dxa"/>
            <w:tcBorders>
              <w:top w:val="single" w:sz="4" w:space="0" w:color="auto"/>
              <w:left w:val="nil"/>
              <w:bottom w:val="single" w:sz="4" w:space="0" w:color="auto"/>
              <w:right w:val="single" w:sz="6" w:space="0" w:color="auto"/>
            </w:tcBorders>
            <w:shd w:val="clear" w:color="auto" w:fill="B2A1C7" w:themeFill="accent4" w:themeFillTint="99"/>
          </w:tcPr>
          <w:p w14:paraId="7EB7A735" w14:textId="584F0F9A" w:rsidR="00E06090" w:rsidRPr="009A7C83" w:rsidRDefault="00D72B4B" w:rsidP="00E06090">
            <w:pPr>
              <w:spacing w:after="0" w:line="240" w:lineRule="auto"/>
              <w:jc w:val="center"/>
              <w:textAlignment w:val="baseline"/>
              <w:rPr>
                <w:rFonts w:eastAsia="Times New Roman" w:cstheme="minorHAnsi"/>
                <w:color w:val="000000"/>
              </w:rPr>
            </w:pPr>
            <w:r>
              <w:rPr>
                <w:rFonts w:eastAsia="Times New Roman" w:cstheme="minorHAnsi"/>
                <w:color w:val="000000"/>
              </w:rPr>
              <w:t>149</w:t>
            </w:r>
          </w:p>
        </w:tc>
        <w:tc>
          <w:tcPr>
            <w:tcW w:w="493" w:type="dxa"/>
            <w:gridSpan w:val="2"/>
            <w:tcBorders>
              <w:top w:val="single" w:sz="4" w:space="0" w:color="auto"/>
              <w:left w:val="nil"/>
              <w:bottom w:val="single" w:sz="4" w:space="0" w:color="auto"/>
              <w:right w:val="single" w:sz="6" w:space="0" w:color="auto"/>
            </w:tcBorders>
            <w:shd w:val="clear" w:color="auto" w:fill="auto"/>
          </w:tcPr>
          <w:p w14:paraId="4AAA9B17" w14:textId="0A9FC107" w:rsidR="00E06090" w:rsidRPr="009527FF" w:rsidRDefault="00E21398" w:rsidP="00E06090">
            <w:pPr>
              <w:spacing w:after="0" w:line="240" w:lineRule="auto"/>
              <w:jc w:val="center"/>
              <w:textAlignment w:val="baseline"/>
              <w:rPr>
                <w:rFonts w:eastAsia="Times New Roman" w:cstheme="minorHAnsi"/>
                <w:color w:val="000000"/>
              </w:rPr>
            </w:pPr>
            <w:r>
              <w:rPr>
                <w:rFonts w:eastAsia="Times New Roman" w:cstheme="minorHAnsi"/>
                <w:color w:val="000000"/>
              </w:rPr>
              <w:t>45</w:t>
            </w:r>
          </w:p>
        </w:tc>
        <w:tc>
          <w:tcPr>
            <w:tcW w:w="493" w:type="dxa"/>
            <w:tcBorders>
              <w:top w:val="single" w:sz="4" w:space="0" w:color="auto"/>
              <w:left w:val="nil"/>
              <w:bottom w:val="single" w:sz="4" w:space="0" w:color="auto"/>
              <w:right w:val="single" w:sz="6" w:space="0" w:color="auto"/>
            </w:tcBorders>
            <w:shd w:val="clear" w:color="auto" w:fill="auto"/>
          </w:tcPr>
          <w:p w14:paraId="66969077" w14:textId="3D0BD21A" w:rsidR="00E06090" w:rsidRPr="009A7C83" w:rsidRDefault="0059342A"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630" w:type="dxa"/>
            <w:gridSpan w:val="2"/>
            <w:tcBorders>
              <w:top w:val="nil"/>
              <w:left w:val="nil"/>
              <w:bottom w:val="single" w:sz="6" w:space="0" w:color="auto"/>
              <w:right w:val="single" w:sz="6" w:space="0" w:color="auto"/>
            </w:tcBorders>
            <w:shd w:val="clear" w:color="auto" w:fill="auto"/>
          </w:tcPr>
          <w:p w14:paraId="39311AF2" w14:textId="139D4109" w:rsidR="00E06090" w:rsidRPr="009A7C83" w:rsidRDefault="0059342A" w:rsidP="00E06090">
            <w:pPr>
              <w:spacing w:after="0" w:line="240" w:lineRule="auto"/>
              <w:jc w:val="center"/>
              <w:textAlignment w:val="baseline"/>
              <w:rPr>
                <w:rFonts w:eastAsia="Times New Roman" w:cstheme="minorHAnsi"/>
                <w:color w:val="000000"/>
              </w:rPr>
            </w:pPr>
            <w:r>
              <w:rPr>
                <w:rFonts w:eastAsia="Times New Roman" w:cstheme="minorHAnsi"/>
                <w:color w:val="000000"/>
              </w:rPr>
              <w:t>62</w:t>
            </w:r>
          </w:p>
        </w:tc>
        <w:tc>
          <w:tcPr>
            <w:tcW w:w="634" w:type="dxa"/>
            <w:tcBorders>
              <w:top w:val="nil"/>
              <w:left w:val="nil"/>
              <w:bottom w:val="single" w:sz="6" w:space="0" w:color="auto"/>
              <w:right w:val="single" w:sz="6" w:space="0" w:color="auto"/>
            </w:tcBorders>
            <w:shd w:val="clear" w:color="auto" w:fill="B2A1C7"/>
          </w:tcPr>
          <w:p w14:paraId="2BE3771A" w14:textId="6C0D6F1A" w:rsidR="00E06090" w:rsidRPr="009A7C83" w:rsidRDefault="00D50181" w:rsidP="00E06090">
            <w:pPr>
              <w:spacing w:after="0" w:line="240" w:lineRule="auto"/>
              <w:jc w:val="center"/>
              <w:textAlignment w:val="baseline"/>
              <w:rPr>
                <w:rFonts w:eastAsia="Times New Roman" w:cstheme="minorHAnsi"/>
                <w:color w:val="000000"/>
              </w:rPr>
            </w:pPr>
            <w:r>
              <w:rPr>
                <w:rFonts w:eastAsia="Times New Roman" w:cstheme="minorHAnsi"/>
                <w:color w:val="000000"/>
              </w:rPr>
              <w:t>107</w:t>
            </w:r>
          </w:p>
        </w:tc>
        <w:tc>
          <w:tcPr>
            <w:tcW w:w="360" w:type="dxa"/>
            <w:tcBorders>
              <w:top w:val="nil"/>
              <w:left w:val="nil"/>
              <w:bottom w:val="single" w:sz="6" w:space="0" w:color="auto"/>
              <w:right w:val="single" w:sz="6" w:space="0" w:color="auto"/>
            </w:tcBorders>
            <w:shd w:val="clear" w:color="auto" w:fill="auto"/>
          </w:tcPr>
          <w:p w14:paraId="505CFB55" w14:textId="1A13725E"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450" w:type="dxa"/>
            <w:gridSpan w:val="3"/>
            <w:tcBorders>
              <w:top w:val="nil"/>
              <w:left w:val="nil"/>
              <w:bottom w:val="single" w:sz="6" w:space="0" w:color="auto"/>
              <w:right w:val="single" w:sz="6" w:space="0" w:color="auto"/>
            </w:tcBorders>
            <w:shd w:val="clear" w:color="auto" w:fill="auto"/>
          </w:tcPr>
          <w:p w14:paraId="1A22D262" w14:textId="7717429B"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450" w:type="dxa"/>
            <w:tcBorders>
              <w:top w:val="nil"/>
              <w:left w:val="nil"/>
              <w:bottom w:val="single" w:sz="6" w:space="0" w:color="auto"/>
              <w:right w:val="single" w:sz="6" w:space="0" w:color="auto"/>
            </w:tcBorders>
            <w:shd w:val="clear" w:color="auto" w:fill="auto"/>
          </w:tcPr>
          <w:p w14:paraId="44EDBFA9" w14:textId="526338EE"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630" w:type="dxa"/>
            <w:tcBorders>
              <w:top w:val="nil"/>
              <w:left w:val="nil"/>
              <w:bottom w:val="single" w:sz="6" w:space="0" w:color="auto"/>
              <w:right w:val="single" w:sz="6" w:space="0" w:color="auto"/>
            </w:tcBorders>
            <w:shd w:val="clear" w:color="auto" w:fill="B2A1C7"/>
          </w:tcPr>
          <w:p w14:paraId="6FDE89DD" w14:textId="1BB92999"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540" w:type="dxa"/>
            <w:tcBorders>
              <w:top w:val="nil"/>
              <w:left w:val="nil"/>
              <w:bottom w:val="single" w:sz="6" w:space="0" w:color="auto"/>
              <w:right w:val="single" w:sz="6" w:space="0" w:color="auto"/>
            </w:tcBorders>
            <w:shd w:val="clear" w:color="auto" w:fill="auto"/>
          </w:tcPr>
          <w:p w14:paraId="475BCA76" w14:textId="12525F55" w:rsidR="00E06090" w:rsidRPr="009A7C83" w:rsidRDefault="0087315E" w:rsidP="00E06090">
            <w:pPr>
              <w:spacing w:after="0" w:line="240" w:lineRule="auto"/>
              <w:jc w:val="center"/>
              <w:textAlignment w:val="baseline"/>
              <w:rPr>
                <w:rFonts w:eastAsia="Times New Roman" w:cstheme="minorHAnsi"/>
                <w:color w:val="000000"/>
              </w:rPr>
            </w:pPr>
            <w:r>
              <w:rPr>
                <w:rFonts w:eastAsia="Times New Roman" w:cstheme="minorHAnsi"/>
                <w:color w:val="000000"/>
              </w:rPr>
              <w:t>65</w:t>
            </w:r>
          </w:p>
        </w:tc>
        <w:tc>
          <w:tcPr>
            <w:tcW w:w="540" w:type="dxa"/>
            <w:tcBorders>
              <w:top w:val="nil"/>
              <w:left w:val="nil"/>
              <w:bottom w:val="single" w:sz="6" w:space="0" w:color="auto"/>
              <w:right w:val="single" w:sz="6" w:space="0" w:color="auto"/>
            </w:tcBorders>
            <w:shd w:val="clear" w:color="auto" w:fill="auto"/>
          </w:tcPr>
          <w:p w14:paraId="2772EF5B" w14:textId="1CE8CB4A" w:rsidR="00E06090" w:rsidRPr="009A7C83" w:rsidRDefault="00441167" w:rsidP="00E06090">
            <w:pPr>
              <w:spacing w:after="0" w:line="240" w:lineRule="auto"/>
              <w:jc w:val="center"/>
              <w:textAlignment w:val="baseline"/>
              <w:rPr>
                <w:rFonts w:eastAsia="Times New Roman" w:cstheme="minorHAnsi"/>
                <w:color w:val="000000"/>
              </w:rPr>
            </w:pPr>
            <w:r>
              <w:rPr>
                <w:rFonts w:eastAsia="Times New Roman" w:cstheme="minorHAnsi"/>
                <w:color w:val="000000"/>
              </w:rPr>
              <w:t>65</w:t>
            </w:r>
          </w:p>
        </w:tc>
        <w:tc>
          <w:tcPr>
            <w:tcW w:w="540" w:type="dxa"/>
            <w:tcBorders>
              <w:top w:val="nil"/>
              <w:left w:val="nil"/>
              <w:bottom w:val="single" w:sz="6" w:space="0" w:color="auto"/>
              <w:right w:val="single" w:sz="6" w:space="0" w:color="auto"/>
            </w:tcBorders>
            <w:shd w:val="clear" w:color="auto" w:fill="auto"/>
          </w:tcPr>
          <w:p w14:paraId="7F552B67" w14:textId="32157694" w:rsidR="00E06090" w:rsidRPr="009A7C83" w:rsidRDefault="00CD5DD9" w:rsidP="00E06090">
            <w:pPr>
              <w:spacing w:after="0" w:line="240" w:lineRule="auto"/>
              <w:jc w:val="center"/>
              <w:textAlignment w:val="baseline"/>
              <w:rPr>
                <w:rFonts w:eastAsia="Times New Roman" w:cstheme="minorHAnsi"/>
                <w:color w:val="000000"/>
              </w:rPr>
            </w:pPr>
            <w:r>
              <w:rPr>
                <w:rFonts w:eastAsia="Times New Roman" w:cstheme="minorHAnsi"/>
                <w:color w:val="000000"/>
              </w:rPr>
              <w:t>19</w:t>
            </w:r>
          </w:p>
        </w:tc>
        <w:tc>
          <w:tcPr>
            <w:tcW w:w="540" w:type="dxa"/>
            <w:tcBorders>
              <w:top w:val="nil"/>
              <w:left w:val="nil"/>
              <w:bottom w:val="single" w:sz="6" w:space="0" w:color="auto"/>
              <w:right w:val="single" w:sz="6" w:space="0" w:color="auto"/>
            </w:tcBorders>
            <w:shd w:val="clear" w:color="auto" w:fill="B2A1C7"/>
          </w:tcPr>
          <w:p w14:paraId="016F1B36" w14:textId="655952B1" w:rsidR="00E06090" w:rsidRPr="009A7C83" w:rsidRDefault="003F1E6E" w:rsidP="00E06090">
            <w:pPr>
              <w:spacing w:after="0" w:line="240" w:lineRule="auto"/>
              <w:jc w:val="center"/>
              <w:textAlignment w:val="baseline"/>
              <w:rPr>
                <w:rFonts w:eastAsia="Times New Roman" w:cstheme="minorHAnsi"/>
                <w:color w:val="000000"/>
              </w:rPr>
            </w:pPr>
            <w:r>
              <w:rPr>
                <w:rFonts w:eastAsia="Times New Roman" w:cstheme="minorHAnsi"/>
                <w:color w:val="000000"/>
              </w:rPr>
              <w:t>149</w:t>
            </w:r>
          </w:p>
        </w:tc>
      </w:tr>
      <w:tr w:rsidR="00E06090" w:rsidRPr="009A7C83" w14:paraId="744FD38E" w14:textId="77777777" w:rsidTr="00DB66E1">
        <w:tc>
          <w:tcPr>
            <w:tcW w:w="944" w:type="dxa"/>
            <w:gridSpan w:val="2"/>
            <w:tcBorders>
              <w:top w:val="nil"/>
              <w:left w:val="single" w:sz="6" w:space="0" w:color="auto"/>
              <w:bottom w:val="single" w:sz="6" w:space="0" w:color="auto"/>
              <w:right w:val="single" w:sz="6" w:space="0" w:color="auto"/>
            </w:tcBorders>
            <w:shd w:val="clear" w:color="auto" w:fill="B2A1C7"/>
            <w:hideMark/>
          </w:tcPr>
          <w:p w14:paraId="55ABC837" w14:textId="77777777" w:rsidR="00E06090" w:rsidRPr="009A7C83" w:rsidRDefault="00E06090" w:rsidP="00E06090">
            <w:pPr>
              <w:spacing w:after="0" w:line="240" w:lineRule="auto"/>
              <w:jc w:val="center"/>
              <w:textAlignment w:val="baseline"/>
              <w:rPr>
                <w:rFonts w:ascii="Segoe UI" w:eastAsia="Times New Roman" w:hAnsi="Segoe UI" w:cs="Segoe UI"/>
                <w:color w:val="000000"/>
                <w:sz w:val="18"/>
                <w:szCs w:val="18"/>
              </w:rPr>
            </w:pPr>
            <w:r w:rsidRPr="009A7C83">
              <w:rPr>
                <w:rFonts w:ascii="Calibri" w:eastAsia="Times New Roman" w:hAnsi="Calibri" w:cs="Calibri"/>
                <w:b/>
                <w:bCs/>
                <w:color w:val="000000"/>
                <w:sz w:val="20"/>
                <w:szCs w:val="20"/>
              </w:rPr>
              <w:t>SPH 107</w:t>
            </w:r>
            <w:r w:rsidRPr="009A7C83">
              <w:rPr>
                <w:rFonts w:ascii="Calibri" w:eastAsia="Times New Roman" w:hAnsi="Calibri" w:cs="Calibri"/>
                <w:color w:val="000000"/>
                <w:sz w:val="20"/>
                <w:szCs w:val="20"/>
              </w:rPr>
              <w:t>  </w:t>
            </w:r>
          </w:p>
        </w:tc>
        <w:tc>
          <w:tcPr>
            <w:tcW w:w="576" w:type="dxa"/>
            <w:tcBorders>
              <w:top w:val="single" w:sz="4" w:space="0" w:color="auto"/>
              <w:left w:val="nil"/>
              <w:bottom w:val="single" w:sz="6" w:space="0" w:color="auto"/>
              <w:right w:val="single" w:sz="6" w:space="0" w:color="auto"/>
            </w:tcBorders>
            <w:shd w:val="clear" w:color="auto" w:fill="auto"/>
          </w:tcPr>
          <w:p w14:paraId="13F6CECC" w14:textId="2F43F16B" w:rsidR="00E06090" w:rsidRPr="009527FF" w:rsidRDefault="004D72CA" w:rsidP="00E06090">
            <w:pPr>
              <w:spacing w:after="0" w:line="240" w:lineRule="auto"/>
              <w:jc w:val="center"/>
              <w:textAlignment w:val="baseline"/>
              <w:rPr>
                <w:rFonts w:eastAsia="Times New Roman" w:cstheme="minorHAnsi"/>
                <w:color w:val="000000"/>
              </w:rPr>
            </w:pPr>
            <w:r>
              <w:rPr>
                <w:rFonts w:eastAsia="Times New Roman" w:cstheme="minorHAnsi"/>
                <w:color w:val="000000"/>
              </w:rPr>
              <w:t>43</w:t>
            </w:r>
          </w:p>
        </w:tc>
        <w:tc>
          <w:tcPr>
            <w:tcW w:w="539" w:type="dxa"/>
            <w:tcBorders>
              <w:top w:val="single" w:sz="4" w:space="0" w:color="auto"/>
              <w:left w:val="nil"/>
              <w:bottom w:val="single" w:sz="6" w:space="0" w:color="auto"/>
              <w:right w:val="single" w:sz="6" w:space="0" w:color="auto"/>
            </w:tcBorders>
            <w:shd w:val="clear" w:color="auto" w:fill="auto"/>
          </w:tcPr>
          <w:p w14:paraId="7E68252C" w14:textId="26DD16E1" w:rsidR="00E06090" w:rsidRPr="009527FF" w:rsidRDefault="006064EF" w:rsidP="00E06090">
            <w:pPr>
              <w:spacing w:after="0" w:line="240" w:lineRule="auto"/>
              <w:jc w:val="center"/>
              <w:textAlignment w:val="baseline"/>
              <w:rPr>
                <w:rFonts w:eastAsia="Times New Roman" w:cstheme="minorHAnsi"/>
                <w:color w:val="000000"/>
              </w:rPr>
            </w:pPr>
            <w:r>
              <w:rPr>
                <w:rFonts w:eastAsia="Times New Roman" w:cstheme="minorHAnsi"/>
                <w:color w:val="000000"/>
              </w:rPr>
              <w:t>43</w:t>
            </w:r>
          </w:p>
        </w:tc>
        <w:tc>
          <w:tcPr>
            <w:tcW w:w="539" w:type="dxa"/>
            <w:tcBorders>
              <w:top w:val="single" w:sz="4" w:space="0" w:color="auto"/>
              <w:left w:val="nil"/>
              <w:bottom w:val="single" w:sz="6" w:space="0" w:color="auto"/>
              <w:right w:val="single" w:sz="6" w:space="0" w:color="auto"/>
            </w:tcBorders>
            <w:shd w:val="clear" w:color="auto" w:fill="auto"/>
          </w:tcPr>
          <w:p w14:paraId="7C670A9B" w14:textId="6418EAEE" w:rsidR="00E06090" w:rsidRPr="009527FF" w:rsidRDefault="0059342A"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544" w:type="dxa"/>
            <w:tcBorders>
              <w:top w:val="single" w:sz="4" w:space="0" w:color="auto"/>
              <w:left w:val="nil"/>
              <w:bottom w:val="single" w:sz="6" w:space="0" w:color="auto"/>
              <w:right w:val="single" w:sz="6" w:space="0" w:color="auto"/>
            </w:tcBorders>
            <w:shd w:val="clear" w:color="auto" w:fill="B2A1C7" w:themeFill="accent4" w:themeFillTint="99"/>
          </w:tcPr>
          <w:p w14:paraId="3A2CD42A" w14:textId="3060DE24" w:rsidR="00E06090" w:rsidRPr="009A7C83" w:rsidRDefault="00D72B4B" w:rsidP="00E06090">
            <w:pPr>
              <w:spacing w:after="0" w:line="240" w:lineRule="auto"/>
              <w:jc w:val="center"/>
              <w:textAlignment w:val="baseline"/>
              <w:rPr>
                <w:rFonts w:eastAsia="Times New Roman" w:cstheme="minorHAnsi"/>
                <w:color w:val="000000"/>
              </w:rPr>
            </w:pPr>
            <w:r>
              <w:rPr>
                <w:rFonts w:eastAsia="Times New Roman" w:cstheme="minorHAnsi"/>
                <w:color w:val="000000"/>
              </w:rPr>
              <w:t>86</w:t>
            </w:r>
          </w:p>
        </w:tc>
        <w:tc>
          <w:tcPr>
            <w:tcW w:w="493" w:type="dxa"/>
            <w:gridSpan w:val="2"/>
            <w:tcBorders>
              <w:top w:val="single" w:sz="4" w:space="0" w:color="auto"/>
              <w:left w:val="nil"/>
              <w:bottom w:val="single" w:sz="6" w:space="0" w:color="auto"/>
              <w:right w:val="single" w:sz="6" w:space="0" w:color="auto"/>
            </w:tcBorders>
            <w:shd w:val="clear" w:color="auto" w:fill="auto"/>
          </w:tcPr>
          <w:p w14:paraId="50ACEE79" w14:textId="5C9160F3" w:rsidR="00E06090" w:rsidRPr="009527FF" w:rsidRDefault="004D72CA"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493" w:type="dxa"/>
            <w:tcBorders>
              <w:top w:val="single" w:sz="4" w:space="0" w:color="auto"/>
              <w:left w:val="nil"/>
              <w:bottom w:val="single" w:sz="6" w:space="0" w:color="auto"/>
              <w:right w:val="single" w:sz="6" w:space="0" w:color="auto"/>
            </w:tcBorders>
            <w:shd w:val="clear" w:color="auto" w:fill="auto"/>
          </w:tcPr>
          <w:p w14:paraId="64D419E2" w14:textId="09880877" w:rsidR="00E06090" w:rsidRPr="009A7C83" w:rsidRDefault="0059342A" w:rsidP="00E06090">
            <w:pPr>
              <w:spacing w:after="0" w:line="240" w:lineRule="auto"/>
              <w:jc w:val="center"/>
              <w:textAlignment w:val="baseline"/>
              <w:rPr>
                <w:rFonts w:eastAsia="Times New Roman" w:cstheme="minorHAnsi"/>
                <w:color w:val="000000"/>
              </w:rPr>
            </w:pPr>
            <w:r>
              <w:rPr>
                <w:rFonts w:eastAsia="Times New Roman" w:cstheme="minorHAnsi"/>
                <w:color w:val="000000"/>
              </w:rPr>
              <w:t>0</w:t>
            </w:r>
          </w:p>
        </w:tc>
        <w:tc>
          <w:tcPr>
            <w:tcW w:w="630" w:type="dxa"/>
            <w:gridSpan w:val="2"/>
            <w:tcBorders>
              <w:top w:val="nil"/>
              <w:left w:val="nil"/>
              <w:bottom w:val="single" w:sz="6" w:space="0" w:color="auto"/>
              <w:right w:val="single" w:sz="6" w:space="0" w:color="auto"/>
            </w:tcBorders>
            <w:shd w:val="clear" w:color="auto" w:fill="auto"/>
          </w:tcPr>
          <w:p w14:paraId="37F1F002" w14:textId="0746AA9C" w:rsidR="00E06090" w:rsidRPr="009A7C83" w:rsidRDefault="0059342A" w:rsidP="00E06090">
            <w:pPr>
              <w:spacing w:after="0" w:line="240" w:lineRule="auto"/>
              <w:jc w:val="center"/>
              <w:textAlignment w:val="baseline"/>
              <w:rPr>
                <w:rFonts w:eastAsia="Times New Roman" w:cstheme="minorHAnsi"/>
                <w:color w:val="000000"/>
              </w:rPr>
            </w:pPr>
            <w:r>
              <w:rPr>
                <w:rFonts w:eastAsia="Times New Roman" w:cstheme="minorHAnsi"/>
                <w:color w:val="000000"/>
              </w:rPr>
              <w:t>20</w:t>
            </w:r>
          </w:p>
        </w:tc>
        <w:tc>
          <w:tcPr>
            <w:tcW w:w="634" w:type="dxa"/>
            <w:tcBorders>
              <w:top w:val="nil"/>
              <w:left w:val="nil"/>
              <w:bottom w:val="single" w:sz="6" w:space="0" w:color="auto"/>
              <w:right w:val="single" w:sz="6" w:space="0" w:color="auto"/>
            </w:tcBorders>
            <w:shd w:val="clear" w:color="auto" w:fill="B2A1C7"/>
          </w:tcPr>
          <w:p w14:paraId="57914EB2" w14:textId="01E8AF19" w:rsidR="00E06090" w:rsidRPr="009A7C83" w:rsidRDefault="00D50181" w:rsidP="00E06090">
            <w:pPr>
              <w:spacing w:after="0" w:line="240" w:lineRule="auto"/>
              <w:jc w:val="center"/>
              <w:textAlignment w:val="baseline"/>
              <w:rPr>
                <w:rFonts w:eastAsia="Times New Roman" w:cstheme="minorHAnsi"/>
                <w:color w:val="000000"/>
              </w:rPr>
            </w:pPr>
            <w:r>
              <w:rPr>
                <w:rFonts w:eastAsia="Times New Roman" w:cstheme="minorHAnsi"/>
                <w:color w:val="000000"/>
              </w:rPr>
              <w:t>20</w:t>
            </w:r>
          </w:p>
        </w:tc>
        <w:tc>
          <w:tcPr>
            <w:tcW w:w="360" w:type="dxa"/>
            <w:tcBorders>
              <w:top w:val="nil"/>
              <w:left w:val="nil"/>
              <w:bottom w:val="single" w:sz="6" w:space="0" w:color="auto"/>
              <w:right w:val="single" w:sz="6" w:space="0" w:color="auto"/>
            </w:tcBorders>
            <w:shd w:val="clear" w:color="auto" w:fill="auto"/>
          </w:tcPr>
          <w:p w14:paraId="7C84F7EC" w14:textId="7F6D40E5"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450" w:type="dxa"/>
            <w:gridSpan w:val="3"/>
            <w:tcBorders>
              <w:top w:val="nil"/>
              <w:left w:val="nil"/>
              <w:bottom w:val="single" w:sz="6" w:space="0" w:color="auto"/>
              <w:right w:val="single" w:sz="6" w:space="0" w:color="auto"/>
            </w:tcBorders>
            <w:shd w:val="clear" w:color="auto" w:fill="auto"/>
          </w:tcPr>
          <w:p w14:paraId="14282334" w14:textId="1D5F9E82"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450" w:type="dxa"/>
            <w:tcBorders>
              <w:top w:val="nil"/>
              <w:left w:val="nil"/>
              <w:bottom w:val="single" w:sz="6" w:space="0" w:color="auto"/>
              <w:right w:val="single" w:sz="6" w:space="0" w:color="auto"/>
            </w:tcBorders>
            <w:shd w:val="clear" w:color="auto" w:fill="auto"/>
          </w:tcPr>
          <w:p w14:paraId="62DB4F24" w14:textId="7850AAE1"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630" w:type="dxa"/>
            <w:tcBorders>
              <w:top w:val="nil"/>
              <w:left w:val="nil"/>
              <w:bottom w:val="single" w:sz="6" w:space="0" w:color="auto"/>
              <w:right w:val="single" w:sz="6" w:space="0" w:color="auto"/>
            </w:tcBorders>
            <w:shd w:val="clear" w:color="auto" w:fill="B2A1C7"/>
          </w:tcPr>
          <w:p w14:paraId="1277FC56" w14:textId="297D9DD0" w:rsidR="00E06090" w:rsidRPr="009A7C83" w:rsidRDefault="00E06090" w:rsidP="00E06090">
            <w:pPr>
              <w:spacing w:after="0" w:line="240" w:lineRule="auto"/>
              <w:jc w:val="center"/>
              <w:textAlignment w:val="baseline"/>
              <w:rPr>
                <w:rFonts w:eastAsia="Times New Roman" w:cstheme="minorHAnsi"/>
                <w:color w:val="000000"/>
              </w:rPr>
            </w:pPr>
            <w:r w:rsidRPr="009527FF">
              <w:rPr>
                <w:rFonts w:eastAsia="Times New Roman" w:cstheme="minorHAnsi"/>
                <w:color w:val="000000"/>
              </w:rPr>
              <w:t>0</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20182412" w14:textId="163269B8" w:rsidR="00E06090" w:rsidRPr="009A7C83" w:rsidRDefault="000D1164" w:rsidP="00E06090">
            <w:pPr>
              <w:spacing w:after="0" w:line="240" w:lineRule="auto"/>
              <w:jc w:val="center"/>
              <w:textAlignment w:val="baseline"/>
              <w:rPr>
                <w:rFonts w:eastAsia="Times New Roman" w:cstheme="minorHAnsi"/>
                <w:color w:val="000000"/>
              </w:rPr>
            </w:pPr>
            <w:r>
              <w:rPr>
                <w:rFonts w:eastAsia="Times New Roman" w:cstheme="minorHAnsi"/>
                <w:color w:val="000000"/>
              </w:rPr>
              <w:t>41</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592C7C30" w14:textId="5A0224E9" w:rsidR="00E06090" w:rsidRPr="009A7C83" w:rsidRDefault="00583156" w:rsidP="00E06090">
            <w:pPr>
              <w:spacing w:after="0" w:line="240" w:lineRule="auto"/>
              <w:jc w:val="center"/>
              <w:textAlignment w:val="baseline"/>
              <w:rPr>
                <w:rFonts w:eastAsia="Times New Roman" w:cstheme="minorHAnsi"/>
                <w:color w:val="000000"/>
              </w:rPr>
            </w:pPr>
            <w:r>
              <w:rPr>
                <w:rFonts w:eastAsia="Times New Roman" w:cstheme="minorHAnsi"/>
                <w:color w:val="000000"/>
              </w:rPr>
              <w:t>64</w:t>
            </w:r>
          </w:p>
        </w:tc>
        <w:tc>
          <w:tcPr>
            <w:tcW w:w="540" w:type="dxa"/>
            <w:tcBorders>
              <w:top w:val="single" w:sz="6" w:space="0" w:color="auto"/>
              <w:left w:val="single" w:sz="6" w:space="0" w:color="auto"/>
              <w:bottom w:val="single" w:sz="6" w:space="0" w:color="auto"/>
              <w:right w:val="single" w:sz="6" w:space="0" w:color="auto"/>
            </w:tcBorders>
            <w:shd w:val="clear" w:color="auto" w:fill="auto"/>
          </w:tcPr>
          <w:p w14:paraId="1AA51961" w14:textId="5DB16A8F" w:rsidR="00E06090" w:rsidRPr="009A7C83" w:rsidRDefault="00CD5DD9" w:rsidP="00E06090">
            <w:pPr>
              <w:spacing w:after="0" w:line="240" w:lineRule="auto"/>
              <w:jc w:val="center"/>
              <w:textAlignment w:val="baseline"/>
              <w:rPr>
                <w:rFonts w:eastAsia="Times New Roman" w:cstheme="minorHAnsi"/>
                <w:color w:val="000000"/>
              </w:rPr>
            </w:pPr>
            <w:r>
              <w:rPr>
                <w:rFonts w:eastAsia="Times New Roman" w:cstheme="minorHAnsi"/>
                <w:color w:val="000000"/>
              </w:rPr>
              <w:t>18</w:t>
            </w:r>
          </w:p>
        </w:tc>
        <w:tc>
          <w:tcPr>
            <w:tcW w:w="540" w:type="dxa"/>
            <w:tcBorders>
              <w:top w:val="nil"/>
              <w:left w:val="nil"/>
              <w:bottom w:val="single" w:sz="6" w:space="0" w:color="auto"/>
              <w:right w:val="single" w:sz="6" w:space="0" w:color="auto"/>
            </w:tcBorders>
            <w:shd w:val="clear" w:color="auto" w:fill="B2A1C7"/>
          </w:tcPr>
          <w:p w14:paraId="4ACB4CD8" w14:textId="67920FA4" w:rsidR="00E06090" w:rsidRPr="009A7C83" w:rsidRDefault="00D567B8" w:rsidP="00E06090">
            <w:pPr>
              <w:spacing w:after="0" w:line="240" w:lineRule="auto"/>
              <w:jc w:val="center"/>
              <w:textAlignment w:val="baseline"/>
              <w:rPr>
                <w:rFonts w:eastAsia="Times New Roman" w:cstheme="minorHAnsi"/>
                <w:color w:val="000000"/>
              </w:rPr>
            </w:pPr>
            <w:r>
              <w:rPr>
                <w:rFonts w:eastAsia="Times New Roman" w:cstheme="minorHAnsi"/>
                <w:color w:val="000000"/>
              </w:rPr>
              <w:t>123</w:t>
            </w:r>
          </w:p>
        </w:tc>
      </w:tr>
    </w:tbl>
    <w:p w14:paraId="3BB95A5E" w14:textId="77777777" w:rsidR="00395C80" w:rsidRPr="00395C80" w:rsidRDefault="00395C80" w:rsidP="00395C80"/>
    <w:p w14:paraId="78238B63" w14:textId="77777777" w:rsidR="00E325C2" w:rsidRDefault="00E325C2" w:rsidP="00C40D3A">
      <w:pPr>
        <w:pStyle w:val="Heading3"/>
        <w:rPr>
          <w:color w:val="auto"/>
        </w:rPr>
      </w:pPr>
    </w:p>
    <w:p w14:paraId="1BFBAB30" w14:textId="32A4D246" w:rsidR="00C40D3A" w:rsidRPr="00C40D3A" w:rsidRDefault="00C40D3A" w:rsidP="00C40D3A">
      <w:pPr>
        <w:pStyle w:val="Heading3"/>
        <w:rPr>
          <w:color w:val="auto"/>
        </w:rPr>
      </w:pPr>
      <w:r w:rsidRPr="00C40D3A">
        <w:rPr>
          <w:color w:val="auto"/>
        </w:rPr>
        <w:t>Facilities</w:t>
      </w:r>
    </w:p>
    <w:p w14:paraId="160BCDA3" w14:textId="6DD4628F" w:rsidR="00E14742" w:rsidRDefault="00B47802" w:rsidP="00E14742">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The Communications Department offers classes in Bethune-</w:t>
      </w:r>
      <w:proofErr w:type="spellStart"/>
      <w:r>
        <w:rPr>
          <w:rStyle w:val="normaltextrun"/>
          <w:rFonts w:ascii="Calibri" w:hAnsi="Calibri" w:cs="Calibri"/>
          <w:color w:val="000000"/>
          <w:shd w:val="clear" w:color="auto" w:fill="FFFFFF"/>
        </w:rPr>
        <w:t>DeRamus</w:t>
      </w:r>
      <w:proofErr w:type="spellEnd"/>
      <w:r>
        <w:rPr>
          <w:rStyle w:val="normaltextrun"/>
          <w:rFonts w:ascii="Calibri" w:hAnsi="Calibri" w:cs="Calibri"/>
          <w:color w:val="000000"/>
          <w:shd w:val="clear" w:color="auto" w:fill="FFFFFF"/>
        </w:rPr>
        <w:t> Hall. Currently the department uses eight classrooms for instruction in English and speech (116, 118, 121, 129, 139, 220, 222, and 237). Rooms 114 and 129 are overflow rooms lacking technology and upgrades.  The Writing Center has moved to the Allen Library where the new Learning Success Center is located. </w:t>
      </w:r>
      <w:r>
        <w:rPr>
          <w:rStyle w:val="eop"/>
          <w:rFonts w:ascii="Calibri" w:hAnsi="Calibri" w:cs="Calibri"/>
          <w:color w:val="000000"/>
          <w:shd w:val="clear" w:color="auto" w:fill="FFFFFF"/>
        </w:rPr>
        <w:t xml:space="preserve"> In </w:t>
      </w:r>
      <w:r w:rsidR="00066901">
        <w:rPr>
          <w:rStyle w:val="eop"/>
          <w:rFonts w:ascii="Calibri" w:hAnsi="Calibri" w:cs="Calibri"/>
          <w:color w:val="000000"/>
          <w:shd w:val="clear" w:color="auto" w:fill="FFFFFF"/>
        </w:rPr>
        <w:t xml:space="preserve">2020, the department began replacing the student desks in the classrooms. </w:t>
      </w:r>
      <w:r w:rsidR="002D14E9">
        <w:rPr>
          <w:rStyle w:val="eop"/>
          <w:rFonts w:ascii="Calibri" w:hAnsi="Calibri" w:cs="Calibri"/>
          <w:color w:val="000000"/>
          <w:shd w:val="clear" w:color="auto" w:fill="FFFFFF"/>
        </w:rPr>
        <w:t xml:space="preserve">BDH 222 was the first room upgraded with 25 new student desks and separate chairs. In 2021, BDH 237 was upgraded with 25 new student desks and chairs, and both BDH 222 and 237 received new instructor tables with an attached media station and lectern top. </w:t>
      </w:r>
      <w:r w:rsidR="002D4658">
        <w:rPr>
          <w:rStyle w:val="eop"/>
          <w:rFonts w:ascii="Calibri" w:hAnsi="Calibri" w:cs="Calibri"/>
          <w:color w:val="000000"/>
          <w:shd w:val="clear" w:color="auto" w:fill="FFFFFF"/>
        </w:rPr>
        <w:t xml:space="preserve"> The plan is to replace student and instructor desks in BDH 220 in AY 2021-2022, and then seek to replace furniture in one classroom each year until all rooms have been updated. </w:t>
      </w:r>
    </w:p>
    <w:p w14:paraId="07D5F965" w14:textId="38B3AE6C" w:rsidR="0074092B" w:rsidRDefault="0074092B" w:rsidP="00E14742">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Faculty has adequate office space in BDH, utilizing five offices (205, 212, 214, 215, and 221). The remaining offices (207, 223, 225, and 227) are currently being used for department storage or by student organizations.  The bookroom is housed in 217. Unused space in 211 was converted into a make-up testing room, which is available for students to use for study purposes when it is not being used for testing. The Part-Time Instructor workroom in 209 is shared with Liberal Arts. This space is large and open, providing a place for Part-Time instructor mailboxes, a computer, worktables, instructor file storage, department storage, and a refrigerator and microwave (although these appliances are ancient). This area also provides VOIP telephones for part-time instructors to use.</w:t>
      </w:r>
    </w:p>
    <w:p w14:paraId="60373747" w14:textId="1FA2EF35" w:rsidR="00713BF4" w:rsidRDefault="00713BF4" w:rsidP="00E14742">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Classroom and office space is adequate. All faculty offices have been upgraded with </w:t>
      </w:r>
      <w:r w:rsidR="00F93A5A">
        <w:rPr>
          <w:rStyle w:val="normaltextrun"/>
          <w:rFonts w:ascii="Calibri" w:hAnsi="Calibri" w:cs="Calibri"/>
          <w:color w:val="000000"/>
          <w:shd w:val="clear" w:color="auto" w:fill="FFFFFF"/>
        </w:rPr>
        <w:t xml:space="preserve">office ensembles that provide a more professional office space. </w:t>
      </w:r>
    </w:p>
    <w:p w14:paraId="48BF8CA2" w14:textId="51412B8E" w:rsidR="007F2D61" w:rsidRDefault="007F2D61" w:rsidP="00E14742">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lastRenderedPageBreak/>
        <w:t>The Division office in BDH 219 houses the Chair, Office Manager, full-time faculty mailroom, storage and secure file areas, a small workroom</w:t>
      </w:r>
      <w:r w:rsidR="004226EE">
        <w:rPr>
          <w:rStyle w:val="normaltextrun"/>
          <w:rFonts w:ascii="Calibri" w:hAnsi="Calibri" w:cs="Calibri"/>
          <w:color w:val="000000"/>
          <w:shd w:val="clear" w:color="auto" w:fill="FFFFFF"/>
        </w:rPr>
        <w:t xml:space="preserve"> with printer/copier/scanner, and the work study student desk. The office suite also includes space for secure storage, a wa</w:t>
      </w:r>
      <w:r w:rsidR="002A45F0">
        <w:rPr>
          <w:rStyle w:val="normaltextrun"/>
          <w:rFonts w:ascii="Calibri" w:hAnsi="Calibri" w:cs="Calibri"/>
          <w:color w:val="000000"/>
          <w:shd w:val="clear" w:color="auto" w:fill="FFFFFF"/>
        </w:rPr>
        <w:t xml:space="preserve">iting area, a copy/scantron area, and a break room. </w:t>
      </w:r>
    </w:p>
    <w:p w14:paraId="4C30C273" w14:textId="632D7EA9" w:rsidR="002A45F0" w:rsidRDefault="002A45F0" w:rsidP="002A45F0">
      <w:pPr>
        <w:pStyle w:val="Heading3"/>
        <w:rPr>
          <w:color w:val="auto"/>
        </w:rPr>
      </w:pPr>
      <w:r w:rsidRPr="002A45F0">
        <w:rPr>
          <w:color w:val="auto"/>
        </w:rPr>
        <w:t>Equipment</w:t>
      </w:r>
    </w:p>
    <w:p w14:paraId="6360FAF3" w14:textId="56974E61" w:rsidR="002A45F0" w:rsidRPr="002A45F0" w:rsidRDefault="009801BD" w:rsidP="002A45F0">
      <w:r>
        <w:rPr>
          <w:rStyle w:val="normaltextrun"/>
          <w:rFonts w:ascii="Calibri" w:hAnsi="Calibri" w:cs="Calibri"/>
          <w:color w:val="000000"/>
          <w:shd w:val="clear" w:color="auto" w:fill="FFFFFF"/>
        </w:rPr>
        <w:t>In addition to the technologic equipment previously mentioned, the department also has DVD/VCR combos in some classrooms. These units are not supported by newer projectors. In addition, we have three portable TV sets that can be moved from room to room, although these are rarely utilized. </w:t>
      </w:r>
      <w:r>
        <w:rPr>
          <w:rStyle w:val="eop"/>
          <w:rFonts w:ascii="Calibri" w:hAnsi="Calibri" w:cs="Calibri"/>
          <w:color w:val="000000"/>
          <w:shd w:val="clear" w:color="auto" w:fill="FFFFFF"/>
        </w:rPr>
        <w:t> </w:t>
      </w:r>
    </w:p>
    <w:p w14:paraId="493C2B79" w14:textId="3341C277" w:rsidR="00C664F5" w:rsidRPr="00EB6DC9" w:rsidRDefault="00481035" w:rsidP="002414D9">
      <w:pPr>
        <w:pStyle w:val="Heading2"/>
        <w:rPr>
          <w:color w:val="auto"/>
        </w:rPr>
      </w:pPr>
      <w:r w:rsidRPr="00EB6DC9">
        <w:rPr>
          <w:color w:val="auto"/>
        </w:rPr>
        <w:t>External Conditions</w:t>
      </w:r>
      <w:r w:rsidR="00C664F5" w:rsidRPr="00EB6DC9">
        <w:rPr>
          <w:color w:val="auto"/>
        </w:rPr>
        <w:t xml:space="preserve"> </w:t>
      </w:r>
    </w:p>
    <w:p w14:paraId="0FD239C8" w14:textId="72A2E068" w:rsidR="00EB6DC9" w:rsidRPr="00EB6DC9" w:rsidRDefault="00EB6DC9" w:rsidP="00EB6DC9">
      <w:r w:rsidRPr="00EB6DC9">
        <w:t>The division’s accreditation comes through the college’s general accreditation with the Southern Association of Colleges and Schools—SACSCOC. The college completed a three-year program review</w:t>
      </w:r>
      <w:r w:rsidR="002E71CC">
        <w:t xml:space="preserve"> in 2019</w:t>
      </w:r>
      <w:r w:rsidRPr="00EB6DC9">
        <w:t>, as well as a three-year assessment cycle</w:t>
      </w:r>
      <w:r w:rsidR="002E71CC">
        <w:t>. The de</w:t>
      </w:r>
      <w:r w:rsidR="00EE37BC">
        <w:t xml:space="preserve">partment has </w:t>
      </w:r>
      <w:r w:rsidRPr="00EB6DC9">
        <w:t>made appropriate adjustments based upon the data.  </w:t>
      </w:r>
    </w:p>
    <w:p w14:paraId="77C5156F" w14:textId="35D33A58" w:rsidR="00EB6DC9" w:rsidRPr="00EB6DC9" w:rsidRDefault="00EB6DC9" w:rsidP="00EB6DC9">
      <w:r w:rsidRPr="00EB6DC9">
        <w:t xml:space="preserve"> The division is impacted by ACCS Post-Secondary policy changes when applicable. Changes have been made </w:t>
      </w:r>
      <w:proofErr w:type="gramStart"/>
      <w:r w:rsidRPr="00EB6DC9">
        <w:t>in the area of</w:t>
      </w:r>
      <w:proofErr w:type="gramEnd"/>
      <w:r w:rsidRPr="00EB6DC9">
        <w:t xml:space="preserve"> Developmental Education. ENG 093, ENR 094, and RDG 085 have been replaced with a comprehensive ENR 098 course for developmental needs. ACCS also added ENG 099 as a corequisite course for students who can be successful in ENG 101 with a little more support than the typical 101 students, but who do not necessarily need to take the ENR 098. The AGSC </w:t>
      </w:r>
      <w:r w:rsidR="0045566C">
        <w:t xml:space="preserve">updated </w:t>
      </w:r>
      <w:r w:rsidRPr="00EB6DC9">
        <w:t xml:space="preserve">the </w:t>
      </w:r>
      <w:r w:rsidR="0045566C">
        <w:t>Course Outcomes for all English and Speech courses</w:t>
      </w:r>
      <w:r w:rsidR="00C60354">
        <w:t xml:space="preserve"> beginning in Spring 2019</w:t>
      </w:r>
      <w:r w:rsidR="0045566C">
        <w:t xml:space="preserve">. </w:t>
      </w:r>
      <w:r w:rsidRPr="00EB6DC9">
        <w:t xml:space="preserve">These updates </w:t>
      </w:r>
      <w:r w:rsidR="00B91BEC">
        <w:t>were</w:t>
      </w:r>
      <w:r w:rsidRPr="00EB6DC9">
        <w:t xml:space="preserve"> </w:t>
      </w:r>
      <w:r w:rsidR="00B91BEC">
        <w:t xml:space="preserve">fully </w:t>
      </w:r>
      <w:r w:rsidRPr="00EB6DC9">
        <w:t>implemented in fall</w:t>
      </w:r>
      <w:r w:rsidR="00B91BEC">
        <w:t xml:space="preserve"> 2021</w:t>
      </w:r>
      <w:r w:rsidRPr="00EB6DC9">
        <w:t>. The department uses the STARS articulation guide to inform its curriculum and course offerings.   </w:t>
      </w:r>
    </w:p>
    <w:p w14:paraId="45019CC1" w14:textId="4D60CB62" w:rsidR="00481035" w:rsidRDefault="00481035" w:rsidP="007C46CB">
      <w:pPr>
        <w:pStyle w:val="Heading2"/>
        <w:rPr>
          <w:color w:val="auto"/>
        </w:rPr>
      </w:pPr>
      <w:r w:rsidRPr="007C46CB">
        <w:rPr>
          <w:color w:val="auto"/>
        </w:rPr>
        <w:t>20</w:t>
      </w:r>
      <w:r w:rsidR="00B91BEC" w:rsidRPr="007C46CB">
        <w:rPr>
          <w:color w:val="auto"/>
        </w:rPr>
        <w:t>19</w:t>
      </w:r>
      <w:r w:rsidRPr="007C46CB">
        <w:rPr>
          <w:color w:val="auto"/>
        </w:rPr>
        <w:t>-20</w:t>
      </w:r>
      <w:r w:rsidR="00B91BEC" w:rsidRPr="007C46CB">
        <w:rPr>
          <w:color w:val="auto"/>
        </w:rPr>
        <w:t>20</w:t>
      </w:r>
      <w:r w:rsidRPr="007C46CB">
        <w:rPr>
          <w:color w:val="auto"/>
        </w:rPr>
        <w:t xml:space="preserve"> Accomplishments:</w:t>
      </w:r>
    </w:p>
    <w:p w14:paraId="7F967442" w14:textId="77777777" w:rsidR="00503829" w:rsidRPr="00503829" w:rsidRDefault="00503829" w:rsidP="00503829">
      <w:pPr>
        <w:pStyle w:val="ListParagraph"/>
        <w:numPr>
          <w:ilvl w:val="0"/>
          <w:numId w:val="7"/>
        </w:numPr>
      </w:pPr>
      <w:r w:rsidRPr="00503829">
        <w:t xml:space="preserve">The Red Mountain Reading Series explored the theme “Candid Encounters” and focused on authors discussing topics that can sometimes cause discomfort. The first two events were held in person; they were readings by memoirist Heather Wyatt and poets Ashley M. Jones and Tina Mozelle </w:t>
      </w:r>
      <w:proofErr w:type="spellStart"/>
      <w:r w:rsidRPr="00503829">
        <w:t>Braziel</w:t>
      </w:r>
      <w:proofErr w:type="spellEnd"/>
      <w:r w:rsidRPr="00503829">
        <w:t>. Attendance at these in-person events was approximately 85. </w:t>
      </w:r>
    </w:p>
    <w:p w14:paraId="49F70422" w14:textId="77777777" w:rsidR="00503829" w:rsidRPr="00503829" w:rsidRDefault="00503829" w:rsidP="00503829">
      <w:pPr>
        <w:pStyle w:val="ListParagraph"/>
        <w:numPr>
          <w:ilvl w:val="0"/>
          <w:numId w:val="7"/>
        </w:numPr>
      </w:pPr>
      <w:r w:rsidRPr="00503829">
        <w:t xml:space="preserve">The Red Mountain Reading Series’ final presentation was moved online and held through Zoom. It was a talk by screenwriter and director Daniel </w:t>
      </w:r>
      <w:proofErr w:type="spellStart"/>
      <w:r w:rsidRPr="00503829">
        <w:t>Scheinert</w:t>
      </w:r>
      <w:proofErr w:type="spellEnd"/>
      <w:r w:rsidRPr="00503829">
        <w:t>, hosted in partnership with Sidewalk Film Center + Cinema. This drew an audience of 40, with attendees from Birmingham as well as from Mexico and Sweden.  </w:t>
      </w:r>
    </w:p>
    <w:p w14:paraId="24666571" w14:textId="77777777" w:rsidR="00503829" w:rsidRPr="00503829" w:rsidRDefault="00503829" w:rsidP="00503829">
      <w:pPr>
        <w:pStyle w:val="ListParagraph"/>
        <w:numPr>
          <w:ilvl w:val="0"/>
          <w:numId w:val="7"/>
        </w:numPr>
      </w:pPr>
      <w:r w:rsidRPr="00503829">
        <w:t>The Red Mountain Reading Series received a grant from the Alabama Humanities Foundation.  </w:t>
      </w:r>
    </w:p>
    <w:p w14:paraId="074E78C5" w14:textId="77777777" w:rsidR="00503829" w:rsidRPr="00503829" w:rsidRDefault="00503829" w:rsidP="00503829">
      <w:pPr>
        <w:pStyle w:val="ListParagraph"/>
        <w:numPr>
          <w:ilvl w:val="0"/>
          <w:numId w:val="7"/>
        </w:numPr>
      </w:pPr>
      <w:r w:rsidRPr="00503829">
        <w:rPr>
          <w:i/>
          <w:iCs/>
        </w:rPr>
        <w:t>Wingspan </w:t>
      </w:r>
      <w:r w:rsidRPr="00503829">
        <w:t>was reformatted to dimensions of 8.5” by 11.5” to present a more professional appearance. The magazine was 121 pages and published 92 works of visual and literary art by 57 members of the Jeff State Community.    </w:t>
      </w:r>
    </w:p>
    <w:p w14:paraId="687BD370" w14:textId="77777777" w:rsidR="00503829" w:rsidRPr="00503829" w:rsidRDefault="00503829" w:rsidP="00503829">
      <w:pPr>
        <w:pStyle w:val="ListParagraph"/>
        <w:numPr>
          <w:ilvl w:val="0"/>
          <w:numId w:val="7"/>
        </w:numPr>
      </w:pPr>
      <w:r w:rsidRPr="00503829">
        <w:t>Pioneer Con featured 8 academic sessions, two rounds of a </w:t>
      </w:r>
      <w:r w:rsidRPr="00503829">
        <w:rPr>
          <w:i/>
          <w:iCs/>
        </w:rPr>
        <w:t>Dungeons &amp; Dragons</w:t>
      </w:r>
      <w:r w:rsidRPr="00503829">
        <w:t> campaign, and a live trivia game. The event also opened a popular drop-in game room with a video game console, card games, and board games. The keynote speaker was editor and weird fiction writer Jon Padgett, author of </w:t>
      </w:r>
      <w:r w:rsidRPr="00503829">
        <w:rPr>
          <w:i/>
          <w:iCs/>
        </w:rPr>
        <w:t>The Secret of Ventriloquism. </w:t>
      </w:r>
      <w:r w:rsidRPr="00503829">
        <w:t>Total attendance was around 250.</w:t>
      </w:r>
    </w:p>
    <w:p w14:paraId="10B03989" w14:textId="45A91375" w:rsidR="0027579D" w:rsidRDefault="0027579D" w:rsidP="007C46CB">
      <w:pPr>
        <w:pStyle w:val="ListParagraph"/>
        <w:numPr>
          <w:ilvl w:val="0"/>
          <w:numId w:val="7"/>
        </w:numPr>
        <w:rPr>
          <w:rStyle w:val="normaltextrun"/>
        </w:rPr>
      </w:pPr>
      <w:r>
        <w:rPr>
          <w:rStyle w:val="normaltextrun"/>
        </w:rPr>
        <w:lastRenderedPageBreak/>
        <w:t>The department hosted the annual UWRITE conference for full</w:t>
      </w:r>
      <w:r w:rsidR="00ED11C1">
        <w:rPr>
          <w:rStyle w:val="normaltextrun"/>
        </w:rPr>
        <w:t>-time</w:t>
      </w:r>
      <w:r>
        <w:rPr>
          <w:rStyle w:val="normaltextrun"/>
        </w:rPr>
        <w:t xml:space="preserve"> and part-time faculty</w:t>
      </w:r>
      <w:r w:rsidR="00ED11C1">
        <w:rPr>
          <w:rStyle w:val="normaltextrun"/>
        </w:rPr>
        <w:t xml:space="preserve"> and</w:t>
      </w:r>
      <w:r>
        <w:rPr>
          <w:rStyle w:val="normaltextrun"/>
        </w:rPr>
        <w:t xml:space="preserve"> dual enrollment</w:t>
      </w:r>
      <w:r w:rsidR="00ED11C1">
        <w:rPr>
          <w:rStyle w:val="normaltextrun"/>
        </w:rPr>
        <w:t xml:space="preserve"> instructors. </w:t>
      </w:r>
    </w:p>
    <w:p w14:paraId="57B38AF6" w14:textId="23270B8B" w:rsidR="00ED11C1" w:rsidRDefault="00ED11C1" w:rsidP="007C46CB">
      <w:pPr>
        <w:pStyle w:val="ListParagraph"/>
        <w:numPr>
          <w:ilvl w:val="0"/>
          <w:numId w:val="7"/>
        </w:numPr>
        <w:rPr>
          <w:rStyle w:val="normaltextrun"/>
        </w:rPr>
      </w:pPr>
      <w:r>
        <w:rPr>
          <w:rStyle w:val="normaltextrun"/>
        </w:rPr>
        <w:t>Faculty members attended various workshops</w:t>
      </w:r>
      <w:r w:rsidR="00901268">
        <w:rPr>
          <w:rStyle w:val="normaltextrun"/>
        </w:rPr>
        <w:t xml:space="preserve"> provided by the College, including ADA Compliance, Pioneer Con, Black History Program, and Constitution Day. </w:t>
      </w:r>
    </w:p>
    <w:p w14:paraId="50875B84" w14:textId="0616C2F0" w:rsidR="00E411F1" w:rsidRDefault="00E411F1" w:rsidP="007C46CB">
      <w:pPr>
        <w:pStyle w:val="ListParagraph"/>
        <w:numPr>
          <w:ilvl w:val="0"/>
          <w:numId w:val="7"/>
        </w:numPr>
        <w:rPr>
          <w:rStyle w:val="normaltextrun"/>
        </w:rPr>
      </w:pPr>
      <w:r>
        <w:rPr>
          <w:rStyle w:val="normaltextrun"/>
        </w:rPr>
        <w:t xml:space="preserve">Faculty members attended the Birmingham Institute for Writing (UAB). </w:t>
      </w:r>
    </w:p>
    <w:p w14:paraId="32412317" w14:textId="2A61AF19" w:rsidR="00E411F1" w:rsidRDefault="0096273C" w:rsidP="007C46CB">
      <w:pPr>
        <w:pStyle w:val="ListParagraph"/>
        <w:numPr>
          <w:ilvl w:val="0"/>
          <w:numId w:val="7"/>
        </w:numPr>
        <w:rPr>
          <w:rStyle w:val="normaltextrun"/>
        </w:rPr>
      </w:pPr>
      <w:r>
        <w:rPr>
          <w:rStyle w:val="normaltextrun"/>
        </w:rPr>
        <w:t>Other conferences attended by faculty include the ACCSHRMA Diversity Conference, the ACETA spring conference</w:t>
      </w:r>
      <w:r w:rsidR="002F55EE">
        <w:rPr>
          <w:rStyle w:val="normaltextrun"/>
        </w:rPr>
        <w:t xml:space="preserve">, and the LGBTQ Allyship Conference. </w:t>
      </w:r>
    </w:p>
    <w:p w14:paraId="7206C711" w14:textId="62982E70" w:rsidR="000F0282" w:rsidRDefault="000F0282" w:rsidP="007C46CB">
      <w:pPr>
        <w:pStyle w:val="ListParagraph"/>
        <w:numPr>
          <w:ilvl w:val="0"/>
          <w:numId w:val="7"/>
        </w:numPr>
        <w:rPr>
          <w:rStyle w:val="normaltextrun"/>
        </w:rPr>
      </w:pPr>
      <w:r>
        <w:rPr>
          <w:rStyle w:val="normaltextrun"/>
        </w:rPr>
        <w:t xml:space="preserve">One instructor published a book </w:t>
      </w:r>
      <w:r>
        <w:rPr>
          <w:rStyle w:val="normaltextrun"/>
          <w:i/>
          <w:iCs/>
        </w:rPr>
        <w:t>Call My Name</w:t>
      </w:r>
      <w:r w:rsidR="001A5315">
        <w:rPr>
          <w:rStyle w:val="normaltextrun"/>
          <w:i/>
          <w:iCs/>
        </w:rPr>
        <w:t xml:space="preserve">, </w:t>
      </w:r>
      <w:r w:rsidR="001A5315">
        <w:rPr>
          <w:rStyle w:val="normaltextrun"/>
        </w:rPr>
        <w:t xml:space="preserve">A Chapbook of Poems, </w:t>
      </w:r>
      <w:r w:rsidR="001A5315">
        <w:rPr>
          <w:rStyle w:val="normaltextrun"/>
          <w:i/>
          <w:iCs/>
        </w:rPr>
        <w:t>The Poetry Box 2019</w:t>
      </w:r>
      <w:r w:rsidR="001253FB">
        <w:rPr>
          <w:rStyle w:val="normaltextrun"/>
          <w:i/>
          <w:iCs/>
        </w:rPr>
        <w:t xml:space="preserve">. </w:t>
      </w:r>
      <w:r w:rsidR="001253FB">
        <w:rPr>
          <w:rStyle w:val="normaltextrun"/>
        </w:rPr>
        <w:t xml:space="preserve">This instructor also had the following essays published: “I didn’t kill my husband today” in </w:t>
      </w:r>
      <w:r w:rsidR="001253FB">
        <w:rPr>
          <w:rStyle w:val="normaltextrun"/>
          <w:i/>
          <w:iCs/>
        </w:rPr>
        <w:t xml:space="preserve">The Syndrome Mag </w:t>
      </w:r>
      <w:r w:rsidR="001253FB">
        <w:rPr>
          <w:rStyle w:val="normaltextrun"/>
        </w:rPr>
        <w:t>and “Her</w:t>
      </w:r>
      <w:r w:rsidR="00727BAF">
        <w:rPr>
          <w:rStyle w:val="normaltextrun"/>
        </w:rPr>
        <w:t xml:space="preserve">?!” in </w:t>
      </w:r>
      <w:r w:rsidR="00727BAF">
        <w:rPr>
          <w:rStyle w:val="normaltextrun"/>
          <w:i/>
          <w:iCs/>
        </w:rPr>
        <w:t xml:space="preserve">The Doctor T. J. Eckleburg Review. </w:t>
      </w:r>
    </w:p>
    <w:p w14:paraId="0087143F" w14:textId="76CEAE6F" w:rsidR="002F55EE" w:rsidRDefault="005F0E83" w:rsidP="007C46CB">
      <w:pPr>
        <w:pStyle w:val="ListParagraph"/>
        <w:numPr>
          <w:ilvl w:val="0"/>
          <w:numId w:val="7"/>
        </w:numPr>
        <w:rPr>
          <w:rStyle w:val="normaltextrun"/>
        </w:rPr>
      </w:pPr>
      <w:r>
        <w:rPr>
          <w:rStyle w:val="normaltextrun"/>
        </w:rPr>
        <w:t>One department faculty member completed the ACCS Instructional Leadership Academy</w:t>
      </w:r>
      <w:r w:rsidR="002220AB">
        <w:rPr>
          <w:rStyle w:val="normaltextrun"/>
        </w:rPr>
        <w:t xml:space="preserve"> (ILA)</w:t>
      </w:r>
      <w:r w:rsidR="00E7534B">
        <w:rPr>
          <w:rStyle w:val="normaltextrun"/>
        </w:rPr>
        <w:t xml:space="preserve">. </w:t>
      </w:r>
    </w:p>
    <w:p w14:paraId="62A7AE36" w14:textId="2C3AD15B" w:rsidR="00532896" w:rsidRPr="0027579D" w:rsidRDefault="00532896" w:rsidP="007C46CB">
      <w:pPr>
        <w:pStyle w:val="ListParagraph"/>
        <w:numPr>
          <w:ilvl w:val="0"/>
          <w:numId w:val="7"/>
        </w:numPr>
        <w:rPr>
          <w:rStyle w:val="normaltextrun"/>
        </w:rPr>
      </w:pPr>
      <w:r>
        <w:rPr>
          <w:rStyle w:val="normaltextrun"/>
        </w:rPr>
        <w:t>One student from an English course presented a paper at the ACETA conference</w:t>
      </w:r>
      <w:r w:rsidR="00BE19BD">
        <w:rPr>
          <w:rStyle w:val="normaltextrun"/>
        </w:rPr>
        <w:t xml:space="preserve"> at the University of North Alabama. </w:t>
      </w:r>
    </w:p>
    <w:p w14:paraId="15675CD3" w14:textId="57A5DA30" w:rsidR="007C46CB" w:rsidRPr="0018216C" w:rsidRDefault="0018216C" w:rsidP="007C46CB">
      <w:pPr>
        <w:pStyle w:val="ListParagraph"/>
        <w:numPr>
          <w:ilvl w:val="0"/>
          <w:numId w:val="7"/>
        </w:numPr>
        <w:rPr>
          <w:rStyle w:val="normaltextrun"/>
        </w:rPr>
      </w:pPr>
      <w:r>
        <w:rPr>
          <w:rStyle w:val="normaltextrun"/>
          <w:rFonts w:ascii="Calibri" w:hAnsi="Calibri" w:cs="Calibri"/>
          <w:color w:val="000000"/>
          <w:shd w:val="clear" w:color="auto" w:fill="FFFFFF"/>
        </w:rPr>
        <w:t>The Communications Department continued to support the Red Mountain Reading Series, </w:t>
      </w:r>
      <w:r>
        <w:rPr>
          <w:rStyle w:val="normaltextrun"/>
          <w:rFonts w:ascii="Calibri" w:hAnsi="Calibri" w:cs="Calibri"/>
          <w:i/>
          <w:iCs/>
          <w:color w:val="000000"/>
          <w:shd w:val="clear" w:color="auto" w:fill="FFFFFF"/>
        </w:rPr>
        <w:t>Wingspan</w:t>
      </w:r>
      <w:r>
        <w:rPr>
          <w:rStyle w:val="normaltextrun"/>
          <w:rFonts w:ascii="Calibri" w:hAnsi="Calibri" w:cs="Calibri"/>
          <w:color w:val="000000"/>
          <w:shd w:val="clear" w:color="auto" w:fill="FFFFFF"/>
        </w:rPr>
        <w:t>, The Writer’s Round Table, the Concert and Lecture Series, Sigma Kappa Delta, and Sigma Chi Eta. </w:t>
      </w:r>
    </w:p>
    <w:p w14:paraId="5F70EDA3" w14:textId="487BDF37" w:rsidR="0018216C" w:rsidRPr="00541203" w:rsidRDefault="00C54162" w:rsidP="007C46CB">
      <w:pPr>
        <w:pStyle w:val="ListParagraph"/>
        <w:numPr>
          <w:ilvl w:val="0"/>
          <w:numId w:val="7"/>
        </w:numPr>
        <w:rPr>
          <w:rStyle w:val="normaltextrun"/>
        </w:rPr>
      </w:pPr>
      <w:r>
        <w:rPr>
          <w:rStyle w:val="normaltextrun"/>
          <w:rFonts w:ascii="Calibri" w:hAnsi="Calibri" w:cs="Calibri"/>
          <w:color w:val="000000"/>
          <w:shd w:val="clear" w:color="auto" w:fill="FFFFFF"/>
        </w:rPr>
        <w:t>One faculty member participated in a cross-curricular professional development trip</w:t>
      </w:r>
      <w:r w:rsidR="00BE2D73">
        <w:rPr>
          <w:rStyle w:val="normaltextrun"/>
          <w:rFonts w:ascii="Calibri" w:hAnsi="Calibri" w:cs="Calibri"/>
          <w:color w:val="000000"/>
          <w:shd w:val="clear" w:color="auto" w:fill="FFFFFF"/>
        </w:rPr>
        <w:t xml:space="preserve"> to Salem, Massachusetts, to study literary and historical sites</w:t>
      </w:r>
      <w:r w:rsidR="00125214">
        <w:rPr>
          <w:rStyle w:val="normaltextrun"/>
          <w:rFonts w:ascii="Calibri" w:hAnsi="Calibri" w:cs="Calibri"/>
          <w:color w:val="000000"/>
          <w:shd w:val="clear" w:color="auto" w:fill="FFFFFF"/>
        </w:rPr>
        <w:t xml:space="preserve"> to prepare for participation in the upcoming JSCC Digital Museum</w:t>
      </w:r>
      <w:r w:rsidR="00BE2D73">
        <w:rPr>
          <w:rStyle w:val="normaltextrun"/>
          <w:rFonts w:ascii="Calibri" w:hAnsi="Calibri" w:cs="Calibri"/>
          <w:color w:val="000000"/>
          <w:shd w:val="clear" w:color="auto" w:fill="FFFFFF"/>
        </w:rPr>
        <w:t xml:space="preserve">. </w:t>
      </w:r>
    </w:p>
    <w:p w14:paraId="633C84B6" w14:textId="1D5C2043" w:rsidR="00541203" w:rsidRDefault="00C10778" w:rsidP="007C46CB">
      <w:pPr>
        <w:pStyle w:val="ListParagraph"/>
        <w:numPr>
          <w:ilvl w:val="0"/>
          <w:numId w:val="7"/>
        </w:numPr>
      </w:pPr>
      <w:r>
        <w:t xml:space="preserve">Student desks in BDH 222 were replaced with updated </w:t>
      </w:r>
      <w:r w:rsidR="00FC0E33">
        <w:t xml:space="preserve">desks with separate chairs. </w:t>
      </w:r>
    </w:p>
    <w:p w14:paraId="724E6142" w14:textId="370C0D2B" w:rsidR="00FC0E33" w:rsidRDefault="00FC0E33" w:rsidP="007C46CB">
      <w:pPr>
        <w:pStyle w:val="ListParagraph"/>
        <w:numPr>
          <w:ilvl w:val="0"/>
          <w:numId w:val="7"/>
        </w:numPr>
      </w:pPr>
      <w:r>
        <w:t xml:space="preserve">Three faculty computers were replaced. </w:t>
      </w:r>
    </w:p>
    <w:p w14:paraId="6461F40D" w14:textId="66994F8E" w:rsidR="00FC0E33" w:rsidRDefault="00FC0E33" w:rsidP="007C46CB">
      <w:pPr>
        <w:pStyle w:val="ListParagraph"/>
        <w:numPr>
          <w:ilvl w:val="0"/>
          <w:numId w:val="7"/>
        </w:numPr>
      </w:pPr>
      <w:r>
        <w:t xml:space="preserve">One instructor piloted </w:t>
      </w:r>
      <w:r w:rsidR="004D5A66">
        <w:t xml:space="preserve">new technology from McGraw Hill in composition courses. </w:t>
      </w:r>
    </w:p>
    <w:p w14:paraId="228DDEB1" w14:textId="5EBA6FAC" w:rsidR="00226499" w:rsidRPr="007C46CB" w:rsidRDefault="00226499" w:rsidP="007C46CB">
      <w:pPr>
        <w:pStyle w:val="ListParagraph"/>
        <w:numPr>
          <w:ilvl w:val="0"/>
          <w:numId w:val="7"/>
        </w:numPr>
      </w:pPr>
      <w:r>
        <w:t xml:space="preserve">One instructor began a PhD program with Regents University. </w:t>
      </w:r>
    </w:p>
    <w:p w14:paraId="3C094EA6" w14:textId="22596ECE" w:rsidR="00481035" w:rsidRDefault="00481035" w:rsidP="000530EC">
      <w:pPr>
        <w:pStyle w:val="Heading2"/>
        <w:rPr>
          <w:color w:val="auto"/>
        </w:rPr>
      </w:pPr>
      <w:r w:rsidRPr="000530EC">
        <w:rPr>
          <w:color w:val="auto"/>
        </w:rPr>
        <w:t>20</w:t>
      </w:r>
      <w:r w:rsidR="00B91BEC" w:rsidRPr="000530EC">
        <w:rPr>
          <w:color w:val="auto"/>
        </w:rPr>
        <w:t>20</w:t>
      </w:r>
      <w:r w:rsidRPr="000530EC">
        <w:rPr>
          <w:color w:val="auto"/>
        </w:rPr>
        <w:t>-20</w:t>
      </w:r>
      <w:r w:rsidR="00B91BEC" w:rsidRPr="000530EC">
        <w:rPr>
          <w:color w:val="auto"/>
        </w:rPr>
        <w:t>21</w:t>
      </w:r>
      <w:r w:rsidR="001D13DD" w:rsidRPr="000530EC">
        <w:rPr>
          <w:color w:val="auto"/>
        </w:rPr>
        <w:t xml:space="preserve"> </w:t>
      </w:r>
      <w:r w:rsidRPr="000530EC">
        <w:rPr>
          <w:color w:val="auto"/>
        </w:rPr>
        <w:t xml:space="preserve">Accomplishments: </w:t>
      </w:r>
    </w:p>
    <w:p w14:paraId="1881C097" w14:textId="77777777" w:rsidR="00434EC2" w:rsidRPr="00434EC2" w:rsidRDefault="00434EC2" w:rsidP="00434EC2">
      <w:pPr>
        <w:pStyle w:val="ListParagraph"/>
        <w:numPr>
          <w:ilvl w:val="0"/>
          <w:numId w:val="8"/>
        </w:numPr>
      </w:pPr>
      <w:r w:rsidRPr="00434EC2">
        <w:t xml:space="preserve">The Red Mountain Reading Series hosted a fully virtual reading series that explored the theme “Crossing Genres” and focused on writers who have been successful in more than one form of literary expression. Presenters included poet and educator William Miller; poet, humorist, and </w:t>
      </w:r>
      <w:proofErr w:type="gramStart"/>
      <w:r w:rsidRPr="00434EC2">
        <w:t>professor</w:t>
      </w:r>
      <w:proofErr w:type="gramEnd"/>
      <w:r w:rsidRPr="00434EC2">
        <w:t xml:space="preserve"> Juliana Gray; and poet, playwright, and fiction writer Angela Jackson-Brown. Total attendance for all sessions was approximately 130.   </w:t>
      </w:r>
    </w:p>
    <w:p w14:paraId="44C6226C" w14:textId="77777777" w:rsidR="00434EC2" w:rsidRPr="00434EC2" w:rsidRDefault="00434EC2" w:rsidP="00434EC2">
      <w:pPr>
        <w:pStyle w:val="ListParagraph"/>
        <w:numPr>
          <w:ilvl w:val="0"/>
          <w:numId w:val="8"/>
        </w:numPr>
      </w:pPr>
      <w:r w:rsidRPr="00434EC2">
        <w:t>The Red Mountain Reading Series hosted a table read of Angela Jackson-Brown’s unpublished play </w:t>
      </w:r>
      <w:r w:rsidRPr="00434EC2">
        <w:rPr>
          <w:i/>
          <w:iCs/>
        </w:rPr>
        <w:t>Trailer Park Love Stories.</w:t>
      </w:r>
      <w:r w:rsidRPr="00434EC2">
        <w:t> The table read was directed by Drama Instructor Lesley Warren, and students and faculty performed the roles. </w:t>
      </w:r>
    </w:p>
    <w:p w14:paraId="0023513F" w14:textId="77777777" w:rsidR="00434EC2" w:rsidRPr="00434EC2" w:rsidRDefault="00434EC2" w:rsidP="00434EC2">
      <w:pPr>
        <w:pStyle w:val="ListParagraph"/>
        <w:numPr>
          <w:ilvl w:val="0"/>
          <w:numId w:val="8"/>
        </w:numPr>
      </w:pPr>
      <w:r w:rsidRPr="00434EC2">
        <w:rPr>
          <w:i/>
          <w:iCs/>
        </w:rPr>
        <w:t>Wingspan </w:t>
      </w:r>
      <w:r w:rsidRPr="00434EC2">
        <w:t>published 94 works of visual and written art by 52 students, faculty, and members of the community. The magazine was 114 pages in length. Those published included the winners of the inaugural Pioneer Con writing contest.  </w:t>
      </w:r>
    </w:p>
    <w:p w14:paraId="65F0805A" w14:textId="77777777" w:rsidR="00434EC2" w:rsidRPr="00434EC2" w:rsidRDefault="00434EC2" w:rsidP="00434EC2">
      <w:pPr>
        <w:pStyle w:val="ListParagraph"/>
        <w:numPr>
          <w:ilvl w:val="0"/>
          <w:numId w:val="8"/>
        </w:numPr>
      </w:pPr>
      <w:r w:rsidRPr="00434EC2">
        <w:rPr>
          <w:i/>
          <w:iCs/>
        </w:rPr>
        <w:t>Wingspan</w:t>
      </w:r>
      <w:r w:rsidRPr="00434EC2">
        <w:t>’s</w:t>
      </w:r>
      <w:r w:rsidRPr="00434EC2">
        <w:rPr>
          <w:i/>
          <w:iCs/>
        </w:rPr>
        <w:t> </w:t>
      </w:r>
      <w:r w:rsidRPr="00434EC2">
        <w:t>submission process moved online, to a form hosted by Jeff State Libraries. </w:t>
      </w:r>
    </w:p>
    <w:p w14:paraId="5678EBD0" w14:textId="77777777" w:rsidR="00434EC2" w:rsidRPr="00434EC2" w:rsidRDefault="00434EC2" w:rsidP="00434EC2">
      <w:pPr>
        <w:pStyle w:val="ListParagraph"/>
        <w:numPr>
          <w:ilvl w:val="0"/>
          <w:numId w:val="8"/>
        </w:numPr>
      </w:pPr>
      <w:r w:rsidRPr="00434EC2">
        <w:t>Pioneer Con was held virtually, through a mix of 6 live Zoom presentations and 4 pre-recorded videos. The keynote speaker was T. K. Thorne, author of </w:t>
      </w:r>
      <w:r w:rsidRPr="00434EC2">
        <w:rPr>
          <w:i/>
          <w:iCs/>
        </w:rPr>
        <w:t>House of Rose. </w:t>
      </w:r>
      <w:r w:rsidRPr="00434EC2">
        <w:t>Attendance at each session was 12-15, but the website received over 300 unique site visits.    </w:t>
      </w:r>
    </w:p>
    <w:p w14:paraId="77FB8119" w14:textId="77777777" w:rsidR="00434EC2" w:rsidRPr="00434EC2" w:rsidRDefault="00434EC2" w:rsidP="00434EC2">
      <w:pPr>
        <w:pStyle w:val="ListParagraph"/>
        <w:numPr>
          <w:ilvl w:val="0"/>
          <w:numId w:val="8"/>
        </w:numPr>
      </w:pPr>
      <w:r w:rsidRPr="00434EC2">
        <w:lastRenderedPageBreak/>
        <w:t>Pioneer Con also held its first writing contest, with prizes offered in three categories: Essay on Core Text, Essay on Visual Media, and Short Fiction.  </w:t>
      </w:r>
    </w:p>
    <w:p w14:paraId="5BFC8D41" w14:textId="1B98A478" w:rsidR="000530EC" w:rsidRDefault="00FD3EE1" w:rsidP="00FD3EE1">
      <w:pPr>
        <w:pStyle w:val="ListParagraph"/>
        <w:numPr>
          <w:ilvl w:val="0"/>
          <w:numId w:val="8"/>
        </w:numPr>
      </w:pPr>
      <w:r>
        <w:t>One instructor from the</w:t>
      </w:r>
      <w:r w:rsidR="008C1900">
        <w:t xml:space="preserve"> department had students</w:t>
      </w:r>
      <w:r w:rsidR="00DC49FD">
        <w:t xml:space="preserve"> participate</w:t>
      </w:r>
      <w:r w:rsidR="008C1900">
        <w:t xml:space="preserve"> in the JSCC Digital Museum</w:t>
      </w:r>
      <w:r w:rsidR="00DC49FD">
        <w:t xml:space="preserve"> on the theme of Pirates. </w:t>
      </w:r>
    </w:p>
    <w:p w14:paraId="7B2E7B91" w14:textId="6A9B0289" w:rsidR="00DC49FD" w:rsidRDefault="00DC49FD" w:rsidP="00FD3EE1">
      <w:pPr>
        <w:pStyle w:val="ListParagraph"/>
        <w:numPr>
          <w:ilvl w:val="0"/>
          <w:numId w:val="8"/>
        </w:numPr>
      </w:pPr>
      <w:r>
        <w:t xml:space="preserve">One instructor completed the Instructional Leadership Academy (ILA), including a complete course redesign. </w:t>
      </w:r>
    </w:p>
    <w:p w14:paraId="57BD2A98" w14:textId="222FF1C8" w:rsidR="00DC49FD" w:rsidRDefault="00DC49FD" w:rsidP="00FD3EE1">
      <w:pPr>
        <w:pStyle w:val="ListParagraph"/>
        <w:numPr>
          <w:ilvl w:val="0"/>
          <w:numId w:val="8"/>
        </w:numPr>
      </w:pPr>
      <w:r>
        <w:t>All instructors participated in the Online Learning Cons</w:t>
      </w:r>
      <w:r w:rsidR="00D7501C">
        <w:t xml:space="preserve">ortium Workshops relating to Engagement, ADA, and Feedback. </w:t>
      </w:r>
    </w:p>
    <w:p w14:paraId="245B41E7" w14:textId="33BB56CF" w:rsidR="00D7501C" w:rsidRDefault="00D7501C" w:rsidP="00FD3EE1">
      <w:pPr>
        <w:pStyle w:val="ListParagraph"/>
        <w:numPr>
          <w:ilvl w:val="0"/>
          <w:numId w:val="8"/>
        </w:numPr>
      </w:pPr>
      <w:r>
        <w:t xml:space="preserve">Several instructors have completed the Applying the Quality Matters Rubric online course. </w:t>
      </w:r>
    </w:p>
    <w:p w14:paraId="34FE2030" w14:textId="1463A27A" w:rsidR="001F3C94" w:rsidRDefault="001F3C94" w:rsidP="00FD3EE1">
      <w:pPr>
        <w:pStyle w:val="ListParagraph"/>
        <w:numPr>
          <w:ilvl w:val="0"/>
          <w:numId w:val="8"/>
        </w:numPr>
      </w:pPr>
      <w:r>
        <w:t>One instructor</w:t>
      </w:r>
      <w:r w:rsidR="006F0446">
        <w:t xml:space="preserve"> wrote and executive produced the short film “Garden of the Gods” which is being premiered at film festivals</w:t>
      </w:r>
      <w:r w:rsidR="00B91F89">
        <w:t>, including the local Sidewalk Film Festival. This film received recognition as “Best Horror” at the Georgia Shorts Film Festival</w:t>
      </w:r>
      <w:r w:rsidR="00295107">
        <w:t xml:space="preserve"> and was a finalist for “Best Dark Drama” at the Austin After Dark Film Festival in Austin, Texas. </w:t>
      </w:r>
    </w:p>
    <w:p w14:paraId="4D5CE3F5" w14:textId="05919C86" w:rsidR="00D95675" w:rsidRDefault="00D95675" w:rsidP="00FD3EE1">
      <w:pPr>
        <w:pStyle w:val="ListParagraph"/>
        <w:numPr>
          <w:ilvl w:val="0"/>
          <w:numId w:val="8"/>
        </w:numPr>
      </w:pPr>
      <w:r>
        <w:t>One faculty member serves as 2</w:t>
      </w:r>
      <w:r w:rsidRPr="00D95675">
        <w:rPr>
          <w:vertAlign w:val="superscript"/>
        </w:rPr>
        <w:t>nd</w:t>
      </w:r>
      <w:r>
        <w:t xml:space="preserve"> Vice President for the Alabama Writers Cooperative. </w:t>
      </w:r>
    </w:p>
    <w:p w14:paraId="3E2E79C7" w14:textId="033A7035" w:rsidR="00FB5831" w:rsidRDefault="00FB5831" w:rsidP="00FD3EE1">
      <w:pPr>
        <w:pStyle w:val="ListParagraph"/>
        <w:numPr>
          <w:ilvl w:val="0"/>
          <w:numId w:val="8"/>
        </w:numPr>
      </w:pPr>
      <w:r>
        <w:t xml:space="preserve">One faculty member served as a screenwriting judge for Miami International Science Fiction Film </w:t>
      </w:r>
      <w:r w:rsidR="00110D2E">
        <w:t xml:space="preserve">Festival. </w:t>
      </w:r>
    </w:p>
    <w:p w14:paraId="73EF5BD8" w14:textId="315B1438" w:rsidR="00727BAF" w:rsidRPr="00226499" w:rsidRDefault="00727BAF" w:rsidP="00FD3EE1">
      <w:pPr>
        <w:pStyle w:val="ListParagraph"/>
        <w:numPr>
          <w:ilvl w:val="0"/>
          <w:numId w:val="8"/>
        </w:numPr>
      </w:pPr>
      <w:r>
        <w:t xml:space="preserve">One instructor published the essay “A Goss, Happy Proposal” in </w:t>
      </w:r>
      <w:r w:rsidR="00226499">
        <w:rPr>
          <w:i/>
          <w:iCs/>
        </w:rPr>
        <w:t xml:space="preserve">High Noon. </w:t>
      </w:r>
    </w:p>
    <w:p w14:paraId="0E23700E" w14:textId="3F32CADD" w:rsidR="00226499" w:rsidRDefault="00226499" w:rsidP="00FD3EE1">
      <w:pPr>
        <w:pStyle w:val="ListParagraph"/>
        <w:numPr>
          <w:ilvl w:val="0"/>
          <w:numId w:val="8"/>
        </w:numPr>
      </w:pPr>
      <w:r>
        <w:t>One instructor completed a second M</w:t>
      </w:r>
      <w:r w:rsidR="00414DB0">
        <w:t xml:space="preserve">A degree and </w:t>
      </w:r>
      <w:r>
        <w:t xml:space="preserve">began a PhD program in Communications at the University of Alabama. </w:t>
      </w:r>
    </w:p>
    <w:p w14:paraId="1A9D606C" w14:textId="753D083E" w:rsidR="00522446" w:rsidRDefault="00522446" w:rsidP="00FD3EE1">
      <w:pPr>
        <w:pStyle w:val="ListParagraph"/>
        <w:numPr>
          <w:ilvl w:val="0"/>
          <w:numId w:val="8"/>
        </w:numPr>
      </w:pPr>
      <w:r>
        <w:t>One instructor was nominated for the Outstanding Faculty Award.</w:t>
      </w:r>
    </w:p>
    <w:p w14:paraId="41723785" w14:textId="5387D370" w:rsidR="00522446" w:rsidRDefault="00522446" w:rsidP="00FD3EE1">
      <w:pPr>
        <w:pStyle w:val="ListParagraph"/>
        <w:numPr>
          <w:ilvl w:val="0"/>
          <w:numId w:val="8"/>
        </w:numPr>
      </w:pPr>
      <w:r>
        <w:t xml:space="preserve">One instructor was elected Secretary of the Faculty Senate. </w:t>
      </w:r>
    </w:p>
    <w:p w14:paraId="1CC74C00" w14:textId="39F5A359" w:rsidR="008432E6" w:rsidRDefault="008432E6" w:rsidP="00FD3EE1">
      <w:pPr>
        <w:pStyle w:val="ListParagraph"/>
        <w:numPr>
          <w:ilvl w:val="0"/>
          <w:numId w:val="8"/>
        </w:numPr>
      </w:pPr>
      <w:r>
        <w:t>The department purchased 25 new student desks and chairs for BDH 237</w:t>
      </w:r>
      <w:r w:rsidR="00EC1122">
        <w:t xml:space="preserve"> and two instructor tables with media stations for BDH 237 and BDH 222. </w:t>
      </w:r>
    </w:p>
    <w:p w14:paraId="4C1AF851" w14:textId="77777777" w:rsidR="00420086" w:rsidRDefault="00420086" w:rsidP="00420086">
      <w:pPr>
        <w:rPr>
          <w:b/>
        </w:rPr>
      </w:pPr>
    </w:p>
    <w:p w14:paraId="41B5163D" w14:textId="77777777" w:rsidR="00481035" w:rsidRDefault="00481035" w:rsidP="00481035">
      <w:pPr>
        <w:rPr>
          <w:u w:val="single"/>
        </w:rPr>
      </w:pPr>
    </w:p>
    <w:p w14:paraId="5B2301B1" w14:textId="77777777" w:rsidR="00481035" w:rsidRDefault="00481035" w:rsidP="00481035">
      <w:pPr>
        <w:rPr>
          <w:u w:val="single"/>
        </w:rPr>
      </w:pPr>
    </w:p>
    <w:p w14:paraId="4CA35A1B" w14:textId="77777777" w:rsidR="00BB4C08" w:rsidRDefault="00BB4C08" w:rsidP="00BB4C08">
      <w:pPr>
        <w:rPr>
          <w:b/>
        </w:rPr>
      </w:pPr>
    </w:p>
    <w:p w14:paraId="1B4133E2" w14:textId="77777777" w:rsidR="00330EEE" w:rsidRDefault="00330EEE">
      <w:pPr>
        <w:rPr>
          <w:rFonts w:asciiTheme="majorHAnsi" w:eastAsiaTheme="majorEastAsia" w:hAnsiTheme="majorHAnsi" w:cstheme="majorBidi"/>
          <w:sz w:val="32"/>
          <w:szCs w:val="32"/>
        </w:rPr>
      </w:pPr>
      <w:r>
        <w:br w:type="page"/>
      </w:r>
    </w:p>
    <w:p w14:paraId="31C49494" w14:textId="339FF9DC" w:rsidR="00BB4C08" w:rsidRDefault="00BB4C08" w:rsidP="00674702">
      <w:pPr>
        <w:pStyle w:val="Heading1"/>
        <w:rPr>
          <w:color w:val="auto"/>
        </w:rPr>
      </w:pPr>
      <w:r w:rsidRPr="00674702">
        <w:rPr>
          <w:color w:val="auto"/>
        </w:rPr>
        <w:lastRenderedPageBreak/>
        <w:t>Unit Goals for 20</w:t>
      </w:r>
      <w:r w:rsidR="00674702" w:rsidRPr="00674702">
        <w:rPr>
          <w:color w:val="auto"/>
        </w:rPr>
        <w:t>21</w:t>
      </w:r>
      <w:r w:rsidRPr="00674702">
        <w:rPr>
          <w:color w:val="auto"/>
        </w:rPr>
        <w:t>-20</w:t>
      </w:r>
      <w:r w:rsidR="00674702" w:rsidRPr="00674702">
        <w:rPr>
          <w:color w:val="auto"/>
        </w:rPr>
        <w:t>22</w:t>
      </w:r>
    </w:p>
    <w:p w14:paraId="0B7EDB66" w14:textId="77777777" w:rsidR="007B707A" w:rsidRPr="00E80643" w:rsidRDefault="007B707A" w:rsidP="00497018">
      <w:pPr>
        <w:pStyle w:val="Heading1"/>
        <w:spacing w:after="240"/>
        <w:rPr>
          <w:rFonts w:ascii="Calibri" w:eastAsia="Times New Roman" w:hAnsi="Calibri"/>
        </w:rPr>
      </w:pPr>
      <w:r w:rsidRPr="00497018">
        <w:rPr>
          <w:rFonts w:eastAsia="Times New Roman"/>
          <w:color w:val="auto"/>
          <w:shd w:val="clear" w:color="auto" w:fill="FFFFFF"/>
        </w:rPr>
        <w:t>Goal 1: Maintain an informed and professional faculty to preserve the ability to offer courses to help students meet their educational and transfer goals.</w:t>
      </w:r>
      <w:r w:rsidRPr="00E80643">
        <w:rPr>
          <w:rFonts w:eastAsia="Times New Roman"/>
        </w:rPr>
        <w:t> </w:t>
      </w:r>
    </w:p>
    <w:p w14:paraId="1CB399C6" w14:textId="77777777" w:rsidR="007B707A" w:rsidRPr="007B707A" w:rsidRDefault="007B707A" w:rsidP="00E80643">
      <w:pPr>
        <w:spacing w:line="240" w:lineRule="auto"/>
        <w:textAlignment w:val="baseline"/>
        <w:rPr>
          <w:rFonts w:ascii="Calibri" w:eastAsia="Times New Roman" w:hAnsi="Calibri" w:cs="Calibri"/>
          <w:color w:val="365F91"/>
        </w:rPr>
      </w:pPr>
      <w:r w:rsidRPr="007B707A">
        <w:rPr>
          <w:rFonts w:ascii="Cambria" w:eastAsia="Times New Roman" w:hAnsi="Cambria" w:cs="Calibri"/>
          <w:sz w:val="26"/>
          <w:szCs w:val="26"/>
        </w:rPr>
        <w:t>Objectives, Methods of Assessment, &amp; Funding Requests:    </w:t>
      </w:r>
    </w:p>
    <w:p w14:paraId="311EF080" w14:textId="77777777" w:rsidR="007B707A" w:rsidRPr="00E80643" w:rsidRDefault="007B707A" w:rsidP="00E80643">
      <w:pPr>
        <w:pStyle w:val="Heading3"/>
        <w:rPr>
          <w:rFonts w:ascii="Calibri" w:eastAsia="Times New Roman" w:hAnsi="Calibri"/>
          <w:color w:val="auto"/>
        </w:rPr>
      </w:pPr>
      <w:r w:rsidRPr="00E80643">
        <w:rPr>
          <w:rFonts w:eastAsia="Times New Roman"/>
          <w:color w:val="auto"/>
        </w:rPr>
        <w:t>OBJ. 1: Provide support for professional development.   </w:t>
      </w:r>
    </w:p>
    <w:p w14:paraId="0AFD3635" w14:textId="77777777" w:rsidR="007B707A" w:rsidRPr="007B707A" w:rsidRDefault="007B707A" w:rsidP="00940A73">
      <w:pPr>
        <w:numPr>
          <w:ilvl w:val="0"/>
          <w:numId w:val="18"/>
        </w:numPr>
        <w:spacing w:after="0" w:line="240" w:lineRule="auto"/>
        <w:textAlignment w:val="baseline"/>
        <w:rPr>
          <w:rFonts w:ascii="Calibri" w:eastAsia="Times New Roman" w:hAnsi="Calibri" w:cs="Calibri"/>
        </w:rPr>
      </w:pPr>
      <w:r w:rsidRPr="007B707A">
        <w:rPr>
          <w:rFonts w:ascii="Calibri" w:eastAsia="Times New Roman" w:hAnsi="Calibri" w:cs="Calibri"/>
        </w:rPr>
        <w:t>Provide professional development activities on campus through roundtable discussions, guest speaker presentations, and workshops for faculty to maintain knowledge of current trends and technology in their fields.   </w:t>
      </w:r>
    </w:p>
    <w:p w14:paraId="2F1546F7" w14:textId="77777777" w:rsidR="007B707A" w:rsidRPr="007B707A" w:rsidRDefault="007B707A" w:rsidP="00940A73">
      <w:pPr>
        <w:numPr>
          <w:ilvl w:val="0"/>
          <w:numId w:val="18"/>
        </w:numPr>
        <w:spacing w:after="0" w:line="240" w:lineRule="auto"/>
        <w:textAlignment w:val="baseline"/>
        <w:rPr>
          <w:rFonts w:ascii="Calibri" w:eastAsia="Times New Roman" w:hAnsi="Calibri" w:cs="Calibri"/>
        </w:rPr>
      </w:pPr>
      <w:r w:rsidRPr="007B707A">
        <w:rPr>
          <w:rFonts w:ascii="Calibri" w:eastAsia="Times New Roman" w:hAnsi="Calibri" w:cs="Calibri"/>
        </w:rPr>
        <w:t>Encourage faculty to attend local, in-state, and out-of-state conferences.   </w:t>
      </w:r>
    </w:p>
    <w:p w14:paraId="5E503A4C" w14:textId="77777777" w:rsidR="007B707A" w:rsidRPr="007B707A" w:rsidRDefault="007B707A" w:rsidP="00940A73">
      <w:pPr>
        <w:numPr>
          <w:ilvl w:val="0"/>
          <w:numId w:val="18"/>
        </w:numPr>
        <w:spacing w:line="240" w:lineRule="auto"/>
        <w:textAlignment w:val="baseline"/>
        <w:rPr>
          <w:rFonts w:ascii="Calibri" w:eastAsia="Times New Roman" w:hAnsi="Calibri" w:cs="Calibri"/>
        </w:rPr>
      </w:pPr>
      <w:r w:rsidRPr="007B707A">
        <w:rPr>
          <w:rFonts w:ascii="Calibri" w:eastAsia="Times New Roman" w:hAnsi="Calibri" w:cs="Calibri"/>
        </w:rPr>
        <w:t>Encourage faculty to submit proposals to present at local, in-state, and out-of-state conferences.   </w:t>
      </w:r>
    </w:p>
    <w:p w14:paraId="46D95F85" w14:textId="77777777" w:rsidR="007B707A" w:rsidRPr="00940A73" w:rsidRDefault="007B707A" w:rsidP="00940A73">
      <w:pPr>
        <w:pStyle w:val="Heading3"/>
        <w:rPr>
          <w:rFonts w:ascii="Calibri" w:eastAsia="Times New Roman" w:hAnsi="Calibri"/>
          <w:color w:val="auto"/>
        </w:rPr>
      </w:pPr>
      <w:r w:rsidRPr="00940A73">
        <w:rPr>
          <w:rFonts w:eastAsia="Times New Roman"/>
          <w:color w:val="auto"/>
        </w:rPr>
        <w:t>Method of Assessment for Objective 1:   </w:t>
      </w:r>
    </w:p>
    <w:p w14:paraId="51E71EC7" w14:textId="77777777" w:rsidR="007B707A" w:rsidRPr="007B707A" w:rsidRDefault="007B707A" w:rsidP="00E517BD">
      <w:pPr>
        <w:numPr>
          <w:ilvl w:val="0"/>
          <w:numId w:val="19"/>
        </w:numPr>
        <w:spacing w:after="0" w:line="240" w:lineRule="auto"/>
        <w:textAlignment w:val="baseline"/>
        <w:rPr>
          <w:rFonts w:ascii="Calibri" w:eastAsia="Times New Roman" w:hAnsi="Calibri" w:cs="Calibri"/>
        </w:rPr>
      </w:pPr>
      <w:r w:rsidRPr="007B707A">
        <w:rPr>
          <w:rFonts w:ascii="Calibri" w:eastAsia="Times New Roman" w:hAnsi="Calibri" w:cs="Calibri"/>
        </w:rPr>
        <w:t>Provide workshops where faculty who have specialized knowledge in technology provide training to other faculty to enhance instruction (Office 365 for Instructors, Blackboard tutorials, Presentation Platforms, Creating Instructional Videos for Online Classes, etc.) </w:t>
      </w:r>
    </w:p>
    <w:p w14:paraId="2A949F65" w14:textId="07302733" w:rsidR="007B707A" w:rsidRPr="007B707A" w:rsidRDefault="007B707A" w:rsidP="00E517BD">
      <w:pPr>
        <w:numPr>
          <w:ilvl w:val="0"/>
          <w:numId w:val="19"/>
        </w:numPr>
        <w:spacing w:after="0" w:line="240" w:lineRule="auto"/>
        <w:textAlignment w:val="baseline"/>
        <w:rPr>
          <w:rFonts w:ascii="Calibri" w:eastAsia="Times New Roman" w:hAnsi="Calibri" w:cs="Calibri"/>
        </w:rPr>
      </w:pPr>
      <w:r w:rsidRPr="007B707A">
        <w:rPr>
          <w:rFonts w:ascii="Calibri" w:eastAsia="Times New Roman" w:hAnsi="Calibri" w:cs="Calibri"/>
        </w:rPr>
        <w:t>Support the UWRITE committee in planning and hosting the UWRITE Conference in June 202</w:t>
      </w:r>
      <w:r w:rsidR="000D46FC">
        <w:rPr>
          <w:rFonts w:ascii="Calibri" w:eastAsia="Times New Roman" w:hAnsi="Calibri" w:cs="Calibri"/>
        </w:rPr>
        <w:t>2</w:t>
      </w:r>
      <w:r w:rsidRPr="007B707A">
        <w:rPr>
          <w:rFonts w:ascii="Calibri" w:eastAsia="Times New Roman" w:hAnsi="Calibri" w:cs="Calibri"/>
        </w:rPr>
        <w:t> </w:t>
      </w:r>
    </w:p>
    <w:p w14:paraId="22B3BD23" w14:textId="520B662F" w:rsidR="007B707A" w:rsidRPr="007B707A" w:rsidRDefault="007B707A" w:rsidP="00E517BD">
      <w:pPr>
        <w:numPr>
          <w:ilvl w:val="0"/>
          <w:numId w:val="19"/>
        </w:numPr>
        <w:spacing w:after="0" w:line="240" w:lineRule="auto"/>
        <w:textAlignment w:val="baseline"/>
        <w:rPr>
          <w:rFonts w:ascii="Calibri" w:eastAsia="Times New Roman" w:hAnsi="Calibri" w:cs="Calibri"/>
        </w:rPr>
      </w:pPr>
      <w:r w:rsidRPr="007B707A">
        <w:rPr>
          <w:rFonts w:ascii="Calibri" w:eastAsia="Times New Roman" w:hAnsi="Calibri" w:cs="Calibri"/>
        </w:rPr>
        <w:t>Maintain institutional memberships or subscriptions with professional organizations</w:t>
      </w:r>
      <w:r w:rsidR="000D46FC">
        <w:rPr>
          <w:rFonts w:ascii="Calibri" w:eastAsia="Times New Roman" w:hAnsi="Calibri" w:cs="Calibri"/>
        </w:rPr>
        <w:t xml:space="preserve">: </w:t>
      </w:r>
      <w:r w:rsidRPr="007B707A">
        <w:rPr>
          <w:rFonts w:ascii="Calibri" w:eastAsia="Times New Roman" w:hAnsi="Calibri" w:cs="Calibri"/>
        </w:rPr>
        <w:t xml:space="preserve"> ACETA</w:t>
      </w:r>
      <w:r w:rsidR="000D46FC">
        <w:rPr>
          <w:rFonts w:ascii="Calibri" w:eastAsia="Times New Roman" w:hAnsi="Calibri" w:cs="Calibri"/>
        </w:rPr>
        <w:t>.</w:t>
      </w:r>
    </w:p>
    <w:p w14:paraId="646B9A37" w14:textId="77777777" w:rsidR="007B707A" w:rsidRPr="007B707A" w:rsidRDefault="007B707A" w:rsidP="00E517BD">
      <w:pPr>
        <w:numPr>
          <w:ilvl w:val="0"/>
          <w:numId w:val="19"/>
        </w:numPr>
        <w:spacing w:after="0" w:line="240" w:lineRule="auto"/>
        <w:textAlignment w:val="baseline"/>
        <w:rPr>
          <w:rFonts w:ascii="Calibri" w:eastAsia="Times New Roman" w:hAnsi="Calibri" w:cs="Calibri"/>
        </w:rPr>
      </w:pPr>
      <w:r w:rsidRPr="007B707A">
        <w:rPr>
          <w:rFonts w:ascii="Calibri" w:eastAsia="Times New Roman" w:hAnsi="Calibri" w:cs="Calibri"/>
        </w:rPr>
        <w:t>Survey faculty (informally) to determine areas of interest to plan the on-campus sessions for each semester. Following each session, participants will evaluate the session.   </w:t>
      </w:r>
    </w:p>
    <w:p w14:paraId="0F081A28" w14:textId="77777777" w:rsidR="007B707A" w:rsidRPr="007B707A" w:rsidRDefault="007B707A" w:rsidP="00E517BD">
      <w:pPr>
        <w:numPr>
          <w:ilvl w:val="0"/>
          <w:numId w:val="19"/>
        </w:numPr>
        <w:spacing w:after="0" w:line="240" w:lineRule="auto"/>
        <w:textAlignment w:val="baseline"/>
        <w:rPr>
          <w:rFonts w:ascii="Calibri" w:eastAsia="Times New Roman" w:hAnsi="Calibri" w:cs="Calibri"/>
        </w:rPr>
      </w:pPr>
      <w:r w:rsidRPr="007B707A">
        <w:rPr>
          <w:rFonts w:ascii="Calibri" w:eastAsia="Times New Roman" w:hAnsi="Calibri" w:cs="Calibri"/>
        </w:rPr>
        <w:t>Review faculty Individual Action Plans for meaningful professional development opportunities, track the number of grants and requests submitted, and track the number of faculty attending conferences.   </w:t>
      </w:r>
    </w:p>
    <w:p w14:paraId="44E032C5" w14:textId="77777777" w:rsidR="007B707A" w:rsidRPr="007B707A" w:rsidRDefault="007B707A" w:rsidP="00E517BD">
      <w:pPr>
        <w:numPr>
          <w:ilvl w:val="0"/>
          <w:numId w:val="19"/>
        </w:numPr>
        <w:spacing w:after="0" w:line="240" w:lineRule="auto"/>
        <w:textAlignment w:val="baseline"/>
        <w:rPr>
          <w:rFonts w:ascii="Calibri" w:eastAsia="Times New Roman" w:hAnsi="Calibri" w:cs="Calibri"/>
        </w:rPr>
      </w:pPr>
      <w:r w:rsidRPr="007B707A">
        <w:rPr>
          <w:rFonts w:ascii="Calibri" w:eastAsia="Times New Roman" w:hAnsi="Calibri" w:cs="Calibri"/>
        </w:rPr>
        <w:t>Track the number of faculty submitting proposals for presentations at conferences.  </w:t>
      </w:r>
    </w:p>
    <w:p w14:paraId="680878EB" w14:textId="77777777" w:rsidR="007B707A" w:rsidRPr="007B707A" w:rsidRDefault="007B707A" w:rsidP="00D851E0">
      <w:pPr>
        <w:numPr>
          <w:ilvl w:val="0"/>
          <w:numId w:val="19"/>
        </w:numPr>
        <w:spacing w:line="240" w:lineRule="auto"/>
        <w:textAlignment w:val="baseline"/>
        <w:rPr>
          <w:rFonts w:ascii="Calibri" w:eastAsia="Times New Roman" w:hAnsi="Calibri" w:cs="Calibri"/>
        </w:rPr>
      </w:pPr>
      <w:r w:rsidRPr="007B707A">
        <w:rPr>
          <w:rFonts w:ascii="Calibri" w:eastAsia="Times New Roman" w:hAnsi="Calibri" w:cs="Calibri"/>
        </w:rPr>
        <w:t>Ask faculty who have attended conferences to share their experiences with faculty. </w:t>
      </w:r>
    </w:p>
    <w:p w14:paraId="2813C8E8" w14:textId="5C8739A8" w:rsidR="007B707A" w:rsidRPr="002B478A" w:rsidRDefault="007B707A" w:rsidP="002B478A">
      <w:pPr>
        <w:pStyle w:val="Heading2"/>
        <w:spacing w:after="240"/>
        <w:rPr>
          <w:rFonts w:ascii="Calibri" w:eastAsia="Times New Roman" w:hAnsi="Calibri"/>
          <w:color w:val="auto"/>
        </w:rPr>
      </w:pPr>
      <w:r w:rsidRPr="002B478A">
        <w:rPr>
          <w:rFonts w:eastAsia="Times New Roman"/>
          <w:color w:val="auto"/>
        </w:rPr>
        <w:t>OBJ. 2:</w:t>
      </w:r>
      <w:r w:rsidRPr="002B478A">
        <w:rPr>
          <w:rFonts w:ascii="Calibri" w:eastAsia="Times New Roman" w:hAnsi="Calibri"/>
          <w:color w:val="auto"/>
        </w:rPr>
        <w:t> </w:t>
      </w:r>
      <w:r w:rsidRPr="002B478A">
        <w:rPr>
          <w:rFonts w:eastAsia="Times New Roman"/>
          <w:color w:val="auto"/>
        </w:rPr>
        <w:t xml:space="preserve">Enhance the effectiveness of </w:t>
      </w:r>
      <w:r w:rsidR="002B478A" w:rsidRPr="002B478A">
        <w:rPr>
          <w:rFonts w:eastAsia="Times New Roman"/>
          <w:color w:val="auto"/>
        </w:rPr>
        <w:t>English</w:t>
      </w:r>
      <w:r w:rsidR="007C0E9B">
        <w:rPr>
          <w:rFonts w:eastAsia="Times New Roman"/>
          <w:color w:val="auto"/>
        </w:rPr>
        <w:t xml:space="preserve"> and Speech</w:t>
      </w:r>
      <w:r w:rsidRPr="002B478A">
        <w:rPr>
          <w:rFonts w:eastAsia="Times New Roman"/>
          <w:color w:val="auto"/>
        </w:rPr>
        <w:t xml:space="preserve"> courses by encouraging instructors to collaborate on best practices</w:t>
      </w:r>
      <w:r w:rsidR="00646E94">
        <w:rPr>
          <w:rFonts w:eastAsia="Times New Roman"/>
          <w:color w:val="auto"/>
        </w:rPr>
        <w:t xml:space="preserve">, </w:t>
      </w:r>
      <w:r w:rsidRPr="002B478A">
        <w:rPr>
          <w:rFonts w:eastAsia="Times New Roman"/>
          <w:color w:val="auto"/>
        </w:rPr>
        <w:t>methods</w:t>
      </w:r>
      <w:r w:rsidR="00646E94">
        <w:rPr>
          <w:rFonts w:eastAsia="Times New Roman"/>
          <w:color w:val="auto"/>
        </w:rPr>
        <w:t>, and assignments.</w:t>
      </w:r>
      <w:r w:rsidRPr="002B478A">
        <w:rPr>
          <w:rFonts w:eastAsia="Times New Roman"/>
          <w:color w:val="auto"/>
        </w:rPr>
        <w:t>   </w:t>
      </w:r>
    </w:p>
    <w:p w14:paraId="1A0F3796" w14:textId="77777777" w:rsidR="007B707A" w:rsidRPr="00646E94" w:rsidRDefault="007B707A" w:rsidP="00646E94">
      <w:pPr>
        <w:pStyle w:val="Heading3"/>
        <w:rPr>
          <w:rFonts w:ascii="Calibri" w:eastAsia="Times New Roman" w:hAnsi="Calibri"/>
          <w:color w:val="auto"/>
        </w:rPr>
      </w:pPr>
      <w:r w:rsidRPr="00646E94">
        <w:rPr>
          <w:rFonts w:eastAsia="Times New Roman"/>
          <w:color w:val="auto"/>
        </w:rPr>
        <w:t>Method of Assessment for Objective 2:  </w:t>
      </w:r>
    </w:p>
    <w:p w14:paraId="6D728FE1" w14:textId="0FDD2B9D" w:rsidR="007B707A" w:rsidRDefault="009E1655" w:rsidP="0099557F">
      <w:pPr>
        <w:pStyle w:val="ListParagraph"/>
        <w:numPr>
          <w:ilvl w:val="0"/>
          <w:numId w:val="20"/>
        </w:numPr>
        <w:spacing w:after="0" w:line="240" w:lineRule="auto"/>
        <w:textAlignment w:val="baseline"/>
        <w:rPr>
          <w:rFonts w:ascii="Calibri" w:eastAsia="Times New Roman" w:hAnsi="Calibri" w:cs="Calibri"/>
        </w:rPr>
      </w:pPr>
      <w:r>
        <w:rPr>
          <w:rFonts w:ascii="Calibri" w:eastAsia="Times New Roman" w:hAnsi="Calibri" w:cs="Calibri"/>
        </w:rPr>
        <w:t>Schedule</w:t>
      </w:r>
      <w:r w:rsidR="00CD360F">
        <w:rPr>
          <w:rFonts w:ascii="Calibri" w:eastAsia="Times New Roman" w:hAnsi="Calibri" w:cs="Calibri"/>
        </w:rPr>
        <w:t xml:space="preserve"> at least one meeting each semester to encourage sharing ideas and collaboration.</w:t>
      </w:r>
    </w:p>
    <w:p w14:paraId="1EB697DD" w14:textId="58F123E4" w:rsidR="007717DF" w:rsidRPr="007717DF" w:rsidRDefault="00B500BF" w:rsidP="007717DF">
      <w:pPr>
        <w:pStyle w:val="ListParagraph"/>
        <w:numPr>
          <w:ilvl w:val="0"/>
          <w:numId w:val="20"/>
        </w:numPr>
        <w:spacing w:line="240" w:lineRule="auto"/>
        <w:textAlignment w:val="baseline"/>
        <w:rPr>
          <w:rFonts w:ascii="Calibri" w:eastAsia="Times New Roman" w:hAnsi="Calibri" w:cs="Calibri"/>
        </w:rPr>
      </w:pPr>
      <w:r>
        <w:rPr>
          <w:rFonts w:ascii="Calibri" w:eastAsia="Times New Roman" w:hAnsi="Calibri" w:cs="Calibri"/>
        </w:rPr>
        <w:t xml:space="preserve">With the help of </w:t>
      </w:r>
      <w:r w:rsidR="007717DF">
        <w:rPr>
          <w:rFonts w:ascii="Calibri" w:eastAsia="Times New Roman" w:hAnsi="Calibri" w:cs="Calibri"/>
        </w:rPr>
        <w:t xml:space="preserve">faculty, set up a Teams Group where instructors can quickly share information and ideas. </w:t>
      </w:r>
    </w:p>
    <w:p w14:paraId="5F068B65" w14:textId="77777777" w:rsidR="007B707A" w:rsidRPr="007717DF" w:rsidRDefault="007B707A" w:rsidP="007717DF">
      <w:pPr>
        <w:pStyle w:val="Heading2"/>
        <w:spacing w:after="240"/>
        <w:rPr>
          <w:rFonts w:ascii="Calibri" w:eastAsia="Times New Roman" w:hAnsi="Calibri"/>
          <w:color w:val="auto"/>
        </w:rPr>
      </w:pPr>
      <w:r w:rsidRPr="007717DF">
        <w:rPr>
          <w:rFonts w:eastAsia="Times New Roman"/>
          <w:color w:val="auto"/>
        </w:rPr>
        <w:t>OBJ. 3: Continue to staff courses with qualified instructors.   </w:t>
      </w:r>
    </w:p>
    <w:p w14:paraId="191E87D2" w14:textId="77777777" w:rsidR="007B707A" w:rsidRPr="007717DF" w:rsidRDefault="007B707A" w:rsidP="007717DF">
      <w:pPr>
        <w:pStyle w:val="Heading3"/>
        <w:rPr>
          <w:rFonts w:ascii="Calibri" w:eastAsia="Times New Roman" w:hAnsi="Calibri"/>
          <w:color w:val="auto"/>
        </w:rPr>
      </w:pPr>
      <w:r w:rsidRPr="007717DF">
        <w:rPr>
          <w:rFonts w:eastAsia="Times New Roman"/>
          <w:color w:val="auto"/>
        </w:rPr>
        <w:t>Method of Assessment for Objective 3:   </w:t>
      </w:r>
    </w:p>
    <w:p w14:paraId="078AC8BA" w14:textId="70699145" w:rsidR="007B707A" w:rsidRPr="007717DF" w:rsidRDefault="007B707A" w:rsidP="007717DF">
      <w:pPr>
        <w:pStyle w:val="ListParagraph"/>
        <w:numPr>
          <w:ilvl w:val="0"/>
          <w:numId w:val="21"/>
        </w:numPr>
        <w:spacing w:after="0" w:line="240" w:lineRule="auto"/>
        <w:textAlignment w:val="baseline"/>
        <w:rPr>
          <w:rFonts w:ascii="Calibri" w:eastAsia="Times New Roman" w:hAnsi="Calibri" w:cs="Calibri"/>
        </w:rPr>
      </w:pPr>
      <w:r w:rsidRPr="007717DF">
        <w:rPr>
          <w:rFonts w:ascii="Calibri" w:eastAsia="Times New Roman" w:hAnsi="Calibri" w:cs="Calibri"/>
        </w:rPr>
        <w:t>Evaluate enrollment numbers to determine the need for hiring an additional </w:t>
      </w:r>
      <w:r w:rsidR="00F11F02">
        <w:rPr>
          <w:rFonts w:ascii="Calibri" w:eastAsia="Times New Roman" w:hAnsi="Calibri" w:cs="Calibri"/>
        </w:rPr>
        <w:t xml:space="preserve">English or </w:t>
      </w:r>
      <w:r w:rsidRPr="007717DF">
        <w:rPr>
          <w:rFonts w:ascii="Calibri" w:eastAsia="Times New Roman" w:hAnsi="Calibri" w:cs="Calibri"/>
        </w:rPr>
        <w:t>speech instructor. If the enrollment numbers warrant, the necessary requests for personnel will be submitted to the administration for approval.   </w:t>
      </w:r>
    </w:p>
    <w:p w14:paraId="72434682" w14:textId="5061B824" w:rsidR="007B707A" w:rsidRDefault="007B707A" w:rsidP="007717DF">
      <w:pPr>
        <w:pStyle w:val="ListParagraph"/>
        <w:numPr>
          <w:ilvl w:val="0"/>
          <w:numId w:val="21"/>
        </w:numPr>
        <w:spacing w:after="0" w:line="240" w:lineRule="auto"/>
        <w:textAlignment w:val="baseline"/>
        <w:rPr>
          <w:rFonts w:ascii="Calibri" w:eastAsia="Times New Roman" w:hAnsi="Calibri" w:cs="Calibri"/>
        </w:rPr>
      </w:pPr>
      <w:r w:rsidRPr="007717DF">
        <w:rPr>
          <w:rFonts w:ascii="Calibri" w:eastAsia="Times New Roman" w:hAnsi="Calibri" w:cs="Calibri"/>
        </w:rPr>
        <w:lastRenderedPageBreak/>
        <w:t>Review applications and conduct interviews for additional part-time instructors</w:t>
      </w:r>
      <w:r w:rsidR="00F21726">
        <w:rPr>
          <w:rFonts w:ascii="Calibri" w:eastAsia="Times New Roman" w:hAnsi="Calibri" w:cs="Calibri"/>
        </w:rPr>
        <w:t xml:space="preserve"> and writing lab tutors</w:t>
      </w:r>
      <w:r w:rsidRPr="007717DF">
        <w:rPr>
          <w:rFonts w:ascii="Calibri" w:eastAsia="Times New Roman" w:hAnsi="Calibri" w:cs="Calibri"/>
        </w:rPr>
        <w:t xml:space="preserve"> as needed. </w:t>
      </w:r>
    </w:p>
    <w:p w14:paraId="6F0F4AD8" w14:textId="77777777" w:rsidR="0084563E" w:rsidRDefault="0084563E" w:rsidP="00AD1C96">
      <w:pPr>
        <w:spacing w:after="0" w:line="240" w:lineRule="auto"/>
        <w:textAlignment w:val="baseline"/>
        <w:rPr>
          <w:rFonts w:ascii="Calibri" w:eastAsia="Times New Roman" w:hAnsi="Calibri" w:cs="Calibri"/>
        </w:rPr>
      </w:pPr>
    </w:p>
    <w:p w14:paraId="4FE22A8C" w14:textId="0911E4DF" w:rsidR="00AD1C96" w:rsidRPr="0084563E" w:rsidRDefault="0084563E" w:rsidP="0084563E">
      <w:pPr>
        <w:pStyle w:val="Heading2"/>
        <w:spacing w:after="240"/>
        <w:rPr>
          <w:rFonts w:eastAsia="Times New Roman"/>
          <w:color w:val="auto"/>
        </w:rPr>
      </w:pPr>
      <w:r w:rsidRPr="0084563E">
        <w:rPr>
          <w:rFonts w:eastAsia="Times New Roman"/>
          <w:color w:val="auto"/>
        </w:rPr>
        <w:t>2021-2022 Total Funds Requested for Goal #1</w:t>
      </w:r>
      <w:r w:rsidR="00DC78D2">
        <w:rPr>
          <w:rFonts w:eastAsia="Times New Roman"/>
          <w:color w:val="auto"/>
        </w:rPr>
        <w:t>: $115, 500. 00</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0"/>
        <w:gridCol w:w="2085"/>
        <w:gridCol w:w="6209"/>
      </w:tblGrid>
      <w:tr w:rsidR="00AB14CF" w:rsidRPr="00AB14CF" w14:paraId="39B84E02" w14:textId="77777777" w:rsidTr="0085528D">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042FD2D8" w14:textId="77777777" w:rsidR="00AB14CF" w:rsidRPr="00AB14CF" w:rsidRDefault="00AB14CF" w:rsidP="00AB14CF">
            <w:pPr>
              <w:spacing w:after="0" w:line="240" w:lineRule="auto"/>
              <w:textAlignment w:val="baseline"/>
              <w:rPr>
                <w:rFonts w:ascii="Segoe UI" w:eastAsia="Times New Roman" w:hAnsi="Segoe UI" w:cs="Segoe UI"/>
                <w:color w:val="365F91"/>
                <w:sz w:val="18"/>
                <w:szCs w:val="18"/>
              </w:rPr>
            </w:pPr>
            <w:bookmarkStart w:id="1" w:name="_Hlk80864250"/>
            <w:r w:rsidRPr="00AB14CF">
              <w:rPr>
                <w:rStyle w:val="Heading2Char"/>
                <w:color w:val="auto"/>
              </w:rPr>
              <w:t>Goal #1: Maintain an informed and professional faculty to preserve the ability to offer courses to help students meet their educational and transfer goals</w:t>
            </w:r>
            <w:r w:rsidRPr="00AB14CF">
              <w:rPr>
                <w:rFonts w:ascii="Cambria" w:eastAsia="Times New Roman" w:hAnsi="Cambria" w:cs="Segoe UI"/>
                <w:b/>
                <w:bCs/>
                <w:sz w:val="24"/>
                <w:szCs w:val="24"/>
                <w:shd w:val="clear" w:color="auto" w:fill="FFFFFF"/>
              </w:rPr>
              <w:t>.</w:t>
            </w:r>
            <w:r w:rsidRPr="00AB14CF">
              <w:rPr>
                <w:rFonts w:ascii="Cambria" w:eastAsia="Times New Roman" w:hAnsi="Cambria" w:cs="Segoe UI"/>
                <w:sz w:val="24"/>
                <w:szCs w:val="24"/>
              </w:rPr>
              <w:t> </w:t>
            </w:r>
          </w:p>
        </w:tc>
      </w:tr>
      <w:tr w:rsidR="00E35F4B" w:rsidRPr="00AB14CF" w14:paraId="399FD1B0" w14:textId="77777777" w:rsidTr="00E35F4B">
        <w:tc>
          <w:tcPr>
            <w:tcW w:w="9344"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77DB7837" w14:textId="612171FF" w:rsidR="00E35F4B" w:rsidRPr="00727EFB" w:rsidRDefault="00E35F4B" w:rsidP="00E35F4B">
            <w:pPr>
              <w:pStyle w:val="Heading2"/>
              <w:rPr>
                <w:rFonts w:ascii="Segoe UI" w:eastAsia="Times New Roman" w:hAnsi="Segoe UI"/>
                <w:color w:val="auto"/>
                <w:sz w:val="18"/>
                <w:szCs w:val="18"/>
              </w:rPr>
            </w:pPr>
            <w:r w:rsidRPr="00727EFB">
              <w:rPr>
                <w:rFonts w:eastAsia="Times New Roman"/>
                <w:color w:val="auto"/>
              </w:rPr>
              <w:t>OBJ. 1: Provide support for professional development.</w:t>
            </w:r>
          </w:p>
        </w:tc>
      </w:tr>
      <w:tr w:rsidR="00AB14CF" w:rsidRPr="00AB14CF" w14:paraId="35F8EA35" w14:textId="77777777" w:rsidTr="0085528D">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433C2295"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sz w:val="20"/>
                <w:szCs w:val="20"/>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75077934" w14:textId="77777777" w:rsidR="00AB14CF" w:rsidRPr="00AB14CF" w:rsidRDefault="00AB14CF" w:rsidP="00AB14CF">
            <w:pPr>
              <w:spacing w:after="0" w:line="240" w:lineRule="auto"/>
              <w:textAlignment w:val="baseline"/>
              <w:rPr>
                <w:rFonts w:ascii="Segoe UI" w:eastAsia="Times New Roman" w:hAnsi="Segoe UI" w:cs="Segoe UI"/>
                <w:color w:val="243F60"/>
                <w:sz w:val="18"/>
                <w:szCs w:val="18"/>
              </w:rPr>
            </w:pPr>
            <w:r w:rsidRPr="00AB14CF">
              <w:rPr>
                <w:rFonts w:ascii="Cambria" w:eastAsia="Times New Roman" w:hAnsi="Cambria" w:cs="Segoe UI"/>
                <w:b/>
                <w:bCs/>
                <w:sz w:val="20"/>
                <w:szCs w:val="20"/>
              </w:rPr>
              <w:t>Breakdown of Requested Amounts</w:t>
            </w:r>
            <w:r w:rsidRPr="00AB14CF">
              <w:rPr>
                <w:rFonts w:ascii="Cambria" w:eastAsia="Times New Roman" w:hAnsi="Cambria" w:cs="Segoe UI"/>
                <w:sz w:val="20"/>
                <w:szCs w:val="20"/>
              </w:rPr>
              <w:t>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3AC1C03E" w14:textId="77777777" w:rsidR="00AB14CF" w:rsidRPr="00AB14CF" w:rsidRDefault="00AB14CF" w:rsidP="00AB14CF">
            <w:pPr>
              <w:spacing w:after="0" w:line="240" w:lineRule="auto"/>
              <w:textAlignment w:val="baseline"/>
              <w:rPr>
                <w:rFonts w:ascii="Segoe UI" w:eastAsia="Times New Roman" w:hAnsi="Segoe UI" w:cs="Segoe UI"/>
                <w:color w:val="243F60"/>
                <w:sz w:val="18"/>
                <w:szCs w:val="18"/>
              </w:rPr>
            </w:pPr>
            <w:r w:rsidRPr="00AB14CF">
              <w:rPr>
                <w:rFonts w:ascii="Cambria" w:eastAsia="Times New Roman" w:hAnsi="Cambria" w:cs="Segoe UI"/>
                <w:b/>
                <w:bCs/>
                <w:sz w:val="20"/>
                <w:szCs w:val="20"/>
              </w:rPr>
              <w:t>Description of how funds will be used to accomplish objective.</w:t>
            </w:r>
            <w:r w:rsidRPr="00AB14CF">
              <w:rPr>
                <w:rFonts w:ascii="Cambria" w:eastAsia="Times New Roman" w:hAnsi="Cambria" w:cs="Segoe UI"/>
                <w:sz w:val="20"/>
                <w:szCs w:val="20"/>
              </w:rPr>
              <w:t> </w:t>
            </w:r>
          </w:p>
        </w:tc>
      </w:tr>
      <w:tr w:rsidR="00AB14CF" w:rsidRPr="00AB14CF" w14:paraId="4B89C868" w14:textId="77777777" w:rsidTr="0085528D">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293DCB5F"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42AFC65E"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$500.00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6C59C93B"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sz w:val="20"/>
                <w:szCs w:val="20"/>
              </w:rPr>
              <w:t>Support the UWRITE committee costs, including an honorarium for keynote speaker. (Shelby will request the same amount). </w:t>
            </w:r>
          </w:p>
        </w:tc>
      </w:tr>
      <w:tr w:rsidR="00AB14CF" w:rsidRPr="00AB14CF" w14:paraId="77302F6B" w14:textId="77777777" w:rsidTr="0085528D">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FDA0DE0"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6B53513E"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$1000.00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7660B5ED"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sz w:val="20"/>
                <w:szCs w:val="20"/>
              </w:rPr>
              <w:t>Purchase licenses/registration for online seminars as well as to pay honorariums for workshops provided by guest lecturers/professors. (Shelby will request the same amount).   </w:t>
            </w:r>
          </w:p>
        </w:tc>
      </w:tr>
      <w:tr w:rsidR="00AB14CF" w:rsidRPr="00AB14CF" w14:paraId="44DBF00F" w14:textId="77777777" w:rsidTr="0085528D">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E98127C"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7B09E733" w14:textId="78B8E913" w:rsidR="00AB14CF" w:rsidRPr="00AB14CF" w:rsidRDefault="00A3717B" w:rsidP="00AB14CF">
            <w:pPr>
              <w:spacing w:after="0" w:line="240" w:lineRule="auto"/>
              <w:textAlignment w:val="baseline"/>
              <w:rPr>
                <w:rFonts w:ascii="Segoe UI" w:eastAsia="Times New Roman" w:hAnsi="Segoe UI" w:cs="Segoe UI"/>
                <w:sz w:val="18"/>
                <w:szCs w:val="18"/>
              </w:rPr>
            </w:pPr>
            <w:r>
              <w:rPr>
                <w:rFonts w:ascii="Calibri" w:eastAsia="Times New Roman" w:hAnsi="Calibri" w:cs="Calibri"/>
              </w:rPr>
              <w:t>$1000.00</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45F78CA8" w14:textId="4147B279"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sz w:val="20"/>
                <w:szCs w:val="20"/>
              </w:rPr>
              <w:t>Maintain institutional memberships or subscriptions with professional organizations, such as </w:t>
            </w:r>
            <w:r w:rsidRPr="00AB14CF">
              <w:rPr>
                <w:rFonts w:ascii="Calibri" w:eastAsia="Times New Roman" w:hAnsi="Calibri" w:cs="Calibri"/>
                <w:i/>
                <w:iCs/>
                <w:sz w:val="20"/>
                <w:szCs w:val="20"/>
              </w:rPr>
              <w:t>The Teaching Professor, Teaching English in the Two-Year College, </w:t>
            </w:r>
            <w:proofErr w:type="gramStart"/>
            <w:r w:rsidR="0085528D">
              <w:rPr>
                <w:rFonts w:ascii="Calibri" w:eastAsia="Times New Roman" w:hAnsi="Calibri" w:cs="Calibri"/>
                <w:sz w:val="20"/>
                <w:szCs w:val="20"/>
              </w:rPr>
              <w:t xml:space="preserve">and </w:t>
            </w:r>
            <w:r w:rsidR="0085528D">
              <w:rPr>
                <w:rFonts w:ascii="Calibri" w:eastAsia="Times New Roman" w:hAnsi="Calibri" w:cs="Calibri"/>
                <w:i/>
                <w:iCs/>
                <w:sz w:val="20"/>
                <w:szCs w:val="20"/>
              </w:rPr>
              <w:t xml:space="preserve"> </w:t>
            </w:r>
            <w:r w:rsidRPr="00AB14CF">
              <w:rPr>
                <w:rFonts w:ascii="Calibri" w:eastAsia="Times New Roman" w:hAnsi="Calibri" w:cs="Calibri"/>
                <w:sz w:val="20"/>
                <w:szCs w:val="20"/>
              </w:rPr>
              <w:t>ACETA</w:t>
            </w:r>
            <w:proofErr w:type="gramEnd"/>
          </w:p>
        </w:tc>
      </w:tr>
      <w:tr w:rsidR="00AB14CF" w:rsidRPr="00AB14CF" w14:paraId="121450B4" w14:textId="77777777" w:rsidTr="0085528D">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44953FEC"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2CC21DB9"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$2000.00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2DFB05A5"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sz w:val="20"/>
                <w:szCs w:val="20"/>
              </w:rPr>
              <w:t>Support conference attendance/professional development opportunities for faculty.  Instructors will be asked to utilize IAP funds before requesting support. Requests will be supported on a first come, first served basis until the budget is exhausted.  </w:t>
            </w:r>
          </w:p>
        </w:tc>
      </w:tr>
      <w:tr w:rsidR="00AB14CF" w:rsidRPr="00AB14CF" w14:paraId="64259716" w14:textId="77777777" w:rsidTr="0085528D">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3068C0FD"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3DC07B35"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$1000.00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1C437D2B"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sz w:val="20"/>
                <w:szCs w:val="20"/>
              </w:rPr>
              <w:t>Purchase of professional development materials </w:t>
            </w:r>
          </w:p>
        </w:tc>
      </w:tr>
      <w:tr w:rsidR="001042E7" w:rsidRPr="00AB14CF" w14:paraId="2FE86623" w14:textId="77777777" w:rsidTr="00C35985">
        <w:trPr>
          <w:trHeight w:val="750"/>
        </w:trPr>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7C3C49CE" w14:textId="764715C9" w:rsidR="001042E7" w:rsidRPr="001042E7" w:rsidRDefault="001042E7" w:rsidP="001042E7">
            <w:pPr>
              <w:pStyle w:val="Heading2"/>
              <w:rPr>
                <w:rFonts w:ascii="Segoe UI" w:eastAsia="Times New Roman" w:hAnsi="Segoe UI"/>
                <w:color w:val="auto"/>
                <w:sz w:val="18"/>
                <w:szCs w:val="18"/>
              </w:rPr>
            </w:pPr>
            <w:r w:rsidRPr="001042E7">
              <w:rPr>
                <w:rFonts w:ascii="Calibri" w:eastAsia="Times New Roman" w:hAnsi="Calibri" w:cs="Calibri"/>
                <w:color w:val="auto"/>
              </w:rPr>
              <w:t> </w:t>
            </w:r>
            <w:r w:rsidRPr="001042E7">
              <w:rPr>
                <w:rFonts w:eastAsia="Times New Roman"/>
                <w:color w:val="auto"/>
              </w:rPr>
              <w:t>OBJ. 2:</w:t>
            </w:r>
            <w:r w:rsidRPr="001042E7">
              <w:rPr>
                <w:rFonts w:ascii="Calibri" w:eastAsia="Times New Roman" w:hAnsi="Calibri" w:cs="Calibri"/>
                <w:color w:val="auto"/>
              </w:rPr>
              <w:t> </w:t>
            </w:r>
            <w:r w:rsidRPr="002B478A">
              <w:rPr>
                <w:rFonts w:eastAsia="Times New Roman"/>
                <w:color w:val="auto"/>
              </w:rPr>
              <w:t>Enhance the effectiveness of English</w:t>
            </w:r>
            <w:r>
              <w:rPr>
                <w:rFonts w:eastAsia="Times New Roman"/>
                <w:color w:val="auto"/>
              </w:rPr>
              <w:t xml:space="preserve"> and Speech</w:t>
            </w:r>
            <w:r w:rsidRPr="002B478A">
              <w:rPr>
                <w:rFonts w:eastAsia="Times New Roman"/>
                <w:color w:val="auto"/>
              </w:rPr>
              <w:t xml:space="preserve"> courses by encouraging instructors to collaborate on best practices</w:t>
            </w:r>
            <w:r>
              <w:rPr>
                <w:rFonts w:eastAsia="Times New Roman"/>
                <w:color w:val="auto"/>
              </w:rPr>
              <w:t xml:space="preserve">, </w:t>
            </w:r>
            <w:r w:rsidRPr="002B478A">
              <w:rPr>
                <w:rFonts w:eastAsia="Times New Roman"/>
                <w:color w:val="auto"/>
              </w:rPr>
              <w:t>methods</w:t>
            </w:r>
            <w:r>
              <w:rPr>
                <w:rFonts w:eastAsia="Times New Roman"/>
                <w:color w:val="auto"/>
              </w:rPr>
              <w:t>, and assignments.</w:t>
            </w:r>
            <w:r w:rsidRPr="002B478A">
              <w:rPr>
                <w:rFonts w:eastAsia="Times New Roman"/>
                <w:color w:val="auto"/>
              </w:rPr>
              <w:t>   </w:t>
            </w:r>
          </w:p>
        </w:tc>
      </w:tr>
      <w:tr w:rsidR="00AB14CF" w:rsidRPr="00AB14CF" w14:paraId="7071EADC" w14:textId="77777777" w:rsidTr="0085528D">
        <w:trPr>
          <w:trHeight w:val="435"/>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1A321C3"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52EF88"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NONE </w:t>
            </w:r>
          </w:p>
        </w:tc>
        <w:tc>
          <w:tcPr>
            <w:tcW w:w="62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BC2F5E"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sz w:val="20"/>
                <w:szCs w:val="20"/>
              </w:rPr>
              <w:t>No funding requested for OBJ. 2 </w:t>
            </w:r>
          </w:p>
        </w:tc>
      </w:tr>
      <w:tr w:rsidR="00E35F4B" w:rsidRPr="00AB14CF" w14:paraId="47471140" w14:textId="77777777" w:rsidTr="00C35985">
        <w:trPr>
          <w:trHeight w:val="480"/>
        </w:trPr>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42BF7DBA" w14:textId="3F612754" w:rsidR="00E35F4B" w:rsidRPr="00E35F4B" w:rsidRDefault="00E35F4B" w:rsidP="00E35F4B">
            <w:pPr>
              <w:pStyle w:val="Heading2"/>
              <w:rPr>
                <w:rFonts w:ascii="Segoe UI" w:eastAsia="Times New Roman" w:hAnsi="Segoe UI"/>
                <w:color w:val="auto"/>
                <w:sz w:val="18"/>
                <w:szCs w:val="18"/>
              </w:rPr>
            </w:pPr>
            <w:r w:rsidRPr="00E35F4B">
              <w:rPr>
                <w:rFonts w:ascii="Calibri" w:eastAsia="Times New Roman" w:hAnsi="Calibri" w:cs="Calibri"/>
                <w:color w:val="auto"/>
              </w:rPr>
              <w:t> </w:t>
            </w:r>
            <w:r w:rsidRPr="00E35F4B">
              <w:rPr>
                <w:rFonts w:eastAsia="Times New Roman"/>
                <w:color w:val="auto"/>
              </w:rPr>
              <w:t>OBJ. 3: Continue to staff courses with qualified instructors.   </w:t>
            </w:r>
          </w:p>
        </w:tc>
      </w:tr>
      <w:tr w:rsidR="00AB14CF" w:rsidRPr="00AB14CF" w14:paraId="5BFEFDEB" w14:textId="77777777" w:rsidTr="0085528D">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C6DA56F"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65705D5A"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$55,000.00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22BA3138" w14:textId="0DDF2742"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sz w:val="20"/>
                <w:szCs w:val="20"/>
              </w:rPr>
              <w:t xml:space="preserve">Hire an English </w:t>
            </w:r>
            <w:r w:rsidR="001042E7">
              <w:rPr>
                <w:rFonts w:ascii="Calibri" w:eastAsia="Times New Roman" w:hAnsi="Calibri" w:cs="Calibri"/>
                <w:sz w:val="20"/>
                <w:szCs w:val="20"/>
              </w:rPr>
              <w:t>instructor.</w:t>
            </w:r>
          </w:p>
        </w:tc>
      </w:tr>
      <w:tr w:rsidR="00AB14CF" w:rsidRPr="00AB14CF" w14:paraId="293770C2" w14:textId="77777777" w:rsidTr="0085528D">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606012A3"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60B7D121" w14:textId="77777777"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$55,000.00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06DEB7A2" w14:textId="6A382C0F" w:rsidR="00AB14CF" w:rsidRPr="00AB14CF" w:rsidRDefault="00AB14CF" w:rsidP="00AB14CF">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sz w:val="20"/>
                <w:szCs w:val="20"/>
              </w:rPr>
              <w:t xml:space="preserve">Hire an additional Speech </w:t>
            </w:r>
            <w:r w:rsidR="008D30E6">
              <w:rPr>
                <w:rFonts w:ascii="Calibri" w:eastAsia="Times New Roman" w:hAnsi="Calibri" w:cs="Calibri"/>
                <w:sz w:val="20"/>
                <w:szCs w:val="20"/>
              </w:rPr>
              <w:t>instructor</w:t>
            </w:r>
            <w:r w:rsidRPr="00AB14CF">
              <w:rPr>
                <w:rFonts w:ascii="Calibri" w:eastAsia="Times New Roman" w:hAnsi="Calibri" w:cs="Calibri"/>
                <w:sz w:val="20"/>
                <w:szCs w:val="20"/>
              </w:rPr>
              <w:t xml:space="preserve"> if necessary.  </w:t>
            </w:r>
          </w:p>
        </w:tc>
      </w:tr>
      <w:bookmarkEnd w:id="1"/>
    </w:tbl>
    <w:p w14:paraId="6C137DDD" w14:textId="77777777" w:rsidR="00674702" w:rsidRPr="00674702" w:rsidRDefault="00674702" w:rsidP="00674702"/>
    <w:p w14:paraId="1B0B1C65" w14:textId="792A8193" w:rsidR="00674702" w:rsidRPr="00497018" w:rsidRDefault="003E53AF" w:rsidP="00497018">
      <w:pPr>
        <w:pStyle w:val="Heading1"/>
        <w:spacing w:after="240"/>
        <w:rPr>
          <w:rStyle w:val="eop"/>
          <w:color w:val="auto"/>
        </w:rPr>
      </w:pPr>
      <w:bookmarkStart w:id="2" w:name="_Hlk80796492"/>
      <w:r w:rsidRPr="00497018">
        <w:rPr>
          <w:rStyle w:val="normaltextrun"/>
          <w:color w:val="auto"/>
        </w:rPr>
        <w:lastRenderedPageBreak/>
        <w:t>Goal 2: Provide academic, developmental, and support services to assist students in achieving their academic goals, as well as fostering intellectual inquiry and creative growth. </w:t>
      </w:r>
      <w:r w:rsidRPr="00497018">
        <w:rPr>
          <w:rStyle w:val="eop"/>
          <w:color w:val="auto"/>
        </w:rPr>
        <w:t> </w:t>
      </w:r>
    </w:p>
    <w:p w14:paraId="31A6346C" w14:textId="77777777" w:rsidR="002A401E" w:rsidRPr="00497018" w:rsidRDefault="002A401E" w:rsidP="00497018">
      <w:pPr>
        <w:pStyle w:val="Heading3"/>
        <w:spacing w:after="240"/>
        <w:rPr>
          <w:rFonts w:ascii="Calibri" w:eastAsia="Times New Roman" w:hAnsi="Calibri"/>
          <w:color w:val="auto"/>
        </w:rPr>
      </w:pPr>
      <w:r w:rsidRPr="00497018">
        <w:rPr>
          <w:rFonts w:eastAsia="Times New Roman"/>
          <w:color w:val="auto"/>
        </w:rPr>
        <w:t>Objectives, Methods of Assessment, &amp; Funding Requests:    </w:t>
      </w:r>
    </w:p>
    <w:p w14:paraId="5035E2E2" w14:textId="1C437505" w:rsidR="002A401E" w:rsidRPr="002A401E" w:rsidRDefault="002A401E" w:rsidP="002A401E">
      <w:pPr>
        <w:pStyle w:val="Heading2"/>
        <w:spacing w:after="240"/>
        <w:rPr>
          <w:rFonts w:ascii="Calibri" w:eastAsia="Times New Roman" w:hAnsi="Calibri"/>
          <w:color w:val="auto"/>
        </w:rPr>
      </w:pPr>
      <w:r w:rsidRPr="002A401E">
        <w:rPr>
          <w:rFonts w:eastAsia="Times New Roman"/>
          <w:color w:val="auto"/>
        </w:rPr>
        <w:t>OBJ. 1: Maintain and expand the Writing Center on campus where students may get live, one-on-one help with written compositions from experienced tutors</w:t>
      </w:r>
      <w:r w:rsidR="001A5E52">
        <w:rPr>
          <w:rFonts w:eastAsia="Times New Roman"/>
          <w:color w:val="auto"/>
        </w:rPr>
        <w:t xml:space="preserve"> in person and online</w:t>
      </w:r>
      <w:r w:rsidRPr="002A401E">
        <w:rPr>
          <w:rFonts w:eastAsia="Times New Roman"/>
          <w:color w:val="auto"/>
        </w:rPr>
        <w:t>.   </w:t>
      </w:r>
    </w:p>
    <w:p w14:paraId="3E4DD52A" w14:textId="77777777" w:rsidR="002A401E" w:rsidRPr="00497018" w:rsidRDefault="002A401E" w:rsidP="00497018">
      <w:pPr>
        <w:pStyle w:val="Heading3"/>
        <w:rPr>
          <w:rFonts w:ascii="Calibri" w:eastAsia="Times New Roman" w:hAnsi="Calibri"/>
          <w:color w:val="auto"/>
        </w:rPr>
      </w:pPr>
      <w:r w:rsidRPr="00497018">
        <w:rPr>
          <w:rFonts w:eastAsia="Times New Roman"/>
          <w:color w:val="auto"/>
        </w:rPr>
        <w:t>Method of Assessment for Objective. 1:  </w:t>
      </w:r>
    </w:p>
    <w:p w14:paraId="38FCE08E" w14:textId="206A19C8" w:rsidR="001A5E52" w:rsidRPr="002A11E6" w:rsidRDefault="001A5E52" w:rsidP="002A11E6">
      <w:pPr>
        <w:pStyle w:val="ListParagraph"/>
        <w:numPr>
          <w:ilvl w:val="0"/>
          <w:numId w:val="31"/>
        </w:numPr>
        <w:spacing w:after="0" w:line="240" w:lineRule="auto"/>
        <w:textAlignment w:val="baseline"/>
        <w:rPr>
          <w:rFonts w:ascii="Calibri" w:eastAsia="Times New Roman" w:hAnsi="Calibri" w:cs="Calibri"/>
        </w:rPr>
      </w:pPr>
      <w:r w:rsidRPr="002A11E6">
        <w:rPr>
          <w:rFonts w:ascii="Calibri" w:eastAsia="Times New Roman" w:hAnsi="Calibri" w:cs="Calibri"/>
        </w:rPr>
        <w:t>Continue working with the Library</w:t>
      </w:r>
      <w:r w:rsidR="002A11E6" w:rsidRPr="002A11E6">
        <w:rPr>
          <w:rFonts w:ascii="Calibri" w:eastAsia="Times New Roman" w:hAnsi="Calibri" w:cs="Calibri"/>
        </w:rPr>
        <w:t xml:space="preserve"> on the use of the </w:t>
      </w:r>
      <w:proofErr w:type="spellStart"/>
      <w:r w:rsidR="002A11E6" w:rsidRPr="002A11E6">
        <w:rPr>
          <w:rFonts w:ascii="Calibri" w:eastAsia="Times New Roman" w:hAnsi="Calibri" w:cs="Calibri"/>
        </w:rPr>
        <w:t>LibCal</w:t>
      </w:r>
      <w:proofErr w:type="spellEnd"/>
      <w:r w:rsidR="002A11E6" w:rsidRPr="002A11E6">
        <w:rPr>
          <w:rFonts w:ascii="Calibri" w:eastAsia="Times New Roman" w:hAnsi="Calibri" w:cs="Calibri"/>
        </w:rPr>
        <w:t xml:space="preserve"> software for the online tutoring and paper review. </w:t>
      </w:r>
    </w:p>
    <w:p w14:paraId="4AF776A9" w14:textId="62ECFEEE" w:rsidR="002A401E" w:rsidRPr="002A11E6" w:rsidRDefault="002A401E" w:rsidP="002A11E6">
      <w:pPr>
        <w:pStyle w:val="ListParagraph"/>
        <w:numPr>
          <w:ilvl w:val="0"/>
          <w:numId w:val="31"/>
        </w:numPr>
        <w:spacing w:after="0" w:line="240" w:lineRule="auto"/>
        <w:textAlignment w:val="baseline"/>
        <w:rPr>
          <w:rFonts w:ascii="Calibri" w:eastAsia="Times New Roman" w:hAnsi="Calibri" w:cs="Calibri"/>
        </w:rPr>
      </w:pPr>
      <w:r w:rsidRPr="002A11E6">
        <w:rPr>
          <w:rFonts w:ascii="Calibri" w:eastAsia="Times New Roman" w:hAnsi="Calibri" w:cs="Calibri"/>
        </w:rPr>
        <w:t>Create more effective online logging system to track Writing Lab usage by students  </w:t>
      </w:r>
    </w:p>
    <w:p w14:paraId="12901966" w14:textId="77777777" w:rsidR="002A401E" w:rsidRPr="002A11E6" w:rsidRDefault="002A401E" w:rsidP="002A11E6">
      <w:pPr>
        <w:pStyle w:val="ListParagraph"/>
        <w:numPr>
          <w:ilvl w:val="0"/>
          <w:numId w:val="31"/>
        </w:numPr>
        <w:spacing w:after="0" w:line="240" w:lineRule="auto"/>
        <w:textAlignment w:val="baseline"/>
        <w:rPr>
          <w:rFonts w:ascii="Calibri" w:eastAsia="Times New Roman" w:hAnsi="Calibri" w:cs="Calibri"/>
        </w:rPr>
      </w:pPr>
      <w:r w:rsidRPr="002A11E6">
        <w:rPr>
          <w:rFonts w:ascii="Calibri" w:eastAsia="Times New Roman" w:hAnsi="Calibri" w:cs="Calibri"/>
        </w:rPr>
        <w:t>Monitor the number of students who seek the services of the Writing Lab </w:t>
      </w:r>
    </w:p>
    <w:p w14:paraId="3D2B1607" w14:textId="77777777" w:rsidR="002A401E" w:rsidRPr="002A11E6" w:rsidRDefault="002A401E" w:rsidP="002A11E6">
      <w:pPr>
        <w:pStyle w:val="ListParagraph"/>
        <w:numPr>
          <w:ilvl w:val="0"/>
          <w:numId w:val="31"/>
        </w:numPr>
        <w:spacing w:line="240" w:lineRule="auto"/>
        <w:textAlignment w:val="baseline"/>
        <w:rPr>
          <w:rFonts w:ascii="Calibri" w:eastAsia="Times New Roman" w:hAnsi="Calibri" w:cs="Calibri"/>
        </w:rPr>
      </w:pPr>
      <w:r w:rsidRPr="002A11E6">
        <w:rPr>
          <w:rFonts w:ascii="Calibri" w:eastAsia="Times New Roman" w:hAnsi="Calibri" w:cs="Calibri"/>
        </w:rPr>
        <w:t>Pursue avenues for expansion and advertising to increase student awareness of the benefits of using the Writing Lab.  </w:t>
      </w:r>
    </w:p>
    <w:p w14:paraId="38F8D852" w14:textId="5C0AE3D3" w:rsidR="002A401E" w:rsidRPr="002A11E6" w:rsidRDefault="002A401E" w:rsidP="002A11E6">
      <w:pPr>
        <w:pStyle w:val="Heading2"/>
        <w:spacing w:after="240"/>
        <w:rPr>
          <w:rFonts w:ascii="Calibri" w:eastAsia="Times New Roman" w:hAnsi="Calibri"/>
          <w:color w:val="auto"/>
        </w:rPr>
      </w:pPr>
      <w:r w:rsidRPr="002A11E6">
        <w:rPr>
          <w:rFonts w:eastAsia="Times New Roman"/>
          <w:color w:val="auto"/>
        </w:rPr>
        <w:t xml:space="preserve">OBJ. 2: Support student organizations (Sigma Kappa Delta, Sigma Chi Eta, and the Speech Team) with financial assistance for attendance at national conventions or other </w:t>
      </w:r>
      <w:r w:rsidR="00A640FC">
        <w:rPr>
          <w:rFonts w:eastAsia="Times New Roman"/>
          <w:color w:val="auto"/>
        </w:rPr>
        <w:t xml:space="preserve">financial </w:t>
      </w:r>
      <w:r w:rsidRPr="002A11E6">
        <w:rPr>
          <w:rFonts w:eastAsia="Times New Roman"/>
          <w:color w:val="auto"/>
        </w:rPr>
        <w:t>support. </w:t>
      </w:r>
    </w:p>
    <w:p w14:paraId="3D8F8A18" w14:textId="77777777" w:rsidR="002A401E" w:rsidRPr="00A640FC" w:rsidRDefault="002A401E" w:rsidP="00A640FC">
      <w:pPr>
        <w:pStyle w:val="Heading3"/>
        <w:rPr>
          <w:rFonts w:ascii="Calibri" w:eastAsia="Times New Roman" w:hAnsi="Calibri"/>
          <w:color w:val="auto"/>
        </w:rPr>
      </w:pPr>
      <w:r w:rsidRPr="00A640FC">
        <w:rPr>
          <w:rFonts w:eastAsia="Times New Roman"/>
          <w:color w:val="auto"/>
        </w:rPr>
        <w:t>Method of Assessment for Objective. 2: </w:t>
      </w:r>
    </w:p>
    <w:p w14:paraId="46B19F6C" w14:textId="77777777" w:rsidR="002A401E" w:rsidRPr="00A640FC" w:rsidRDefault="002A401E" w:rsidP="00A640FC">
      <w:pPr>
        <w:pStyle w:val="ListParagraph"/>
        <w:numPr>
          <w:ilvl w:val="0"/>
          <w:numId w:val="32"/>
        </w:numPr>
        <w:spacing w:line="240" w:lineRule="auto"/>
        <w:textAlignment w:val="baseline"/>
        <w:rPr>
          <w:rFonts w:ascii="Calibri" w:eastAsia="Times New Roman" w:hAnsi="Calibri" w:cs="Calibri"/>
        </w:rPr>
      </w:pPr>
      <w:r w:rsidRPr="00A640FC">
        <w:rPr>
          <w:rFonts w:ascii="Calibri" w:eastAsia="Times New Roman" w:hAnsi="Calibri" w:cs="Calibri"/>
        </w:rPr>
        <w:t>Monitor requests by organizations for attendance at their national conventions or other support, as well as the number of student members and activities completed. </w:t>
      </w:r>
    </w:p>
    <w:p w14:paraId="273DD0DF" w14:textId="77777777" w:rsidR="002A401E" w:rsidRPr="002A401E" w:rsidRDefault="002A401E" w:rsidP="00DC4A50">
      <w:pPr>
        <w:pStyle w:val="Heading2"/>
        <w:spacing w:after="240"/>
        <w:rPr>
          <w:rFonts w:ascii="Calibri" w:eastAsia="Times New Roman" w:hAnsi="Calibri"/>
          <w:color w:val="243F60"/>
        </w:rPr>
      </w:pPr>
      <w:r w:rsidRPr="002A401E">
        <w:rPr>
          <w:rFonts w:eastAsia="Times New Roman"/>
        </w:rPr>
        <w:t> </w:t>
      </w:r>
      <w:r w:rsidRPr="00DC4A50">
        <w:rPr>
          <w:rFonts w:eastAsia="Times New Roman"/>
          <w:color w:val="auto"/>
        </w:rPr>
        <w:t>OBJ. 3: Continue financial support for Pioneer Con, Red Mountain Reading Series, </w:t>
      </w:r>
      <w:r w:rsidRPr="00DC4A50">
        <w:rPr>
          <w:rFonts w:eastAsia="Times New Roman"/>
          <w:i/>
          <w:iCs/>
          <w:color w:val="auto"/>
        </w:rPr>
        <w:t>Wingspan</w:t>
      </w:r>
      <w:r w:rsidRPr="00DC4A50">
        <w:rPr>
          <w:rFonts w:eastAsia="Times New Roman"/>
          <w:color w:val="auto"/>
        </w:rPr>
        <w:t>, The Writer’s Roundtable, and the Concert and Lecture Series.  </w:t>
      </w:r>
    </w:p>
    <w:p w14:paraId="0982BE4D" w14:textId="77777777" w:rsidR="002A401E" w:rsidRPr="00DC4A50" w:rsidRDefault="002A401E" w:rsidP="00DC4A50">
      <w:pPr>
        <w:pStyle w:val="Heading3"/>
        <w:rPr>
          <w:rFonts w:ascii="Calibri" w:eastAsia="Times New Roman" w:hAnsi="Calibri"/>
          <w:color w:val="auto"/>
        </w:rPr>
      </w:pPr>
      <w:r w:rsidRPr="00DC4A50">
        <w:rPr>
          <w:rFonts w:eastAsia="Times New Roman"/>
          <w:color w:val="auto"/>
        </w:rPr>
        <w:t>Method of Assessment for Objective. 3:  </w:t>
      </w:r>
    </w:p>
    <w:p w14:paraId="77CB47CB" w14:textId="77777777" w:rsidR="002A401E" w:rsidRPr="002A401E" w:rsidRDefault="002A401E" w:rsidP="00DC4A50">
      <w:pPr>
        <w:numPr>
          <w:ilvl w:val="0"/>
          <w:numId w:val="32"/>
        </w:numPr>
        <w:spacing w:after="0" w:line="240" w:lineRule="auto"/>
        <w:textAlignment w:val="baseline"/>
        <w:rPr>
          <w:rFonts w:ascii="Calibri" w:eastAsia="Times New Roman" w:hAnsi="Calibri" w:cs="Calibri"/>
        </w:rPr>
      </w:pPr>
      <w:r w:rsidRPr="002A401E">
        <w:rPr>
          <w:rFonts w:ascii="Calibri" w:eastAsia="Times New Roman" w:hAnsi="Calibri" w:cs="Calibri"/>
        </w:rPr>
        <w:t>Monitor offerings and attendance at each of the speaking events. </w:t>
      </w:r>
    </w:p>
    <w:p w14:paraId="4C8E1CF3" w14:textId="77777777" w:rsidR="002A401E" w:rsidRPr="002A401E" w:rsidRDefault="002A401E" w:rsidP="00DC4A50">
      <w:pPr>
        <w:numPr>
          <w:ilvl w:val="0"/>
          <w:numId w:val="32"/>
        </w:numPr>
        <w:spacing w:line="240" w:lineRule="auto"/>
        <w:textAlignment w:val="baseline"/>
        <w:rPr>
          <w:rFonts w:ascii="Calibri" w:eastAsia="Times New Roman" w:hAnsi="Calibri" w:cs="Calibri"/>
        </w:rPr>
      </w:pPr>
      <w:r w:rsidRPr="002A401E">
        <w:rPr>
          <w:rFonts w:ascii="Calibri" w:eastAsia="Times New Roman" w:hAnsi="Calibri" w:cs="Calibri"/>
        </w:rPr>
        <w:t>Monitor submissions and distribution of </w:t>
      </w:r>
      <w:r w:rsidRPr="002A401E">
        <w:rPr>
          <w:rFonts w:ascii="Calibri" w:eastAsia="Times New Roman" w:hAnsi="Calibri" w:cs="Calibri"/>
          <w:i/>
          <w:iCs/>
        </w:rPr>
        <w:t>Wingspan</w:t>
      </w:r>
      <w:r w:rsidRPr="002A401E">
        <w:rPr>
          <w:rFonts w:ascii="Calibri" w:eastAsia="Times New Roman" w:hAnsi="Calibri" w:cs="Calibri"/>
        </w:rPr>
        <w:t> </w:t>
      </w:r>
    </w:p>
    <w:p w14:paraId="02F966D4" w14:textId="77777777" w:rsidR="002A401E" w:rsidRPr="00DC4A50" w:rsidRDefault="002A401E" w:rsidP="00DC4A50">
      <w:pPr>
        <w:pStyle w:val="Heading2"/>
        <w:spacing w:after="240"/>
        <w:rPr>
          <w:rFonts w:ascii="Calibri" w:eastAsia="Times New Roman" w:hAnsi="Calibri"/>
          <w:color w:val="auto"/>
        </w:rPr>
      </w:pPr>
      <w:r w:rsidRPr="00DC4A50">
        <w:rPr>
          <w:rFonts w:eastAsia="Times New Roman"/>
          <w:color w:val="auto"/>
        </w:rPr>
        <w:t>OBJ. 4: Offer a welcoming environment for students in the department equipped with seating and study space, as well as attractive informational bulletin boards and books to read.  </w:t>
      </w:r>
    </w:p>
    <w:p w14:paraId="34EA909C" w14:textId="77777777" w:rsidR="002A401E" w:rsidRPr="002A401E" w:rsidRDefault="002A401E" w:rsidP="002A401E">
      <w:pPr>
        <w:spacing w:after="0" w:line="240" w:lineRule="auto"/>
        <w:textAlignment w:val="baseline"/>
        <w:rPr>
          <w:rFonts w:ascii="Calibri" w:eastAsia="Times New Roman" w:hAnsi="Calibri" w:cs="Calibri"/>
        </w:rPr>
      </w:pPr>
      <w:r w:rsidRPr="002A401E">
        <w:rPr>
          <w:rFonts w:ascii="Cambria" w:eastAsia="Times New Roman" w:hAnsi="Cambria" w:cs="Calibri"/>
          <w:sz w:val="24"/>
          <w:szCs w:val="24"/>
        </w:rPr>
        <w:t>Method of Assessment for Objective. 4:  </w:t>
      </w:r>
    </w:p>
    <w:p w14:paraId="2A21243B" w14:textId="14F14D8E" w:rsidR="00E0220D" w:rsidRPr="00E0220D" w:rsidRDefault="0076047F" w:rsidP="00E0220D">
      <w:pPr>
        <w:pStyle w:val="ListParagraph"/>
        <w:numPr>
          <w:ilvl w:val="0"/>
          <w:numId w:val="34"/>
        </w:numPr>
        <w:spacing w:line="240" w:lineRule="auto"/>
        <w:textAlignment w:val="baseline"/>
        <w:rPr>
          <w:rFonts w:ascii="Calibri" w:eastAsia="Times New Roman" w:hAnsi="Calibri" w:cs="Calibri"/>
        </w:rPr>
      </w:pPr>
      <w:r>
        <w:rPr>
          <w:rFonts w:ascii="Calibri" w:eastAsia="Times New Roman" w:hAnsi="Calibri" w:cs="Calibri"/>
        </w:rPr>
        <w:t xml:space="preserve">Follow up on previously submitted </w:t>
      </w:r>
      <w:hyperlink w:anchor="_Student_Common_Area" w:history="1">
        <w:r w:rsidR="00E0220D" w:rsidRPr="0063743B">
          <w:rPr>
            <w:rStyle w:val="Hyperlink"/>
            <w:rFonts w:ascii="Calibri" w:eastAsia="Times New Roman" w:hAnsi="Calibri" w:cs="Calibri"/>
          </w:rPr>
          <w:t>proposal</w:t>
        </w:r>
      </w:hyperlink>
      <w:r w:rsidR="00E0220D">
        <w:rPr>
          <w:rFonts w:ascii="Calibri" w:eastAsia="Times New Roman" w:hAnsi="Calibri" w:cs="Calibri"/>
        </w:rPr>
        <w:t xml:space="preserve"> and resubmit with revisions if necessary. </w:t>
      </w:r>
    </w:p>
    <w:p w14:paraId="1A5F0FBC" w14:textId="77777777" w:rsidR="002A401E" w:rsidRPr="002A401E" w:rsidRDefault="002A401E" w:rsidP="00E0220D">
      <w:pPr>
        <w:spacing w:line="240" w:lineRule="auto"/>
        <w:textAlignment w:val="baseline"/>
        <w:rPr>
          <w:rFonts w:ascii="Calibri" w:eastAsia="Times New Roman" w:hAnsi="Calibri" w:cs="Calibri"/>
        </w:rPr>
      </w:pPr>
      <w:r w:rsidRPr="002A401E">
        <w:rPr>
          <w:rStyle w:val="Heading2Char"/>
          <w:color w:val="auto"/>
        </w:rPr>
        <w:t>OBJ. 5: Continue to review Student Learning Outcomes and assessments for each course.</w:t>
      </w:r>
      <w:r w:rsidRPr="002A401E">
        <w:rPr>
          <w:rFonts w:ascii="Cambria" w:eastAsia="Times New Roman" w:hAnsi="Cambria" w:cs="Calibri"/>
          <w:b/>
          <w:bCs/>
          <w:sz w:val="24"/>
          <w:szCs w:val="24"/>
        </w:rPr>
        <w:t> </w:t>
      </w:r>
      <w:r w:rsidRPr="002A401E">
        <w:rPr>
          <w:rFonts w:ascii="Cambria" w:eastAsia="Times New Roman" w:hAnsi="Cambria" w:cs="Calibri"/>
          <w:sz w:val="24"/>
          <w:szCs w:val="24"/>
        </w:rPr>
        <w:t> </w:t>
      </w:r>
    </w:p>
    <w:p w14:paraId="4BEB5CF6" w14:textId="77777777" w:rsidR="002A401E" w:rsidRPr="00E0220D" w:rsidRDefault="002A401E" w:rsidP="00E0220D">
      <w:pPr>
        <w:pStyle w:val="Heading3"/>
        <w:rPr>
          <w:rFonts w:ascii="Calibri" w:eastAsia="Times New Roman" w:hAnsi="Calibri"/>
          <w:color w:val="auto"/>
        </w:rPr>
      </w:pPr>
      <w:r w:rsidRPr="00E0220D">
        <w:rPr>
          <w:rFonts w:eastAsia="Times New Roman"/>
          <w:color w:val="auto"/>
        </w:rPr>
        <w:lastRenderedPageBreak/>
        <w:t>Method of Assessment for Objective 5:    </w:t>
      </w:r>
    </w:p>
    <w:p w14:paraId="1F5A3604" w14:textId="77777777" w:rsidR="002A401E" w:rsidRPr="002A401E" w:rsidRDefault="002A401E" w:rsidP="00E0220D">
      <w:pPr>
        <w:numPr>
          <w:ilvl w:val="0"/>
          <w:numId w:val="34"/>
        </w:numPr>
        <w:spacing w:after="0" w:line="240" w:lineRule="auto"/>
        <w:textAlignment w:val="baseline"/>
        <w:rPr>
          <w:rFonts w:ascii="Calibri" w:eastAsia="Times New Roman" w:hAnsi="Calibri" w:cs="Calibri"/>
        </w:rPr>
      </w:pPr>
      <w:r w:rsidRPr="002A401E">
        <w:rPr>
          <w:rFonts w:ascii="Calibri" w:eastAsia="Times New Roman" w:hAnsi="Calibri" w:cs="Calibri"/>
        </w:rPr>
        <w:t>Study data derived from assessment to determine how to best modify instruction to encourage mastery of each SLO.  </w:t>
      </w:r>
    </w:p>
    <w:p w14:paraId="62D6F977" w14:textId="77777777" w:rsidR="002A401E" w:rsidRPr="002A401E" w:rsidRDefault="002A401E" w:rsidP="00E0220D">
      <w:pPr>
        <w:numPr>
          <w:ilvl w:val="0"/>
          <w:numId w:val="34"/>
        </w:numPr>
        <w:spacing w:after="0" w:line="240" w:lineRule="auto"/>
        <w:textAlignment w:val="baseline"/>
        <w:rPr>
          <w:rFonts w:ascii="Calibri" w:eastAsia="Times New Roman" w:hAnsi="Calibri" w:cs="Calibri"/>
        </w:rPr>
      </w:pPr>
      <w:r w:rsidRPr="002A401E">
        <w:rPr>
          <w:rFonts w:ascii="Calibri" w:eastAsia="Times New Roman" w:hAnsi="Calibri" w:cs="Calibri"/>
        </w:rPr>
        <w:t>Implement changes to SLOs and assessment  </w:t>
      </w:r>
    </w:p>
    <w:p w14:paraId="6C2D250B" w14:textId="77777777" w:rsidR="002A401E" w:rsidRPr="002A401E" w:rsidRDefault="002A401E" w:rsidP="00E0220D">
      <w:pPr>
        <w:numPr>
          <w:ilvl w:val="0"/>
          <w:numId w:val="34"/>
        </w:numPr>
        <w:spacing w:after="0" w:line="240" w:lineRule="auto"/>
        <w:textAlignment w:val="baseline"/>
        <w:rPr>
          <w:rFonts w:ascii="Calibri" w:eastAsia="Times New Roman" w:hAnsi="Calibri" w:cs="Calibri"/>
        </w:rPr>
      </w:pPr>
      <w:r w:rsidRPr="002A401E">
        <w:rPr>
          <w:rFonts w:ascii="Calibri" w:eastAsia="Times New Roman" w:hAnsi="Calibri" w:cs="Calibri"/>
        </w:rPr>
        <w:t>Conduct faculty reviews of SLOs for each course to determine the need for changes in the next three-year cycle.  </w:t>
      </w:r>
    </w:p>
    <w:p w14:paraId="1AF2F688" w14:textId="77777777" w:rsidR="002A401E" w:rsidRPr="002A401E" w:rsidRDefault="002A401E" w:rsidP="00E0220D">
      <w:pPr>
        <w:numPr>
          <w:ilvl w:val="0"/>
          <w:numId w:val="34"/>
        </w:numPr>
        <w:spacing w:line="240" w:lineRule="auto"/>
        <w:textAlignment w:val="baseline"/>
        <w:rPr>
          <w:rFonts w:ascii="Calibri" w:eastAsia="Times New Roman" w:hAnsi="Calibri" w:cs="Calibri"/>
        </w:rPr>
      </w:pPr>
      <w:r w:rsidRPr="002A401E">
        <w:rPr>
          <w:rFonts w:ascii="Calibri" w:eastAsia="Times New Roman" w:hAnsi="Calibri" w:cs="Calibri"/>
        </w:rPr>
        <w:t>Revise course objectives/competency documents as needed.  </w:t>
      </w:r>
    </w:p>
    <w:p w14:paraId="75E889A8" w14:textId="77777777" w:rsidR="002A401E" w:rsidRPr="00E0220D" w:rsidRDefault="002A401E" w:rsidP="00E0220D">
      <w:pPr>
        <w:pStyle w:val="Heading2"/>
        <w:spacing w:after="240"/>
        <w:rPr>
          <w:rFonts w:ascii="Calibri" w:eastAsia="Times New Roman" w:hAnsi="Calibri"/>
          <w:color w:val="auto"/>
        </w:rPr>
      </w:pPr>
      <w:r w:rsidRPr="00E0220D">
        <w:rPr>
          <w:rFonts w:eastAsia="Times New Roman"/>
          <w:color w:val="auto"/>
        </w:rPr>
        <w:t>OBJ. 6: Create a Course Information Exhibit to provide specific course information (beyond the catalog) to increase enrollment in on-campus courses.  </w:t>
      </w:r>
    </w:p>
    <w:p w14:paraId="74F5F275" w14:textId="77777777" w:rsidR="002A401E" w:rsidRPr="00E0220D" w:rsidRDefault="002A401E" w:rsidP="00E0220D">
      <w:pPr>
        <w:pStyle w:val="Heading3"/>
        <w:rPr>
          <w:rFonts w:ascii="Calibri" w:eastAsia="Times New Roman" w:hAnsi="Calibri"/>
          <w:color w:val="auto"/>
        </w:rPr>
      </w:pPr>
      <w:r w:rsidRPr="00E0220D">
        <w:rPr>
          <w:rFonts w:eastAsia="Times New Roman"/>
          <w:color w:val="auto"/>
        </w:rPr>
        <w:t>Method of Assessment for Objective 6:  </w:t>
      </w:r>
    </w:p>
    <w:p w14:paraId="1A63593C" w14:textId="77777777" w:rsidR="002A401E" w:rsidRPr="002A401E" w:rsidRDefault="002A401E" w:rsidP="00E0220D">
      <w:pPr>
        <w:numPr>
          <w:ilvl w:val="0"/>
          <w:numId w:val="35"/>
        </w:numPr>
        <w:spacing w:after="0" w:line="240" w:lineRule="auto"/>
        <w:textAlignment w:val="baseline"/>
        <w:rPr>
          <w:rFonts w:ascii="Calibri" w:eastAsia="Times New Roman" w:hAnsi="Calibri" w:cs="Calibri"/>
        </w:rPr>
      </w:pPr>
      <w:r w:rsidRPr="002A401E">
        <w:rPr>
          <w:rFonts w:ascii="Calibri" w:eastAsia="Times New Roman" w:hAnsi="Calibri" w:cs="Calibri"/>
        </w:rPr>
        <w:t>Create informational pamphlets on each course offered in the department.  </w:t>
      </w:r>
    </w:p>
    <w:p w14:paraId="70630778" w14:textId="77777777" w:rsidR="002A401E" w:rsidRPr="002A401E" w:rsidRDefault="002A401E" w:rsidP="00E0220D">
      <w:pPr>
        <w:numPr>
          <w:ilvl w:val="0"/>
          <w:numId w:val="35"/>
        </w:numPr>
        <w:spacing w:after="0" w:line="240" w:lineRule="auto"/>
        <w:textAlignment w:val="baseline"/>
        <w:rPr>
          <w:rFonts w:ascii="Calibri" w:eastAsia="Times New Roman" w:hAnsi="Calibri" w:cs="Calibri"/>
        </w:rPr>
      </w:pPr>
      <w:r w:rsidRPr="002A401E">
        <w:rPr>
          <w:rFonts w:ascii="Calibri" w:eastAsia="Times New Roman" w:hAnsi="Calibri" w:cs="Calibri"/>
        </w:rPr>
        <w:t>Set up a wall-mounted display center in BDH with information accessible to students. </w:t>
      </w:r>
    </w:p>
    <w:p w14:paraId="22227B09" w14:textId="38581C2B" w:rsidR="002A401E" w:rsidRDefault="002A401E" w:rsidP="00C468AF">
      <w:pPr>
        <w:numPr>
          <w:ilvl w:val="0"/>
          <w:numId w:val="35"/>
        </w:numPr>
        <w:spacing w:line="240" w:lineRule="auto"/>
        <w:textAlignment w:val="baseline"/>
        <w:rPr>
          <w:rFonts w:ascii="Calibri" w:eastAsia="Times New Roman" w:hAnsi="Calibri" w:cs="Calibri"/>
        </w:rPr>
      </w:pPr>
      <w:r w:rsidRPr="002A401E">
        <w:rPr>
          <w:rFonts w:ascii="Calibri" w:eastAsia="Times New Roman" w:hAnsi="Calibri" w:cs="Calibri"/>
        </w:rPr>
        <w:t>Prepare exhibits and manned- tables during Registration and Advising times to engage students. </w:t>
      </w:r>
    </w:p>
    <w:p w14:paraId="63B7CFBC" w14:textId="77777777" w:rsidR="00134F1B" w:rsidRDefault="00134F1B" w:rsidP="00134F1B">
      <w:pPr>
        <w:spacing w:line="240" w:lineRule="auto"/>
        <w:textAlignment w:val="baseline"/>
        <w:rPr>
          <w:rStyle w:val="Heading2Char"/>
          <w:color w:val="auto"/>
        </w:rPr>
      </w:pPr>
      <w:r w:rsidRPr="00F67D74">
        <w:rPr>
          <w:rFonts w:ascii="Calibri" w:eastAsia="Times New Roman" w:hAnsi="Calibri" w:cs="Calibri"/>
        </w:rPr>
        <w:t> </w:t>
      </w:r>
      <w:r w:rsidRPr="00F67D74">
        <w:rPr>
          <w:rFonts w:ascii="Cambria" w:eastAsia="Times New Roman" w:hAnsi="Cambria" w:cs="Segoe UI"/>
          <w:sz w:val="24"/>
          <w:szCs w:val="24"/>
        </w:rPr>
        <w:t>OBJ. 7</w:t>
      </w:r>
      <w:r w:rsidRPr="00F67D74">
        <w:rPr>
          <w:rFonts w:ascii="Cambria" w:eastAsia="Times New Roman" w:hAnsi="Cambria" w:cs="Segoe UI"/>
          <w:b/>
          <w:bCs/>
          <w:sz w:val="24"/>
          <w:szCs w:val="24"/>
        </w:rPr>
        <w:t>:</w:t>
      </w:r>
      <w:r>
        <w:rPr>
          <w:rFonts w:ascii="Cambria" w:eastAsia="Times New Roman" w:hAnsi="Cambria" w:cs="Segoe UI"/>
          <w:b/>
          <w:bCs/>
          <w:sz w:val="24"/>
          <w:szCs w:val="24"/>
        </w:rPr>
        <w:t xml:space="preserve"> </w:t>
      </w:r>
      <w:r w:rsidRPr="00F67D74">
        <w:rPr>
          <w:rStyle w:val="Heading2Char"/>
          <w:color w:val="auto"/>
        </w:rPr>
        <w:t xml:space="preserve">Support the College Scholars Team by purchasing a new buzzer system. </w:t>
      </w:r>
    </w:p>
    <w:p w14:paraId="243F3D02" w14:textId="6DE61BD8" w:rsidR="00134F1B" w:rsidRDefault="00134F1B" w:rsidP="00134F1B">
      <w:pPr>
        <w:pStyle w:val="Heading3"/>
        <w:rPr>
          <w:rFonts w:eastAsia="Times New Roman"/>
          <w:color w:val="auto"/>
        </w:rPr>
      </w:pPr>
      <w:r w:rsidRPr="00F67D74">
        <w:rPr>
          <w:rFonts w:ascii="Cambria" w:eastAsia="Times New Roman" w:hAnsi="Cambria" w:cs="Segoe UI"/>
          <w:b/>
          <w:bCs/>
          <w:color w:val="auto"/>
        </w:rPr>
        <w:t> </w:t>
      </w:r>
      <w:r w:rsidRPr="00F67D74">
        <w:rPr>
          <w:rFonts w:ascii="Cambria" w:eastAsia="Times New Roman" w:hAnsi="Cambria" w:cs="Segoe UI"/>
          <w:color w:val="auto"/>
        </w:rPr>
        <w:t> </w:t>
      </w:r>
      <w:r w:rsidRPr="00E0220D">
        <w:rPr>
          <w:rFonts w:eastAsia="Times New Roman"/>
          <w:color w:val="auto"/>
        </w:rPr>
        <w:t>Method of Assessment for Objective </w:t>
      </w:r>
      <w:r>
        <w:rPr>
          <w:rFonts w:eastAsia="Times New Roman"/>
          <w:color w:val="auto"/>
        </w:rPr>
        <w:t>7</w:t>
      </w:r>
      <w:r w:rsidRPr="00E0220D">
        <w:rPr>
          <w:rFonts w:eastAsia="Times New Roman"/>
          <w:color w:val="auto"/>
        </w:rPr>
        <w:t>:  </w:t>
      </w:r>
    </w:p>
    <w:p w14:paraId="2FC71F49" w14:textId="65858FF0" w:rsidR="00134F1B" w:rsidRPr="00134F1B" w:rsidRDefault="00CC7CE4" w:rsidP="00134F1B">
      <w:pPr>
        <w:pStyle w:val="ListParagraph"/>
        <w:numPr>
          <w:ilvl w:val="0"/>
          <w:numId w:val="42"/>
        </w:numPr>
      </w:pPr>
      <w:r>
        <w:t xml:space="preserve">Request the purchase of the new buzzer system to replace the current outdated system. </w:t>
      </w:r>
    </w:p>
    <w:p w14:paraId="6EB9CF8C" w14:textId="24E01ADC" w:rsidR="002A401E" w:rsidRDefault="007F2B02" w:rsidP="00C468AF">
      <w:pPr>
        <w:pStyle w:val="Heading2"/>
        <w:rPr>
          <w:rStyle w:val="normaltextrun"/>
          <w:rFonts w:ascii="Cambria" w:hAnsi="Cambria"/>
          <w:color w:val="auto"/>
          <w:shd w:val="clear" w:color="auto" w:fill="FFFFFF"/>
        </w:rPr>
      </w:pPr>
      <w:r w:rsidRPr="007F2B02">
        <w:rPr>
          <w:rStyle w:val="normaltextrun"/>
          <w:rFonts w:ascii="Cambria" w:hAnsi="Cambria"/>
          <w:color w:val="auto"/>
          <w:shd w:val="clear" w:color="auto" w:fill="FFFFFF"/>
        </w:rPr>
        <w:t>20</w:t>
      </w:r>
      <w:r w:rsidR="000B7E1D">
        <w:rPr>
          <w:rStyle w:val="normaltextrun"/>
          <w:rFonts w:ascii="Cambria" w:hAnsi="Cambria"/>
          <w:color w:val="auto"/>
          <w:shd w:val="clear" w:color="auto" w:fill="FFFFFF"/>
        </w:rPr>
        <w:t>21</w:t>
      </w:r>
      <w:r w:rsidRPr="007F2B02">
        <w:rPr>
          <w:rStyle w:val="normaltextrun"/>
          <w:rFonts w:ascii="Cambria" w:hAnsi="Cambria"/>
          <w:color w:val="auto"/>
          <w:shd w:val="clear" w:color="auto" w:fill="FFFFFF"/>
        </w:rPr>
        <w:t>-202</w:t>
      </w:r>
      <w:r w:rsidR="000B7E1D">
        <w:rPr>
          <w:rStyle w:val="normaltextrun"/>
          <w:rFonts w:ascii="Cambria" w:hAnsi="Cambria"/>
          <w:color w:val="auto"/>
          <w:shd w:val="clear" w:color="auto" w:fill="FFFFFF"/>
        </w:rPr>
        <w:t>2</w:t>
      </w:r>
      <w:r w:rsidRPr="007F2B02">
        <w:rPr>
          <w:rStyle w:val="normaltextrun"/>
          <w:rFonts w:ascii="Cambria" w:hAnsi="Cambria"/>
          <w:color w:val="auto"/>
          <w:shd w:val="clear" w:color="auto" w:fill="FFFFFF"/>
        </w:rPr>
        <w:t> Total Funds Requested for Goal #2: $</w:t>
      </w:r>
      <w:r w:rsidR="00052BBE">
        <w:rPr>
          <w:rStyle w:val="normaltextrun"/>
          <w:rFonts w:ascii="Cambria" w:hAnsi="Cambria"/>
          <w:color w:val="auto"/>
          <w:shd w:val="clear" w:color="auto" w:fill="FFFFFF"/>
        </w:rPr>
        <w:t>9,350.00</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0"/>
        <w:gridCol w:w="2085"/>
        <w:gridCol w:w="6209"/>
      </w:tblGrid>
      <w:tr w:rsidR="00E75A20" w:rsidRPr="00E75A20" w14:paraId="21C646A5" w14:textId="77777777" w:rsidTr="00E75A20">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546780D5" w14:textId="77777777" w:rsidR="00E75A20" w:rsidRPr="00E75A20" w:rsidRDefault="00E75A20" w:rsidP="00E75A20">
            <w:pPr>
              <w:pStyle w:val="Heading2"/>
              <w:rPr>
                <w:rFonts w:ascii="Segoe UI" w:eastAsia="Times New Roman" w:hAnsi="Segoe UI"/>
                <w:color w:val="365F91"/>
                <w:sz w:val="18"/>
                <w:szCs w:val="18"/>
              </w:rPr>
            </w:pPr>
            <w:r w:rsidRPr="00E75A20">
              <w:rPr>
                <w:rFonts w:eastAsia="Times New Roman"/>
                <w:color w:val="auto"/>
              </w:rPr>
              <w:t>Goal #2:</w:t>
            </w:r>
            <w:r w:rsidRPr="00E75A20">
              <w:rPr>
                <w:rFonts w:eastAsia="Times New Roman"/>
                <w:color w:val="auto"/>
                <w:shd w:val="clear" w:color="auto" w:fill="FFFFFF"/>
              </w:rPr>
              <w:t> </w:t>
            </w:r>
            <w:r w:rsidRPr="00E75A20">
              <w:rPr>
                <w:rFonts w:eastAsia="Times New Roman"/>
                <w:color w:val="auto"/>
              </w:rPr>
              <w:t>Provide academic, developmental, and support services to assist students in achieving their academic goals, as well as fostering intellectual inquiry and creative growth. </w:t>
            </w:r>
          </w:p>
        </w:tc>
      </w:tr>
      <w:tr w:rsidR="00E75A20" w:rsidRPr="00E75A20" w14:paraId="50F2498C" w14:textId="77777777" w:rsidTr="00E75A20">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279D19C4" w14:textId="3D27019F" w:rsidR="00E75A20" w:rsidRPr="00E75A20" w:rsidRDefault="00E75A20" w:rsidP="00613CE8">
            <w:pPr>
              <w:pStyle w:val="Heading2"/>
              <w:rPr>
                <w:rFonts w:ascii="Segoe UI" w:eastAsia="Times New Roman" w:hAnsi="Segoe UI"/>
                <w:color w:val="243F60"/>
                <w:sz w:val="18"/>
                <w:szCs w:val="18"/>
              </w:rPr>
            </w:pPr>
            <w:r w:rsidRPr="00E75A20">
              <w:rPr>
                <w:rFonts w:ascii="Cambria" w:eastAsia="Times New Roman" w:hAnsi="Cambria" w:cs="Segoe UI"/>
                <w:sz w:val="24"/>
                <w:szCs w:val="24"/>
              </w:rPr>
              <w:t> </w:t>
            </w:r>
            <w:r w:rsidRPr="00613CE8">
              <w:rPr>
                <w:rFonts w:eastAsia="Times New Roman"/>
                <w:color w:val="auto"/>
              </w:rPr>
              <w:t>OBJ. 1: Maintain and expand the Writing Center on campus where students may get live, one-on-one help with written compositions from experienced tutors.   </w:t>
            </w:r>
          </w:p>
        </w:tc>
      </w:tr>
      <w:tr w:rsidR="00E75A20" w:rsidRPr="00E75A20" w14:paraId="74BCD868" w14:textId="77777777" w:rsidTr="00E75A20">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9FC556D"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60662112" w14:textId="77777777" w:rsidR="00E75A20" w:rsidRPr="00E75A20" w:rsidRDefault="00E75A20" w:rsidP="00E75A20">
            <w:pPr>
              <w:spacing w:after="0" w:line="240" w:lineRule="auto"/>
              <w:textAlignment w:val="baseline"/>
              <w:rPr>
                <w:rFonts w:ascii="Segoe UI" w:eastAsia="Times New Roman" w:hAnsi="Segoe UI" w:cs="Segoe UI"/>
                <w:color w:val="243F60"/>
                <w:sz w:val="18"/>
                <w:szCs w:val="18"/>
              </w:rPr>
            </w:pPr>
            <w:r w:rsidRPr="00E75A20">
              <w:rPr>
                <w:rFonts w:ascii="Cambria" w:eastAsia="Times New Roman" w:hAnsi="Cambria" w:cs="Segoe UI"/>
                <w:b/>
                <w:bCs/>
              </w:rPr>
              <w:t>Breakdown of Requested Amounts</w:t>
            </w:r>
            <w:r w:rsidRPr="00E75A20">
              <w:rPr>
                <w:rFonts w:ascii="Cambria" w:eastAsia="Times New Roman" w:hAnsi="Cambria" w:cs="Segoe UI"/>
              </w:rPr>
              <w:t>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490F8DB9" w14:textId="77777777" w:rsidR="00E75A20" w:rsidRPr="00E75A20" w:rsidRDefault="00E75A20" w:rsidP="00E75A20">
            <w:pPr>
              <w:spacing w:after="0" w:line="240" w:lineRule="auto"/>
              <w:textAlignment w:val="baseline"/>
              <w:rPr>
                <w:rFonts w:ascii="Segoe UI" w:eastAsia="Times New Roman" w:hAnsi="Segoe UI" w:cs="Segoe UI"/>
                <w:color w:val="243F60"/>
                <w:sz w:val="18"/>
                <w:szCs w:val="18"/>
              </w:rPr>
            </w:pPr>
            <w:r w:rsidRPr="00E75A20">
              <w:rPr>
                <w:rFonts w:ascii="Cambria" w:eastAsia="Times New Roman" w:hAnsi="Cambria" w:cs="Segoe UI"/>
                <w:b/>
                <w:bCs/>
              </w:rPr>
              <w:t>Description of how funds will be used to accomplish objective.</w:t>
            </w:r>
            <w:r w:rsidRPr="00E75A20">
              <w:rPr>
                <w:rFonts w:ascii="Cambria" w:eastAsia="Times New Roman" w:hAnsi="Cambria" w:cs="Segoe UI"/>
              </w:rPr>
              <w:t> </w:t>
            </w:r>
          </w:p>
        </w:tc>
      </w:tr>
      <w:tr w:rsidR="00E75A20" w:rsidRPr="00E75A20" w14:paraId="4000F26B" w14:textId="77777777" w:rsidTr="00E75A20">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BC704B2"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6D0BDE54"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$500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7B5D2929"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Supplies &amp; Books for the Writing Lab </w:t>
            </w:r>
          </w:p>
        </w:tc>
      </w:tr>
      <w:tr w:rsidR="00E75A20" w:rsidRPr="00E75A20" w14:paraId="40C4600E" w14:textId="77777777" w:rsidTr="00C35985">
        <w:trPr>
          <w:trHeight w:val="750"/>
        </w:trPr>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41D919ED" w14:textId="3C891738" w:rsidR="00E75A20" w:rsidRPr="00E75A20" w:rsidRDefault="00E75A20" w:rsidP="00613CE8">
            <w:pPr>
              <w:pStyle w:val="Heading2"/>
              <w:rPr>
                <w:rFonts w:ascii="Segoe UI" w:eastAsia="Times New Roman" w:hAnsi="Segoe UI"/>
                <w:color w:val="243F60"/>
                <w:sz w:val="18"/>
                <w:szCs w:val="18"/>
              </w:rPr>
            </w:pPr>
            <w:r w:rsidRPr="00E75A20">
              <w:rPr>
                <w:rFonts w:ascii="Calibri" w:eastAsia="Times New Roman" w:hAnsi="Calibri" w:cs="Calibri"/>
              </w:rPr>
              <w:t> </w:t>
            </w:r>
            <w:r w:rsidRPr="00613CE8">
              <w:rPr>
                <w:rFonts w:eastAsia="Times New Roman"/>
                <w:color w:val="auto"/>
              </w:rPr>
              <w:t>OBJ. 2: Support student organizations (Sigma Kappa Delta, Sigma Chi Eta, and the Speech Team) with financial assistance for attendance at national conventions or other support. </w:t>
            </w:r>
          </w:p>
        </w:tc>
      </w:tr>
      <w:tr w:rsidR="00E75A20" w:rsidRPr="00E75A20" w14:paraId="5AA0B3A6" w14:textId="77777777" w:rsidTr="00E75A20">
        <w:trPr>
          <w:trHeight w:val="300"/>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48A5D373"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ADBEDE"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$1000.00 </w:t>
            </w:r>
          </w:p>
        </w:tc>
        <w:tc>
          <w:tcPr>
            <w:tcW w:w="62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800731"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Support Sigma Kappa Delta’s attendance at their convention. (Shelby will also be requesting this amount.) </w:t>
            </w:r>
          </w:p>
        </w:tc>
      </w:tr>
      <w:tr w:rsidR="00E75A20" w:rsidRPr="00E75A20" w14:paraId="748F584E" w14:textId="77777777" w:rsidTr="00E75A20">
        <w:trPr>
          <w:trHeight w:val="300"/>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6218C0C4"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A81AC2"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$1000.00 </w:t>
            </w:r>
          </w:p>
        </w:tc>
        <w:tc>
          <w:tcPr>
            <w:tcW w:w="62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177279"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Support Sigma Chi Eta’s attendance at their convention. (Shelby will also be requesting this amount.) </w:t>
            </w:r>
          </w:p>
        </w:tc>
      </w:tr>
      <w:tr w:rsidR="00E75A20" w:rsidRPr="00E75A20" w14:paraId="6E50E39B" w14:textId="77777777" w:rsidTr="00E75A20">
        <w:trPr>
          <w:trHeight w:val="300"/>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3A3BAC10"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44A1E1"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$1000.00 </w:t>
            </w:r>
          </w:p>
        </w:tc>
        <w:tc>
          <w:tcPr>
            <w:tcW w:w="62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02F3D4"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Support the Speech Team’s attendance at their convention. (Shelby will also be requesting this amount; Tournament funding is provided by the foundation.) </w:t>
            </w:r>
          </w:p>
        </w:tc>
      </w:tr>
      <w:tr w:rsidR="00E75A20" w:rsidRPr="00E75A20" w14:paraId="05E46ACC" w14:textId="77777777" w:rsidTr="00C35985">
        <w:trPr>
          <w:trHeight w:val="480"/>
        </w:trPr>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06304C1B" w14:textId="32692DB9" w:rsidR="00E75A20" w:rsidRPr="00740664" w:rsidRDefault="00E75A20" w:rsidP="00740664">
            <w:pPr>
              <w:pStyle w:val="Heading2"/>
              <w:rPr>
                <w:rFonts w:ascii="Segoe UI" w:eastAsia="Times New Roman" w:hAnsi="Segoe UI"/>
                <w:color w:val="auto"/>
                <w:sz w:val="18"/>
                <w:szCs w:val="18"/>
              </w:rPr>
            </w:pPr>
            <w:r w:rsidRPr="00740664">
              <w:rPr>
                <w:rFonts w:ascii="Calibri" w:eastAsia="Times New Roman" w:hAnsi="Calibri" w:cs="Calibri"/>
                <w:color w:val="auto"/>
              </w:rPr>
              <w:lastRenderedPageBreak/>
              <w:t> </w:t>
            </w:r>
            <w:r w:rsidRPr="00740664">
              <w:rPr>
                <w:rFonts w:eastAsia="Times New Roman"/>
                <w:color w:val="auto"/>
              </w:rPr>
              <w:t>OBJ. 3: Continue financial support for Pioneer Con, Red Mountain Reading Series, </w:t>
            </w:r>
            <w:r w:rsidRPr="00740664">
              <w:rPr>
                <w:rFonts w:eastAsia="Times New Roman"/>
                <w:i/>
                <w:iCs/>
                <w:color w:val="auto"/>
              </w:rPr>
              <w:t>Wingspan</w:t>
            </w:r>
            <w:r w:rsidRPr="00740664">
              <w:rPr>
                <w:rFonts w:eastAsia="Times New Roman"/>
                <w:color w:val="auto"/>
              </w:rPr>
              <w:t>, The Writer’s Roundtable, and the Concert and Lecture Series. </w:t>
            </w:r>
          </w:p>
        </w:tc>
      </w:tr>
      <w:tr w:rsidR="00E75A20" w:rsidRPr="00E75A20" w14:paraId="122B59AE" w14:textId="77777777" w:rsidTr="00E75A20">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26E1D66C"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40EBBD8F"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$500.00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2ED3E600"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Support for Pioneer Con expenses not covered by SKD. (Shelby will also be requesting this amount.) </w:t>
            </w:r>
          </w:p>
        </w:tc>
      </w:tr>
      <w:tr w:rsidR="00E75A20" w:rsidRPr="00E75A20" w14:paraId="162C957D" w14:textId="77777777" w:rsidTr="00E75A20">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241C2D39"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67FFA258"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$1000.00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5504047A"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Support Red Mountain Reading Series. (Shelby will also be requesting this amount.)  </w:t>
            </w:r>
          </w:p>
        </w:tc>
      </w:tr>
      <w:tr w:rsidR="00E75A20" w:rsidRPr="00E75A20" w14:paraId="211DD2DA" w14:textId="77777777" w:rsidTr="00E75A20">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476F95BB"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1ECFFF0D"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$1000.00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2C786094"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Support printing and publication expenses for </w:t>
            </w:r>
            <w:r w:rsidRPr="00E75A20">
              <w:rPr>
                <w:rFonts w:ascii="Calibri" w:eastAsia="Times New Roman" w:hAnsi="Calibri" w:cs="Calibri"/>
                <w:i/>
                <w:iCs/>
                <w:sz w:val="20"/>
                <w:szCs w:val="20"/>
              </w:rPr>
              <w:t>Wingspan. </w:t>
            </w:r>
            <w:r w:rsidRPr="00E75A20">
              <w:rPr>
                <w:rFonts w:ascii="Calibri" w:eastAsia="Times New Roman" w:hAnsi="Calibri" w:cs="Calibri"/>
                <w:sz w:val="20"/>
                <w:szCs w:val="20"/>
              </w:rPr>
              <w:t>(Shelby will also be requesting this amount.) </w:t>
            </w:r>
          </w:p>
        </w:tc>
      </w:tr>
      <w:tr w:rsidR="00E75A20" w:rsidRPr="00E75A20" w14:paraId="4EC4B81A" w14:textId="77777777" w:rsidTr="00E75A20">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102EBACF"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6BC140DB"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$250.00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6FE21175"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Support Writer’s Roundtable expenses for printing, advertising, and refreshments. (Shelby will also be requesting this amount.) </w:t>
            </w:r>
          </w:p>
        </w:tc>
      </w:tr>
      <w:tr w:rsidR="00E75A20" w:rsidRPr="00E75A20" w14:paraId="74957637" w14:textId="77777777" w:rsidTr="00E75A20">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6BD7AE5C"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4C48F55C"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$500.00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25F9A0AB"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Support the Concert and Lecture Series (Lecture portion). (Shelby will also be requesting this amount.) </w:t>
            </w:r>
          </w:p>
        </w:tc>
      </w:tr>
      <w:tr w:rsidR="00E75A20" w:rsidRPr="00E75A20" w14:paraId="45F4DC8E" w14:textId="77777777" w:rsidTr="00C35985">
        <w:trPr>
          <w:trHeight w:val="780"/>
        </w:trPr>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054BBF41" w14:textId="7C559707" w:rsidR="00E75A20" w:rsidRPr="00E75A20" w:rsidRDefault="00E75A20" w:rsidP="00431BF5">
            <w:pPr>
              <w:pStyle w:val="Heading2"/>
              <w:rPr>
                <w:rFonts w:ascii="Segoe UI" w:eastAsia="Times New Roman" w:hAnsi="Segoe UI"/>
                <w:color w:val="243F60"/>
                <w:sz w:val="18"/>
                <w:szCs w:val="18"/>
              </w:rPr>
            </w:pPr>
            <w:r w:rsidRPr="00E75A20">
              <w:rPr>
                <w:rFonts w:ascii="Calibri" w:eastAsia="Times New Roman" w:hAnsi="Calibri" w:cs="Calibri"/>
              </w:rPr>
              <w:t> </w:t>
            </w:r>
            <w:r w:rsidRPr="00431BF5">
              <w:rPr>
                <w:rFonts w:eastAsia="Times New Roman"/>
                <w:color w:val="auto"/>
              </w:rPr>
              <w:t>OBJ. 4: Offer a welcoming environment for students in the department equipped with seating and study space, as well as attractive informational bulletin boards and books to read. </w:t>
            </w:r>
          </w:p>
        </w:tc>
      </w:tr>
      <w:tr w:rsidR="00E75A20" w:rsidRPr="00E75A20" w14:paraId="61E9C72C" w14:textId="77777777" w:rsidTr="001D4BE8">
        <w:trPr>
          <w:trHeight w:val="390"/>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5DBE1969" w14:textId="77777777" w:rsidR="00E75A20" w:rsidRPr="00E75A20" w:rsidRDefault="00E75A20" w:rsidP="00E75A20">
            <w:pPr>
              <w:spacing w:after="0" w:line="240" w:lineRule="auto"/>
              <w:textAlignment w:val="baseline"/>
              <w:rPr>
                <w:rFonts w:ascii="Segoe UI" w:eastAsia="Times New Roman" w:hAnsi="Segoe UI" w:cs="Segoe UI"/>
                <w:color w:val="243F60"/>
                <w:sz w:val="18"/>
                <w:szCs w:val="18"/>
              </w:rPr>
            </w:pPr>
            <w:r w:rsidRPr="00E75A20">
              <w:rPr>
                <w:rFonts w:ascii="Times New Roman" w:eastAsia="Times New Roman" w:hAnsi="Times New Roman" w:cs="Times New Roman"/>
                <w:sz w:val="24"/>
                <w:szCs w:val="24"/>
              </w:rPr>
              <w:t> </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60E1CB93" w14:textId="556F42B5" w:rsidR="00E75A20" w:rsidRPr="00E75A20" w:rsidRDefault="005576CB" w:rsidP="00E75A20">
            <w:pPr>
              <w:spacing w:after="0" w:line="240" w:lineRule="auto"/>
              <w:textAlignment w:val="baseline"/>
              <w:rPr>
                <w:rFonts w:eastAsia="Times New Roman" w:cstheme="minorHAnsi"/>
              </w:rPr>
            </w:pPr>
            <w:r w:rsidRPr="008B259E">
              <w:rPr>
                <w:rFonts w:eastAsia="Times New Roman" w:cstheme="minorHAnsi"/>
              </w:rPr>
              <w:t>$1000.00</w:t>
            </w:r>
          </w:p>
        </w:tc>
        <w:tc>
          <w:tcPr>
            <w:tcW w:w="6209" w:type="dxa"/>
            <w:tcBorders>
              <w:top w:val="single" w:sz="6" w:space="0" w:color="auto"/>
              <w:left w:val="single" w:sz="6" w:space="0" w:color="auto"/>
              <w:bottom w:val="single" w:sz="6" w:space="0" w:color="auto"/>
              <w:right w:val="single" w:sz="6" w:space="0" w:color="auto"/>
            </w:tcBorders>
            <w:shd w:val="clear" w:color="auto" w:fill="auto"/>
          </w:tcPr>
          <w:p w14:paraId="514BBEF6" w14:textId="284B78A4" w:rsidR="00E75A20" w:rsidRPr="00E75A20" w:rsidRDefault="005576CB" w:rsidP="00E75A20">
            <w:pPr>
              <w:spacing w:after="0" w:line="240" w:lineRule="auto"/>
              <w:textAlignment w:val="baseline"/>
              <w:rPr>
                <w:rFonts w:eastAsia="Times New Roman" w:cstheme="minorHAnsi"/>
                <w:sz w:val="20"/>
                <w:szCs w:val="20"/>
              </w:rPr>
            </w:pPr>
            <w:r w:rsidRPr="00FF59BA">
              <w:rPr>
                <w:rFonts w:eastAsia="Times New Roman" w:cstheme="minorHAnsi"/>
                <w:sz w:val="20"/>
                <w:szCs w:val="20"/>
              </w:rPr>
              <w:t xml:space="preserve">Furnishings for the Student area on the second floor of BDH. </w:t>
            </w:r>
            <w:r w:rsidR="008B259E" w:rsidRPr="00FF59BA">
              <w:rPr>
                <w:rFonts w:eastAsia="Times New Roman" w:cstheme="minorHAnsi"/>
                <w:sz w:val="20"/>
                <w:szCs w:val="20"/>
              </w:rPr>
              <w:t xml:space="preserve">Please see </w:t>
            </w:r>
            <w:hyperlink w:anchor="_Student_Common_Area" w:history="1">
              <w:r w:rsidR="008B259E" w:rsidRPr="0063743B">
                <w:rPr>
                  <w:rStyle w:val="Hyperlink"/>
                  <w:rFonts w:eastAsia="Times New Roman" w:cstheme="minorHAnsi"/>
                  <w:sz w:val="20"/>
                  <w:szCs w:val="20"/>
                </w:rPr>
                <w:t>full proposal</w:t>
              </w:r>
            </w:hyperlink>
            <w:r w:rsidR="00231808" w:rsidRPr="00FF59BA">
              <w:rPr>
                <w:rFonts w:eastAsia="Times New Roman" w:cstheme="minorHAnsi"/>
                <w:sz w:val="20"/>
                <w:szCs w:val="20"/>
              </w:rPr>
              <w:t>. (This budget item is in addition to the $3000.00 provided by the Leadership Academy’s project and the amount requested through the Liberal Arts budget.)</w:t>
            </w:r>
          </w:p>
        </w:tc>
      </w:tr>
      <w:tr w:rsidR="00E75A20" w:rsidRPr="00E75A20" w14:paraId="45F7FE0B" w14:textId="77777777" w:rsidTr="001D4BE8">
        <w:trPr>
          <w:trHeight w:val="435"/>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608ABAB9" w14:textId="77777777" w:rsidR="00E75A20" w:rsidRPr="00E75A20" w:rsidRDefault="00E75A20" w:rsidP="00E75A20">
            <w:pPr>
              <w:spacing w:after="0" w:line="240" w:lineRule="auto"/>
              <w:textAlignment w:val="baseline"/>
              <w:rPr>
                <w:rFonts w:ascii="Segoe UI" w:eastAsia="Times New Roman" w:hAnsi="Segoe UI" w:cs="Segoe UI"/>
                <w:color w:val="243F60"/>
                <w:sz w:val="18"/>
                <w:szCs w:val="18"/>
              </w:rPr>
            </w:pPr>
            <w:r w:rsidRPr="00E75A20">
              <w:rPr>
                <w:rFonts w:ascii="Times New Roman" w:eastAsia="Times New Roman" w:hAnsi="Times New Roman" w:cs="Times New Roman"/>
                <w:sz w:val="24"/>
                <w:szCs w:val="24"/>
              </w:rPr>
              <w:t> </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452A3FF2" w14:textId="5D485ABB" w:rsidR="00E75A20" w:rsidRPr="00E75A20" w:rsidRDefault="00C75180" w:rsidP="00E75A20">
            <w:pPr>
              <w:spacing w:after="0" w:line="240" w:lineRule="auto"/>
              <w:textAlignment w:val="baseline"/>
              <w:rPr>
                <w:rFonts w:eastAsia="Times New Roman" w:cstheme="minorHAnsi"/>
              </w:rPr>
            </w:pPr>
            <w:r w:rsidRPr="00C75180">
              <w:rPr>
                <w:rFonts w:eastAsia="Times New Roman" w:cstheme="minorHAnsi"/>
              </w:rPr>
              <w:t>$250.00</w:t>
            </w:r>
          </w:p>
        </w:tc>
        <w:tc>
          <w:tcPr>
            <w:tcW w:w="6209" w:type="dxa"/>
            <w:tcBorders>
              <w:top w:val="single" w:sz="6" w:space="0" w:color="auto"/>
              <w:left w:val="single" w:sz="6" w:space="0" w:color="auto"/>
              <w:bottom w:val="single" w:sz="6" w:space="0" w:color="auto"/>
              <w:right w:val="single" w:sz="6" w:space="0" w:color="auto"/>
            </w:tcBorders>
            <w:shd w:val="clear" w:color="auto" w:fill="auto"/>
          </w:tcPr>
          <w:p w14:paraId="00E4009B" w14:textId="051092CD" w:rsidR="00E75A20" w:rsidRPr="00E75A20" w:rsidRDefault="00C75180" w:rsidP="00E75A20">
            <w:pPr>
              <w:spacing w:after="0" w:line="240" w:lineRule="auto"/>
              <w:textAlignment w:val="baseline"/>
              <w:rPr>
                <w:rFonts w:eastAsia="Times New Roman" w:cstheme="minorHAnsi"/>
                <w:sz w:val="20"/>
                <w:szCs w:val="20"/>
              </w:rPr>
            </w:pPr>
            <w:r w:rsidRPr="00FF59BA">
              <w:rPr>
                <w:rFonts w:eastAsia="Times New Roman" w:cstheme="minorHAnsi"/>
                <w:sz w:val="20"/>
                <w:szCs w:val="20"/>
              </w:rPr>
              <w:t>Microwave oven for student use</w:t>
            </w:r>
            <w:r w:rsidR="00741884" w:rsidRPr="00FF59BA">
              <w:rPr>
                <w:rFonts w:eastAsia="Times New Roman" w:cstheme="minorHAnsi"/>
                <w:sz w:val="20"/>
                <w:szCs w:val="20"/>
              </w:rPr>
              <w:t xml:space="preserve">. </w:t>
            </w:r>
          </w:p>
        </w:tc>
      </w:tr>
      <w:tr w:rsidR="00E75A20" w:rsidRPr="00E75A20" w14:paraId="1BDCB0BE" w14:textId="77777777" w:rsidTr="00C35985">
        <w:trPr>
          <w:trHeight w:val="435"/>
        </w:trPr>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1FB2726E" w14:textId="4A8FF400" w:rsidR="00E75A20" w:rsidRPr="00E75A20" w:rsidRDefault="00E75A20" w:rsidP="00AC78A1">
            <w:pPr>
              <w:pStyle w:val="Heading2"/>
              <w:rPr>
                <w:rFonts w:ascii="Segoe UI" w:eastAsia="Times New Roman" w:hAnsi="Segoe UI"/>
                <w:sz w:val="18"/>
                <w:szCs w:val="18"/>
              </w:rPr>
            </w:pPr>
            <w:r w:rsidRPr="00E75A20">
              <w:rPr>
                <w:rFonts w:ascii="Calibri" w:eastAsia="Times New Roman" w:hAnsi="Calibri" w:cs="Calibri"/>
              </w:rPr>
              <w:t> </w:t>
            </w:r>
            <w:r w:rsidRPr="00AC78A1">
              <w:rPr>
                <w:rFonts w:eastAsia="Times New Roman"/>
                <w:color w:val="auto"/>
              </w:rPr>
              <w:t>OBJ. 5: Continue to review Student Learning Outcomes and assessments for each course. </w:t>
            </w:r>
          </w:p>
        </w:tc>
      </w:tr>
      <w:tr w:rsidR="00E75A20" w:rsidRPr="00E75A20" w14:paraId="148F46E5" w14:textId="77777777" w:rsidTr="00E75A20">
        <w:trPr>
          <w:trHeight w:val="435"/>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C752723" w14:textId="77777777" w:rsidR="00E75A20" w:rsidRPr="00E75A20" w:rsidRDefault="00E75A20" w:rsidP="00E75A20">
            <w:pPr>
              <w:spacing w:after="0" w:line="240" w:lineRule="auto"/>
              <w:textAlignment w:val="baseline"/>
              <w:rPr>
                <w:rFonts w:ascii="Segoe UI" w:eastAsia="Times New Roman" w:hAnsi="Segoe UI" w:cs="Segoe UI"/>
                <w:color w:val="243F60"/>
                <w:sz w:val="18"/>
                <w:szCs w:val="18"/>
              </w:rPr>
            </w:pPr>
            <w:r w:rsidRPr="00E75A20">
              <w:rPr>
                <w:rFonts w:ascii="Times New Roman" w:eastAsia="Times New Roman" w:hAnsi="Times New Roman" w:cs="Times New Roman"/>
                <w:sz w:val="24"/>
                <w:szCs w:val="24"/>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356B59CF" w14:textId="61B49CE9"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Times New Roman" w:eastAsia="Times New Roman" w:hAnsi="Times New Roman" w:cs="Times New Roman"/>
              </w:rPr>
              <w:t> </w:t>
            </w:r>
            <w:r w:rsidR="00C3029A">
              <w:rPr>
                <w:rFonts w:ascii="Times New Roman" w:eastAsia="Times New Roman" w:hAnsi="Times New Roman" w:cs="Times New Roman"/>
              </w:rPr>
              <w:t>NONE</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726129D8"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No funding requested for OBJ. 5 </w:t>
            </w:r>
          </w:p>
        </w:tc>
      </w:tr>
      <w:tr w:rsidR="00E75A20" w:rsidRPr="00E75A20" w14:paraId="6AFA3A75" w14:textId="77777777" w:rsidTr="00C35985">
        <w:trPr>
          <w:trHeight w:val="435"/>
        </w:trPr>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1E7433F7" w14:textId="355D8940" w:rsidR="00E75A20" w:rsidRPr="00AC78A1" w:rsidRDefault="00E75A20" w:rsidP="00AC78A1">
            <w:pPr>
              <w:pStyle w:val="Heading2"/>
              <w:rPr>
                <w:rFonts w:ascii="Segoe UI" w:eastAsia="Times New Roman" w:hAnsi="Segoe UI" w:cs="Segoe UI"/>
                <w:color w:val="auto"/>
                <w:sz w:val="18"/>
                <w:szCs w:val="18"/>
              </w:rPr>
            </w:pPr>
            <w:r w:rsidRPr="00AC78A1">
              <w:rPr>
                <w:rFonts w:ascii="Calibri" w:eastAsia="Times New Roman" w:hAnsi="Calibri" w:cs="Calibri"/>
                <w:color w:val="auto"/>
              </w:rPr>
              <w:t> </w:t>
            </w:r>
            <w:r w:rsidRPr="00AC78A1">
              <w:rPr>
                <w:rFonts w:ascii="Cambria" w:eastAsia="Times New Roman" w:hAnsi="Cambria" w:cs="Segoe UI"/>
                <w:color w:val="auto"/>
                <w:sz w:val="24"/>
                <w:szCs w:val="24"/>
              </w:rPr>
              <w:t>OBJ. 6</w:t>
            </w:r>
            <w:r w:rsidRPr="00AC78A1">
              <w:rPr>
                <w:rFonts w:ascii="Cambria" w:eastAsia="Times New Roman" w:hAnsi="Cambria" w:cs="Segoe UI"/>
                <w:b/>
                <w:bCs/>
                <w:color w:val="auto"/>
                <w:sz w:val="24"/>
                <w:szCs w:val="24"/>
              </w:rPr>
              <w:t>:</w:t>
            </w:r>
            <w:r w:rsidRPr="00AC78A1">
              <w:rPr>
                <w:rStyle w:val="Heading2Char"/>
                <w:color w:val="auto"/>
              </w:rPr>
              <w:t> Create a Course Information Exhibit to provide specific course information (beyond the catalog) to increase enrollment in on-campus courses</w:t>
            </w:r>
            <w:r w:rsidRPr="00AC78A1">
              <w:rPr>
                <w:rFonts w:ascii="Cambria" w:eastAsia="Times New Roman" w:hAnsi="Cambria" w:cs="Segoe UI"/>
                <w:b/>
                <w:bCs/>
                <w:color w:val="auto"/>
                <w:sz w:val="24"/>
                <w:szCs w:val="24"/>
              </w:rPr>
              <w:t>. </w:t>
            </w:r>
            <w:r w:rsidRPr="00AC78A1">
              <w:rPr>
                <w:rFonts w:ascii="Cambria" w:eastAsia="Times New Roman" w:hAnsi="Cambria" w:cs="Segoe UI"/>
                <w:color w:val="auto"/>
                <w:sz w:val="24"/>
                <w:szCs w:val="24"/>
              </w:rPr>
              <w:t> </w:t>
            </w:r>
          </w:p>
        </w:tc>
      </w:tr>
      <w:tr w:rsidR="00E75A20" w:rsidRPr="00E75A20" w14:paraId="3072689B" w14:textId="77777777" w:rsidTr="00E75A20">
        <w:trPr>
          <w:trHeight w:val="435"/>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45C9267E" w14:textId="77777777" w:rsidR="00E75A20" w:rsidRPr="00E75A20" w:rsidRDefault="00E75A20" w:rsidP="00E75A20">
            <w:pPr>
              <w:spacing w:after="0" w:line="240" w:lineRule="auto"/>
              <w:textAlignment w:val="baseline"/>
              <w:rPr>
                <w:rFonts w:ascii="Segoe UI" w:eastAsia="Times New Roman" w:hAnsi="Segoe UI" w:cs="Segoe UI"/>
                <w:color w:val="243F60"/>
                <w:sz w:val="18"/>
                <w:szCs w:val="18"/>
              </w:rPr>
            </w:pPr>
            <w:r w:rsidRPr="00E75A20">
              <w:rPr>
                <w:rFonts w:ascii="Times New Roman" w:eastAsia="Times New Roman" w:hAnsi="Times New Roman" w:cs="Times New Roman"/>
                <w:sz w:val="24"/>
                <w:szCs w:val="24"/>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50D6777B"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$150.00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4EB27D01"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Candy, snacks, etc. for table displays during on-campus events </w:t>
            </w:r>
          </w:p>
        </w:tc>
      </w:tr>
      <w:tr w:rsidR="00E75A20" w:rsidRPr="00E75A20" w14:paraId="21896333" w14:textId="77777777" w:rsidTr="00E75A20">
        <w:trPr>
          <w:trHeight w:val="435"/>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3023C299" w14:textId="77777777" w:rsidR="00E75A20" w:rsidRPr="00E75A20" w:rsidRDefault="00E75A20" w:rsidP="00E75A20">
            <w:pPr>
              <w:spacing w:after="0" w:line="240" w:lineRule="auto"/>
              <w:textAlignment w:val="baseline"/>
              <w:rPr>
                <w:rFonts w:ascii="Segoe UI" w:eastAsia="Times New Roman" w:hAnsi="Segoe UI" w:cs="Segoe UI"/>
                <w:color w:val="243F60"/>
                <w:sz w:val="18"/>
                <w:szCs w:val="18"/>
              </w:rPr>
            </w:pPr>
            <w:r w:rsidRPr="00E75A20">
              <w:rPr>
                <w:rFonts w:ascii="Times New Roman" w:eastAsia="Times New Roman" w:hAnsi="Times New Roman" w:cs="Times New Roman"/>
                <w:sz w:val="24"/>
                <w:szCs w:val="24"/>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66ED3B93"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$ 400.00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361367FF" w14:textId="77777777" w:rsidR="00E75A20" w:rsidRPr="00E75A20" w:rsidRDefault="00E75A20" w:rsidP="00E75A20">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Printing course pamphlets </w:t>
            </w:r>
          </w:p>
        </w:tc>
      </w:tr>
      <w:tr w:rsidR="00666218" w:rsidRPr="00E75A20" w14:paraId="4C5A9B85" w14:textId="77777777" w:rsidTr="00E75A20">
        <w:trPr>
          <w:trHeight w:val="435"/>
        </w:trPr>
        <w:tc>
          <w:tcPr>
            <w:tcW w:w="1050" w:type="dxa"/>
            <w:tcBorders>
              <w:top w:val="single" w:sz="6" w:space="0" w:color="auto"/>
              <w:left w:val="single" w:sz="6" w:space="0" w:color="auto"/>
              <w:bottom w:val="single" w:sz="6" w:space="0" w:color="auto"/>
              <w:right w:val="single" w:sz="6" w:space="0" w:color="auto"/>
            </w:tcBorders>
            <w:shd w:val="clear" w:color="auto" w:fill="auto"/>
          </w:tcPr>
          <w:p w14:paraId="5AFDCC38" w14:textId="77777777" w:rsidR="00666218" w:rsidRPr="00E75A20" w:rsidRDefault="00666218" w:rsidP="00666218">
            <w:pPr>
              <w:spacing w:after="0" w:line="240" w:lineRule="auto"/>
              <w:textAlignment w:val="baseline"/>
              <w:rPr>
                <w:rFonts w:ascii="Times New Roman" w:eastAsia="Times New Roman" w:hAnsi="Times New Roman" w:cs="Times New Roman"/>
                <w:sz w:val="24"/>
                <w:szCs w:val="24"/>
              </w:rPr>
            </w:pP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55906B7D" w14:textId="657BE51D" w:rsidR="00666218" w:rsidRPr="00E75A20" w:rsidRDefault="00666218" w:rsidP="00666218">
            <w:pPr>
              <w:spacing w:after="0" w:line="240" w:lineRule="auto"/>
              <w:textAlignment w:val="baseline"/>
              <w:rPr>
                <w:rFonts w:ascii="Calibri" w:eastAsia="Times New Roman" w:hAnsi="Calibri" w:cs="Calibri"/>
              </w:rPr>
            </w:pPr>
            <w:r>
              <w:rPr>
                <w:rFonts w:ascii="Calibri" w:eastAsia="Times New Roman" w:hAnsi="Calibri" w:cs="Calibri"/>
              </w:rPr>
              <w:t>$300.00</w:t>
            </w:r>
          </w:p>
        </w:tc>
        <w:tc>
          <w:tcPr>
            <w:tcW w:w="6209" w:type="dxa"/>
            <w:tcBorders>
              <w:top w:val="single" w:sz="6" w:space="0" w:color="auto"/>
              <w:left w:val="single" w:sz="6" w:space="0" w:color="auto"/>
              <w:bottom w:val="single" w:sz="6" w:space="0" w:color="auto"/>
              <w:right w:val="single" w:sz="6" w:space="0" w:color="auto"/>
            </w:tcBorders>
            <w:shd w:val="clear" w:color="auto" w:fill="auto"/>
          </w:tcPr>
          <w:p w14:paraId="207890E0" w14:textId="4E7DDD35" w:rsidR="00666218" w:rsidRPr="00E75A20" w:rsidRDefault="00666218" w:rsidP="00666218">
            <w:pPr>
              <w:spacing w:after="0" w:line="240" w:lineRule="auto"/>
              <w:textAlignment w:val="baseline"/>
              <w:rPr>
                <w:rFonts w:ascii="Calibri" w:eastAsia="Times New Roman" w:hAnsi="Calibri" w:cs="Calibri"/>
                <w:sz w:val="20"/>
                <w:szCs w:val="20"/>
              </w:rPr>
            </w:pPr>
            <w:r w:rsidRPr="007D3410">
              <w:rPr>
                <w:rFonts w:ascii="Calibri" w:eastAsia="Calibri" w:hAnsi="Calibri" w:cs="Calibri"/>
                <w:sz w:val="20"/>
                <w:szCs w:val="20"/>
              </w:rPr>
              <w:t>Wall mounted 12-16 space pamphlet holder</w:t>
            </w:r>
          </w:p>
        </w:tc>
      </w:tr>
      <w:tr w:rsidR="00875B34" w:rsidRPr="00E75A20" w14:paraId="2D0A9089" w14:textId="77777777" w:rsidTr="00C35985">
        <w:trPr>
          <w:trHeight w:val="435"/>
        </w:trPr>
        <w:tc>
          <w:tcPr>
            <w:tcW w:w="9344" w:type="dxa"/>
            <w:gridSpan w:val="3"/>
            <w:tcBorders>
              <w:top w:val="single" w:sz="6" w:space="0" w:color="auto"/>
              <w:left w:val="single" w:sz="6" w:space="0" w:color="auto"/>
              <w:bottom w:val="single" w:sz="6" w:space="0" w:color="auto"/>
              <w:right w:val="single" w:sz="6" w:space="0" w:color="auto"/>
            </w:tcBorders>
            <w:shd w:val="clear" w:color="auto" w:fill="auto"/>
          </w:tcPr>
          <w:p w14:paraId="52FF73CE" w14:textId="1BF63FC0" w:rsidR="00875B34" w:rsidRPr="00F67D74" w:rsidRDefault="00875B34" w:rsidP="00875B34">
            <w:pPr>
              <w:spacing w:after="0" w:line="240" w:lineRule="auto"/>
              <w:textAlignment w:val="baseline"/>
              <w:rPr>
                <w:rFonts w:ascii="Calibri" w:eastAsia="Times New Roman" w:hAnsi="Calibri" w:cs="Calibri"/>
                <w:sz w:val="20"/>
                <w:szCs w:val="20"/>
              </w:rPr>
            </w:pPr>
            <w:r w:rsidRPr="00F67D74">
              <w:rPr>
                <w:rFonts w:ascii="Calibri" w:eastAsia="Times New Roman" w:hAnsi="Calibri" w:cs="Calibri"/>
              </w:rPr>
              <w:t> </w:t>
            </w:r>
            <w:r w:rsidRPr="00F67D74">
              <w:rPr>
                <w:rFonts w:ascii="Cambria" w:eastAsia="Times New Roman" w:hAnsi="Cambria" w:cs="Segoe UI"/>
                <w:sz w:val="24"/>
                <w:szCs w:val="24"/>
              </w:rPr>
              <w:t>OBJ. 7</w:t>
            </w:r>
            <w:r w:rsidRPr="00F67D74">
              <w:rPr>
                <w:rFonts w:ascii="Cambria" w:eastAsia="Times New Roman" w:hAnsi="Cambria" w:cs="Segoe UI"/>
                <w:b/>
                <w:bCs/>
                <w:sz w:val="24"/>
                <w:szCs w:val="24"/>
              </w:rPr>
              <w:t>:</w:t>
            </w:r>
            <w:r w:rsidR="00F67D74">
              <w:rPr>
                <w:rFonts w:ascii="Cambria" w:eastAsia="Times New Roman" w:hAnsi="Cambria" w:cs="Segoe UI"/>
                <w:b/>
                <w:bCs/>
                <w:sz w:val="24"/>
                <w:szCs w:val="24"/>
              </w:rPr>
              <w:t xml:space="preserve"> </w:t>
            </w:r>
            <w:r w:rsidRPr="00F67D74">
              <w:rPr>
                <w:rStyle w:val="Heading2Char"/>
                <w:color w:val="auto"/>
              </w:rPr>
              <w:t>Support the College Scholars Team by purchasing a new buzzer system</w:t>
            </w:r>
            <w:r w:rsidR="00F67D74" w:rsidRPr="00F67D74">
              <w:rPr>
                <w:rStyle w:val="Heading2Char"/>
                <w:color w:val="auto"/>
              </w:rPr>
              <w:t xml:space="preserve">. </w:t>
            </w:r>
            <w:r w:rsidRPr="00F67D74">
              <w:rPr>
                <w:rFonts w:ascii="Cambria" w:eastAsia="Times New Roman" w:hAnsi="Cambria" w:cs="Segoe UI"/>
                <w:b/>
                <w:bCs/>
                <w:sz w:val="24"/>
                <w:szCs w:val="24"/>
              </w:rPr>
              <w:t> </w:t>
            </w:r>
            <w:r w:rsidRPr="00F67D74">
              <w:rPr>
                <w:rFonts w:ascii="Cambria" w:eastAsia="Times New Roman" w:hAnsi="Cambria" w:cs="Segoe UI"/>
                <w:sz w:val="24"/>
                <w:szCs w:val="24"/>
              </w:rPr>
              <w:t> </w:t>
            </w:r>
          </w:p>
        </w:tc>
      </w:tr>
      <w:tr w:rsidR="00875B34" w:rsidRPr="00E75A20" w14:paraId="62F18EEE" w14:textId="77777777" w:rsidTr="00E75A20">
        <w:trPr>
          <w:trHeight w:val="435"/>
        </w:trPr>
        <w:tc>
          <w:tcPr>
            <w:tcW w:w="1050" w:type="dxa"/>
            <w:tcBorders>
              <w:top w:val="single" w:sz="6" w:space="0" w:color="auto"/>
              <w:left w:val="single" w:sz="6" w:space="0" w:color="auto"/>
              <w:bottom w:val="single" w:sz="6" w:space="0" w:color="auto"/>
              <w:right w:val="single" w:sz="6" w:space="0" w:color="auto"/>
            </w:tcBorders>
            <w:shd w:val="clear" w:color="auto" w:fill="auto"/>
          </w:tcPr>
          <w:p w14:paraId="54B16E81" w14:textId="77777777" w:rsidR="00875B34" w:rsidRPr="00E75A20" w:rsidRDefault="00875B34" w:rsidP="00875B34">
            <w:pPr>
              <w:spacing w:after="0" w:line="240" w:lineRule="auto"/>
              <w:textAlignment w:val="baseline"/>
              <w:rPr>
                <w:rFonts w:ascii="Times New Roman" w:eastAsia="Times New Roman" w:hAnsi="Times New Roman" w:cs="Times New Roman"/>
                <w:sz w:val="24"/>
                <w:szCs w:val="24"/>
              </w:rPr>
            </w:pP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35E93A22" w14:textId="1C4E191F" w:rsidR="00875B34" w:rsidRDefault="00875B34" w:rsidP="00875B34">
            <w:pPr>
              <w:spacing w:after="0" w:line="240" w:lineRule="auto"/>
              <w:textAlignment w:val="baseline"/>
              <w:rPr>
                <w:rFonts w:ascii="Calibri" w:eastAsia="Times New Roman" w:hAnsi="Calibri" w:cs="Calibri"/>
              </w:rPr>
            </w:pPr>
            <w:r>
              <w:rPr>
                <w:rFonts w:ascii="Calibri" w:eastAsia="Times New Roman" w:hAnsi="Calibri" w:cs="Calibri"/>
              </w:rPr>
              <w:t>$500.00</w:t>
            </w:r>
          </w:p>
        </w:tc>
        <w:tc>
          <w:tcPr>
            <w:tcW w:w="6209" w:type="dxa"/>
            <w:tcBorders>
              <w:top w:val="single" w:sz="6" w:space="0" w:color="auto"/>
              <w:left w:val="single" w:sz="6" w:space="0" w:color="auto"/>
              <w:bottom w:val="single" w:sz="6" w:space="0" w:color="auto"/>
              <w:right w:val="single" w:sz="6" w:space="0" w:color="auto"/>
            </w:tcBorders>
            <w:shd w:val="clear" w:color="auto" w:fill="auto"/>
          </w:tcPr>
          <w:p w14:paraId="4F67FA13" w14:textId="490FF167" w:rsidR="00875B34" w:rsidRDefault="00A15D92" w:rsidP="00875B34">
            <w:pPr>
              <w:spacing w:after="0" w:line="240" w:lineRule="auto"/>
              <w:textAlignment w:val="baseline"/>
              <w:rPr>
                <w:rFonts w:ascii="Calibri" w:eastAsia="Times New Roman" w:hAnsi="Calibri" w:cs="Calibri"/>
                <w:sz w:val="20"/>
                <w:szCs w:val="20"/>
              </w:rPr>
            </w:pPr>
            <w:hyperlink w:anchor="_College_Scholars_Buzzer" w:history="1">
              <w:proofErr w:type="spellStart"/>
              <w:r w:rsidR="00875B34" w:rsidRPr="00553720">
                <w:rPr>
                  <w:rStyle w:val="Hyperlink"/>
                  <w:rFonts w:ascii="Calibri" w:eastAsia="Times New Roman" w:hAnsi="Calibri" w:cs="Calibri"/>
                  <w:sz w:val="20"/>
                  <w:szCs w:val="20"/>
                </w:rPr>
                <w:t>Quik</w:t>
              </w:r>
              <w:proofErr w:type="spellEnd"/>
              <w:r w:rsidR="00875B34" w:rsidRPr="00553720">
                <w:rPr>
                  <w:rStyle w:val="Hyperlink"/>
                  <w:rFonts w:ascii="Calibri" w:eastAsia="Times New Roman" w:hAnsi="Calibri" w:cs="Calibri"/>
                  <w:sz w:val="20"/>
                  <w:szCs w:val="20"/>
                </w:rPr>
                <w:t xml:space="preserve"> Pro Deluxe Buzzer System</w:t>
              </w:r>
            </w:hyperlink>
            <w:r w:rsidR="00875B34">
              <w:rPr>
                <w:rFonts w:ascii="Calibri" w:eastAsia="Times New Roman" w:hAnsi="Calibri" w:cs="Calibri"/>
                <w:sz w:val="20"/>
                <w:szCs w:val="20"/>
              </w:rPr>
              <w:t xml:space="preserve"> for College Scholars Team</w:t>
            </w:r>
          </w:p>
        </w:tc>
      </w:tr>
      <w:bookmarkEnd w:id="2"/>
    </w:tbl>
    <w:p w14:paraId="11B45C64" w14:textId="39C0E7F9" w:rsidR="007F2B02" w:rsidRDefault="007F2B02" w:rsidP="007F2B02"/>
    <w:p w14:paraId="38900676" w14:textId="25CFD80A" w:rsidR="00A53DAD" w:rsidRDefault="0022673B" w:rsidP="0022673B">
      <w:pPr>
        <w:pStyle w:val="Heading1"/>
        <w:spacing w:after="240"/>
        <w:rPr>
          <w:rStyle w:val="eop"/>
          <w:color w:val="auto"/>
        </w:rPr>
      </w:pPr>
      <w:r w:rsidRPr="0022673B">
        <w:rPr>
          <w:rStyle w:val="normaltextrun"/>
          <w:color w:val="auto"/>
        </w:rPr>
        <w:lastRenderedPageBreak/>
        <w:t>Goal 3: Maintain classroom and office equipment and supplies to enhance the quality of instruction and improve student learning.</w:t>
      </w:r>
      <w:r w:rsidRPr="0022673B">
        <w:rPr>
          <w:rStyle w:val="eop"/>
          <w:color w:val="auto"/>
        </w:rPr>
        <w:t> </w:t>
      </w:r>
    </w:p>
    <w:p w14:paraId="319FD153" w14:textId="46E09FA6" w:rsidR="0022673B" w:rsidRDefault="000906E9" w:rsidP="000906E9">
      <w:pPr>
        <w:pStyle w:val="Heading3"/>
        <w:spacing w:after="240"/>
        <w:rPr>
          <w:rStyle w:val="eop"/>
          <w:rFonts w:ascii="Cambria" w:hAnsi="Cambria"/>
          <w:color w:val="auto"/>
          <w:shd w:val="clear" w:color="auto" w:fill="FFFFFF"/>
        </w:rPr>
      </w:pPr>
      <w:r w:rsidRPr="000906E9">
        <w:rPr>
          <w:rStyle w:val="normaltextrun"/>
          <w:rFonts w:ascii="Cambria" w:hAnsi="Cambria"/>
          <w:color w:val="auto"/>
          <w:shd w:val="clear" w:color="auto" w:fill="FFFFFF"/>
        </w:rPr>
        <w:t>Objectives, Methods of Assessment, &amp; Funding Requests: </w:t>
      </w:r>
      <w:r w:rsidRPr="000906E9">
        <w:rPr>
          <w:rStyle w:val="eop"/>
          <w:rFonts w:ascii="Cambria" w:hAnsi="Cambria"/>
          <w:color w:val="auto"/>
          <w:shd w:val="clear" w:color="auto" w:fill="FFFFFF"/>
        </w:rPr>
        <w:t> </w:t>
      </w:r>
    </w:p>
    <w:p w14:paraId="7DBB55AD" w14:textId="77777777" w:rsidR="000906E9" w:rsidRPr="000906E9" w:rsidRDefault="000906E9" w:rsidP="000906E9">
      <w:pPr>
        <w:pStyle w:val="Heading2"/>
        <w:spacing w:after="240"/>
        <w:rPr>
          <w:rFonts w:ascii="Calibri" w:eastAsia="Times New Roman" w:hAnsi="Calibri"/>
          <w:color w:val="auto"/>
        </w:rPr>
      </w:pPr>
      <w:r w:rsidRPr="000906E9">
        <w:rPr>
          <w:rFonts w:eastAsia="Times New Roman"/>
          <w:color w:val="auto"/>
        </w:rPr>
        <w:t>OBJ. 1: Enhance student learning and the quality of instruction offered to students through using up-to-date, appropriate equipment, furniture, and technology in the classrooms. </w:t>
      </w:r>
    </w:p>
    <w:p w14:paraId="16D2BF71" w14:textId="77777777" w:rsidR="000906E9" w:rsidRPr="00EA7F59" w:rsidRDefault="000906E9" w:rsidP="000906E9">
      <w:pPr>
        <w:pStyle w:val="Heading3"/>
        <w:rPr>
          <w:rFonts w:ascii="Calibri" w:eastAsia="Times New Roman" w:hAnsi="Calibri"/>
          <w:color w:val="auto"/>
        </w:rPr>
      </w:pPr>
      <w:r w:rsidRPr="00EA7F59">
        <w:rPr>
          <w:rFonts w:eastAsia="Times New Roman"/>
          <w:color w:val="auto"/>
        </w:rPr>
        <w:t>Methods of Assessment for Objective 1:  </w:t>
      </w:r>
    </w:p>
    <w:p w14:paraId="2E07139D" w14:textId="5F3C52E6" w:rsidR="000906E9" w:rsidRPr="000906E9" w:rsidRDefault="000906E9" w:rsidP="000906E9">
      <w:pPr>
        <w:numPr>
          <w:ilvl w:val="0"/>
          <w:numId w:val="38"/>
        </w:numPr>
        <w:spacing w:after="0" w:line="240" w:lineRule="auto"/>
        <w:textAlignment w:val="baseline"/>
        <w:rPr>
          <w:rFonts w:ascii="Calibri" w:eastAsia="Times New Roman" w:hAnsi="Calibri" w:cs="Calibri"/>
        </w:rPr>
      </w:pPr>
      <w:r>
        <w:rPr>
          <w:rFonts w:ascii="Calibri" w:eastAsia="Times New Roman" w:hAnsi="Calibri" w:cs="Calibri"/>
        </w:rPr>
        <w:t>Submit requests to IT to r</w:t>
      </w:r>
      <w:r w:rsidRPr="000906E9">
        <w:rPr>
          <w:rFonts w:ascii="Calibri" w:eastAsia="Times New Roman" w:hAnsi="Calibri" w:cs="Calibri"/>
        </w:rPr>
        <w:t>eplace classroom computers, projectors, and other equipment as needed to offer quality instruction and enhance student learning</w:t>
      </w:r>
      <w:r w:rsidR="00D46A33">
        <w:rPr>
          <w:rFonts w:ascii="Calibri" w:eastAsia="Times New Roman" w:hAnsi="Calibri" w:cs="Calibri"/>
        </w:rPr>
        <w:t xml:space="preserve"> and maintain functionality and currency</w:t>
      </w:r>
      <w:r w:rsidRPr="000906E9">
        <w:rPr>
          <w:rFonts w:ascii="Calibri" w:eastAsia="Times New Roman" w:hAnsi="Calibri" w:cs="Calibri"/>
        </w:rPr>
        <w:t>.  </w:t>
      </w:r>
    </w:p>
    <w:p w14:paraId="60884566" w14:textId="59353C35" w:rsidR="000906E9" w:rsidRPr="000906E9" w:rsidRDefault="000906E9" w:rsidP="000906E9">
      <w:pPr>
        <w:numPr>
          <w:ilvl w:val="0"/>
          <w:numId w:val="38"/>
        </w:numPr>
        <w:spacing w:after="0" w:line="240" w:lineRule="auto"/>
        <w:textAlignment w:val="baseline"/>
        <w:rPr>
          <w:rFonts w:ascii="Calibri" w:eastAsia="Times New Roman" w:hAnsi="Calibri" w:cs="Calibri"/>
        </w:rPr>
      </w:pPr>
      <w:r w:rsidRPr="000906E9">
        <w:rPr>
          <w:rFonts w:ascii="Calibri" w:eastAsia="Times New Roman" w:hAnsi="Calibri" w:cs="Calibri"/>
        </w:rPr>
        <w:t>Replace classroom furniture (i.e., student desks, lecterns, instructor desk area) </w:t>
      </w:r>
      <w:r w:rsidR="006F0D5A">
        <w:rPr>
          <w:rFonts w:ascii="Calibri" w:eastAsia="Times New Roman" w:hAnsi="Calibri" w:cs="Calibri"/>
        </w:rPr>
        <w:t>in BDH 220</w:t>
      </w:r>
      <w:r w:rsidRPr="000906E9">
        <w:rPr>
          <w:rFonts w:ascii="Calibri" w:eastAsia="Times New Roman" w:hAnsi="Calibri" w:cs="Calibri"/>
        </w:rPr>
        <w:t> to create a more comfortable and modern classroom experience and an enhanced learning environment for students. </w:t>
      </w:r>
    </w:p>
    <w:p w14:paraId="66DB5250" w14:textId="77777777" w:rsidR="000906E9" w:rsidRPr="000906E9" w:rsidRDefault="000906E9" w:rsidP="000906E9">
      <w:pPr>
        <w:numPr>
          <w:ilvl w:val="0"/>
          <w:numId w:val="38"/>
        </w:numPr>
        <w:spacing w:after="0" w:line="240" w:lineRule="auto"/>
        <w:textAlignment w:val="baseline"/>
        <w:rPr>
          <w:rFonts w:ascii="Calibri" w:eastAsia="Times New Roman" w:hAnsi="Calibri" w:cs="Calibri"/>
        </w:rPr>
      </w:pPr>
      <w:r w:rsidRPr="000906E9">
        <w:rPr>
          <w:rFonts w:ascii="Calibri" w:eastAsia="Times New Roman" w:hAnsi="Calibri" w:cs="Calibri"/>
        </w:rPr>
        <w:t>Monitor the purchase, installation, and updating of classroom software and hardware to ensure currency.  </w:t>
      </w:r>
    </w:p>
    <w:p w14:paraId="06F1B55C" w14:textId="77777777" w:rsidR="000906E9" w:rsidRPr="000906E9" w:rsidRDefault="000906E9" w:rsidP="000906E9">
      <w:pPr>
        <w:numPr>
          <w:ilvl w:val="0"/>
          <w:numId w:val="38"/>
        </w:numPr>
        <w:spacing w:after="0" w:line="240" w:lineRule="auto"/>
        <w:textAlignment w:val="baseline"/>
        <w:rPr>
          <w:rFonts w:ascii="Calibri" w:eastAsia="Times New Roman" w:hAnsi="Calibri" w:cs="Calibri"/>
        </w:rPr>
      </w:pPr>
      <w:r w:rsidRPr="000906E9">
        <w:rPr>
          <w:rFonts w:ascii="Calibri" w:eastAsia="Times New Roman" w:hAnsi="Calibri" w:cs="Calibri"/>
        </w:rPr>
        <w:t>Survey faculty to determine the need for upgraded or new equipment, furniture, and technology for use in the classrooms. </w:t>
      </w:r>
    </w:p>
    <w:p w14:paraId="01C74C4A" w14:textId="77777777" w:rsidR="000906E9" w:rsidRPr="000906E9" w:rsidRDefault="000906E9" w:rsidP="000906E9">
      <w:pPr>
        <w:numPr>
          <w:ilvl w:val="0"/>
          <w:numId w:val="38"/>
        </w:numPr>
        <w:spacing w:after="0" w:line="240" w:lineRule="auto"/>
        <w:textAlignment w:val="baseline"/>
        <w:rPr>
          <w:rFonts w:ascii="Calibri" w:eastAsia="Times New Roman" w:hAnsi="Calibri" w:cs="Calibri"/>
        </w:rPr>
      </w:pPr>
      <w:r w:rsidRPr="000906E9">
        <w:rPr>
          <w:rFonts w:ascii="Calibri" w:eastAsia="Times New Roman" w:hAnsi="Calibri" w:cs="Calibri"/>
        </w:rPr>
        <w:t>Offer training on campus for faculty relating to using technology to improve instruction, including the LMS system, document cameras, recording software, and textbook software. </w:t>
      </w:r>
    </w:p>
    <w:p w14:paraId="35605F78" w14:textId="2753A672" w:rsidR="000906E9" w:rsidRDefault="00D46A33" w:rsidP="00EA7F59">
      <w:pPr>
        <w:numPr>
          <w:ilvl w:val="0"/>
          <w:numId w:val="38"/>
        </w:numPr>
        <w:spacing w:line="240" w:lineRule="auto"/>
        <w:textAlignment w:val="baseline"/>
        <w:rPr>
          <w:rFonts w:ascii="Calibri" w:eastAsia="Times New Roman" w:hAnsi="Calibri" w:cs="Calibri"/>
        </w:rPr>
      </w:pPr>
      <w:r>
        <w:rPr>
          <w:rFonts w:ascii="Calibri" w:eastAsia="Times New Roman" w:hAnsi="Calibri" w:cs="Calibri"/>
        </w:rPr>
        <w:t>P</w:t>
      </w:r>
      <w:r w:rsidR="000906E9" w:rsidRPr="000906E9">
        <w:rPr>
          <w:rFonts w:ascii="Calibri" w:eastAsia="Times New Roman" w:hAnsi="Calibri" w:cs="Calibri"/>
        </w:rPr>
        <w:t>rocess</w:t>
      </w:r>
      <w:r>
        <w:rPr>
          <w:rFonts w:ascii="Calibri" w:eastAsia="Times New Roman" w:hAnsi="Calibri" w:cs="Calibri"/>
        </w:rPr>
        <w:t xml:space="preserve"> requisitions</w:t>
      </w:r>
      <w:r w:rsidR="000906E9" w:rsidRPr="000906E9">
        <w:rPr>
          <w:rFonts w:ascii="Calibri" w:eastAsia="Times New Roman" w:hAnsi="Calibri" w:cs="Calibri"/>
        </w:rPr>
        <w:t xml:space="preserve"> for equipment requested through the technology plan upon approval and on an as-needed basis.  </w:t>
      </w:r>
    </w:p>
    <w:p w14:paraId="0A867AC1" w14:textId="77777777" w:rsidR="00EA7F59" w:rsidRPr="00EA7F59" w:rsidRDefault="00EA7F59" w:rsidP="00EA7F59">
      <w:pPr>
        <w:pStyle w:val="Heading2"/>
        <w:spacing w:after="240"/>
        <w:rPr>
          <w:rFonts w:eastAsia="Times New Roman"/>
          <w:color w:val="auto"/>
        </w:rPr>
      </w:pPr>
      <w:r w:rsidRPr="00EA7F59">
        <w:rPr>
          <w:rFonts w:eastAsia="Times New Roman"/>
          <w:color w:val="auto"/>
        </w:rPr>
        <w:t xml:space="preserve">OBJ. 2: Replace faculty and staff office computers, software, furniture, and other equipment as needed to ensure faculty continue to function as effective instructors.  </w:t>
      </w:r>
    </w:p>
    <w:p w14:paraId="390B1973" w14:textId="77777777" w:rsidR="00EA7F59" w:rsidRPr="00EA7F59" w:rsidRDefault="00EA7F59" w:rsidP="00EA7F59">
      <w:pPr>
        <w:pStyle w:val="Heading3"/>
        <w:rPr>
          <w:rFonts w:eastAsia="Times New Roman"/>
          <w:color w:val="auto"/>
        </w:rPr>
      </w:pPr>
      <w:r w:rsidRPr="00EA7F59">
        <w:rPr>
          <w:rFonts w:eastAsia="Times New Roman"/>
          <w:color w:val="auto"/>
        </w:rPr>
        <w:t xml:space="preserve">Methods of Assessment for Objective 2:  </w:t>
      </w:r>
    </w:p>
    <w:p w14:paraId="1683D665" w14:textId="6144F56F" w:rsidR="00EA7F59" w:rsidRPr="00EA7F59" w:rsidRDefault="00EA7F59" w:rsidP="00EA7F59">
      <w:pPr>
        <w:pStyle w:val="ListParagraph"/>
        <w:numPr>
          <w:ilvl w:val="0"/>
          <w:numId w:val="39"/>
        </w:numPr>
        <w:spacing w:line="240" w:lineRule="auto"/>
        <w:textAlignment w:val="baseline"/>
        <w:rPr>
          <w:rFonts w:ascii="Calibri" w:eastAsia="Times New Roman" w:hAnsi="Calibri" w:cs="Calibri"/>
        </w:rPr>
      </w:pPr>
      <w:r w:rsidRPr="00EA7F59">
        <w:rPr>
          <w:rFonts w:ascii="Calibri" w:eastAsia="Times New Roman" w:hAnsi="Calibri" w:cs="Calibri"/>
        </w:rPr>
        <w:t xml:space="preserve">Survey faculty to determine needs. </w:t>
      </w:r>
    </w:p>
    <w:p w14:paraId="5AC4AA45" w14:textId="49E046B0" w:rsidR="00EA7F59" w:rsidRPr="00EA7F59" w:rsidRDefault="00EA7F59" w:rsidP="00EA7F59">
      <w:pPr>
        <w:pStyle w:val="ListParagraph"/>
        <w:numPr>
          <w:ilvl w:val="0"/>
          <w:numId w:val="39"/>
        </w:numPr>
        <w:spacing w:line="240" w:lineRule="auto"/>
        <w:textAlignment w:val="baseline"/>
        <w:rPr>
          <w:rFonts w:ascii="Calibri" w:eastAsia="Times New Roman" w:hAnsi="Calibri" w:cs="Calibri"/>
        </w:rPr>
      </w:pPr>
      <w:r w:rsidRPr="00EA7F59">
        <w:rPr>
          <w:rFonts w:ascii="Calibri" w:eastAsia="Times New Roman" w:hAnsi="Calibri" w:cs="Calibri"/>
        </w:rPr>
        <w:t xml:space="preserve">As classroom equipment fails or needs upgrading, </w:t>
      </w:r>
      <w:proofErr w:type="gramStart"/>
      <w:r>
        <w:rPr>
          <w:rFonts w:ascii="Calibri" w:eastAsia="Times New Roman" w:hAnsi="Calibri" w:cs="Calibri"/>
        </w:rPr>
        <w:t>report</w:t>
      </w:r>
      <w:proofErr w:type="gramEnd"/>
      <w:r w:rsidRPr="00EA7F59">
        <w:rPr>
          <w:rFonts w:ascii="Calibri" w:eastAsia="Times New Roman" w:hAnsi="Calibri" w:cs="Calibri"/>
        </w:rPr>
        <w:t xml:space="preserve"> and request to be replaced to maintain functionality and currency.  </w:t>
      </w:r>
    </w:p>
    <w:p w14:paraId="31C9A762" w14:textId="71AF3F0A" w:rsidR="00EA7F59" w:rsidRPr="00EA7F59" w:rsidRDefault="00EA7F59" w:rsidP="00EA7F59">
      <w:pPr>
        <w:pStyle w:val="ListParagraph"/>
        <w:numPr>
          <w:ilvl w:val="0"/>
          <w:numId w:val="39"/>
        </w:numPr>
        <w:spacing w:line="240" w:lineRule="auto"/>
        <w:textAlignment w:val="baseline"/>
        <w:rPr>
          <w:rFonts w:ascii="Calibri" w:eastAsia="Times New Roman" w:hAnsi="Calibri" w:cs="Calibri"/>
        </w:rPr>
      </w:pPr>
      <w:r>
        <w:rPr>
          <w:rFonts w:ascii="Calibri" w:eastAsia="Times New Roman" w:hAnsi="Calibri" w:cs="Calibri"/>
        </w:rPr>
        <w:t>Process r</w:t>
      </w:r>
      <w:r w:rsidRPr="00EA7F59">
        <w:rPr>
          <w:rFonts w:ascii="Calibri" w:eastAsia="Times New Roman" w:hAnsi="Calibri" w:cs="Calibri"/>
        </w:rPr>
        <w:t xml:space="preserve">equisitions for equipment requested through the technology plan upon approval and on an as-needed basis.  </w:t>
      </w:r>
    </w:p>
    <w:p w14:paraId="4F251FE1" w14:textId="6B124D41" w:rsidR="00EA7F59" w:rsidRDefault="00EA7F59" w:rsidP="00EA7F59">
      <w:pPr>
        <w:pStyle w:val="ListParagraph"/>
        <w:numPr>
          <w:ilvl w:val="0"/>
          <w:numId w:val="39"/>
        </w:numPr>
        <w:spacing w:line="240" w:lineRule="auto"/>
        <w:textAlignment w:val="baseline"/>
        <w:rPr>
          <w:rFonts w:ascii="Calibri" w:eastAsia="Times New Roman" w:hAnsi="Calibri" w:cs="Calibri"/>
        </w:rPr>
      </w:pPr>
      <w:r w:rsidRPr="00EA7F59">
        <w:rPr>
          <w:rFonts w:ascii="Calibri" w:eastAsia="Times New Roman" w:hAnsi="Calibri" w:cs="Calibri"/>
        </w:rPr>
        <w:t>Submit requests to replace consumable supplies and furniture/equipment as needed to the administration for approval.</w:t>
      </w:r>
    </w:p>
    <w:p w14:paraId="31FAFBF9" w14:textId="77777777" w:rsidR="00421695" w:rsidRPr="00421695" w:rsidRDefault="00421695" w:rsidP="00421695">
      <w:pPr>
        <w:pStyle w:val="Heading2"/>
        <w:spacing w:after="240"/>
        <w:rPr>
          <w:rFonts w:ascii="Calibri" w:eastAsia="Times New Roman" w:hAnsi="Calibri"/>
          <w:color w:val="auto"/>
        </w:rPr>
      </w:pPr>
      <w:r w:rsidRPr="00421695">
        <w:rPr>
          <w:rFonts w:eastAsia="Times New Roman"/>
          <w:color w:val="auto"/>
        </w:rPr>
        <w:t>OBJ. 3: Encourage instructors to evaluate new technology and equipment by piloting projects in their courses.  </w:t>
      </w:r>
    </w:p>
    <w:p w14:paraId="04A149DD" w14:textId="77777777" w:rsidR="00421695" w:rsidRPr="00421695" w:rsidRDefault="00421695" w:rsidP="00421695">
      <w:pPr>
        <w:pStyle w:val="Heading3"/>
        <w:rPr>
          <w:rFonts w:ascii="Calibri" w:eastAsia="Times New Roman" w:hAnsi="Calibri"/>
          <w:color w:val="auto"/>
        </w:rPr>
      </w:pPr>
      <w:r w:rsidRPr="00421695">
        <w:rPr>
          <w:rFonts w:eastAsia="Times New Roman"/>
          <w:color w:val="auto"/>
        </w:rPr>
        <w:t>Methods of Assessment for Objective 3:  </w:t>
      </w:r>
    </w:p>
    <w:p w14:paraId="3A9B64EC" w14:textId="77777777" w:rsidR="00421695" w:rsidRPr="00421695" w:rsidRDefault="00421695" w:rsidP="00676B88">
      <w:pPr>
        <w:pStyle w:val="ListParagraph"/>
        <w:numPr>
          <w:ilvl w:val="0"/>
          <w:numId w:val="41"/>
        </w:numPr>
        <w:spacing w:line="240" w:lineRule="auto"/>
        <w:textAlignment w:val="baseline"/>
        <w:rPr>
          <w:rFonts w:ascii="Calibri" w:eastAsia="Times New Roman" w:hAnsi="Calibri" w:cs="Calibri"/>
        </w:rPr>
      </w:pPr>
      <w:r w:rsidRPr="00421695">
        <w:rPr>
          <w:rFonts w:ascii="Calibri" w:eastAsia="Times New Roman" w:hAnsi="Calibri" w:cs="Calibri"/>
        </w:rPr>
        <w:t>Survey faculty to identify those who wish to pilot new methods and technology. Faculty will submit a plan/proposal, and the budget will be planned accordingly for necessary purchases. </w:t>
      </w:r>
    </w:p>
    <w:p w14:paraId="382AA2BC" w14:textId="1331A9D7" w:rsidR="00EA7F59" w:rsidRPr="00676B88" w:rsidRDefault="00676B88" w:rsidP="00676B88">
      <w:pPr>
        <w:pStyle w:val="Heading2"/>
        <w:spacing w:after="240"/>
        <w:rPr>
          <w:rFonts w:ascii="Calibri" w:eastAsia="Times New Roman" w:hAnsi="Calibri" w:cs="Calibri"/>
          <w:color w:val="auto"/>
        </w:rPr>
      </w:pPr>
      <w:r w:rsidRPr="00676B88">
        <w:rPr>
          <w:rStyle w:val="normaltextrun"/>
          <w:rFonts w:ascii="Cambria" w:hAnsi="Cambria"/>
          <w:color w:val="auto"/>
          <w:shd w:val="clear" w:color="auto" w:fill="FFFFFF"/>
        </w:rPr>
        <w:lastRenderedPageBreak/>
        <w:t>20</w:t>
      </w:r>
      <w:r w:rsidR="000B7E1D">
        <w:rPr>
          <w:rStyle w:val="normaltextrun"/>
          <w:rFonts w:ascii="Cambria" w:hAnsi="Cambria"/>
          <w:color w:val="auto"/>
          <w:shd w:val="clear" w:color="auto" w:fill="FFFFFF"/>
        </w:rPr>
        <w:t>21</w:t>
      </w:r>
      <w:r w:rsidRPr="00676B88">
        <w:rPr>
          <w:rStyle w:val="normaltextrun"/>
          <w:rFonts w:ascii="Cambria" w:hAnsi="Cambria"/>
          <w:color w:val="auto"/>
          <w:shd w:val="clear" w:color="auto" w:fill="FFFFFF"/>
        </w:rPr>
        <w:t>-202</w:t>
      </w:r>
      <w:r w:rsidR="000B7E1D">
        <w:rPr>
          <w:rStyle w:val="normaltextrun"/>
          <w:rFonts w:ascii="Cambria" w:hAnsi="Cambria"/>
          <w:color w:val="auto"/>
          <w:shd w:val="clear" w:color="auto" w:fill="FFFFFF"/>
        </w:rPr>
        <w:t>2</w:t>
      </w:r>
      <w:r w:rsidRPr="00676B88">
        <w:rPr>
          <w:rStyle w:val="normaltextrun"/>
          <w:rFonts w:ascii="Cambria" w:hAnsi="Cambria"/>
          <w:color w:val="auto"/>
          <w:shd w:val="clear" w:color="auto" w:fill="FFFFFF"/>
        </w:rPr>
        <w:t> Total Funds Requested for Goal #3: $</w:t>
      </w:r>
      <w:r w:rsidR="0065291C">
        <w:rPr>
          <w:rStyle w:val="normaltextrun"/>
          <w:rFonts w:ascii="Cambria" w:hAnsi="Cambria"/>
          <w:color w:val="auto"/>
          <w:shd w:val="clear" w:color="auto" w:fill="FFFFFF"/>
        </w:rPr>
        <w:t>18,329.91</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0"/>
        <w:gridCol w:w="2085"/>
        <w:gridCol w:w="6209"/>
      </w:tblGrid>
      <w:tr w:rsidR="00465FE2" w:rsidRPr="00465FE2" w14:paraId="3FB0444D" w14:textId="77777777" w:rsidTr="00E733C7">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068F39FD" w14:textId="77777777" w:rsidR="00465FE2" w:rsidRPr="00465FE2" w:rsidRDefault="00465FE2" w:rsidP="00465FE2">
            <w:pPr>
              <w:pStyle w:val="Heading2"/>
              <w:rPr>
                <w:rFonts w:ascii="Segoe UI" w:eastAsia="Times New Roman" w:hAnsi="Segoe UI"/>
                <w:color w:val="365F91"/>
                <w:sz w:val="18"/>
                <w:szCs w:val="18"/>
              </w:rPr>
            </w:pPr>
            <w:r w:rsidRPr="00465FE2">
              <w:rPr>
                <w:rFonts w:eastAsia="Times New Roman"/>
                <w:color w:val="auto"/>
              </w:rPr>
              <w:t>Goal #3:</w:t>
            </w:r>
            <w:r w:rsidRPr="00465FE2">
              <w:rPr>
                <w:rFonts w:eastAsia="Times New Roman"/>
                <w:color w:val="auto"/>
                <w:shd w:val="clear" w:color="auto" w:fill="FFFFFF"/>
              </w:rPr>
              <w:t> </w:t>
            </w:r>
            <w:r w:rsidRPr="00465FE2">
              <w:rPr>
                <w:rFonts w:eastAsia="Times New Roman"/>
                <w:color w:val="auto"/>
              </w:rPr>
              <w:t>Maintain classroom and office equipment and supplies to enhance the quality of instruction and improve student learning. </w:t>
            </w:r>
          </w:p>
        </w:tc>
      </w:tr>
      <w:tr w:rsidR="00E733C7" w:rsidRPr="00465FE2" w14:paraId="748A4969" w14:textId="77777777" w:rsidTr="00E733C7">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6F3F9028" w14:textId="659D6A22" w:rsidR="00E733C7" w:rsidRPr="00E733C7" w:rsidRDefault="00E733C7" w:rsidP="00E733C7">
            <w:pPr>
              <w:pStyle w:val="Heading2"/>
              <w:rPr>
                <w:rFonts w:ascii="Segoe UI" w:eastAsia="Times New Roman" w:hAnsi="Segoe UI"/>
                <w:color w:val="auto"/>
                <w:sz w:val="18"/>
                <w:szCs w:val="18"/>
              </w:rPr>
            </w:pPr>
            <w:r w:rsidRPr="00E733C7">
              <w:rPr>
                <w:rFonts w:ascii="Cambria" w:eastAsia="Times New Roman" w:hAnsi="Cambria" w:cs="Segoe UI"/>
                <w:color w:val="auto"/>
                <w:sz w:val="24"/>
                <w:szCs w:val="24"/>
              </w:rPr>
              <w:t> </w:t>
            </w:r>
            <w:r w:rsidRPr="00E733C7">
              <w:rPr>
                <w:rFonts w:eastAsia="Times New Roman"/>
                <w:color w:val="auto"/>
              </w:rPr>
              <w:t>OBJ. 1:  Enhance student learning and the quality of instruction offered to students through using up-to-date, appropriate equipment, furniture, and technology in the classrooms. </w:t>
            </w:r>
          </w:p>
        </w:tc>
      </w:tr>
      <w:tr w:rsidR="00465FE2" w:rsidRPr="00465FE2" w14:paraId="5819C8BE" w14:textId="77777777" w:rsidTr="00E733C7">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82F3D26" w14:textId="77777777" w:rsidR="00465FE2" w:rsidRPr="00465FE2" w:rsidRDefault="00465FE2" w:rsidP="00465FE2">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4749CC52" w14:textId="77777777" w:rsidR="00465FE2" w:rsidRPr="00465FE2" w:rsidRDefault="00465FE2" w:rsidP="00465FE2">
            <w:pPr>
              <w:spacing w:after="0" w:line="240" w:lineRule="auto"/>
              <w:textAlignment w:val="baseline"/>
              <w:rPr>
                <w:rFonts w:ascii="Segoe UI" w:eastAsia="Times New Roman" w:hAnsi="Segoe UI" w:cs="Segoe UI"/>
                <w:color w:val="243F60"/>
                <w:sz w:val="18"/>
                <w:szCs w:val="18"/>
              </w:rPr>
            </w:pPr>
            <w:r w:rsidRPr="00465FE2">
              <w:rPr>
                <w:rFonts w:ascii="Cambria" w:eastAsia="Times New Roman" w:hAnsi="Cambria" w:cs="Segoe UI"/>
                <w:b/>
                <w:bCs/>
              </w:rPr>
              <w:t>Breakdown of Requested Amounts</w:t>
            </w:r>
            <w:r w:rsidRPr="00465FE2">
              <w:rPr>
                <w:rFonts w:ascii="Cambria" w:eastAsia="Times New Roman" w:hAnsi="Cambria" w:cs="Segoe UI"/>
              </w:rPr>
              <w:t>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753046D1" w14:textId="77777777" w:rsidR="00465FE2" w:rsidRPr="00465FE2" w:rsidRDefault="00465FE2" w:rsidP="00465FE2">
            <w:pPr>
              <w:spacing w:after="0" w:line="240" w:lineRule="auto"/>
              <w:textAlignment w:val="baseline"/>
              <w:rPr>
                <w:rFonts w:ascii="Segoe UI" w:eastAsia="Times New Roman" w:hAnsi="Segoe UI" w:cs="Segoe UI"/>
                <w:color w:val="243F60"/>
                <w:sz w:val="18"/>
                <w:szCs w:val="18"/>
              </w:rPr>
            </w:pPr>
            <w:r w:rsidRPr="00465FE2">
              <w:rPr>
                <w:rFonts w:ascii="Cambria" w:eastAsia="Times New Roman" w:hAnsi="Cambria" w:cs="Segoe UI"/>
                <w:b/>
                <w:bCs/>
              </w:rPr>
              <w:t>Description of how funds will be used to accomplish objective.</w:t>
            </w:r>
            <w:r w:rsidRPr="00465FE2">
              <w:rPr>
                <w:rFonts w:ascii="Cambria" w:eastAsia="Times New Roman" w:hAnsi="Cambria" w:cs="Segoe UI"/>
              </w:rPr>
              <w:t> </w:t>
            </w:r>
          </w:p>
        </w:tc>
      </w:tr>
      <w:tr w:rsidR="00465FE2" w:rsidRPr="00465FE2" w14:paraId="17269039" w14:textId="77777777" w:rsidTr="00E733C7">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03714EF" w14:textId="77777777" w:rsidR="00465FE2" w:rsidRPr="00465FE2" w:rsidRDefault="00465FE2" w:rsidP="00465FE2">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0C2B14F5" w14:textId="2438B63F" w:rsidR="00465FE2" w:rsidRPr="00705833" w:rsidRDefault="00835C97" w:rsidP="00465FE2">
            <w:pPr>
              <w:spacing w:after="0" w:line="240" w:lineRule="auto"/>
              <w:textAlignment w:val="baseline"/>
              <w:rPr>
                <w:rFonts w:ascii="Segoe UI" w:eastAsia="Times New Roman" w:hAnsi="Segoe UI" w:cs="Segoe UI"/>
              </w:rPr>
            </w:pPr>
            <w:r w:rsidRPr="00705833">
              <w:rPr>
                <w:rFonts w:ascii="Segoe UI" w:eastAsia="Times New Roman" w:hAnsi="Segoe UI" w:cs="Segoe UI"/>
              </w:rPr>
              <w:t>$4,</w:t>
            </w:r>
            <w:r w:rsidR="00AD596D" w:rsidRPr="00705833">
              <w:rPr>
                <w:rFonts w:ascii="Segoe UI" w:eastAsia="Times New Roman" w:hAnsi="Segoe UI" w:cs="Segoe UI"/>
              </w:rPr>
              <w:t>593.75</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6BCF9F7E" w14:textId="59552F6B" w:rsidR="00465FE2" w:rsidRPr="00BA6D00" w:rsidRDefault="00465FE2" w:rsidP="00465FE2">
            <w:pPr>
              <w:spacing w:after="0" w:line="240" w:lineRule="auto"/>
              <w:textAlignment w:val="baseline"/>
              <w:rPr>
                <w:rFonts w:ascii="Segoe UI" w:eastAsia="Times New Roman" w:hAnsi="Segoe UI" w:cs="Segoe UI"/>
                <w:i/>
                <w:iCs/>
                <w:sz w:val="18"/>
                <w:szCs w:val="18"/>
              </w:rPr>
            </w:pPr>
            <w:r w:rsidRPr="00465FE2">
              <w:rPr>
                <w:rFonts w:ascii="Calibri" w:eastAsia="Times New Roman" w:hAnsi="Calibri" w:cs="Calibri"/>
                <w:sz w:val="20"/>
                <w:szCs w:val="20"/>
              </w:rPr>
              <w:t xml:space="preserve">Desk Zuma Series x </w:t>
            </w:r>
            <w:r>
              <w:rPr>
                <w:rFonts w:ascii="Calibri" w:eastAsia="Times New Roman" w:hAnsi="Calibri" w:cs="Calibri"/>
                <w:sz w:val="20"/>
                <w:szCs w:val="20"/>
              </w:rPr>
              <w:t>35</w:t>
            </w:r>
            <w:r w:rsidRPr="00465FE2">
              <w:rPr>
                <w:rFonts w:ascii="Calibri" w:eastAsia="Times New Roman" w:hAnsi="Calibri" w:cs="Calibri"/>
                <w:sz w:val="20"/>
                <w:szCs w:val="20"/>
              </w:rPr>
              <w:t xml:space="preserve"> to replace student desks in BDH 22</w:t>
            </w:r>
            <w:r>
              <w:rPr>
                <w:rFonts w:ascii="Calibri" w:eastAsia="Times New Roman" w:hAnsi="Calibri" w:cs="Calibri"/>
                <w:sz w:val="20"/>
                <w:szCs w:val="20"/>
              </w:rPr>
              <w:t>0</w:t>
            </w:r>
            <w:r w:rsidRPr="00465FE2">
              <w:rPr>
                <w:rFonts w:ascii="Calibri" w:eastAsia="Times New Roman" w:hAnsi="Calibri" w:cs="Calibri"/>
                <w:sz w:val="20"/>
                <w:szCs w:val="20"/>
              </w:rPr>
              <w:t> </w:t>
            </w:r>
            <w:r w:rsidRPr="00465FE2">
              <w:rPr>
                <w:rFonts w:ascii="Calibri" w:eastAsia="Times New Roman" w:hAnsi="Calibri" w:cs="Calibri"/>
              </w:rPr>
              <w:t>(</w:t>
            </w:r>
            <w:proofErr w:type="spellStart"/>
            <w:r w:rsidRPr="00465FE2">
              <w:rPr>
                <w:rFonts w:ascii="Calibri" w:eastAsia="Times New Roman" w:hAnsi="Calibri" w:cs="Calibri"/>
              </w:rPr>
              <w:t>Virco</w:t>
            </w:r>
            <w:proofErr w:type="spellEnd"/>
            <w:r w:rsidRPr="00465FE2">
              <w:rPr>
                <w:rFonts w:ascii="Calibri" w:eastAsia="Times New Roman" w:hAnsi="Calibri" w:cs="Calibri"/>
              </w:rPr>
              <w:t>) </w:t>
            </w:r>
            <w:r w:rsidR="00BA6D00" w:rsidRPr="00DE6065">
              <w:rPr>
                <w:rFonts w:ascii="Calibri" w:eastAsia="Times New Roman" w:hAnsi="Calibri" w:cs="Calibri"/>
                <w:sz w:val="20"/>
                <w:szCs w:val="20"/>
              </w:rPr>
              <w:t>*</w:t>
            </w:r>
            <w:r w:rsidR="00BA6D00" w:rsidRPr="00DE6065">
              <w:rPr>
                <w:rFonts w:ascii="Calibri" w:eastAsia="Times New Roman" w:hAnsi="Calibri" w:cs="Calibri"/>
                <w:i/>
                <w:iCs/>
                <w:sz w:val="20"/>
                <w:szCs w:val="20"/>
              </w:rPr>
              <w:t xml:space="preserve">Estimate based on </w:t>
            </w:r>
            <w:hyperlink w:anchor="_Classroom_Furniture_P.O." w:history="1">
              <w:r w:rsidR="00DE6065" w:rsidRPr="00B241DE">
                <w:rPr>
                  <w:rStyle w:val="Hyperlink"/>
                  <w:rFonts w:ascii="Calibri" w:eastAsia="Times New Roman" w:hAnsi="Calibri" w:cs="Calibri"/>
                  <w:i/>
                  <w:iCs/>
                  <w:sz w:val="20"/>
                  <w:szCs w:val="20"/>
                </w:rPr>
                <w:t>April 2021 purchase</w:t>
              </w:r>
            </w:hyperlink>
            <w:r w:rsidR="00DE6065" w:rsidRPr="00DE6065">
              <w:rPr>
                <w:rFonts w:ascii="Calibri" w:eastAsia="Times New Roman" w:hAnsi="Calibri" w:cs="Calibri"/>
                <w:i/>
                <w:iCs/>
                <w:sz w:val="20"/>
                <w:szCs w:val="20"/>
              </w:rPr>
              <w:t>.</w:t>
            </w:r>
          </w:p>
        </w:tc>
      </w:tr>
      <w:tr w:rsidR="00465FE2" w:rsidRPr="00465FE2" w14:paraId="7A112BFD" w14:textId="77777777" w:rsidTr="00E733C7">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3D77A077" w14:textId="77777777" w:rsidR="00465FE2" w:rsidRPr="00465FE2" w:rsidRDefault="00465FE2" w:rsidP="00465FE2">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3153D331" w14:textId="4099D9E6" w:rsidR="00465FE2" w:rsidRPr="00705833" w:rsidRDefault="00AD596D" w:rsidP="00465FE2">
            <w:pPr>
              <w:spacing w:after="0" w:line="240" w:lineRule="auto"/>
              <w:textAlignment w:val="baseline"/>
              <w:rPr>
                <w:rFonts w:ascii="Segoe UI" w:eastAsia="Times New Roman" w:hAnsi="Segoe UI" w:cs="Segoe UI"/>
              </w:rPr>
            </w:pPr>
            <w:r w:rsidRPr="00705833">
              <w:rPr>
                <w:rFonts w:ascii="Segoe UI" w:eastAsia="Times New Roman" w:hAnsi="Segoe UI" w:cs="Segoe UI"/>
              </w:rPr>
              <w:t>$3,316.</w:t>
            </w:r>
            <w:r w:rsidR="00705833" w:rsidRPr="00705833">
              <w:rPr>
                <w:rFonts w:ascii="Segoe UI" w:eastAsia="Times New Roman" w:hAnsi="Segoe UI" w:cs="Segoe UI"/>
              </w:rPr>
              <w:t>32</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77D9D018" w14:textId="502B2ECF" w:rsidR="00465FE2" w:rsidRPr="00465FE2" w:rsidRDefault="00465FE2" w:rsidP="00465FE2">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sz w:val="20"/>
                <w:szCs w:val="20"/>
              </w:rPr>
              <w:t>Civitas Series chairs x </w:t>
            </w:r>
            <w:r>
              <w:rPr>
                <w:rFonts w:ascii="Calibri" w:eastAsia="Times New Roman" w:hAnsi="Calibri" w:cs="Calibri"/>
                <w:sz w:val="20"/>
                <w:szCs w:val="20"/>
              </w:rPr>
              <w:t>36</w:t>
            </w:r>
            <w:r w:rsidRPr="00465FE2">
              <w:rPr>
                <w:rFonts w:ascii="Calibri" w:eastAsia="Times New Roman" w:hAnsi="Calibri" w:cs="Calibri"/>
                <w:sz w:val="20"/>
                <w:szCs w:val="20"/>
              </w:rPr>
              <w:t> to replace student seating in BDH 22</w:t>
            </w:r>
            <w:r>
              <w:rPr>
                <w:rFonts w:ascii="Calibri" w:eastAsia="Times New Roman" w:hAnsi="Calibri" w:cs="Calibri"/>
                <w:sz w:val="20"/>
                <w:szCs w:val="20"/>
              </w:rPr>
              <w:t>0</w:t>
            </w:r>
            <w:r w:rsidRPr="00465FE2">
              <w:rPr>
                <w:rFonts w:ascii="Calibri" w:eastAsia="Times New Roman" w:hAnsi="Calibri" w:cs="Calibri"/>
                <w:sz w:val="20"/>
                <w:szCs w:val="20"/>
              </w:rPr>
              <w:t xml:space="preserve"> (includes one chair for instructor seating per room) </w:t>
            </w:r>
            <w:r w:rsidRPr="00465FE2">
              <w:rPr>
                <w:rFonts w:ascii="Calibri" w:eastAsia="Times New Roman" w:hAnsi="Calibri" w:cs="Calibri"/>
              </w:rPr>
              <w:t>(</w:t>
            </w:r>
            <w:proofErr w:type="spellStart"/>
            <w:r w:rsidRPr="00465FE2">
              <w:rPr>
                <w:rFonts w:ascii="Calibri" w:eastAsia="Times New Roman" w:hAnsi="Calibri" w:cs="Calibri"/>
              </w:rPr>
              <w:t>Virco</w:t>
            </w:r>
            <w:proofErr w:type="spellEnd"/>
            <w:r w:rsidRPr="00465FE2">
              <w:rPr>
                <w:rFonts w:ascii="Calibri" w:eastAsia="Times New Roman" w:hAnsi="Calibri" w:cs="Calibri"/>
              </w:rPr>
              <w:t>) </w:t>
            </w:r>
            <w:r w:rsidR="00DE6065" w:rsidRPr="00DE6065">
              <w:rPr>
                <w:rFonts w:ascii="Calibri" w:eastAsia="Times New Roman" w:hAnsi="Calibri" w:cs="Calibri"/>
                <w:sz w:val="20"/>
                <w:szCs w:val="20"/>
              </w:rPr>
              <w:t>*</w:t>
            </w:r>
            <w:r w:rsidR="00DE6065" w:rsidRPr="00DE6065">
              <w:rPr>
                <w:rFonts w:ascii="Calibri" w:eastAsia="Times New Roman" w:hAnsi="Calibri" w:cs="Calibri"/>
                <w:i/>
                <w:iCs/>
                <w:sz w:val="20"/>
                <w:szCs w:val="20"/>
              </w:rPr>
              <w:t>Estimate based on April 2021 purchase.</w:t>
            </w:r>
          </w:p>
        </w:tc>
      </w:tr>
      <w:tr w:rsidR="00465FE2" w:rsidRPr="00465FE2" w14:paraId="61597342" w14:textId="77777777" w:rsidTr="00E733C7">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FD1921A" w14:textId="77777777" w:rsidR="00465FE2" w:rsidRPr="00465FE2" w:rsidRDefault="00465FE2" w:rsidP="00465FE2">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25DEDFC4" w14:textId="7CC32F97" w:rsidR="00465FE2" w:rsidRPr="00BA6D00" w:rsidRDefault="00A6134B" w:rsidP="00465FE2">
            <w:pPr>
              <w:spacing w:after="0" w:line="240" w:lineRule="auto"/>
              <w:textAlignment w:val="baseline"/>
              <w:rPr>
                <w:rFonts w:ascii="Segoe UI" w:eastAsia="Times New Roman" w:hAnsi="Segoe UI" w:cs="Segoe UI"/>
              </w:rPr>
            </w:pPr>
            <w:r w:rsidRPr="00BA6D00">
              <w:rPr>
                <w:rFonts w:ascii="Segoe UI" w:eastAsia="Times New Roman" w:hAnsi="Segoe UI" w:cs="Segoe UI"/>
              </w:rPr>
              <w:t>$1,514.03</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723B2077" w14:textId="23AFA872" w:rsidR="00465FE2" w:rsidRPr="00465FE2" w:rsidRDefault="00465FE2" w:rsidP="00465FE2">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sz w:val="20"/>
                <w:szCs w:val="20"/>
              </w:rPr>
              <w:t>Instructor media station (media tower and peninsula desk) for BDH 22</w:t>
            </w:r>
            <w:r>
              <w:rPr>
                <w:rFonts w:ascii="Calibri" w:eastAsia="Times New Roman" w:hAnsi="Calibri" w:cs="Calibri"/>
                <w:sz w:val="20"/>
                <w:szCs w:val="20"/>
              </w:rPr>
              <w:t>0</w:t>
            </w:r>
            <w:r w:rsidRPr="00465FE2">
              <w:rPr>
                <w:rFonts w:ascii="Calibri" w:eastAsia="Times New Roman" w:hAnsi="Calibri" w:cs="Calibri"/>
                <w:sz w:val="20"/>
                <w:szCs w:val="20"/>
              </w:rPr>
              <w:t xml:space="preserve"> (</w:t>
            </w:r>
            <w:proofErr w:type="spellStart"/>
            <w:r w:rsidRPr="00465FE2">
              <w:rPr>
                <w:rFonts w:ascii="Calibri" w:eastAsia="Times New Roman" w:hAnsi="Calibri" w:cs="Calibri"/>
                <w:sz w:val="20"/>
                <w:szCs w:val="20"/>
              </w:rPr>
              <w:t>Virco</w:t>
            </w:r>
            <w:proofErr w:type="spellEnd"/>
            <w:r w:rsidRPr="00465FE2">
              <w:rPr>
                <w:rFonts w:ascii="Calibri" w:eastAsia="Times New Roman" w:hAnsi="Calibri" w:cs="Calibri"/>
                <w:sz w:val="20"/>
                <w:szCs w:val="20"/>
              </w:rPr>
              <w:t>) </w:t>
            </w:r>
            <w:r w:rsidR="00DE6065" w:rsidRPr="00DE6065">
              <w:rPr>
                <w:rFonts w:ascii="Calibri" w:eastAsia="Times New Roman" w:hAnsi="Calibri" w:cs="Calibri"/>
                <w:sz w:val="20"/>
                <w:szCs w:val="20"/>
              </w:rPr>
              <w:t>*</w:t>
            </w:r>
            <w:r w:rsidR="00DE6065" w:rsidRPr="00DE6065">
              <w:rPr>
                <w:rFonts w:ascii="Calibri" w:eastAsia="Times New Roman" w:hAnsi="Calibri" w:cs="Calibri"/>
                <w:i/>
                <w:iCs/>
                <w:sz w:val="20"/>
                <w:szCs w:val="20"/>
              </w:rPr>
              <w:t>Estimate based on April 2021 purchase.</w:t>
            </w:r>
          </w:p>
        </w:tc>
      </w:tr>
      <w:tr w:rsidR="00465FE2" w:rsidRPr="00465FE2" w14:paraId="2C5D1206" w14:textId="77777777" w:rsidTr="00E733C7">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3FA798E6" w14:textId="77777777" w:rsidR="00465FE2" w:rsidRPr="00465FE2" w:rsidRDefault="00465FE2" w:rsidP="00465FE2">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1BA174F1" w14:textId="6F61F4F4" w:rsidR="00465FE2" w:rsidRPr="00BA6D00" w:rsidRDefault="00BA6D00" w:rsidP="00465FE2">
            <w:pPr>
              <w:spacing w:after="0" w:line="240" w:lineRule="auto"/>
              <w:textAlignment w:val="baseline"/>
              <w:rPr>
                <w:rFonts w:ascii="Segoe UI" w:eastAsia="Times New Roman" w:hAnsi="Segoe UI" w:cs="Segoe UI"/>
              </w:rPr>
            </w:pPr>
            <w:r w:rsidRPr="00BA6D00">
              <w:rPr>
                <w:rFonts w:ascii="Segoe UI" w:eastAsia="Times New Roman" w:hAnsi="Segoe UI" w:cs="Segoe UI"/>
              </w:rPr>
              <w:t>$175.81</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1C0FFCAC" w14:textId="24DDF0D0" w:rsidR="00465FE2" w:rsidRPr="00465FE2" w:rsidRDefault="00465FE2" w:rsidP="00465FE2">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sz w:val="20"/>
                <w:szCs w:val="20"/>
              </w:rPr>
              <w:t>Lectern top for media station</w:t>
            </w:r>
            <w:r>
              <w:rPr>
                <w:rFonts w:ascii="Calibri" w:eastAsia="Times New Roman" w:hAnsi="Calibri" w:cs="Calibri"/>
                <w:sz w:val="20"/>
                <w:szCs w:val="20"/>
              </w:rPr>
              <w:t xml:space="preserve"> in BDH 220</w:t>
            </w:r>
            <w:r w:rsidRPr="00465FE2">
              <w:rPr>
                <w:rFonts w:ascii="Calibri" w:eastAsia="Times New Roman" w:hAnsi="Calibri" w:cs="Calibri"/>
                <w:sz w:val="20"/>
                <w:szCs w:val="20"/>
              </w:rPr>
              <w:t>. (</w:t>
            </w:r>
            <w:proofErr w:type="spellStart"/>
            <w:r w:rsidRPr="00465FE2">
              <w:rPr>
                <w:rFonts w:ascii="Calibri" w:eastAsia="Times New Roman" w:hAnsi="Calibri" w:cs="Calibri"/>
                <w:sz w:val="20"/>
                <w:szCs w:val="20"/>
              </w:rPr>
              <w:t>Virco</w:t>
            </w:r>
            <w:proofErr w:type="spellEnd"/>
            <w:r w:rsidRPr="00465FE2">
              <w:rPr>
                <w:rFonts w:ascii="Calibri" w:eastAsia="Times New Roman" w:hAnsi="Calibri" w:cs="Calibri"/>
                <w:sz w:val="20"/>
                <w:szCs w:val="20"/>
              </w:rPr>
              <w:t>) </w:t>
            </w:r>
            <w:r w:rsidR="00DE6065" w:rsidRPr="00DE6065">
              <w:rPr>
                <w:rFonts w:ascii="Calibri" w:eastAsia="Times New Roman" w:hAnsi="Calibri" w:cs="Calibri"/>
                <w:sz w:val="20"/>
                <w:szCs w:val="20"/>
              </w:rPr>
              <w:t>*</w:t>
            </w:r>
            <w:r w:rsidR="00DE6065" w:rsidRPr="00DE6065">
              <w:rPr>
                <w:rFonts w:ascii="Calibri" w:eastAsia="Times New Roman" w:hAnsi="Calibri" w:cs="Calibri"/>
                <w:i/>
                <w:iCs/>
                <w:sz w:val="20"/>
                <w:szCs w:val="20"/>
              </w:rPr>
              <w:t>Estimate based on April 2021 purchase.</w:t>
            </w:r>
          </w:p>
        </w:tc>
      </w:tr>
      <w:tr w:rsidR="00465FE2" w:rsidRPr="00465FE2" w14:paraId="3A939905" w14:textId="77777777" w:rsidTr="00E733C7">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9894B39" w14:textId="77777777" w:rsidR="00465FE2" w:rsidRPr="00465FE2" w:rsidRDefault="00465FE2" w:rsidP="00465FE2">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7317716B" w14:textId="6B5D1E16" w:rsidR="00465FE2" w:rsidRPr="004A2ACB" w:rsidRDefault="00C475EB" w:rsidP="00465FE2">
            <w:pPr>
              <w:spacing w:after="0" w:line="240" w:lineRule="auto"/>
              <w:textAlignment w:val="baseline"/>
              <w:rPr>
                <w:rFonts w:ascii="Segoe UI" w:eastAsia="Times New Roman" w:hAnsi="Segoe UI" w:cs="Segoe UI"/>
              </w:rPr>
            </w:pPr>
            <w:r w:rsidRPr="004A2ACB">
              <w:rPr>
                <w:rFonts w:ascii="Segoe UI" w:eastAsia="Times New Roman" w:hAnsi="Segoe UI" w:cs="Segoe UI"/>
              </w:rPr>
              <w:t>$</w:t>
            </w:r>
            <w:r w:rsidR="004A2ACB" w:rsidRPr="004A2ACB">
              <w:rPr>
                <w:rFonts w:ascii="Segoe UI" w:eastAsia="Times New Roman" w:hAnsi="Segoe UI" w:cs="Segoe UI"/>
              </w:rPr>
              <w:t xml:space="preserve"> 1800.00</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6566FA0C" w14:textId="77777777" w:rsidR="00465FE2" w:rsidRPr="00465FE2" w:rsidRDefault="00465FE2" w:rsidP="00465FE2">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sz w:val="20"/>
                <w:szCs w:val="20"/>
              </w:rPr>
              <w:t>Room darkening Shades (BDH 222 and 237) </w:t>
            </w:r>
          </w:p>
        </w:tc>
      </w:tr>
      <w:tr w:rsidR="00E733C7" w:rsidRPr="00465FE2" w14:paraId="4B90A568" w14:textId="77777777" w:rsidTr="00C35985">
        <w:trPr>
          <w:trHeight w:val="990"/>
        </w:trPr>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0CE1C008" w14:textId="2FDAE2DF" w:rsidR="00E733C7" w:rsidRPr="00E733C7" w:rsidRDefault="00E733C7" w:rsidP="00E733C7">
            <w:pPr>
              <w:pStyle w:val="Heading2"/>
              <w:rPr>
                <w:rFonts w:ascii="Segoe UI" w:eastAsia="Times New Roman" w:hAnsi="Segoe UI"/>
                <w:color w:val="auto"/>
                <w:sz w:val="18"/>
                <w:szCs w:val="18"/>
              </w:rPr>
            </w:pPr>
            <w:r w:rsidRPr="00E733C7">
              <w:rPr>
                <w:rFonts w:ascii="Calibri" w:eastAsia="Times New Roman" w:hAnsi="Calibri" w:cs="Calibri"/>
                <w:color w:val="auto"/>
              </w:rPr>
              <w:t> </w:t>
            </w:r>
            <w:r w:rsidRPr="00E733C7">
              <w:rPr>
                <w:rFonts w:eastAsia="Times New Roman"/>
                <w:color w:val="auto"/>
              </w:rPr>
              <w:t>OBJ. 2: Replace faculty and staff computers, software, furniture, and other equipment as needed to ensure faculty continue to function as effective instructors. </w:t>
            </w:r>
          </w:p>
        </w:tc>
      </w:tr>
      <w:tr w:rsidR="00465FE2" w:rsidRPr="00465FE2" w14:paraId="5B72A2E8" w14:textId="77777777" w:rsidTr="00E733C7">
        <w:trPr>
          <w:trHeight w:val="300"/>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72670F5" w14:textId="77777777" w:rsidR="00465FE2" w:rsidRPr="00465FE2" w:rsidRDefault="00465FE2" w:rsidP="00465FE2">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68C8293D" w14:textId="4EDA7581" w:rsidR="00465FE2" w:rsidRPr="00465FE2" w:rsidRDefault="00D61695" w:rsidP="00465FE2">
            <w:pPr>
              <w:spacing w:after="0" w:line="240" w:lineRule="auto"/>
              <w:textAlignment w:val="baseline"/>
              <w:rPr>
                <w:rFonts w:eastAsia="Times New Roman" w:cstheme="minorHAnsi"/>
              </w:rPr>
            </w:pPr>
            <w:r w:rsidRPr="00A76EEA">
              <w:rPr>
                <w:rFonts w:eastAsia="Times New Roman" w:cstheme="minorHAnsi"/>
              </w:rPr>
              <w:t>$5,000.00</w:t>
            </w:r>
          </w:p>
        </w:tc>
        <w:tc>
          <w:tcPr>
            <w:tcW w:w="6209" w:type="dxa"/>
            <w:tcBorders>
              <w:top w:val="single" w:sz="6" w:space="0" w:color="auto"/>
              <w:left w:val="single" w:sz="6" w:space="0" w:color="auto"/>
              <w:bottom w:val="single" w:sz="6" w:space="0" w:color="auto"/>
              <w:right w:val="single" w:sz="6" w:space="0" w:color="auto"/>
            </w:tcBorders>
            <w:shd w:val="clear" w:color="auto" w:fill="auto"/>
            <w:vAlign w:val="center"/>
          </w:tcPr>
          <w:p w14:paraId="61E2F8E0" w14:textId="50AA3988" w:rsidR="00465FE2" w:rsidRPr="00465FE2" w:rsidRDefault="00D61695" w:rsidP="00465FE2">
            <w:pPr>
              <w:spacing w:after="0" w:line="240" w:lineRule="auto"/>
              <w:textAlignment w:val="baseline"/>
              <w:rPr>
                <w:rFonts w:eastAsia="Times New Roman" w:cstheme="minorHAnsi"/>
                <w:sz w:val="20"/>
                <w:szCs w:val="20"/>
              </w:rPr>
            </w:pPr>
            <w:r w:rsidRPr="00A76EEA">
              <w:rPr>
                <w:rFonts w:eastAsia="Times New Roman" w:cstheme="minorHAnsi"/>
                <w:sz w:val="20"/>
                <w:szCs w:val="20"/>
              </w:rPr>
              <w:t>Emergency Fund for replacing faculty computers</w:t>
            </w:r>
            <w:r w:rsidR="00A76EEA" w:rsidRPr="00A76EEA">
              <w:rPr>
                <w:rFonts w:eastAsia="Times New Roman" w:cstheme="minorHAnsi"/>
                <w:sz w:val="20"/>
                <w:szCs w:val="20"/>
              </w:rPr>
              <w:t xml:space="preserve"> due to unexpected failures.</w:t>
            </w:r>
          </w:p>
        </w:tc>
      </w:tr>
      <w:tr w:rsidR="00465FE2" w:rsidRPr="00465FE2" w14:paraId="79C06CAF" w14:textId="77777777" w:rsidTr="00E733C7">
        <w:trPr>
          <w:trHeight w:val="300"/>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57E08FF2" w14:textId="77777777" w:rsidR="00465FE2" w:rsidRPr="00465FE2" w:rsidRDefault="00465FE2" w:rsidP="00465FE2">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5CFF25CE" w14:textId="19D0514B" w:rsidR="00465FE2" w:rsidRPr="00465FE2" w:rsidRDefault="004A2ACB" w:rsidP="00465FE2">
            <w:pPr>
              <w:spacing w:after="0" w:line="240" w:lineRule="auto"/>
              <w:textAlignment w:val="baseline"/>
              <w:rPr>
                <w:rFonts w:eastAsia="Times New Roman" w:cstheme="minorHAnsi"/>
              </w:rPr>
            </w:pPr>
            <w:r>
              <w:rPr>
                <w:rFonts w:eastAsia="Times New Roman" w:cstheme="minorHAnsi"/>
              </w:rPr>
              <w:t>$</w:t>
            </w:r>
            <w:r w:rsidR="003F2F4C">
              <w:rPr>
                <w:rFonts w:eastAsia="Times New Roman" w:cstheme="minorHAnsi"/>
              </w:rPr>
              <w:t>50</w:t>
            </w:r>
            <w:r>
              <w:rPr>
                <w:rFonts w:eastAsia="Times New Roman" w:cstheme="minorHAnsi"/>
              </w:rPr>
              <w:t>0.00</w:t>
            </w:r>
          </w:p>
        </w:tc>
        <w:tc>
          <w:tcPr>
            <w:tcW w:w="6209" w:type="dxa"/>
            <w:tcBorders>
              <w:top w:val="single" w:sz="6" w:space="0" w:color="auto"/>
              <w:left w:val="single" w:sz="6" w:space="0" w:color="auto"/>
              <w:bottom w:val="single" w:sz="6" w:space="0" w:color="auto"/>
              <w:right w:val="single" w:sz="6" w:space="0" w:color="auto"/>
            </w:tcBorders>
            <w:shd w:val="clear" w:color="auto" w:fill="auto"/>
            <w:vAlign w:val="center"/>
          </w:tcPr>
          <w:p w14:paraId="435A4972" w14:textId="52A76373" w:rsidR="00465FE2" w:rsidRPr="00465FE2" w:rsidRDefault="004A2ACB" w:rsidP="00465FE2">
            <w:pPr>
              <w:spacing w:after="0" w:line="240" w:lineRule="auto"/>
              <w:textAlignment w:val="baseline"/>
              <w:rPr>
                <w:rFonts w:eastAsia="Times New Roman" w:cstheme="minorHAnsi"/>
                <w:sz w:val="20"/>
                <w:szCs w:val="20"/>
              </w:rPr>
            </w:pPr>
            <w:r>
              <w:rPr>
                <w:rFonts w:eastAsia="Times New Roman" w:cstheme="minorHAnsi"/>
                <w:sz w:val="20"/>
                <w:szCs w:val="20"/>
              </w:rPr>
              <w:t>Desk Chair</w:t>
            </w:r>
            <w:r w:rsidR="001C4471">
              <w:rPr>
                <w:rFonts w:eastAsia="Times New Roman" w:cstheme="minorHAnsi"/>
                <w:sz w:val="20"/>
                <w:szCs w:val="20"/>
              </w:rPr>
              <w:t>s</w:t>
            </w:r>
            <w:r>
              <w:rPr>
                <w:rFonts w:eastAsia="Times New Roman" w:cstheme="minorHAnsi"/>
                <w:sz w:val="20"/>
                <w:szCs w:val="20"/>
              </w:rPr>
              <w:t xml:space="preserve"> for Instructor Office (BDH 215</w:t>
            </w:r>
            <w:r w:rsidR="006C5C27">
              <w:rPr>
                <w:rFonts w:eastAsia="Times New Roman" w:cstheme="minorHAnsi"/>
                <w:sz w:val="20"/>
                <w:szCs w:val="20"/>
              </w:rPr>
              <w:t>)</w:t>
            </w:r>
            <w:r w:rsidR="003F2F4C">
              <w:rPr>
                <w:rFonts w:eastAsia="Times New Roman" w:cstheme="minorHAnsi"/>
                <w:sz w:val="20"/>
                <w:szCs w:val="20"/>
              </w:rPr>
              <w:t xml:space="preserve"> &amp; Office Manager</w:t>
            </w:r>
          </w:p>
        </w:tc>
      </w:tr>
      <w:tr w:rsidR="00465FE2" w:rsidRPr="00465FE2" w14:paraId="06AAD064" w14:textId="77777777" w:rsidTr="00E733C7">
        <w:trPr>
          <w:trHeight w:val="300"/>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66166058" w14:textId="77777777" w:rsidR="00465FE2" w:rsidRPr="00465FE2" w:rsidRDefault="00465FE2" w:rsidP="00465FE2">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037B0A08" w14:textId="57842DB7" w:rsidR="00465FE2" w:rsidRPr="00465FE2" w:rsidRDefault="00672627" w:rsidP="00465FE2">
            <w:pPr>
              <w:spacing w:after="0" w:line="240" w:lineRule="auto"/>
              <w:textAlignment w:val="baseline"/>
              <w:rPr>
                <w:rFonts w:eastAsia="Times New Roman" w:cstheme="minorHAnsi"/>
              </w:rPr>
            </w:pPr>
            <w:r>
              <w:rPr>
                <w:rFonts w:eastAsia="Times New Roman" w:cstheme="minorHAnsi"/>
              </w:rPr>
              <w:t>$50.00</w:t>
            </w:r>
          </w:p>
        </w:tc>
        <w:tc>
          <w:tcPr>
            <w:tcW w:w="6209" w:type="dxa"/>
            <w:tcBorders>
              <w:top w:val="single" w:sz="6" w:space="0" w:color="auto"/>
              <w:left w:val="single" w:sz="6" w:space="0" w:color="auto"/>
              <w:bottom w:val="single" w:sz="6" w:space="0" w:color="auto"/>
              <w:right w:val="single" w:sz="6" w:space="0" w:color="auto"/>
            </w:tcBorders>
            <w:shd w:val="clear" w:color="auto" w:fill="auto"/>
            <w:vAlign w:val="center"/>
          </w:tcPr>
          <w:p w14:paraId="223C8443" w14:textId="3AF070A1" w:rsidR="00465FE2" w:rsidRPr="00465FE2" w:rsidRDefault="0068133D" w:rsidP="00465FE2">
            <w:pPr>
              <w:spacing w:after="0" w:line="240" w:lineRule="auto"/>
              <w:textAlignment w:val="baseline"/>
              <w:rPr>
                <w:rFonts w:eastAsia="Times New Roman" w:cstheme="minorHAnsi"/>
                <w:sz w:val="20"/>
                <w:szCs w:val="20"/>
              </w:rPr>
            </w:pPr>
            <w:r>
              <w:rPr>
                <w:rFonts w:eastAsia="Times New Roman" w:cstheme="minorHAnsi"/>
                <w:sz w:val="20"/>
                <w:szCs w:val="20"/>
              </w:rPr>
              <w:t>1</w:t>
            </w:r>
            <w:r w:rsidR="003F2F4C">
              <w:rPr>
                <w:rFonts w:eastAsia="Times New Roman" w:cstheme="minorHAnsi"/>
                <w:sz w:val="20"/>
                <w:szCs w:val="20"/>
              </w:rPr>
              <w:t xml:space="preserve"> Chair mat for </w:t>
            </w:r>
            <w:r>
              <w:rPr>
                <w:rFonts w:eastAsia="Times New Roman" w:cstheme="minorHAnsi"/>
                <w:sz w:val="20"/>
                <w:szCs w:val="20"/>
              </w:rPr>
              <w:t xml:space="preserve">Office Manager’s </w:t>
            </w:r>
            <w:r w:rsidR="003F2F4C">
              <w:rPr>
                <w:rFonts w:eastAsia="Times New Roman" w:cstheme="minorHAnsi"/>
                <w:sz w:val="20"/>
                <w:szCs w:val="20"/>
              </w:rPr>
              <w:t>Office (BDH 219)</w:t>
            </w:r>
          </w:p>
        </w:tc>
      </w:tr>
      <w:tr w:rsidR="003F2F4C" w:rsidRPr="00465FE2" w14:paraId="07D9D9BA" w14:textId="77777777" w:rsidTr="00E733C7">
        <w:trPr>
          <w:trHeight w:val="300"/>
        </w:trPr>
        <w:tc>
          <w:tcPr>
            <w:tcW w:w="1050" w:type="dxa"/>
            <w:tcBorders>
              <w:top w:val="single" w:sz="6" w:space="0" w:color="auto"/>
              <w:left w:val="single" w:sz="6" w:space="0" w:color="auto"/>
              <w:bottom w:val="single" w:sz="6" w:space="0" w:color="auto"/>
              <w:right w:val="single" w:sz="6" w:space="0" w:color="auto"/>
            </w:tcBorders>
            <w:shd w:val="clear" w:color="auto" w:fill="auto"/>
          </w:tcPr>
          <w:p w14:paraId="7B20D9E9" w14:textId="77777777" w:rsidR="003F2F4C" w:rsidRPr="00465FE2" w:rsidRDefault="003F2F4C" w:rsidP="00465FE2">
            <w:pPr>
              <w:spacing w:after="0" w:line="240" w:lineRule="auto"/>
              <w:textAlignment w:val="baseline"/>
              <w:rPr>
                <w:rFonts w:ascii="Calibri" w:eastAsia="Times New Roman" w:hAnsi="Calibri" w:cs="Calibri"/>
              </w:rPr>
            </w:pP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3654B462" w14:textId="223D9A4F" w:rsidR="003F2F4C" w:rsidRPr="00465FE2" w:rsidRDefault="003A26BA" w:rsidP="00465FE2">
            <w:pPr>
              <w:spacing w:after="0" w:line="240" w:lineRule="auto"/>
              <w:textAlignment w:val="baseline"/>
              <w:rPr>
                <w:rFonts w:eastAsia="Times New Roman" w:cstheme="minorHAnsi"/>
              </w:rPr>
            </w:pPr>
            <w:r>
              <w:rPr>
                <w:rFonts w:eastAsia="Times New Roman" w:cstheme="minorHAnsi"/>
              </w:rPr>
              <w:t>$</w:t>
            </w:r>
            <w:r w:rsidR="00A647DC">
              <w:rPr>
                <w:rFonts w:eastAsia="Times New Roman" w:cstheme="minorHAnsi"/>
              </w:rPr>
              <w:t>200.00</w:t>
            </w:r>
          </w:p>
        </w:tc>
        <w:tc>
          <w:tcPr>
            <w:tcW w:w="6209" w:type="dxa"/>
            <w:tcBorders>
              <w:top w:val="single" w:sz="6" w:space="0" w:color="auto"/>
              <w:left w:val="single" w:sz="6" w:space="0" w:color="auto"/>
              <w:bottom w:val="single" w:sz="6" w:space="0" w:color="auto"/>
              <w:right w:val="single" w:sz="6" w:space="0" w:color="auto"/>
            </w:tcBorders>
            <w:shd w:val="clear" w:color="auto" w:fill="auto"/>
            <w:vAlign w:val="center"/>
          </w:tcPr>
          <w:p w14:paraId="6A98ED70" w14:textId="34CB9902" w:rsidR="003F2F4C" w:rsidRDefault="00137B1A" w:rsidP="00465FE2">
            <w:pPr>
              <w:spacing w:after="0" w:line="240" w:lineRule="auto"/>
              <w:textAlignment w:val="baseline"/>
              <w:rPr>
                <w:rFonts w:eastAsia="Times New Roman" w:cstheme="minorHAnsi"/>
                <w:sz w:val="20"/>
                <w:szCs w:val="20"/>
              </w:rPr>
            </w:pPr>
            <w:proofErr w:type="gramStart"/>
            <w:r>
              <w:rPr>
                <w:rFonts w:eastAsia="Times New Roman" w:cstheme="minorHAnsi"/>
                <w:sz w:val="20"/>
                <w:szCs w:val="20"/>
              </w:rPr>
              <w:t>Computer</w:t>
            </w:r>
            <w:proofErr w:type="gramEnd"/>
            <w:r>
              <w:rPr>
                <w:rFonts w:eastAsia="Times New Roman" w:cstheme="minorHAnsi"/>
                <w:sz w:val="20"/>
                <w:szCs w:val="20"/>
              </w:rPr>
              <w:t xml:space="preserve"> monitor to replace second unusable monitor for office manager (current one is too dark to see; IT has been unable to fix)</w:t>
            </w:r>
          </w:p>
        </w:tc>
      </w:tr>
      <w:tr w:rsidR="006C5A08" w:rsidRPr="00465FE2" w14:paraId="4D44C67D" w14:textId="77777777" w:rsidTr="00E733C7">
        <w:trPr>
          <w:trHeight w:val="300"/>
        </w:trPr>
        <w:tc>
          <w:tcPr>
            <w:tcW w:w="1050" w:type="dxa"/>
            <w:tcBorders>
              <w:top w:val="single" w:sz="6" w:space="0" w:color="auto"/>
              <w:left w:val="single" w:sz="6" w:space="0" w:color="auto"/>
              <w:bottom w:val="single" w:sz="6" w:space="0" w:color="auto"/>
              <w:right w:val="single" w:sz="6" w:space="0" w:color="auto"/>
            </w:tcBorders>
            <w:shd w:val="clear" w:color="auto" w:fill="auto"/>
          </w:tcPr>
          <w:p w14:paraId="46EE19CC" w14:textId="77777777" w:rsidR="006C5A08" w:rsidRPr="00465FE2" w:rsidRDefault="006C5A08" w:rsidP="00465FE2">
            <w:pPr>
              <w:spacing w:after="0" w:line="240" w:lineRule="auto"/>
              <w:textAlignment w:val="baseline"/>
              <w:rPr>
                <w:rFonts w:ascii="Calibri" w:eastAsia="Times New Roman" w:hAnsi="Calibri" w:cs="Calibri"/>
              </w:rPr>
            </w:pP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376074BC" w14:textId="111EA403" w:rsidR="006C5A08" w:rsidRPr="00465FE2" w:rsidRDefault="006D2C8C" w:rsidP="00465FE2">
            <w:pPr>
              <w:spacing w:after="0" w:line="240" w:lineRule="auto"/>
              <w:textAlignment w:val="baseline"/>
              <w:rPr>
                <w:rFonts w:eastAsia="Times New Roman" w:cstheme="minorHAnsi"/>
              </w:rPr>
            </w:pPr>
            <w:r>
              <w:rPr>
                <w:rFonts w:eastAsia="Times New Roman" w:cstheme="minorHAnsi"/>
              </w:rPr>
              <w:t>$180.00</w:t>
            </w:r>
          </w:p>
        </w:tc>
        <w:tc>
          <w:tcPr>
            <w:tcW w:w="6209" w:type="dxa"/>
            <w:tcBorders>
              <w:top w:val="single" w:sz="6" w:space="0" w:color="auto"/>
              <w:left w:val="single" w:sz="6" w:space="0" w:color="auto"/>
              <w:bottom w:val="single" w:sz="6" w:space="0" w:color="auto"/>
              <w:right w:val="single" w:sz="6" w:space="0" w:color="auto"/>
            </w:tcBorders>
            <w:shd w:val="clear" w:color="auto" w:fill="auto"/>
            <w:vAlign w:val="center"/>
          </w:tcPr>
          <w:p w14:paraId="0A6B3108" w14:textId="34A51C2F" w:rsidR="006C5A08" w:rsidRDefault="006D2C8C" w:rsidP="00465FE2">
            <w:pPr>
              <w:spacing w:after="0" w:line="240" w:lineRule="auto"/>
              <w:textAlignment w:val="baseline"/>
              <w:rPr>
                <w:rFonts w:eastAsia="Times New Roman" w:cstheme="minorHAnsi"/>
                <w:sz w:val="20"/>
                <w:szCs w:val="20"/>
              </w:rPr>
            </w:pPr>
            <w:r>
              <w:rPr>
                <w:rFonts w:eastAsia="Times New Roman" w:cstheme="minorHAnsi"/>
                <w:sz w:val="20"/>
                <w:szCs w:val="20"/>
              </w:rPr>
              <w:t>X-</w:t>
            </w:r>
            <w:proofErr w:type="spellStart"/>
            <w:r>
              <w:rPr>
                <w:rFonts w:eastAsia="Times New Roman" w:cstheme="minorHAnsi"/>
                <w:sz w:val="20"/>
                <w:szCs w:val="20"/>
              </w:rPr>
              <w:t>Acto</w:t>
            </w:r>
            <w:proofErr w:type="spellEnd"/>
            <w:r>
              <w:rPr>
                <w:rFonts w:eastAsia="Times New Roman" w:cstheme="minorHAnsi"/>
                <w:sz w:val="20"/>
                <w:szCs w:val="20"/>
              </w:rPr>
              <w:t xml:space="preserve"> Heavy-Duty 15x15 </w:t>
            </w:r>
            <w:r w:rsidR="006C5A08">
              <w:rPr>
                <w:rFonts w:eastAsia="Times New Roman" w:cstheme="minorHAnsi"/>
                <w:sz w:val="20"/>
                <w:szCs w:val="20"/>
              </w:rPr>
              <w:t xml:space="preserve">Paper </w:t>
            </w:r>
            <w:r>
              <w:rPr>
                <w:rFonts w:eastAsia="Times New Roman" w:cstheme="minorHAnsi"/>
                <w:sz w:val="20"/>
                <w:szCs w:val="20"/>
              </w:rPr>
              <w:t>Trimmer</w:t>
            </w:r>
            <w:r w:rsidR="006C5A08">
              <w:rPr>
                <w:rFonts w:eastAsia="Times New Roman" w:cstheme="minorHAnsi"/>
                <w:sz w:val="20"/>
                <w:szCs w:val="20"/>
              </w:rPr>
              <w:t xml:space="preserve"> for Department Use</w:t>
            </w:r>
          </w:p>
        </w:tc>
      </w:tr>
      <w:tr w:rsidR="00E733C7" w:rsidRPr="00465FE2" w14:paraId="6F50CF69" w14:textId="77777777" w:rsidTr="00C35985">
        <w:trPr>
          <w:trHeight w:val="780"/>
        </w:trPr>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17493A5D" w14:textId="5B5D5759" w:rsidR="00E733C7" w:rsidRPr="00E733C7" w:rsidRDefault="00E733C7" w:rsidP="00E733C7">
            <w:pPr>
              <w:pStyle w:val="Heading2"/>
              <w:rPr>
                <w:rFonts w:ascii="Segoe UI" w:eastAsia="Times New Roman" w:hAnsi="Segoe UI"/>
                <w:color w:val="auto"/>
                <w:sz w:val="18"/>
                <w:szCs w:val="18"/>
              </w:rPr>
            </w:pPr>
            <w:r w:rsidRPr="00E733C7">
              <w:rPr>
                <w:rFonts w:ascii="Calibri" w:eastAsia="Times New Roman" w:hAnsi="Calibri" w:cs="Calibri"/>
                <w:color w:val="auto"/>
              </w:rPr>
              <w:t> </w:t>
            </w:r>
            <w:r w:rsidRPr="00E733C7">
              <w:rPr>
                <w:rFonts w:eastAsia="Times New Roman"/>
                <w:color w:val="auto"/>
              </w:rPr>
              <w:t>OBJ. 3</w:t>
            </w:r>
            <w:r w:rsidRPr="00E733C7">
              <w:rPr>
                <w:rFonts w:ascii="Times New Roman" w:eastAsia="Times New Roman" w:hAnsi="Times New Roman" w:cs="Times New Roman"/>
                <w:color w:val="auto"/>
              </w:rPr>
              <w:t>: </w:t>
            </w:r>
            <w:r w:rsidRPr="00E733C7">
              <w:rPr>
                <w:rFonts w:eastAsia="Times New Roman"/>
                <w:color w:val="auto"/>
              </w:rPr>
              <w:t>Encourage instructors to evaluate new technology and equipment by piloting projects in their courses. </w:t>
            </w:r>
          </w:p>
        </w:tc>
      </w:tr>
      <w:tr w:rsidR="00607A5D" w:rsidRPr="00465FE2" w14:paraId="1D707E96" w14:textId="77777777" w:rsidTr="00C35985">
        <w:trPr>
          <w:trHeight w:val="390"/>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32512FBB" w14:textId="77777777" w:rsidR="00607A5D" w:rsidRPr="00465FE2" w:rsidRDefault="00607A5D" w:rsidP="00465FE2">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p w14:paraId="3400B166" w14:textId="3BAB365C" w:rsidR="00607A5D" w:rsidRPr="00465FE2" w:rsidRDefault="00607A5D" w:rsidP="00465FE2">
            <w:pPr>
              <w:spacing w:after="0" w:line="240" w:lineRule="auto"/>
              <w:textAlignment w:val="baseline"/>
              <w:rPr>
                <w:rFonts w:ascii="Segoe UI" w:eastAsia="Times New Roman" w:hAnsi="Segoe UI" w:cs="Segoe UI"/>
                <w:color w:val="243F60"/>
                <w:sz w:val="18"/>
                <w:szCs w:val="18"/>
              </w:rPr>
            </w:pPr>
            <w:r w:rsidRPr="00465FE2">
              <w:rPr>
                <w:rFonts w:ascii="Times New Roman" w:eastAsia="Times New Roman" w:hAnsi="Times New Roman" w:cs="Times New Roman"/>
                <w:sz w:val="24"/>
                <w:szCs w:val="24"/>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19A2548C" w14:textId="62BDC3F7" w:rsidR="00607A5D" w:rsidRPr="00465FE2" w:rsidRDefault="00607A5D" w:rsidP="00465FE2">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$1000</w:t>
            </w:r>
            <w:r>
              <w:rPr>
                <w:rFonts w:ascii="Calibri" w:eastAsia="Times New Roman" w:hAnsi="Calibri" w:cs="Calibri"/>
              </w:rPr>
              <w:t>.00</w:t>
            </w:r>
            <w:r w:rsidRPr="00465FE2">
              <w:rPr>
                <w:rFonts w:ascii="Calibri" w:eastAsia="Times New Roman" w:hAnsi="Calibri" w:cs="Calibri"/>
              </w:rPr>
              <w:t>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03924512" w14:textId="77777777" w:rsidR="00607A5D" w:rsidRPr="00465FE2" w:rsidRDefault="00607A5D" w:rsidP="00465FE2">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Materials for classroom evaluation/pilots </w:t>
            </w:r>
          </w:p>
        </w:tc>
      </w:tr>
    </w:tbl>
    <w:p w14:paraId="32597D72" w14:textId="77777777" w:rsidR="000906E9" w:rsidRPr="000906E9" w:rsidRDefault="000906E9" w:rsidP="000906E9"/>
    <w:p w14:paraId="207491F5" w14:textId="220F1C8B" w:rsidR="003E53AF" w:rsidRDefault="00607A5D" w:rsidP="00715633">
      <w:pPr>
        <w:pStyle w:val="Heading1"/>
        <w:spacing w:after="240"/>
        <w:rPr>
          <w:color w:val="auto"/>
        </w:rPr>
      </w:pPr>
      <w:r w:rsidRPr="00715633">
        <w:rPr>
          <w:color w:val="auto"/>
        </w:rPr>
        <w:lastRenderedPageBreak/>
        <w:t>Unit Goals for 2022-2023</w:t>
      </w:r>
    </w:p>
    <w:p w14:paraId="1C18394A" w14:textId="77777777" w:rsidR="00D362C9" w:rsidRPr="00E80643" w:rsidRDefault="00D362C9" w:rsidP="00D362C9">
      <w:pPr>
        <w:pStyle w:val="Heading1"/>
        <w:spacing w:after="240"/>
        <w:rPr>
          <w:rFonts w:ascii="Calibri" w:eastAsia="Times New Roman" w:hAnsi="Calibri"/>
        </w:rPr>
      </w:pPr>
      <w:r w:rsidRPr="00497018">
        <w:rPr>
          <w:rFonts w:eastAsia="Times New Roman"/>
          <w:color w:val="auto"/>
          <w:shd w:val="clear" w:color="auto" w:fill="FFFFFF"/>
        </w:rPr>
        <w:t>Goal 1: Maintain an informed and professional faculty to preserve the ability to offer courses to help students meet their educational and transfer goals.</w:t>
      </w:r>
      <w:r w:rsidRPr="00E80643">
        <w:rPr>
          <w:rFonts w:eastAsia="Times New Roman"/>
        </w:rPr>
        <w:t> </w:t>
      </w:r>
    </w:p>
    <w:p w14:paraId="685A9C47" w14:textId="77777777" w:rsidR="00D362C9" w:rsidRPr="007B707A" w:rsidRDefault="00D362C9" w:rsidP="00D362C9">
      <w:pPr>
        <w:spacing w:line="240" w:lineRule="auto"/>
        <w:textAlignment w:val="baseline"/>
        <w:rPr>
          <w:rFonts w:ascii="Calibri" w:eastAsia="Times New Roman" w:hAnsi="Calibri" w:cs="Calibri"/>
          <w:color w:val="365F91"/>
        </w:rPr>
      </w:pPr>
      <w:r w:rsidRPr="007B707A">
        <w:rPr>
          <w:rFonts w:ascii="Cambria" w:eastAsia="Times New Roman" w:hAnsi="Cambria" w:cs="Calibri"/>
          <w:sz w:val="26"/>
          <w:szCs w:val="26"/>
        </w:rPr>
        <w:t>Objectives, Methods of Assessment, &amp; Funding Requests:    </w:t>
      </w:r>
    </w:p>
    <w:p w14:paraId="772A4C2C" w14:textId="77777777" w:rsidR="00D362C9" w:rsidRPr="00E80643" w:rsidRDefault="00D362C9" w:rsidP="00D362C9">
      <w:pPr>
        <w:pStyle w:val="Heading3"/>
        <w:rPr>
          <w:rFonts w:ascii="Calibri" w:eastAsia="Times New Roman" w:hAnsi="Calibri"/>
          <w:color w:val="auto"/>
        </w:rPr>
      </w:pPr>
      <w:r w:rsidRPr="00E80643">
        <w:rPr>
          <w:rFonts w:eastAsia="Times New Roman"/>
          <w:color w:val="auto"/>
        </w:rPr>
        <w:t>OBJ. 1: Provide support for professional development.   </w:t>
      </w:r>
    </w:p>
    <w:p w14:paraId="2CB921E8" w14:textId="77777777" w:rsidR="00D362C9" w:rsidRPr="007B707A" w:rsidRDefault="00D362C9" w:rsidP="00D362C9">
      <w:pPr>
        <w:numPr>
          <w:ilvl w:val="0"/>
          <w:numId w:val="18"/>
        </w:numPr>
        <w:spacing w:after="0" w:line="240" w:lineRule="auto"/>
        <w:textAlignment w:val="baseline"/>
        <w:rPr>
          <w:rFonts w:ascii="Calibri" w:eastAsia="Times New Roman" w:hAnsi="Calibri" w:cs="Calibri"/>
        </w:rPr>
      </w:pPr>
      <w:r w:rsidRPr="007B707A">
        <w:rPr>
          <w:rFonts w:ascii="Calibri" w:eastAsia="Times New Roman" w:hAnsi="Calibri" w:cs="Calibri"/>
        </w:rPr>
        <w:t>Provide professional development activities on campus through roundtable discussions, guest speaker presentations, and workshops for faculty to maintain knowledge of current trends and technology in their fields.   </w:t>
      </w:r>
    </w:p>
    <w:p w14:paraId="555686BD" w14:textId="77777777" w:rsidR="00D362C9" w:rsidRPr="007B707A" w:rsidRDefault="00D362C9" w:rsidP="00D362C9">
      <w:pPr>
        <w:numPr>
          <w:ilvl w:val="0"/>
          <w:numId w:val="18"/>
        </w:numPr>
        <w:spacing w:after="0" w:line="240" w:lineRule="auto"/>
        <w:textAlignment w:val="baseline"/>
        <w:rPr>
          <w:rFonts w:ascii="Calibri" w:eastAsia="Times New Roman" w:hAnsi="Calibri" w:cs="Calibri"/>
        </w:rPr>
      </w:pPr>
      <w:r w:rsidRPr="007B707A">
        <w:rPr>
          <w:rFonts w:ascii="Calibri" w:eastAsia="Times New Roman" w:hAnsi="Calibri" w:cs="Calibri"/>
        </w:rPr>
        <w:t>Encourage faculty to attend local, in-state, and out-of-state conferences.   </w:t>
      </w:r>
    </w:p>
    <w:p w14:paraId="737BE91B" w14:textId="77777777" w:rsidR="00D362C9" w:rsidRPr="007B707A" w:rsidRDefault="00D362C9" w:rsidP="00D362C9">
      <w:pPr>
        <w:numPr>
          <w:ilvl w:val="0"/>
          <w:numId w:val="18"/>
        </w:numPr>
        <w:spacing w:line="240" w:lineRule="auto"/>
        <w:textAlignment w:val="baseline"/>
        <w:rPr>
          <w:rFonts w:ascii="Calibri" w:eastAsia="Times New Roman" w:hAnsi="Calibri" w:cs="Calibri"/>
        </w:rPr>
      </w:pPr>
      <w:r w:rsidRPr="007B707A">
        <w:rPr>
          <w:rFonts w:ascii="Calibri" w:eastAsia="Times New Roman" w:hAnsi="Calibri" w:cs="Calibri"/>
        </w:rPr>
        <w:t>Encourage faculty to submit proposals to present at local, in-state, and out-of-state conferences.   </w:t>
      </w:r>
    </w:p>
    <w:p w14:paraId="73AAB8F3" w14:textId="77777777" w:rsidR="00D362C9" w:rsidRPr="00940A73" w:rsidRDefault="00D362C9" w:rsidP="00D362C9">
      <w:pPr>
        <w:pStyle w:val="Heading3"/>
        <w:rPr>
          <w:rFonts w:ascii="Calibri" w:eastAsia="Times New Roman" w:hAnsi="Calibri"/>
          <w:color w:val="auto"/>
        </w:rPr>
      </w:pPr>
      <w:r w:rsidRPr="00940A73">
        <w:rPr>
          <w:rFonts w:eastAsia="Times New Roman"/>
          <w:color w:val="auto"/>
        </w:rPr>
        <w:t>Method of Assessment for Objective 1:   </w:t>
      </w:r>
    </w:p>
    <w:p w14:paraId="77864420" w14:textId="77777777" w:rsidR="00D362C9" w:rsidRPr="007B707A" w:rsidRDefault="00D362C9" w:rsidP="00D362C9">
      <w:pPr>
        <w:numPr>
          <w:ilvl w:val="0"/>
          <w:numId w:val="19"/>
        </w:numPr>
        <w:spacing w:after="0" w:line="240" w:lineRule="auto"/>
        <w:textAlignment w:val="baseline"/>
        <w:rPr>
          <w:rFonts w:ascii="Calibri" w:eastAsia="Times New Roman" w:hAnsi="Calibri" w:cs="Calibri"/>
        </w:rPr>
      </w:pPr>
      <w:r w:rsidRPr="007B707A">
        <w:rPr>
          <w:rFonts w:ascii="Calibri" w:eastAsia="Times New Roman" w:hAnsi="Calibri" w:cs="Calibri"/>
        </w:rPr>
        <w:t>Provide workshops where faculty who have specialized knowledge in technology provide training to other faculty to enhance instruction (Office 365 for Instructors, Blackboard tutorials, Presentation Platforms, Creating Instructional Videos for Online Classes, etc.) </w:t>
      </w:r>
    </w:p>
    <w:p w14:paraId="74F07795" w14:textId="1C01BEA1" w:rsidR="00D362C9" w:rsidRPr="007B707A" w:rsidRDefault="00D362C9" w:rsidP="00D362C9">
      <w:pPr>
        <w:numPr>
          <w:ilvl w:val="0"/>
          <w:numId w:val="19"/>
        </w:numPr>
        <w:spacing w:after="0" w:line="240" w:lineRule="auto"/>
        <w:textAlignment w:val="baseline"/>
        <w:rPr>
          <w:rFonts w:ascii="Calibri" w:eastAsia="Times New Roman" w:hAnsi="Calibri" w:cs="Calibri"/>
        </w:rPr>
      </w:pPr>
      <w:r w:rsidRPr="007B707A">
        <w:rPr>
          <w:rFonts w:ascii="Calibri" w:eastAsia="Times New Roman" w:hAnsi="Calibri" w:cs="Calibri"/>
        </w:rPr>
        <w:t>Support the UWRITE committee in planning and hosting the UWRITE Conference in June 202</w:t>
      </w:r>
      <w:r>
        <w:rPr>
          <w:rFonts w:ascii="Calibri" w:eastAsia="Times New Roman" w:hAnsi="Calibri" w:cs="Calibri"/>
        </w:rPr>
        <w:t>3</w:t>
      </w:r>
      <w:r w:rsidRPr="007B707A">
        <w:rPr>
          <w:rFonts w:ascii="Calibri" w:eastAsia="Times New Roman" w:hAnsi="Calibri" w:cs="Calibri"/>
        </w:rPr>
        <w:t> </w:t>
      </w:r>
    </w:p>
    <w:p w14:paraId="482887FD" w14:textId="77777777" w:rsidR="00D362C9" w:rsidRPr="007B707A" w:rsidRDefault="00D362C9" w:rsidP="00D362C9">
      <w:pPr>
        <w:numPr>
          <w:ilvl w:val="0"/>
          <w:numId w:val="19"/>
        </w:numPr>
        <w:spacing w:after="0" w:line="240" w:lineRule="auto"/>
        <w:textAlignment w:val="baseline"/>
        <w:rPr>
          <w:rFonts w:ascii="Calibri" w:eastAsia="Times New Roman" w:hAnsi="Calibri" w:cs="Calibri"/>
        </w:rPr>
      </w:pPr>
      <w:r w:rsidRPr="007B707A">
        <w:rPr>
          <w:rFonts w:ascii="Calibri" w:eastAsia="Times New Roman" w:hAnsi="Calibri" w:cs="Calibri"/>
        </w:rPr>
        <w:t>Maintain institutional memberships or subscriptions with professional organizations</w:t>
      </w:r>
      <w:r>
        <w:rPr>
          <w:rFonts w:ascii="Calibri" w:eastAsia="Times New Roman" w:hAnsi="Calibri" w:cs="Calibri"/>
        </w:rPr>
        <w:t xml:space="preserve">: </w:t>
      </w:r>
      <w:r w:rsidRPr="007B707A">
        <w:rPr>
          <w:rFonts w:ascii="Calibri" w:eastAsia="Times New Roman" w:hAnsi="Calibri" w:cs="Calibri"/>
        </w:rPr>
        <w:t xml:space="preserve"> ACETA</w:t>
      </w:r>
      <w:r>
        <w:rPr>
          <w:rFonts w:ascii="Calibri" w:eastAsia="Times New Roman" w:hAnsi="Calibri" w:cs="Calibri"/>
        </w:rPr>
        <w:t>.</w:t>
      </w:r>
    </w:p>
    <w:p w14:paraId="55F5CE4C" w14:textId="77777777" w:rsidR="00D362C9" w:rsidRPr="007B707A" w:rsidRDefault="00D362C9" w:rsidP="00D362C9">
      <w:pPr>
        <w:numPr>
          <w:ilvl w:val="0"/>
          <w:numId w:val="19"/>
        </w:numPr>
        <w:spacing w:after="0" w:line="240" w:lineRule="auto"/>
        <w:textAlignment w:val="baseline"/>
        <w:rPr>
          <w:rFonts w:ascii="Calibri" w:eastAsia="Times New Roman" w:hAnsi="Calibri" w:cs="Calibri"/>
        </w:rPr>
      </w:pPr>
      <w:r w:rsidRPr="007B707A">
        <w:rPr>
          <w:rFonts w:ascii="Calibri" w:eastAsia="Times New Roman" w:hAnsi="Calibri" w:cs="Calibri"/>
        </w:rPr>
        <w:t>Survey faculty (informally) to determine areas of interest to plan the on-campus sessions for each semester. Following each session, participants will evaluate the session.   </w:t>
      </w:r>
    </w:p>
    <w:p w14:paraId="51F82E32" w14:textId="77777777" w:rsidR="00D362C9" w:rsidRPr="007B707A" w:rsidRDefault="00D362C9" w:rsidP="00D362C9">
      <w:pPr>
        <w:numPr>
          <w:ilvl w:val="0"/>
          <w:numId w:val="19"/>
        </w:numPr>
        <w:spacing w:after="0" w:line="240" w:lineRule="auto"/>
        <w:textAlignment w:val="baseline"/>
        <w:rPr>
          <w:rFonts w:ascii="Calibri" w:eastAsia="Times New Roman" w:hAnsi="Calibri" w:cs="Calibri"/>
        </w:rPr>
      </w:pPr>
      <w:r w:rsidRPr="007B707A">
        <w:rPr>
          <w:rFonts w:ascii="Calibri" w:eastAsia="Times New Roman" w:hAnsi="Calibri" w:cs="Calibri"/>
        </w:rPr>
        <w:t>Review faculty Individual Action Plans for meaningful professional development opportunities, track the number of grants and requests submitted, and track the number of faculty attending conferences.   </w:t>
      </w:r>
    </w:p>
    <w:p w14:paraId="39112648" w14:textId="77777777" w:rsidR="00D362C9" w:rsidRPr="007B707A" w:rsidRDefault="00D362C9" w:rsidP="00D362C9">
      <w:pPr>
        <w:numPr>
          <w:ilvl w:val="0"/>
          <w:numId w:val="19"/>
        </w:numPr>
        <w:spacing w:after="0" w:line="240" w:lineRule="auto"/>
        <w:textAlignment w:val="baseline"/>
        <w:rPr>
          <w:rFonts w:ascii="Calibri" w:eastAsia="Times New Roman" w:hAnsi="Calibri" w:cs="Calibri"/>
        </w:rPr>
      </w:pPr>
      <w:r w:rsidRPr="007B707A">
        <w:rPr>
          <w:rFonts w:ascii="Calibri" w:eastAsia="Times New Roman" w:hAnsi="Calibri" w:cs="Calibri"/>
        </w:rPr>
        <w:t>Track the number of faculty submitting proposals for presentations at conferences.  </w:t>
      </w:r>
    </w:p>
    <w:p w14:paraId="61F66422" w14:textId="77777777" w:rsidR="00D362C9" w:rsidRPr="007B707A" w:rsidRDefault="00D362C9" w:rsidP="00D362C9">
      <w:pPr>
        <w:numPr>
          <w:ilvl w:val="0"/>
          <w:numId w:val="19"/>
        </w:numPr>
        <w:spacing w:line="240" w:lineRule="auto"/>
        <w:textAlignment w:val="baseline"/>
        <w:rPr>
          <w:rFonts w:ascii="Calibri" w:eastAsia="Times New Roman" w:hAnsi="Calibri" w:cs="Calibri"/>
        </w:rPr>
      </w:pPr>
      <w:r w:rsidRPr="007B707A">
        <w:rPr>
          <w:rFonts w:ascii="Calibri" w:eastAsia="Times New Roman" w:hAnsi="Calibri" w:cs="Calibri"/>
        </w:rPr>
        <w:t>Ask faculty who have attended conferences to share their experiences with faculty. </w:t>
      </w:r>
    </w:p>
    <w:p w14:paraId="446C4D3C" w14:textId="77777777" w:rsidR="00D362C9" w:rsidRPr="002B478A" w:rsidRDefault="00D362C9" w:rsidP="00D362C9">
      <w:pPr>
        <w:pStyle w:val="Heading2"/>
        <w:spacing w:after="240"/>
        <w:rPr>
          <w:rFonts w:ascii="Calibri" w:eastAsia="Times New Roman" w:hAnsi="Calibri"/>
          <w:color w:val="auto"/>
        </w:rPr>
      </w:pPr>
      <w:r w:rsidRPr="002B478A">
        <w:rPr>
          <w:rFonts w:eastAsia="Times New Roman"/>
          <w:color w:val="auto"/>
        </w:rPr>
        <w:t>OBJ. 2:</w:t>
      </w:r>
      <w:r w:rsidRPr="002B478A">
        <w:rPr>
          <w:rFonts w:ascii="Calibri" w:eastAsia="Times New Roman" w:hAnsi="Calibri"/>
          <w:color w:val="auto"/>
        </w:rPr>
        <w:t> </w:t>
      </w:r>
      <w:r w:rsidRPr="002B478A">
        <w:rPr>
          <w:rFonts w:eastAsia="Times New Roman"/>
          <w:color w:val="auto"/>
        </w:rPr>
        <w:t>Enhance the effectiveness of English</w:t>
      </w:r>
      <w:r>
        <w:rPr>
          <w:rFonts w:eastAsia="Times New Roman"/>
          <w:color w:val="auto"/>
        </w:rPr>
        <w:t xml:space="preserve"> and Speech</w:t>
      </w:r>
      <w:r w:rsidRPr="002B478A">
        <w:rPr>
          <w:rFonts w:eastAsia="Times New Roman"/>
          <w:color w:val="auto"/>
        </w:rPr>
        <w:t xml:space="preserve"> courses by encouraging instructors to collaborate on best practices</w:t>
      </w:r>
      <w:r>
        <w:rPr>
          <w:rFonts w:eastAsia="Times New Roman"/>
          <w:color w:val="auto"/>
        </w:rPr>
        <w:t xml:space="preserve">, </w:t>
      </w:r>
      <w:r w:rsidRPr="002B478A">
        <w:rPr>
          <w:rFonts w:eastAsia="Times New Roman"/>
          <w:color w:val="auto"/>
        </w:rPr>
        <w:t>methods</w:t>
      </w:r>
      <w:r>
        <w:rPr>
          <w:rFonts w:eastAsia="Times New Roman"/>
          <w:color w:val="auto"/>
        </w:rPr>
        <w:t>, and assignments.</w:t>
      </w:r>
      <w:r w:rsidRPr="002B478A">
        <w:rPr>
          <w:rFonts w:eastAsia="Times New Roman"/>
          <w:color w:val="auto"/>
        </w:rPr>
        <w:t>   </w:t>
      </w:r>
    </w:p>
    <w:p w14:paraId="09DBCB52" w14:textId="77777777" w:rsidR="00D362C9" w:rsidRPr="00646E94" w:rsidRDefault="00D362C9" w:rsidP="00D362C9">
      <w:pPr>
        <w:pStyle w:val="Heading3"/>
        <w:rPr>
          <w:rFonts w:ascii="Calibri" w:eastAsia="Times New Roman" w:hAnsi="Calibri"/>
          <w:color w:val="auto"/>
        </w:rPr>
      </w:pPr>
      <w:r w:rsidRPr="00646E94">
        <w:rPr>
          <w:rFonts w:eastAsia="Times New Roman"/>
          <w:color w:val="auto"/>
        </w:rPr>
        <w:t>Method of Assessment for Objective 2:  </w:t>
      </w:r>
    </w:p>
    <w:p w14:paraId="5013B811" w14:textId="77777777" w:rsidR="00D362C9" w:rsidRDefault="00D362C9" w:rsidP="00D362C9">
      <w:pPr>
        <w:pStyle w:val="ListParagraph"/>
        <w:numPr>
          <w:ilvl w:val="0"/>
          <w:numId w:val="20"/>
        </w:numPr>
        <w:spacing w:after="0" w:line="240" w:lineRule="auto"/>
        <w:textAlignment w:val="baseline"/>
        <w:rPr>
          <w:rFonts w:ascii="Calibri" w:eastAsia="Times New Roman" w:hAnsi="Calibri" w:cs="Calibri"/>
        </w:rPr>
      </w:pPr>
      <w:r>
        <w:rPr>
          <w:rFonts w:ascii="Calibri" w:eastAsia="Times New Roman" w:hAnsi="Calibri" w:cs="Calibri"/>
        </w:rPr>
        <w:t>Schedule at least one meeting each semester to encourage sharing ideas and collaboration.</w:t>
      </w:r>
    </w:p>
    <w:p w14:paraId="1F89559F" w14:textId="77777777" w:rsidR="00D362C9" w:rsidRPr="007717DF" w:rsidRDefault="00D362C9" w:rsidP="00D362C9">
      <w:pPr>
        <w:pStyle w:val="ListParagraph"/>
        <w:numPr>
          <w:ilvl w:val="0"/>
          <w:numId w:val="20"/>
        </w:numPr>
        <w:spacing w:line="240" w:lineRule="auto"/>
        <w:textAlignment w:val="baseline"/>
        <w:rPr>
          <w:rFonts w:ascii="Calibri" w:eastAsia="Times New Roman" w:hAnsi="Calibri" w:cs="Calibri"/>
        </w:rPr>
      </w:pPr>
      <w:r>
        <w:rPr>
          <w:rFonts w:ascii="Calibri" w:eastAsia="Times New Roman" w:hAnsi="Calibri" w:cs="Calibri"/>
        </w:rPr>
        <w:t xml:space="preserve">With the help of faculty, set up a Teams Group where instructors can quickly share information and ideas. </w:t>
      </w:r>
    </w:p>
    <w:p w14:paraId="72A66862" w14:textId="77777777" w:rsidR="00D362C9" w:rsidRPr="007717DF" w:rsidRDefault="00D362C9" w:rsidP="00D362C9">
      <w:pPr>
        <w:pStyle w:val="Heading2"/>
        <w:spacing w:after="240"/>
        <w:rPr>
          <w:rFonts w:ascii="Calibri" w:eastAsia="Times New Roman" w:hAnsi="Calibri"/>
          <w:color w:val="auto"/>
        </w:rPr>
      </w:pPr>
      <w:r w:rsidRPr="007717DF">
        <w:rPr>
          <w:rFonts w:eastAsia="Times New Roman"/>
          <w:color w:val="auto"/>
        </w:rPr>
        <w:t>OBJ. 3: Continue to staff courses with qualified instructors.   </w:t>
      </w:r>
    </w:p>
    <w:p w14:paraId="74FF7D92" w14:textId="77777777" w:rsidR="00D362C9" w:rsidRPr="007717DF" w:rsidRDefault="00D362C9" w:rsidP="00D362C9">
      <w:pPr>
        <w:pStyle w:val="Heading3"/>
        <w:rPr>
          <w:rFonts w:ascii="Calibri" w:eastAsia="Times New Roman" w:hAnsi="Calibri"/>
          <w:color w:val="auto"/>
        </w:rPr>
      </w:pPr>
      <w:r w:rsidRPr="007717DF">
        <w:rPr>
          <w:rFonts w:eastAsia="Times New Roman"/>
          <w:color w:val="auto"/>
        </w:rPr>
        <w:t>Method of Assessment for Objective 3:   </w:t>
      </w:r>
    </w:p>
    <w:p w14:paraId="0881418E" w14:textId="621FD1C1" w:rsidR="00D362C9" w:rsidRPr="007717DF" w:rsidRDefault="00D362C9" w:rsidP="00D362C9">
      <w:pPr>
        <w:pStyle w:val="ListParagraph"/>
        <w:numPr>
          <w:ilvl w:val="0"/>
          <w:numId w:val="21"/>
        </w:numPr>
        <w:spacing w:after="0" w:line="240" w:lineRule="auto"/>
        <w:textAlignment w:val="baseline"/>
        <w:rPr>
          <w:rFonts w:ascii="Calibri" w:eastAsia="Times New Roman" w:hAnsi="Calibri" w:cs="Calibri"/>
        </w:rPr>
      </w:pPr>
      <w:r w:rsidRPr="007717DF">
        <w:rPr>
          <w:rFonts w:ascii="Calibri" w:eastAsia="Times New Roman" w:hAnsi="Calibri" w:cs="Calibri"/>
        </w:rPr>
        <w:t>Evaluate enrollment numbers to determine the need for hiring an additional </w:t>
      </w:r>
      <w:r w:rsidR="00F11F02">
        <w:rPr>
          <w:rFonts w:ascii="Calibri" w:eastAsia="Times New Roman" w:hAnsi="Calibri" w:cs="Calibri"/>
        </w:rPr>
        <w:t xml:space="preserve">English or </w:t>
      </w:r>
      <w:r w:rsidRPr="007717DF">
        <w:rPr>
          <w:rFonts w:ascii="Calibri" w:eastAsia="Times New Roman" w:hAnsi="Calibri" w:cs="Calibri"/>
        </w:rPr>
        <w:t>speech instructor. If the enrollment numbers warrant, the necessary requests for personnel will be submitted to the administration for approval.   </w:t>
      </w:r>
    </w:p>
    <w:p w14:paraId="61BC8D45" w14:textId="77777777" w:rsidR="00D362C9" w:rsidRDefault="00D362C9" w:rsidP="00D362C9">
      <w:pPr>
        <w:pStyle w:val="ListParagraph"/>
        <w:numPr>
          <w:ilvl w:val="0"/>
          <w:numId w:val="21"/>
        </w:numPr>
        <w:spacing w:after="0" w:line="240" w:lineRule="auto"/>
        <w:textAlignment w:val="baseline"/>
        <w:rPr>
          <w:rFonts w:ascii="Calibri" w:eastAsia="Times New Roman" w:hAnsi="Calibri" w:cs="Calibri"/>
        </w:rPr>
      </w:pPr>
      <w:r w:rsidRPr="007717DF">
        <w:rPr>
          <w:rFonts w:ascii="Calibri" w:eastAsia="Times New Roman" w:hAnsi="Calibri" w:cs="Calibri"/>
        </w:rPr>
        <w:lastRenderedPageBreak/>
        <w:t>Review applications and conduct interviews for additional part-time instructors</w:t>
      </w:r>
      <w:r>
        <w:rPr>
          <w:rFonts w:ascii="Calibri" w:eastAsia="Times New Roman" w:hAnsi="Calibri" w:cs="Calibri"/>
        </w:rPr>
        <w:t xml:space="preserve"> and writing lab tutors</w:t>
      </w:r>
      <w:r w:rsidRPr="007717DF">
        <w:rPr>
          <w:rFonts w:ascii="Calibri" w:eastAsia="Times New Roman" w:hAnsi="Calibri" w:cs="Calibri"/>
        </w:rPr>
        <w:t xml:space="preserve"> as needed. </w:t>
      </w:r>
    </w:p>
    <w:p w14:paraId="1984821C" w14:textId="77777777" w:rsidR="00D362C9" w:rsidRDefault="00D362C9" w:rsidP="00D362C9">
      <w:pPr>
        <w:spacing w:after="0" w:line="240" w:lineRule="auto"/>
        <w:textAlignment w:val="baseline"/>
        <w:rPr>
          <w:rFonts w:ascii="Calibri" w:eastAsia="Times New Roman" w:hAnsi="Calibri" w:cs="Calibri"/>
        </w:rPr>
      </w:pPr>
    </w:p>
    <w:p w14:paraId="38C6CD99" w14:textId="77AA5CBD" w:rsidR="00715633" w:rsidRDefault="00D362C9" w:rsidP="00EB116E">
      <w:pPr>
        <w:pStyle w:val="Heading2"/>
        <w:rPr>
          <w:rFonts w:eastAsia="Times New Roman"/>
          <w:color w:val="auto"/>
        </w:rPr>
      </w:pPr>
      <w:r w:rsidRPr="00931B8D">
        <w:rPr>
          <w:rFonts w:eastAsia="Times New Roman"/>
          <w:color w:val="auto"/>
        </w:rPr>
        <w:t>202</w:t>
      </w:r>
      <w:r w:rsidR="00636F9E">
        <w:rPr>
          <w:rFonts w:eastAsia="Times New Roman"/>
          <w:color w:val="auto"/>
        </w:rPr>
        <w:t>2</w:t>
      </w:r>
      <w:r w:rsidRPr="00931B8D">
        <w:rPr>
          <w:rFonts w:eastAsia="Times New Roman"/>
          <w:color w:val="auto"/>
        </w:rPr>
        <w:t>-202</w:t>
      </w:r>
      <w:r w:rsidR="00636F9E">
        <w:rPr>
          <w:rFonts w:eastAsia="Times New Roman"/>
          <w:color w:val="auto"/>
        </w:rPr>
        <w:t>3</w:t>
      </w:r>
      <w:r w:rsidRPr="00931B8D">
        <w:rPr>
          <w:rFonts w:eastAsia="Times New Roman"/>
          <w:color w:val="auto"/>
        </w:rPr>
        <w:t xml:space="preserve"> Total Funds Requested for Goal #1: $</w:t>
      </w:r>
      <w:r w:rsidR="00685921">
        <w:rPr>
          <w:rFonts w:eastAsia="Times New Roman"/>
          <w:color w:val="auto"/>
        </w:rPr>
        <w:t>115,500.00</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0"/>
        <w:gridCol w:w="2085"/>
        <w:gridCol w:w="6209"/>
      </w:tblGrid>
      <w:tr w:rsidR="0002205B" w:rsidRPr="00AB14CF" w14:paraId="2620020F" w14:textId="77777777" w:rsidTr="00C35985">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1D502173" w14:textId="77777777" w:rsidR="0002205B" w:rsidRPr="00AB14CF" w:rsidRDefault="0002205B" w:rsidP="00C35985">
            <w:pPr>
              <w:spacing w:after="0" w:line="240" w:lineRule="auto"/>
              <w:textAlignment w:val="baseline"/>
              <w:rPr>
                <w:rFonts w:ascii="Segoe UI" w:eastAsia="Times New Roman" w:hAnsi="Segoe UI" w:cs="Segoe UI"/>
                <w:color w:val="365F91"/>
                <w:sz w:val="18"/>
                <w:szCs w:val="18"/>
              </w:rPr>
            </w:pPr>
            <w:r w:rsidRPr="00AB14CF">
              <w:rPr>
                <w:rStyle w:val="Heading2Char"/>
                <w:color w:val="auto"/>
              </w:rPr>
              <w:t>Goal #1: Maintain an informed and professional faculty to preserve the ability to offer courses to help students meet their educational and transfer goals</w:t>
            </w:r>
            <w:r w:rsidRPr="00AB14CF">
              <w:rPr>
                <w:rFonts w:ascii="Cambria" w:eastAsia="Times New Roman" w:hAnsi="Cambria" w:cs="Segoe UI"/>
                <w:b/>
                <w:bCs/>
                <w:sz w:val="24"/>
                <w:szCs w:val="24"/>
                <w:shd w:val="clear" w:color="auto" w:fill="FFFFFF"/>
              </w:rPr>
              <w:t>.</w:t>
            </w:r>
            <w:r w:rsidRPr="00AB14CF">
              <w:rPr>
                <w:rFonts w:ascii="Cambria" w:eastAsia="Times New Roman" w:hAnsi="Cambria" w:cs="Segoe UI"/>
                <w:sz w:val="24"/>
                <w:szCs w:val="24"/>
              </w:rPr>
              <w:t> </w:t>
            </w:r>
          </w:p>
        </w:tc>
      </w:tr>
      <w:tr w:rsidR="0002205B" w:rsidRPr="00AB14CF" w14:paraId="39DA6718" w14:textId="77777777" w:rsidTr="00C35985">
        <w:tc>
          <w:tcPr>
            <w:tcW w:w="9344"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34FBC5A7" w14:textId="77777777" w:rsidR="0002205B" w:rsidRPr="00727EFB" w:rsidRDefault="0002205B" w:rsidP="00C35985">
            <w:pPr>
              <w:pStyle w:val="Heading2"/>
              <w:rPr>
                <w:rFonts w:ascii="Segoe UI" w:eastAsia="Times New Roman" w:hAnsi="Segoe UI"/>
                <w:color w:val="auto"/>
                <w:sz w:val="18"/>
                <w:szCs w:val="18"/>
              </w:rPr>
            </w:pPr>
            <w:r w:rsidRPr="00727EFB">
              <w:rPr>
                <w:rFonts w:eastAsia="Times New Roman"/>
                <w:color w:val="auto"/>
              </w:rPr>
              <w:t>OBJ. 1: Provide support for professional development.</w:t>
            </w:r>
          </w:p>
        </w:tc>
      </w:tr>
      <w:tr w:rsidR="0002205B" w:rsidRPr="00AB14CF" w14:paraId="4741578A"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AB1CBE1"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sz w:val="20"/>
                <w:szCs w:val="20"/>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61E72724" w14:textId="77777777" w:rsidR="0002205B" w:rsidRPr="00AB14CF" w:rsidRDefault="0002205B" w:rsidP="00C35985">
            <w:pPr>
              <w:spacing w:after="0" w:line="240" w:lineRule="auto"/>
              <w:textAlignment w:val="baseline"/>
              <w:rPr>
                <w:rFonts w:ascii="Segoe UI" w:eastAsia="Times New Roman" w:hAnsi="Segoe UI" w:cs="Segoe UI"/>
                <w:color w:val="243F60"/>
                <w:sz w:val="18"/>
                <w:szCs w:val="18"/>
              </w:rPr>
            </w:pPr>
            <w:r w:rsidRPr="00AB14CF">
              <w:rPr>
                <w:rFonts w:ascii="Cambria" w:eastAsia="Times New Roman" w:hAnsi="Cambria" w:cs="Segoe UI"/>
                <w:b/>
                <w:bCs/>
                <w:sz w:val="20"/>
                <w:szCs w:val="20"/>
              </w:rPr>
              <w:t>Breakdown of Requested Amounts</w:t>
            </w:r>
            <w:r w:rsidRPr="00AB14CF">
              <w:rPr>
                <w:rFonts w:ascii="Cambria" w:eastAsia="Times New Roman" w:hAnsi="Cambria" w:cs="Segoe UI"/>
                <w:sz w:val="20"/>
                <w:szCs w:val="20"/>
              </w:rPr>
              <w:t>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7BD576F4" w14:textId="77777777" w:rsidR="0002205B" w:rsidRPr="00AB14CF" w:rsidRDefault="0002205B" w:rsidP="00C35985">
            <w:pPr>
              <w:spacing w:after="0" w:line="240" w:lineRule="auto"/>
              <w:textAlignment w:val="baseline"/>
              <w:rPr>
                <w:rFonts w:ascii="Segoe UI" w:eastAsia="Times New Roman" w:hAnsi="Segoe UI" w:cs="Segoe UI"/>
                <w:color w:val="243F60"/>
                <w:sz w:val="18"/>
                <w:szCs w:val="18"/>
              </w:rPr>
            </w:pPr>
            <w:r w:rsidRPr="00AB14CF">
              <w:rPr>
                <w:rFonts w:ascii="Cambria" w:eastAsia="Times New Roman" w:hAnsi="Cambria" w:cs="Segoe UI"/>
                <w:b/>
                <w:bCs/>
                <w:sz w:val="20"/>
                <w:szCs w:val="20"/>
              </w:rPr>
              <w:t>Description of how funds will be used to accomplish objective.</w:t>
            </w:r>
            <w:r w:rsidRPr="00AB14CF">
              <w:rPr>
                <w:rFonts w:ascii="Cambria" w:eastAsia="Times New Roman" w:hAnsi="Cambria" w:cs="Segoe UI"/>
                <w:sz w:val="20"/>
                <w:szCs w:val="20"/>
              </w:rPr>
              <w:t> </w:t>
            </w:r>
          </w:p>
        </w:tc>
      </w:tr>
      <w:tr w:rsidR="0002205B" w:rsidRPr="00AB14CF" w14:paraId="19F31149"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30C82E5D"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0AA7687A"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$500.00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535FB6C2"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sz w:val="20"/>
                <w:szCs w:val="20"/>
              </w:rPr>
              <w:t>Support the UWRITE committee costs, including an honorarium for keynote speaker. (Shelby will request the same amount). </w:t>
            </w:r>
          </w:p>
        </w:tc>
      </w:tr>
      <w:tr w:rsidR="0002205B" w:rsidRPr="00AB14CF" w14:paraId="0BF48F39"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1CEAEB13"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7B48EB4D"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$1000.00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3777DA0A"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sz w:val="20"/>
                <w:szCs w:val="20"/>
              </w:rPr>
              <w:t>Purchase licenses/registration for online seminars as well as to pay honorariums for workshops provided by guest lecturers/professors. (Shelby will request the same amount).   </w:t>
            </w:r>
          </w:p>
        </w:tc>
      </w:tr>
      <w:tr w:rsidR="0002205B" w:rsidRPr="00AB14CF" w14:paraId="1621EBF0"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40272C2A"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39D61269"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Pr>
                <w:rFonts w:ascii="Calibri" w:eastAsia="Times New Roman" w:hAnsi="Calibri" w:cs="Calibri"/>
              </w:rPr>
              <w:t>$1000.00</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648D271A"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sz w:val="20"/>
                <w:szCs w:val="20"/>
              </w:rPr>
              <w:t>Maintain institutional memberships or subscriptions with professional organizations, such as </w:t>
            </w:r>
            <w:r w:rsidRPr="00AB14CF">
              <w:rPr>
                <w:rFonts w:ascii="Calibri" w:eastAsia="Times New Roman" w:hAnsi="Calibri" w:cs="Calibri"/>
                <w:i/>
                <w:iCs/>
                <w:sz w:val="20"/>
                <w:szCs w:val="20"/>
              </w:rPr>
              <w:t>The Teaching Professor, Teaching English in the Two-Year College, </w:t>
            </w:r>
            <w:proofErr w:type="gramStart"/>
            <w:r>
              <w:rPr>
                <w:rFonts w:ascii="Calibri" w:eastAsia="Times New Roman" w:hAnsi="Calibri" w:cs="Calibri"/>
                <w:sz w:val="20"/>
                <w:szCs w:val="20"/>
              </w:rPr>
              <w:t xml:space="preserve">and </w:t>
            </w:r>
            <w:r>
              <w:rPr>
                <w:rFonts w:ascii="Calibri" w:eastAsia="Times New Roman" w:hAnsi="Calibri" w:cs="Calibri"/>
                <w:i/>
                <w:iCs/>
                <w:sz w:val="20"/>
                <w:szCs w:val="20"/>
              </w:rPr>
              <w:t xml:space="preserve"> </w:t>
            </w:r>
            <w:r w:rsidRPr="00AB14CF">
              <w:rPr>
                <w:rFonts w:ascii="Calibri" w:eastAsia="Times New Roman" w:hAnsi="Calibri" w:cs="Calibri"/>
                <w:sz w:val="20"/>
                <w:szCs w:val="20"/>
              </w:rPr>
              <w:t>ACETA</w:t>
            </w:r>
            <w:proofErr w:type="gramEnd"/>
          </w:p>
        </w:tc>
      </w:tr>
      <w:tr w:rsidR="0002205B" w:rsidRPr="00AB14CF" w14:paraId="2EBA7591"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2E650159"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73F17EC8"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$2000.00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1299BB7D"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sz w:val="20"/>
                <w:szCs w:val="20"/>
              </w:rPr>
              <w:t>Support conference attendance/professional development opportunities for faculty.  Instructors will be asked to utilize IAP funds before requesting support. Requests will be supported on a first come, first served basis until the budget is exhausted.  </w:t>
            </w:r>
          </w:p>
        </w:tc>
      </w:tr>
      <w:tr w:rsidR="0002205B" w:rsidRPr="00AB14CF" w14:paraId="66AB229F"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423CF645"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37C0908E"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$1000.00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7176691B"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sz w:val="20"/>
                <w:szCs w:val="20"/>
              </w:rPr>
              <w:t>Purchase of professional development materials </w:t>
            </w:r>
          </w:p>
        </w:tc>
      </w:tr>
      <w:tr w:rsidR="0002205B" w:rsidRPr="00AB14CF" w14:paraId="40DDB418" w14:textId="77777777" w:rsidTr="00C35985">
        <w:trPr>
          <w:trHeight w:val="750"/>
        </w:trPr>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4E5C2AAB" w14:textId="77777777" w:rsidR="0002205B" w:rsidRPr="001042E7" w:rsidRDefault="0002205B" w:rsidP="00C35985">
            <w:pPr>
              <w:pStyle w:val="Heading2"/>
              <w:rPr>
                <w:rFonts w:ascii="Segoe UI" w:eastAsia="Times New Roman" w:hAnsi="Segoe UI"/>
                <w:color w:val="auto"/>
                <w:sz w:val="18"/>
                <w:szCs w:val="18"/>
              </w:rPr>
            </w:pPr>
            <w:r w:rsidRPr="001042E7">
              <w:rPr>
                <w:rFonts w:ascii="Calibri" w:eastAsia="Times New Roman" w:hAnsi="Calibri" w:cs="Calibri"/>
                <w:color w:val="auto"/>
              </w:rPr>
              <w:t> </w:t>
            </w:r>
            <w:r w:rsidRPr="001042E7">
              <w:rPr>
                <w:rFonts w:eastAsia="Times New Roman"/>
                <w:color w:val="auto"/>
              </w:rPr>
              <w:t>OBJ. 2:</w:t>
            </w:r>
            <w:r w:rsidRPr="001042E7">
              <w:rPr>
                <w:rFonts w:ascii="Calibri" w:eastAsia="Times New Roman" w:hAnsi="Calibri" w:cs="Calibri"/>
                <w:color w:val="auto"/>
              </w:rPr>
              <w:t> </w:t>
            </w:r>
            <w:r w:rsidRPr="002B478A">
              <w:rPr>
                <w:rFonts w:eastAsia="Times New Roman"/>
                <w:color w:val="auto"/>
              </w:rPr>
              <w:t>Enhance the effectiveness of English</w:t>
            </w:r>
            <w:r>
              <w:rPr>
                <w:rFonts w:eastAsia="Times New Roman"/>
                <w:color w:val="auto"/>
              </w:rPr>
              <w:t xml:space="preserve"> and Speech</w:t>
            </w:r>
            <w:r w:rsidRPr="002B478A">
              <w:rPr>
                <w:rFonts w:eastAsia="Times New Roman"/>
                <w:color w:val="auto"/>
              </w:rPr>
              <w:t xml:space="preserve"> courses by encouraging instructors to collaborate on best practices</w:t>
            </w:r>
            <w:r>
              <w:rPr>
                <w:rFonts w:eastAsia="Times New Roman"/>
                <w:color w:val="auto"/>
              </w:rPr>
              <w:t xml:space="preserve">, </w:t>
            </w:r>
            <w:r w:rsidRPr="002B478A">
              <w:rPr>
                <w:rFonts w:eastAsia="Times New Roman"/>
                <w:color w:val="auto"/>
              </w:rPr>
              <w:t>methods</w:t>
            </w:r>
            <w:r>
              <w:rPr>
                <w:rFonts w:eastAsia="Times New Roman"/>
                <w:color w:val="auto"/>
              </w:rPr>
              <w:t>, and assignments.</w:t>
            </w:r>
            <w:r w:rsidRPr="002B478A">
              <w:rPr>
                <w:rFonts w:eastAsia="Times New Roman"/>
                <w:color w:val="auto"/>
              </w:rPr>
              <w:t>   </w:t>
            </w:r>
          </w:p>
        </w:tc>
      </w:tr>
      <w:tr w:rsidR="0002205B" w:rsidRPr="00AB14CF" w14:paraId="1DC266CB" w14:textId="77777777" w:rsidTr="00C35985">
        <w:trPr>
          <w:trHeight w:val="435"/>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1452CB9F"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5A5081"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NONE </w:t>
            </w:r>
          </w:p>
        </w:tc>
        <w:tc>
          <w:tcPr>
            <w:tcW w:w="62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CF321D"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sz w:val="20"/>
                <w:szCs w:val="20"/>
              </w:rPr>
              <w:t>No funding requested for OBJ. 2 </w:t>
            </w:r>
          </w:p>
        </w:tc>
      </w:tr>
      <w:tr w:rsidR="0002205B" w:rsidRPr="00AB14CF" w14:paraId="5D8332CA" w14:textId="77777777" w:rsidTr="00C35985">
        <w:trPr>
          <w:trHeight w:val="480"/>
        </w:trPr>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45EE2EB8" w14:textId="77777777" w:rsidR="0002205B" w:rsidRPr="00E35F4B" w:rsidRDefault="0002205B" w:rsidP="00C35985">
            <w:pPr>
              <w:pStyle w:val="Heading2"/>
              <w:rPr>
                <w:rFonts w:ascii="Segoe UI" w:eastAsia="Times New Roman" w:hAnsi="Segoe UI"/>
                <w:color w:val="auto"/>
                <w:sz w:val="18"/>
                <w:szCs w:val="18"/>
              </w:rPr>
            </w:pPr>
            <w:r w:rsidRPr="00E35F4B">
              <w:rPr>
                <w:rFonts w:ascii="Calibri" w:eastAsia="Times New Roman" w:hAnsi="Calibri" w:cs="Calibri"/>
                <w:color w:val="auto"/>
              </w:rPr>
              <w:t> </w:t>
            </w:r>
            <w:r w:rsidRPr="00E35F4B">
              <w:rPr>
                <w:rFonts w:eastAsia="Times New Roman"/>
                <w:color w:val="auto"/>
              </w:rPr>
              <w:t>OBJ. 3: Continue to staff courses with qualified instructors.   </w:t>
            </w:r>
          </w:p>
        </w:tc>
      </w:tr>
      <w:tr w:rsidR="0002205B" w:rsidRPr="00AB14CF" w14:paraId="61CCE8FA"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D406972"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7B19E9C4"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$55,000.00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2C29FC9D" w14:textId="1118B1B4"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sz w:val="20"/>
                <w:szCs w:val="20"/>
              </w:rPr>
              <w:t>Hire an</w:t>
            </w:r>
            <w:r w:rsidR="006F1EF5">
              <w:rPr>
                <w:rFonts w:ascii="Calibri" w:eastAsia="Times New Roman" w:hAnsi="Calibri" w:cs="Calibri"/>
                <w:sz w:val="20"/>
                <w:szCs w:val="20"/>
              </w:rPr>
              <w:t xml:space="preserve"> </w:t>
            </w:r>
            <w:proofErr w:type="gramStart"/>
            <w:r w:rsidR="006F1EF5">
              <w:rPr>
                <w:rFonts w:ascii="Calibri" w:eastAsia="Times New Roman" w:hAnsi="Calibri" w:cs="Calibri"/>
                <w:sz w:val="20"/>
                <w:szCs w:val="20"/>
              </w:rPr>
              <w:t xml:space="preserve">additional </w:t>
            </w:r>
            <w:r w:rsidRPr="00AB14CF">
              <w:rPr>
                <w:rFonts w:ascii="Calibri" w:eastAsia="Times New Roman" w:hAnsi="Calibri" w:cs="Calibri"/>
                <w:sz w:val="20"/>
                <w:szCs w:val="20"/>
              </w:rPr>
              <w:t xml:space="preserve"> English</w:t>
            </w:r>
            <w:proofErr w:type="gramEnd"/>
            <w:r w:rsidRPr="00AB14CF">
              <w:rPr>
                <w:rFonts w:ascii="Calibri" w:eastAsia="Times New Roman" w:hAnsi="Calibri" w:cs="Calibri"/>
                <w:sz w:val="20"/>
                <w:szCs w:val="20"/>
              </w:rPr>
              <w:t xml:space="preserve"> </w:t>
            </w:r>
            <w:r>
              <w:rPr>
                <w:rFonts w:ascii="Calibri" w:eastAsia="Times New Roman" w:hAnsi="Calibri" w:cs="Calibri"/>
                <w:sz w:val="20"/>
                <w:szCs w:val="20"/>
              </w:rPr>
              <w:t>instructor</w:t>
            </w:r>
            <w:r w:rsidR="006F1EF5">
              <w:rPr>
                <w:rFonts w:ascii="Calibri" w:eastAsia="Times New Roman" w:hAnsi="Calibri" w:cs="Calibri"/>
                <w:sz w:val="20"/>
                <w:szCs w:val="20"/>
              </w:rPr>
              <w:t xml:space="preserve"> if necessary</w:t>
            </w:r>
            <w:r>
              <w:rPr>
                <w:rFonts w:ascii="Calibri" w:eastAsia="Times New Roman" w:hAnsi="Calibri" w:cs="Calibri"/>
                <w:sz w:val="20"/>
                <w:szCs w:val="20"/>
              </w:rPr>
              <w:t>.</w:t>
            </w:r>
          </w:p>
        </w:tc>
      </w:tr>
      <w:tr w:rsidR="0002205B" w:rsidRPr="00AB14CF" w14:paraId="1F441263"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D12A5C6"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1F6E6670"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rPr>
              <w:t>$55,000.00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695C916E" w14:textId="77777777" w:rsidR="0002205B" w:rsidRPr="00AB14CF" w:rsidRDefault="0002205B" w:rsidP="00C35985">
            <w:pPr>
              <w:spacing w:after="0" w:line="240" w:lineRule="auto"/>
              <w:textAlignment w:val="baseline"/>
              <w:rPr>
                <w:rFonts w:ascii="Segoe UI" w:eastAsia="Times New Roman" w:hAnsi="Segoe UI" w:cs="Segoe UI"/>
                <w:sz w:val="18"/>
                <w:szCs w:val="18"/>
              </w:rPr>
            </w:pPr>
            <w:r w:rsidRPr="00AB14CF">
              <w:rPr>
                <w:rFonts w:ascii="Calibri" w:eastAsia="Times New Roman" w:hAnsi="Calibri" w:cs="Calibri"/>
                <w:sz w:val="20"/>
                <w:szCs w:val="20"/>
              </w:rPr>
              <w:t xml:space="preserve">Hire an additional Speech </w:t>
            </w:r>
            <w:r>
              <w:rPr>
                <w:rFonts w:ascii="Calibri" w:eastAsia="Times New Roman" w:hAnsi="Calibri" w:cs="Calibri"/>
                <w:sz w:val="20"/>
                <w:szCs w:val="20"/>
              </w:rPr>
              <w:t>instructor</w:t>
            </w:r>
            <w:r w:rsidRPr="00AB14CF">
              <w:rPr>
                <w:rFonts w:ascii="Calibri" w:eastAsia="Times New Roman" w:hAnsi="Calibri" w:cs="Calibri"/>
                <w:sz w:val="20"/>
                <w:szCs w:val="20"/>
              </w:rPr>
              <w:t xml:space="preserve"> if necessary.  </w:t>
            </w:r>
          </w:p>
        </w:tc>
      </w:tr>
    </w:tbl>
    <w:p w14:paraId="0A928792" w14:textId="77777777" w:rsidR="00EB116E" w:rsidRPr="00EB116E" w:rsidRDefault="00EB116E" w:rsidP="00EB116E"/>
    <w:p w14:paraId="1A919ADF" w14:textId="77777777" w:rsidR="00931B8D" w:rsidRPr="00497018" w:rsidRDefault="00931B8D" w:rsidP="00931B8D">
      <w:pPr>
        <w:pStyle w:val="Heading1"/>
        <w:spacing w:after="240"/>
        <w:rPr>
          <w:rStyle w:val="eop"/>
          <w:color w:val="auto"/>
        </w:rPr>
      </w:pPr>
      <w:r w:rsidRPr="00497018">
        <w:rPr>
          <w:rStyle w:val="normaltextrun"/>
          <w:color w:val="auto"/>
        </w:rPr>
        <w:lastRenderedPageBreak/>
        <w:t>Goal 2: Provide academic, developmental, and support services to assist students in achieving their academic goals, as well as fostering intellectual inquiry and creative growth. </w:t>
      </w:r>
      <w:r w:rsidRPr="00497018">
        <w:rPr>
          <w:rStyle w:val="eop"/>
          <w:color w:val="auto"/>
        </w:rPr>
        <w:t> </w:t>
      </w:r>
    </w:p>
    <w:p w14:paraId="5EEF167B" w14:textId="77777777" w:rsidR="00931B8D" w:rsidRPr="00497018" w:rsidRDefault="00931B8D" w:rsidP="00931B8D">
      <w:pPr>
        <w:pStyle w:val="Heading3"/>
        <w:spacing w:after="240"/>
        <w:rPr>
          <w:rFonts w:ascii="Calibri" w:eastAsia="Times New Roman" w:hAnsi="Calibri"/>
          <w:color w:val="auto"/>
        </w:rPr>
      </w:pPr>
      <w:r w:rsidRPr="00497018">
        <w:rPr>
          <w:rFonts w:eastAsia="Times New Roman"/>
          <w:color w:val="auto"/>
        </w:rPr>
        <w:t>Objectives, Methods of Assessment, &amp; Funding Requests:    </w:t>
      </w:r>
    </w:p>
    <w:p w14:paraId="153E52BD" w14:textId="77777777" w:rsidR="00931B8D" w:rsidRPr="002A401E" w:rsidRDefault="00931B8D" w:rsidP="00931B8D">
      <w:pPr>
        <w:pStyle w:val="Heading2"/>
        <w:spacing w:after="240"/>
        <w:rPr>
          <w:rFonts w:ascii="Calibri" w:eastAsia="Times New Roman" w:hAnsi="Calibri"/>
          <w:color w:val="auto"/>
        </w:rPr>
      </w:pPr>
      <w:r w:rsidRPr="002A401E">
        <w:rPr>
          <w:rFonts w:eastAsia="Times New Roman"/>
          <w:color w:val="auto"/>
        </w:rPr>
        <w:t>OBJ. 1: Maintain and expand the Writing Center on campus where students may get live, one-on-one help with written compositions from experienced tutors</w:t>
      </w:r>
      <w:r>
        <w:rPr>
          <w:rFonts w:eastAsia="Times New Roman"/>
          <w:color w:val="auto"/>
        </w:rPr>
        <w:t xml:space="preserve"> in person and online</w:t>
      </w:r>
      <w:r w:rsidRPr="002A401E">
        <w:rPr>
          <w:rFonts w:eastAsia="Times New Roman"/>
          <w:color w:val="auto"/>
        </w:rPr>
        <w:t>.   </w:t>
      </w:r>
    </w:p>
    <w:p w14:paraId="12F8DF46" w14:textId="77777777" w:rsidR="00931B8D" w:rsidRPr="00497018" w:rsidRDefault="00931B8D" w:rsidP="00931B8D">
      <w:pPr>
        <w:pStyle w:val="Heading3"/>
        <w:rPr>
          <w:rFonts w:ascii="Calibri" w:eastAsia="Times New Roman" w:hAnsi="Calibri"/>
          <w:color w:val="auto"/>
        </w:rPr>
      </w:pPr>
      <w:r w:rsidRPr="00497018">
        <w:rPr>
          <w:rFonts w:eastAsia="Times New Roman"/>
          <w:color w:val="auto"/>
        </w:rPr>
        <w:t>Method of Assessment for Objective. 1:  </w:t>
      </w:r>
    </w:p>
    <w:p w14:paraId="709A4643" w14:textId="77777777" w:rsidR="00931B8D" w:rsidRPr="002A11E6" w:rsidRDefault="00931B8D" w:rsidP="00931B8D">
      <w:pPr>
        <w:pStyle w:val="ListParagraph"/>
        <w:numPr>
          <w:ilvl w:val="0"/>
          <w:numId w:val="31"/>
        </w:numPr>
        <w:spacing w:after="0" w:line="240" w:lineRule="auto"/>
        <w:textAlignment w:val="baseline"/>
        <w:rPr>
          <w:rFonts w:ascii="Calibri" w:eastAsia="Times New Roman" w:hAnsi="Calibri" w:cs="Calibri"/>
        </w:rPr>
      </w:pPr>
      <w:r w:rsidRPr="002A11E6">
        <w:rPr>
          <w:rFonts w:ascii="Calibri" w:eastAsia="Times New Roman" w:hAnsi="Calibri" w:cs="Calibri"/>
        </w:rPr>
        <w:t xml:space="preserve">Continue working with the Library on the use of the </w:t>
      </w:r>
      <w:proofErr w:type="spellStart"/>
      <w:r w:rsidRPr="002A11E6">
        <w:rPr>
          <w:rFonts w:ascii="Calibri" w:eastAsia="Times New Roman" w:hAnsi="Calibri" w:cs="Calibri"/>
        </w:rPr>
        <w:t>LibCal</w:t>
      </w:r>
      <w:proofErr w:type="spellEnd"/>
      <w:r w:rsidRPr="002A11E6">
        <w:rPr>
          <w:rFonts w:ascii="Calibri" w:eastAsia="Times New Roman" w:hAnsi="Calibri" w:cs="Calibri"/>
        </w:rPr>
        <w:t xml:space="preserve"> software for the online tutoring and paper review. </w:t>
      </w:r>
    </w:p>
    <w:p w14:paraId="69865D44" w14:textId="77777777" w:rsidR="00931B8D" w:rsidRPr="002A11E6" w:rsidRDefault="00931B8D" w:rsidP="00931B8D">
      <w:pPr>
        <w:pStyle w:val="ListParagraph"/>
        <w:numPr>
          <w:ilvl w:val="0"/>
          <w:numId w:val="31"/>
        </w:numPr>
        <w:spacing w:after="0" w:line="240" w:lineRule="auto"/>
        <w:textAlignment w:val="baseline"/>
        <w:rPr>
          <w:rFonts w:ascii="Calibri" w:eastAsia="Times New Roman" w:hAnsi="Calibri" w:cs="Calibri"/>
        </w:rPr>
      </w:pPr>
      <w:r w:rsidRPr="002A11E6">
        <w:rPr>
          <w:rFonts w:ascii="Calibri" w:eastAsia="Times New Roman" w:hAnsi="Calibri" w:cs="Calibri"/>
        </w:rPr>
        <w:t>Create more effective online logging system to track Writing Lab usage by students  </w:t>
      </w:r>
    </w:p>
    <w:p w14:paraId="62B4ED51" w14:textId="77777777" w:rsidR="00931B8D" w:rsidRPr="002A11E6" w:rsidRDefault="00931B8D" w:rsidP="00931B8D">
      <w:pPr>
        <w:pStyle w:val="ListParagraph"/>
        <w:numPr>
          <w:ilvl w:val="0"/>
          <w:numId w:val="31"/>
        </w:numPr>
        <w:spacing w:after="0" w:line="240" w:lineRule="auto"/>
        <w:textAlignment w:val="baseline"/>
        <w:rPr>
          <w:rFonts w:ascii="Calibri" w:eastAsia="Times New Roman" w:hAnsi="Calibri" w:cs="Calibri"/>
        </w:rPr>
      </w:pPr>
      <w:r w:rsidRPr="002A11E6">
        <w:rPr>
          <w:rFonts w:ascii="Calibri" w:eastAsia="Times New Roman" w:hAnsi="Calibri" w:cs="Calibri"/>
        </w:rPr>
        <w:t>Monitor the number of students who seek the services of the Writing Lab </w:t>
      </w:r>
    </w:p>
    <w:p w14:paraId="520120AE" w14:textId="77777777" w:rsidR="00931B8D" w:rsidRPr="002A11E6" w:rsidRDefault="00931B8D" w:rsidP="00931B8D">
      <w:pPr>
        <w:pStyle w:val="ListParagraph"/>
        <w:numPr>
          <w:ilvl w:val="0"/>
          <w:numId w:val="31"/>
        </w:numPr>
        <w:spacing w:line="240" w:lineRule="auto"/>
        <w:textAlignment w:val="baseline"/>
        <w:rPr>
          <w:rFonts w:ascii="Calibri" w:eastAsia="Times New Roman" w:hAnsi="Calibri" w:cs="Calibri"/>
        </w:rPr>
      </w:pPr>
      <w:r w:rsidRPr="002A11E6">
        <w:rPr>
          <w:rFonts w:ascii="Calibri" w:eastAsia="Times New Roman" w:hAnsi="Calibri" w:cs="Calibri"/>
        </w:rPr>
        <w:t>Pursue avenues for expansion and advertising to increase student awareness of the benefits of using the Writing Lab.  </w:t>
      </w:r>
    </w:p>
    <w:p w14:paraId="104F8E67" w14:textId="77777777" w:rsidR="00931B8D" w:rsidRPr="002A11E6" w:rsidRDefault="00931B8D" w:rsidP="00931B8D">
      <w:pPr>
        <w:pStyle w:val="Heading2"/>
        <w:spacing w:after="240"/>
        <w:rPr>
          <w:rFonts w:ascii="Calibri" w:eastAsia="Times New Roman" w:hAnsi="Calibri"/>
          <w:color w:val="auto"/>
        </w:rPr>
      </w:pPr>
      <w:r w:rsidRPr="002A11E6">
        <w:rPr>
          <w:rFonts w:eastAsia="Times New Roman"/>
          <w:color w:val="auto"/>
        </w:rPr>
        <w:t xml:space="preserve">OBJ. 2: Support student organizations (Sigma Kappa Delta, Sigma Chi Eta, and the Speech Team) with financial assistance for attendance at national conventions or other </w:t>
      </w:r>
      <w:r>
        <w:rPr>
          <w:rFonts w:eastAsia="Times New Roman"/>
          <w:color w:val="auto"/>
        </w:rPr>
        <w:t xml:space="preserve">financial </w:t>
      </w:r>
      <w:r w:rsidRPr="002A11E6">
        <w:rPr>
          <w:rFonts w:eastAsia="Times New Roman"/>
          <w:color w:val="auto"/>
        </w:rPr>
        <w:t>support. </w:t>
      </w:r>
    </w:p>
    <w:p w14:paraId="5716BB11" w14:textId="77777777" w:rsidR="00931B8D" w:rsidRPr="00A640FC" w:rsidRDefault="00931B8D" w:rsidP="00931B8D">
      <w:pPr>
        <w:pStyle w:val="Heading3"/>
        <w:rPr>
          <w:rFonts w:ascii="Calibri" w:eastAsia="Times New Roman" w:hAnsi="Calibri"/>
          <w:color w:val="auto"/>
        </w:rPr>
      </w:pPr>
      <w:r w:rsidRPr="00A640FC">
        <w:rPr>
          <w:rFonts w:eastAsia="Times New Roman"/>
          <w:color w:val="auto"/>
        </w:rPr>
        <w:t>Method of Assessment for Objective. 2: </w:t>
      </w:r>
    </w:p>
    <w:p w14:paraId="1E13571D" w14:textId="77777777" w:rsidR="00931B8D" w:rsidRPr="00A640FC" w:rsidRDefault="00931B8D" w:rsidP="00931B8D">
      <w:pPr>
        <w:pStyle w:val="ListParagraph"/>
        <w:numPr>
          <w:ilvl w:val="0"/>
          <w:numId w:val="32"/>
        </w:numPr>
        <w:spacing w:line="240" w:lineRule="auto"/>
        <w:textAlignment w:val="baseline"/>
        <w:rPr>
          <w:rFonts w:ascii="Calibri" w:eastAsia="Times New Roman" w:hAnsi="Calibri" w:cs="Calibri"/>
        </w:rPr>
      </w:pPr>
      <w:r w:rsidRPr="00A640FC">
        <w:rPr>
          <w:rFonts w:ascii="Calibri" w:eastAsia="Times New Roman" w:hAnsi="Calibri" w:cs="Calibri"/>
        </w:rPr>
        <w:t>Monitor requests by organizations for attendance at their national conventions or other support, as well as the number of student members and activities completed. </w:t>
      </w:r>
    </w:p>
    <w:p w14:paraId="6701C880" w14:textId="77777777" w:rsidR="00931B8D" w:rsidRPr="002A401E" w:rsidRDefault="00931B8D" w:rsidP="00931B8D">
      <w:pPr>
        <w:pStyle w:val="Heading2"/>
        <w:spacing w:after="240"/>
        <w:rPr>
          <w:rFonts w:ascii="Calibri" w:eastAsia="Times New Roman" w:hAnsi="Calibri"/>
          <w:color w:val="243F60"/>
        </w:rPr>
      </w:pPr>
      <w:r w:rsidRPr="002A401E">
        <w:rPr>
          <w:rFonts w:eastAsia="Times New Roman"/>
        </w:rPr>
        <w:t> </w:t>
      </w:r>
      <w:r w:rsidRPr="00DC4A50">
        <w:rPr>
          <w:rFonts w:eastAsia="Times New Roman"/>
          <w:color w:val="auto"/>
        </w:rPr>
        <w:t>OBJ. 3: Continue financial support for Pioneer Con, Red Mountain Reading Series, </w:t>
      </w:r>
      <w:r w:rsidRPr="00DC4A50">
        <w:rPr>
          <w:rFonts w:eastAsia="Times New Roman"/>
          <w:i/>
          <w:iCs/>
          <w:color w:val="auto"/>
        </w:rPr>
        <w:t>Wingspan</w:t>
      </w:r>
      <w:r w:rsidRPr="00DC4A50">
        <w:rPr>
          <w:rFonts w:eastAsia="Times New Roman"/>
          <w:color w:val="auto"/>
        </w:rPr>
        <w:t>, The Writer’s Roundtable, and the Concert and Lecture Series.  </w:t>
      </w:r>
    </w:p>
    <w:p w14:paraId="4A75D5F4" w14:textId="77777777" w:rsidR="00931B8D" w:rsidRPr="00DC4A50" w:rsidRDefault="00931B8D" w:rsidP="00931B8D">
      <w:pPr>
        <w:pStyle w:val="Heading3"/>
        <w:rPr>
          <w:rFonts w:ascii="Calibri" w:eastAsia="Times New Roman" w:hAnsi="Calibri"/>
          <w:color w:val="auto"/>
        </w:rPr>
      </w:pPr>
      <w:r w:rsidRPr="00DC4A50">
        <w:rPr>
          <w:rFonts w:eastAsia="Times New Roman"/>
          <w:color w:val="auto"/>
        </w:rPr>
        <w:t>Method of Assessment for Objective. 3:  </w:t>
      </w:r>
    </w:p>
    <w:p w14:paraId="259DCA5C" w14:textId="77777777" w:rsidR="00931B8D" w:rsidRPr="002A401E" w:rsidRDefault="00931B8D" w:rsidP="00931B8D">
      <w:pPr>
        <w:numPr>
          <w:ilvl w:val="0"/>
          <w:numId w:val="32"/>
        </w:numPr>
        <w:spacing w:after="0" w:line="240" w:lineRule="auto"/>
        <w:textAlignment w:val="baseline"/>
        <w:rPr>
          <w:rFonts w:ascii="Calibri" w:eastAsia="Times New Roman" w:hAnsi="Calibri" w:cs="Calibri"/>
        </w:rPr>
      </w:pPr>
      <w:r w:rsidRPr="002A401E">
        <w:rPr>
          <w:rFonts w:ascii="Calibri" w:eastAsia="Times New Roman" w:hAnsi="Calibri" w:cs="Calibri"/>
        </w:rPr>
        <w:t>Monitor offerings and attendance at each of the speaking events. </w:t>
      </w:r>
    </w:p>
    <w:p w14:paraId="3168E14C" w14:textId="77777777" w:rsidR="00931B8D" w:rsidRPr="002A401E" w:rsidRDefault="00931B8D" w:rsidP="00931B8D">
      <w:pPr>
        <w:numPr>
          <w:ilvl w:val="0"/>
          <w:numId w:val="32"/>
        </w:numPr>
        <w:spacing w:line="240" w:lineRule="auto"/>
        <w:textAlignment w:val="baseline"/>
        <w:rPr>
          <w:rFonts w:ascii="Calibri" w:eastAsia="Times New Roman" w:hAnsi="Calibri" w:cs="Calibri"/>
        </w:rPr>
      </w:pPr>
      <w:r w:rsidRPr="002A401E">
        <w:rPr>
          <w:rFonts w:ascii="Calibri" w:eastAsia="Times New Roman" w:hAnsi="Calibri" w:cs="Calibri"/>
        </w:rPr>
        <w:t>Monitor submissions and distribution of </w:t>
      </w:r>
      <w:r w:rsidRPr="002A401E">
        <w:rPr>
          <w:rFonts w:ascii="Calibri" w:eastAsia="Times New Roman" w:hAnsi="Calibri" w:cs="Calibri"/>
          <w:i/>
          <w:iCs/>
        </w:rPr>
        <w:t>Wingspan</w:t>
      </w:r>
      <w:r w:rsidRPr="002A401E">
        <w:rPr>
          <w:rFonts w:ascii="Calibri" w:eastAsia="Times New Roman" w:hAnsi="Calibri" w:cs="Calibri"/>
        </w:rPr>
        <w:t> </w:t>
      </w:r>
    </w:p>
    <w:p w14:paraId="1F97EB17" w14:textId="77777777" w:rsidR="00931B8D" w:rsidRPr="00DC4A50" w:rsidRDefault="00931B8D" w:rsidP="00931B8D">
      <w:pPr>
        <w:pStyle w:val="Heading2"/>
        <w:spacing w:after="240"/>
        <w:rPr>
          <w:rFonts w:ascii="Calibri" w:eastAsia="Times New Roman" w:hAnsi="Calibri"/>
          <w:color w:val="auto"/>
        </w:rPr>
      </w:pPr>
      <w:r w:rsidRPr="00DC4A50">
        <w:rPr>
          <w:rFonts w:eastAsia="Times New Roman"/>
          <w:color w:val="auto"/>
        </w:rPr>
        <w:t>OBJ. 4: Offer a welcoming environment for students in the department equipped with seating and study space, as well as attractive informational bulletin boards and books to read.  </w:t>
      </w:r>
    </w:p>
    <w:p w14:paraId="222299F7" w14:textId="77777777" w:rsidR="00931B8D" w:rsidRPr="002A401E" w:rsidRDefault="00931B8D" w:rsidP="00931B8D">
      <w:pPr>
        <w:spacing w:after="0" w:line="240" w:lineRule="auto"/>
        <w:textAlignment w:val="baseline"/>
        <w:rPr>
          <w:rFonts w:ascii="Calibri" w:eastAsia="Times New Roman" w:hAnsi="Calibri" w:cs="Calibri"/>
        </w:rPr>
      </w:pPr>
      <w:r w:rsidRPr="002A401E">
        <w:rPr>
          <w:rFonts w:ascii="Cambria" w:eastAsia="Times New Roman" w:hAnsi="Cambria" w:cs="Calibri"/>
          <w:sz w:val="24"/>
          <w:szCs w:val="24"/>
        </w:rPr>
        <w:t>Method of Assessment for Objective. 4:  </w:t>
      </w:r>
    </w:p>
    <w:p w14:paraId="24794C95" w14:textId="77777777" w:rsidR="00931B8D" w:rsidRPr="00E0220D" w:rsidRDefault="00931B8D" w:rsidP="00931B8D">
      <w:pPr>
        <w:pStyle w:val="ListParagraph"/>
        <w:numPr>
          <w:ilvl w:val="0"/>
          <w:numId w:val="34"/>
        </w:numPr>
        <w:spacing w:line="240" w:lineRule="auto"/>
        <w:textAlignment w:val="baseline"/>
        <w:rPr>
          <w:rFonts w:ascii="Calibri" w:eastAsia="Times New Roman" w:hAnsi="Calibri" w:cs="Calibri"/>
        </w:rPr>
      </w:pPr>
      <w:r>
        <w:rPr>
          <w:rFonts w:ascii="Calibri" w:eastAsia="Times New Roman" w:hAnsi="Calibri" w:cs="Calibri"/>
        </w:rPr>
        <w:t xml:space="preserve">Follow up on previously submitted proposal and resubmit with revisions if necessary. </w:t>
      </w:r>
    </w:p>
    <w:p w14:paraId="5C7BBE47" w14:textId="77777777" w:rsidR="00931B8D" w:rsidRPr="002A401E" w:rsidRDefault="00931B8D" w:rsidP="00931B8D">
      <w:pPr>
        <w:spacing w:line="240" w:lineRule="auto"/>
        <w:textAlignment w:val="baseline"/>
        <w:rPr>
          <w:rFonts w:ascii="Calibri" w:eastAsia="Times New Roman" w:hAnsi="Calibri" w:cs="Calibri"/>
        </w:rPr>
      </w:pPr>
      <w:r w:rsidRPr="002A401E">
        <w:rPr>
          <w:rStyle w:val="Heading2Char"/>
          <w:color w:val="auto"/>
        </w:rPr>
        <w:t>OBJ. 5: Continue to review Student Learning Outcomes and assessments for each course.</w:t>
      </w:r>
      <w:r w:rsidRPr="002A401E">
        <w:rPr>
          <w:rFonts w:ascii="Cambria" w:eastAsia="Times New Roman" w:hAnsi="Cambria" w:cs="Calibri"/>
          <w:b/>
          <w:bCs/>
          <w:sz w:val="24"/>
          <w:szCs w:val="24"/>
        </w:rPr>
        <w:t> </w:t>
      </w:r>
      <w:r w:rsidRPr="002A401E">
        <w:rPr>
          <w:rFonts w:ascii="Cambria" w:eastAsia="Times New Roman" w:hAnsi="Cambria" w:cs="Calibri"/>
          <w:sz w:val="24"/>
          <w:szCs w:val="24"/>
        </w:rPr>
        <w:t> </w:t>
      </w:r>
    </w:p>
    <w:p w14:paraId="123F94F2" w14:textId="77777777" w:rsidR="00931B8D" w:rsidRPr="00E0220D" w:rsidRDefault="00931B8D" w:rsidP="00931B8D">
      <w:pPr>
        <w:pStyle w:val="Heading3"/>
        <w:rPr>
          <w:rFonts w:ascii="Calibri" w:eastAsia="Times New Roman" w:hAnsi="Calibri"/>
          <w:color w:val="auto"/>
        </w:rPr>
      </w:pPr>
      <w:r w:rsidRPr="00E0220D">
        <w:rPr>
          <w:rFonts w:eastAsia="Times New Roman"/>
          <w:color w:val="auto"/>
        </w:rPr>
        <w:lastRenderedPageBreak/>
        <w:t>Method of Assessment for Objective 5:    </w:t>
      </w:r>
    </w:p>
    <w:p w14:paraId="2C41B1A7" w14:textId="77777777" w:rsidR="00931B8D" w:rsidRPr="002A401E" w:rsidRDefault="00931B8D" w:rsidP="00931B8D">
      <w:pPr>
        <w:numPr>
          <w:ilvl w:val="0"/>
          <w:numId w:val="34"/>
        </w:numPr>
        <w:spacing w:after="0" w:line="240" w:lineRule="auto"/>
        <w:textAlignment w:val="baseline"/>
        <w:rPr>
          <w:rFonts w:ascii="Calibri" w:eastAsia="Times New Roman" w:hAnsi="Calibri" w:cs="Calibri"/>
        </w:rPr>
      </w:pPr>
      <w:r w:rsidRPr="002A401E">
        <w:rPr>
          <w:rFonts w:ascii="Calibri" w:eastAsia="Times New Roman" w:hAnsi="Calibri" w:cs="Calibri"/>
        </w:rPr>
        <w:t>Study data derived from assessment to determine how to best modify instruction to encourage mastery of each SLO.  </w:t>
      </w:r>
    </w:p>
    <w:p w14:paraId="6F490DCF" w14:textId="77777777" w:rsidR="00931B8D" w:rsidRPr="002A401E" w:rsidRDefault="00931B8D" w:rsidP="00931B8D">
      <w:pPr>
        <w:numPr>
          <w:ilvl w:val="0"/>
          <w:numId w:val="34"/>
        </w:numPr>
        <w:spacing w:after="0" w:line="240" w:lineRule="auto"/>
        <w:textAlignment w:val="baseline"/>
        <w:rPr>
          <w:rFonts w:ascii="Calibri" w:eastAsia="Times New Roman" w:hAnsi="Calibri" w:cs="Calibri"/>
        </w:rPr>
      </w:pPr>
      <w:r w:rsidRPr="002A401E">
        <w:rPr>
          <w:rFonts w:ascii="Calibri" w:eastAsia="Times New Roman" w:hAnsi="Calibri" w:cs="Calibri"/>
        </w:rPr>
        <w:t>Implement changes to SLOs and assessment  </w:t>
      </w:r>
    </w:p>
    <w:p w14:paraId="60A3BC9A" w14:textId="77777777" w:rsidR="00931B8D" w:rsidRPr="002A401E" w:rsidRDefault="00931B8D" w:rsidP="00931B8D">
      <w:pPr>
        <w:numPr>
          <w:ilvl w:val="0"/>
          <w:numId w:val="34"/>
        </w:numPr>
        <w:spacing w:after="0" w:line="240" w:lineRule="auto"/>
        <w:textAlignment w:val="baseline"/>
        <w:rPr>
          <w:rFonts w:ascii="Calibri" w:eastAsia="Times New Roman" w:hAnsi="Calibri" w:cs="Calibri"/>
        </w:rPr>
      </w:pPr>
      <w:r w:rsidRPr="002A401E">
        <w:rPr>
          <w:rFonts w:ascii="Calibri" w:eastAsia="Times New Roman" w:hAnsi="Calibri" w:cs="Calibri"/>
        </w:rPr>
        <w:t>Conduct faculty reviews of SLOs for each course to determine the need for changes in the next three-year cycle.  </w:t>
      </w:r>
    </w:p>
    <w:p w14:paraId="04874A46" w14:textId="77777777" w:rsidR="00931B8D" w:rsidRPr="002A401E" w:rsidRDefault="00931B8D" w:rsidP="00931B8D">
      <w:pPr>
        <w:numPr>
          <w:ilvl w:val="0"/>
          <w:numId w:val="34"/>
        </w:numPr>
        <w:spacing w:line="240" w:lineRule="auto"/>
        <w:textAlignment w:val="baseline"/>
        <w:rPr>
          <w:rFonts w:ascii="Calibri" w:eastAsia="Times New Roman" w:hAnsi="Calibri" w:cs="Calibri"/>
        </w:rPr>
      </w:pPr>
      <w:r w:rsidRPr="002A401E">
        <w:rPr>
          <w:rFonts w:ascii="Calibri" w:eastAsia="Times New Roman" w:hAnsi="Calibri" w:cs="Calibri"/>
        </w:rPr>
        <w:t>Revise course objectives/competency documents as needed.  </w:t>
      </w:r>
    </w:p>
    <w:p w14:paraId="5539093D" w14:textId="77777777" w:rsidR="00931B8D" w:rsidRPr="00E0220D" w:rsidRDefault="00931B8D" w:rsidP="00931B8D">
      <w:pPr>
        <w:pStyle w:val="Heading2"/>
        <w:spacing w:after="240"/>
        <w:rPr>
          <w:rFonts w:ascii="Calibri" w:eastAsia="Times New Roman" w:hAnsi="Calibri"/>
          <w:color w:val="auto"/>
        </w:rPr>
      </w:pPr>
      <w:r w:rsidRPr="00E0220D">
        <w:rPr>
          <w:rFonts w:eastAsia="Times New Roman"/>
          <w:color w:val="auto"/>
        </w:rPr>
        <w:t>OBJ. 6: Create a Course Information Exhibit to provide specific course information (beyond the catalog) to increase enrollment in on-campus courses.  </w:t>
      </w:r>
    </w:p>
    <w:p w14:paraId="082450A4" w14:textId="77777777" w:rsidR="00931B8D" w:rsidRPr="00E0220D" w:rsidRDefault="00931B8D" w:rsidP="00931B8D">
      <w:pPr>
        <w:pStyle w:val="Heading3"/>
        <w:rPr>
          <w:rFonts w:ascii="Calibri" w:eastAsia="Times New Roman" w:hAnsi="Calibri"/>
          <w:color w:val="auto"/>
        </w:rPr>
      </w:pPr>
      <w:r w:rsidRPr="00E0220D">
        <w:rPr>
          <w:rFonts w:eastAsia="Times New Roman"/>
          <w:color w:val="auto"/>
        </w:rPr>
        <w:t>Method of Assessment for Objective 6:  </w:t>
      </w:r>
    </w:p>
    <w:p w14:paraId="74365122" w14:textId="77777777" w:rsidR="00931B8D" w:rsidRPr="002A401E" w:rsidRDefault="00931B8D" w:rsidP="00931B8D">
      <w:pPr>
        <w:numPr>
          <w:ilvl w:val="0"/>
          <w:numId w:val="35"/>
        </w:numPr>
        <w:spacing w:after="0" w:line="240" w:lineRule="auto"/>
        <w:textAlignment w:val="baseline"/>
        <w:rPr>
          <w:rFonts w:ascii="Calibri" w:eastAsia="Times New Roman" w:hAnsi="Calibri" w:cs="Calibri"/>
        </w:rPr>
      </w:pPr>
      <w:r w:rsidRPr="002A401E">
        <w:rPr>
          <w:rFonts w:ascii="Calibri" w:eastAsia="Times New Roman" w:hAnsi="Calibri" w:cs="Calibri"/>
        </w:rPr>
        <w:t>Create informational pamphlets on each course offered in the department.  </w:t>
      </w:r>
    </w:p>
    <w:p w14:paraId="62D36FF9" w14:textId="77777777" w:rsidR="00931B8D" w:rsidRPr="002A401E" w:rsidRDefault="00931B8D" w:rsidP="00931B8D">
      <w:pPr>
        <w:numPr>
          <w:ilvl w:val="0"/>
          <w:numId w:val="35"/>
        </w:numPr>
        <w:spacing w:after="0" w:line="240" w:lineRule="auto"/>
        <w:textAlignment w:val="baseline"/>
        <w:rPr>
          <w:rFonts w:ascii="Calibri" w:eastAsia="Times New Roman" w:hAnsi="Calibri" w:cs="Calibri"/>
        </w:rPr>
      </w:pPr>
      <w:r w:rsidRPr="002A401E">
        <w:rPr>
          <w:rFonts w:ascii="Calibri" w:eastAsia="Times New Roman" w:hAnsi="Calibri" w:cs="Calibri"/>
        </w:rPr>
        <w:t>Set up a wall-mounted display center in BDH with information accessible to students. </w:t>
      </w:r>
    </w:p>
    <w:p w14:paraId="647B8F94" w14:textId="77777777" w:rsidR="00931B8D" w:rsidRPr="002A401E" w:rsidRDefault="00931B8D" w:rsidP="00931B8D">
      <w:pPr>
        <w:numPr>
          <w:ilvl w:val="0"/>
          <w:numId w:val="35"/>
        </w:numPr>
        <w:spacing w:line="240" w:lineRule="auto"/>
        <w:textAlignment w:val="baseline"/>
        <w:rPr>
          <w:rFonts w:ascii="Calibri" w:eastAsia="Times New Roman" w:hAnsi="Calibri" w:cs="Calibri"/>
        </w:rPr>
      </w:pPr>
      <w:r w:rsidRPr="002A401E">
        <w:rPr>
          <w:rFonts w:ascii="Calibri" w:eastAsia="Times New Roman" w:hAnsi="Calibri" w:cs="Calibri"/>
        </w:rPr>
        <w:t>Prepare exhibits and manned- tables during Registration and Advising times to engage students. </w:t>
      </w:r>
    </w:p>
    <w:p w14:paraId="733FFEB9" w14:textId="6704EB22" w:rsidR="00931B8D" w:rsidRDefault="00931B8D" w:rsidP="00931B8D">
      <w:pPr>
        <w:pStyle w:val="Heading2"/>
        <w:rPr>
          <w:rStyle w:val="normaltextrun"/>
          <w:rFonts w:ascii="Cambria" w:hAnsi="Cambria"/>
          <w:color w:val="auto"/>
          <w:shd w:val="clear" w:color="auto" w:fill="FFFFFF"/>
        </w:rPr>
      </w:pPr>
      <w:r w:rsidRPr="007F2B02">
        <w:rPr>
          <w:rStyle w:val="normaltextrun"/>
          <w:rFonts w:ascii="Cambria" w:hAnsi="Cambria"/>
          <w:color w:val="auto"/>
          <w:shd w:val="clear" w:color="auto" w:fill="FFFFFF"/>
        </w:rPr>
        <w:t>20</w:t>
      </w:r>
      <w:r w:rsidR="000B7E1D">
        <w:rPr>
          <w:rStyle w:val="normaltextrun"/>
          <w:rFonts w:ascii="Cambria" w:hAnsi="Cambria"/>
          <w:color w:val="auto"/>
          <w:shd w:val="clear" w:color="auto" w:fill="FFFFFF"/>
        </w:rPr>
        <w:t>22</w:t>
      </w:r>
      <w:r w:rsidRPr="007F2B02">
        <w:rPr>
          <w:rStyle w:val="normaltextrun"/>
          <w:rFonts w:ascii="Cambria" w:hAnsi="Cambria"/>
          <w:color w:val="auto"/>
          <w:shd w:val="clear" w:color="auto" w:fill="FFFFFF"/>
        </w:rPr>
        <w:t>-202</w:t>
      </w:r>
      <w:r w:rsidR="000B7E1D">
        <w:rPr>
          <w:rStyle w:val="normaltextrun"/>
          <w:rFonts w:ascii="Cambria" w:hAnsi="Cambria"/>
          <w:color w:val="auto"/>
          <w:shd w:val="clear" w:color="auto" w:fill="FFFFFF"/>
        </w:rPr>
        <w:t>3</w:t>
      </w:r>
      <w:r w:rsidRPr="007F2B02">
        <w:rPr>
          <w:rStyle w:val="normaltextrun"/>
          <w:rFonts w:ascii="Cambria" w:hAnsi="Cambria"/>
          <w:color w:val="auto"/>
          <w:shd w:val="clear" w:color="auto" w:fill="FFFFFF"/>
        </w:rPr>
        <w:t> Total Funds Requested for Goal #2: $</w:t>
      </w:r>
      <w:r>
        <w:rPr>
          <w:rStyle w:val="normaltextrun"/>
          <w:rFonts w:ascii="Cambria" w:hAnsi="Cambria"/>
          <w:color w:val="auto"/>
          <w:shd w:val="clear" w:color="auto" w:fill="FFFFFF"/>
        </w:rPr>
        <w:t>8,550.00</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0"/>
        <w:gridCol w:w="2085"/>
        <w:gridCol w:w="6209"/>
      </w:tblGrid>
      <w:tr w:rsidR="00931B8D" w:rsidRPr="00E75A20" w14:paraId="40DA7FA2" w14:textId="77777777" w:rsidTr="00C35985">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791BF6DD" w14:textId="77777777" w:rsidR="00931B8D" w:rsidRPr="00E75A20" w:rsidRDefault="00931B8D" w:rsidP="00C35985">
            <w:pPr>
              <w:pStyle w:val="Heading2"/>
              <w:rPr>
                <w:rFonts w:ascii="Segoe UI" w:eastAsia="Times New Roman" w:hAnsi="Segoe UI"/>
                <w:color w:val="365F91"/>
                <w:sz w:val="18"/>
                <w:szCs w:val="18"/>
              </w:rPr>
            </w:pPr>
            <w:r w:rsidRPr="00E75A20">
              <w:rPr>
                <w:rFonts w:eastAsia="Times New Roman"/>
                <w:color w:val="auto"/>
              </w:rPr>
              <w:t>Goal #2:</w:t>
            </w:r>
            <w:r w:rsidRPr="00E75A20">
              <w:rPr>
                <w:rFonts w:eastAsia="Times New Roman"/>
                <w:color w:val="auto"/>
                <w:shd w:val="clear" w:color="auto" w:fill="FFFFFF"/>
              </w:rPr>
              <w:t> </w:t>
            </w:r>
            <w:r w:rsidRPr="00E75A20">
              <w:rPr>
                <w:rFonts w:eastAsia="Times New Roman"/>
                <w:color w:val="auto"/>
              </w:rPr>
              <w:t>Provide academic, developmental, and support services to assist students in achieving their academic goals, as well as fostering intellectual inquiry and creative growth. </w:t>
            </w:r>
          </w:p>
        </w:tc>
      </w:tr>
      <w:tr w:rsidR="00931B8D" w:rsidRPr="00E75A20" w14:paraId="791BD34B" w14:textId="77777777" w:rsidTr="00C35985">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195F53BA" w14:textId="77777777" w:rsidR="00931B8D" w:rsidRPr="00E75A20" w:rsidRDefault="00931B8D" w:rsidP="00C35985">
            <w:pPr>
              <w:pStyle w:val="Heading2"/>
              <w:rPr>
                <w:rFonts w:ascii="Segoe UI" w:eastAsia="Times New Roman" w:hAnsi="Segoe UI"/>
                <w:color w:val="243F60"/>
                <w:sz w:val="18"/>
                <w:szCs w:val="18"/>
              </w:rPr>
            </w:pPr>
            <w:r w:rsidRPr="00E75A20">
              <w:rPr>
                <w:rFonts w:ascii="Cambria" w:eastAsia="Times New Roman" w:hAnsi="Cambria" w:cs="Segoe UI"/>
                <w:sz w:val="24"/>
                <w:szCs w:val="24"/>
              </w:rPr>
              <w:t> </w:t>
            </w:r>
            <w:r w:rsidRPr="00613CE8">
              <w:rPr>
                <w:rFonts w:eastAsia="Times New Roman"/>
                <w:color w:val="auto"/>
              </w:rPr>
              <w:t>OBJ. 1: Maintain and expand the Writing Center on campus where students may get live, one-on-one help with written compositions from experienced tutors.   </w:t>
            </w:r>
          </w:p>
        </w:tc>
      </w:tr>
      <w:tr w:rsidR="00931B8D" w:rsidRPr="00E75A20" w14:paraId="3753F3BD"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3B85E473"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1A99E187" w14:textId="77777777" w:rsidR="00931B8D" w:rsidRPr="00E75A20" w:rsidRDefault="00931B8D" w:rsidP="00C35985">
            <w:pPr>
              <w:spacing w:after="0" w:line="240" w:lineRule="auto"/>
              <w:textAlignment w:val="baseline"/>
              <w:rPr>
                <w:rFonts w:ascii="Segoe UI" w:eastAsia="Times New Roman" w:hAnsi="Segoe UI" w:cs="Segoe UI"/>
                <w:color w:val="243F60"/>
                <w:sz w:val="18"/>
                <w:szCs w:val="18"/>
              </w:rPr>
            </w:pPr>
            <w:r w:rsidRPr="00E75A20">
              <w:rPr>
                <w:rFonts w:ascii="Cambria" w:eastAsia="Times New Roman" w:hAnsi="Cambria" w:cs="Segoe UI"/>
                <w:b/>
                <w:bCs/>
              </w:rPr>
              <w:t>Breakdown of Requested Amounts</w:t>
            </w:r>
            <w:r w:rsidRPr="00E75A20">
              <w:rPr>
                <w:rFonts w:ascii="Cambria" w:eastAsia="Times New Roman" w:hAnsi="Cambria" w:cs="Segoe UI"/>
              </w:rPr>
              <w:t>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1C6DB20A" w14:textId="77777777" w:rsidR="00931B8D" w:rsidRPr="00E75A20" w:rsidRDefault="00931B8D" w:rsidP="00C35985">
            <w:pPr>
              <w:spacing w:after="0" w:line="240" w:lineRule="auto"/>
              <w:textAlignment w:val="baseline"/>
              <w:rPr>
                <w:rFonts w:ascii="Segoe UI" w:eastAsia="Times New Roman" w:hAnsi="Segoe UI" w:cs="Segoe UI"/>
                <w:color w:val="243F60"/>
                <w:sz w:val="18"/>
                <w:szCs w:val="18"/>
              </w:rPr>
            </w:pPr>
            <w:r w:rsidRPr="00E75A20">
              <w:rPr>
                <w:rFonts w:ascii="Cambria" w:eastAsia="Times New Roman" w:hAnsi="Cambria" w:cs="Segoe UI"/>
                <w:b/>
                <w:bCs/>
              </w:rPr>
              <w:t>Description of how funds will be used to accomplish objective.</w:t>
            </w:r>
            <w:r w:rsidRPr="00E75A20">
              <w:rPr>
                <w:rFonts w:ascii="Cambria" w:eastAsia="Times New Roman" w:hAnsi="Cambria" w:cs="Segoe UI"/>
              </w:rPr>
              <w:t> </w:t>
            </w:r>
          </w:p>
        </w:tc>
      </w:tr>
      <w:tr w:rsidR="00931B8D" w:rsidRPr="00E75A20" w14:paraId="2D0027FF"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2ABA65CA"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4BDFBED7"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$500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61A90A61"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Supplies &amp; Books for the Writing Lab </w:t>
            </w:r>
          </w:p>
        </w:tc>
      </w:tr>
      <w:tr w:rsidR="00931B8D" w:rsidRPr="00E75A20" w14:paraId="18B10EA1" w14:textId="77777777" w:rsidTr="00C35985">
        <w:trPr>
          <w:trHeight w:val="750"/>
        </w:trPr>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7A0B25AB" w14:textId="77777777" w:rsidR="00931B8D" w:rsidRPr="00E75A20" w:rsidRDefault="00931B8D" w:rsidP="00C35985">
            <w:pPr>
              <w:pStyle w:val="Heading2"/>
              <w:rPr>
                <w:rFonts w:ascii="Segoe UI" w:eastAsia="Times New Roman" w:hAnsi="Segoe UI"/>
                <w:color w:val="243F60"/>
                <w:sz w:val="18"/>
                <w:szCs w:val="18"/>
              </w:rPr>
            </w:pPr>
            <w:r w:rsidRPr="00E75A20">
              <w:rPr>
                <w:rFonts w:ascii="Calibri" w:eastAsia="Times New Roman" w:hAnsi="Calibri" w:cs="Calibri"/>
              </w:rPr>
              <w:t> </w:t>
            </w:r>
            <w:r w:rsidRPr="00613CE8">
              <w:rPr>
                <w:rFonts w:eastAsia="Times New Roman"/>
                <w:color w:val="auto"/>
              </w:rPr>
              <w:t>OBJ. 2: Support student organizations (Sigma Kappa Delta, Sigma Chi Eta, and the Speech Team) with financial assistance for attendance at national conventions or other support. </w:t>
            </w:r>
          </w:p>
        </w:tc>
      </w:tr>
      <w:tr w:rsidR="00931B8D" w:rsidRPr="00E75A20" w14:paraId="3769DF74" w14:textId="77777777" w:rsidTr="00C35985">
        <w:trPr>
          <w:trHeight w:val="300"/>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5B8AF38E"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AE69D8"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$1000.00 </w:t>
            </w:r>
          </w:p>
        </w:tc>
        <w:tc>
          <w:tcPr>
            <w:tcW w:w="62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1F8CD0"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Support Sigma Kappa Delta’s attendance at their convention. (Shelby will also be requesting this amount.) </w:t>
            </w:r>
          </w:p>
        </w:tc>
      </w:tr>
      <w:tr w:rsidR="00931B8D" w:rsidRPr="00E75A20" w14:paraId="5382C523" w14:textId="77777777" w:rsidTr="00C35985">
        <w:trPr>
          <w:trHeight w:val="300"/>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3AE4173"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11D096"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$1000.00 </w:t>
            </w:r>
          </w:p>
        </w:tc>
        <w:tc>
          <w:tcPr>
            <w:tcW w:w="62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7BF56A"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Support Sigma Chi Eta’s attendance at their convention. (Shelby will also be requesting this amount.) </w:t>
            </w:r>
          </w:p>
        </w:tc>
      </w:tr>
      <w:tr w:rsidR="00931B8D" w:rsidRPr="00E75A20" w14:paraId="493731BC" w14:textId="77777777" w:rsidTr="00C35985">
        <w:trPr>
          <w:trHeight w:val="300"/>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5AD1C38D"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47F162"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$1000.00 </w:t>
            </w:r>
          </w:p>
        </w:tc>
        <w:tc>
          <w:tcPr>
            <w:tcW w:w="62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040B6D"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Support the Speech Team’s attendance at their convention. (Shelby will also be requesting this amount; Tournament funding is provided by the foundation.) </w:t>
            </w:r>
          </w:p>
        </w:tc>
      </w:tr>
      <w:tr w:rsidR="00931B8D" w:rsidRPr="00E75A20" w14:paraId="591AE600" w14:textId="77777777" w:rsidTr="00C35985">
        <w:trPr>
          <w:trHeight w:val="480"/>
        </w:trPr>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657BCAAB" w14:textId="77777777" w:rsidR="00931B8D" w:rsidRPr="00740664" w:rsidRDefault="00931B8D" w:rsidP="00C35985">
            <w:pPr>
              <w:pStyle w:val="Heading2"/>
              <w:rPr>
                <w:rFonts w:ascii="Segoe UI" w:eastAsia="Times New Roman" w:hAnsi="Segoe UI"/>
                <w:color w:val="auto"/>
                <w:sz w:val="18"/>
                <w:szCs w:val="18"/>
              </w:rPr>
            </w:pPr>
            <w:r w:rsidRPr="00740664">
              <w:rPr>
                <w:rFonts w:ascii="Calibri" w:eastAsia="Times New Roman" w:hAnsi="Calibri" w:cs="Calibri"/>
                <w:color w:val="auto"/>
              </w:rPr>
              <w:t> </w:t>
            </w:r>
            <w:r w:rsidRPr="00740664">
              <w:rPr>
                <w:rFonts w:eastAsia="Times New Roman"/>
                <w:color w:val="auto"/>
              </w:rPr>
              <w:t>OBJ. 3: Continue financial support for Pioneer Con, Red Mountain Reading Series, </w:t>
            </w:r>
            <w:r w:rsidRPr="00740664">
              <w:rPr>
                <w:rFonts w:eastAsia="Times New Roman"/>
                <w:i/>
                <w:iCs/>
                <w:color w:val="auto"/>
              </w:rPr>
              <w:t>Wingspan</w:t>
            </w:r>
            <w:r w:rsidRPr="00740664">
              <w:rPr>
                <w:rFonts w:eastAsia="Times New Roman"/>
                <w:color w:val="auto"/>
              </w:rPr>
              <w:t>, The Writer’s Roundtable, and the Concert and Lecture Series. </w:t>
            </w:r>
          </w:p>
        </w:tc>
      </w:tr>
      <w:tr w:rsidR="00931B8D" w:rsidRPr="00E75A20" w14:paraId="2FB577DA"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7F66CB5"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43B54C5F"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$500.00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1D3FB2A7"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Support for Pioneer Con expenses not covered by SKD. (Shelby will also be requesting this amount.) </w:t>
            </w:r>
          </w:p>
        </w:tc>
      </w:tr>
      <w:tr w:rsidR="00931B8D" w:rsidRPr="00E75A20" w14:paraId="6D133606"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5FC3AF19"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7121482B"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$1000.00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24DA7DA7"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Support Red Mountain Reading Series. (Shelby will also be requesting this amount.)  </w:t>
            </w:r>
          </w:p>
        </w:tc>
      </w:tr>
      <w:tr w:rsidR="00931B8D" w:rsidRPr="00E75A20" w14:paraId="3218B7AD"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150C7387"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19B8B286"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$1000.00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5DA58629"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Support printing and publication expenses for </w:t>
            </w:r>
            <w:r w:rsidRPr="00E75A20">
              <w:rPr>
                <w:rFonts w:ascii="Calibri" w:eastAsia="Times New Roman" w:hAnsi="Calibri" w:cs="Calibri"/>
                <w:i/>
                <w:iCs/>
                <w:sz w:val="20"/>
                <w:szCs w:val="20"/>
              </w:rPr>
              <w:t>Wingspan. </w:t>
            </w:r>
            <w:r w:rsidRPr="00E75A20">
              <w:rPr>
                <w:rFonts w:ascii="Calibri" w:eastAsia="Times New Roman" w:hAnsi="Calibri" w:cs="Calibri"/>
                <w:sz w:val="20"/>
                <w:szCs w:val="20"/>
              </w:rPr>
              <w:t>(Shelby will also be requesting this amount.) </w:t>
            </w:r>
          </w:p>
        </w:tc>
      </w:tr>
      <w:tr w:rsidR="00931B8D" w:rsidRPr="00E75A20" w14:paraId="5136ABED"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94B2715"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lastRenderedPageBreak/>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53275C85"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$250.00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281538F4"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Support Writer’s Roundtable expenses for printing, advertising, and refreshments. (Shelby will also be requesting this amount.) </w:t>
            </w:r>
          </w:p>
        </w:tc>
      </w:tr>
      <w:tr w:rsidR="00931B8D" w:rsidRPr="00E75A20" w14:paraId="400B580C"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396E8149"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5F628D5B"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$500.00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62D5D2F8"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Support the Concert and Lecture Series (Lecture portion). (Shelby will also be requesting this amount.) </w:t>
            </w:r>
          </w:p>
        </w:tc>
      </w:tr>
      <w:tr w:rsidR="00931B8D" w:rsidRPr="00E75A20" w14:paraId="6EB107C3" w14:textId="77777777" w:rsidTr="00C35985">
        <w:trPr>
          <w:trHeight w:val="780"/>
        </w:trPr>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0E3DAA0A" w14:textId="77777777" w:rsidR="00931B8D" w:rsidRPr="00E75A20" w:rsidRDefault="00931B8D" w:rsidP="00C35985">
            <w:pPr>
              <w:pStyle w:val="Heading2"/>
              <w:rPr>
                <w:rFonts w:ascii="Segoe UI" w:eastAsia="Times New Roman" w:hAnsi="Segoe UI"/>
                <w:color w:val="243F60"/>
                <w:sz w:val="18"/>
                <w:szCs w:val="18"/>
              </w:rPr>
            </w:pPr>
            <w:r w:rsidRPr="00E75A20">
              <w:rPr>
                <w:rFonts w:ascii="Calibri" w:eastAsia="Times New Roman" w:hAnsi="Calibri" w:cs="Calibri"/>
              </w:rPr>
              <w:t> </w:t>
            </w:r>
            <w:r w:rsidRPr="00431BF5">
              <w:rPr>
                <w:rFonts w:eastAsia="Times New Roman"/>
                <w:color w:val="auto"/>
              </w:rPr>
              <w:t>OBJ. 4: Offer a welcoming environment for students in the department equipped with seating and study space, as well as attractive informational bulletin boards and books to read. </w:t>
            </w:r>
          </w:p>
        </w:tc>
      </w:tr>
      <w:tr w:rsidR="00931B8D" w:rsidRPr="00E75A20" w14:paraId="63A29353" w14:textId="77777777" w:rsidTr="00C35985">
        <w:trPr>
          <w:trHeight w:val="390"/>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1883C4A5" w14:textId="77777777" w:rsidR="00931B8D" w:rsidRPr="00E75A20" w:rsidRDefault="00931B8D" w:rsidP="00C35985">
            <w:pPr>
              <w:spacing w:after="0" w:line="240" w:lineRule="auto"/>
              <w:textAlignment w:val="baseline"/>
              <w:rPr>
                <w:rFonts w:ascii="Segoe UI" w:eastAsia="Times New Roman" w:hAnsi="Segoe UI" w:cs="Segoe UI"/>
                <w:color w:val="243F60"/>
                <w:sz w:val="18"/>
                <w:szCs w:val="18"/>
              </w:rPr>
            </w:pPr>
            <w:r w:rsidRPr="00E75A20">
              <w:rPr>
                <w:rFonts w:ascii="Times New Roman" w:eastAsia="Times New Roman" w:hAnsi="Times New Roman" w:cs="Times New Roman"/>
                <w:sz w:val="24"/>
                <w:szCs w:val="24"/>
              </w:rPr>
              <w:t> </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121BAAB6" w14:textId="77777777" w:rsidR="00931B8D" w:rsidRPr="00E75A20" w:rsidRDefault="00931B8D" w:rsidP="00C35985">
            <w:pPr>
              <w:spacing w:after="0" w:line="240" w:lineRule="auto"/>
              <w:textAlignment w:val="baseline"/>
              <w:rPr>
                <w:rFonts w:eastAsia="Times New Roman" w:cstheme="minorHAnsi"/>
              </w:rPr>
            </w:pPr>
            <w:r w:rsidRPr="008B259E">
              <w:rPr>
                <w:rFonts w:eastAsia="Times New Roman" w:cstheme="minorHAnsi"/>
              </w:rPr>
              <w:t>$1000.00</w:t>
            </w:r>
          </w:p>
        </w:tc>
        <w:tc>
          <w:tcPr>
            <w:tcW w:w="6209" w:type="dxa"/>
            <w:tcBorders>
              <w:top w:val="single" w:sz="6" w:space="0" w:color="auto"/>
              <w:left w:val="single" w:sz="6" w:space="0" w:color="auto"/>
              <w:bottom w:val="single" w:sz="6" w:space="0" w:color="auto"/>
              <w:right w:val="single" w:sz="6" w:space="0" w:color="auto"/>
            </w:tcBorders>
            <w:shd w:val="clear" w:color="auto" w:fill="auto"/>
          </w:tcPr>
          <w:p w14:paraId="4A70C782" w14:textId="77777777" w:rsidR="00931B8D" w:rsidRPr="00E75A20" w:rsidRDefault="00931B8D" w:rsidP="00C35985">
            <w:pPr>
              <w:spacing w:after="0" w:line="240" w:lineRule="auto"/>
              <w:textAlignment w:val="baseline"/>
              <w:rPr>
                <w:rFonts w:eastAsia="Times New Roman" w:cstheme="minorHAnsi"/>
                <w:sz w:val="20"/>
                <w:szCs w:val="20"/>
              </w:rPr>
            </w:pPr>
            <w:r w:rsidRPr="00FF59BA">
              <w:rPr>
                <w:rFonts w:eastAsia="Times New Roman" w:cstheme="minorHAnsi"/>
                <w:sz w:val="20"/>
                <w:szCs w:val="20"/>
              </w:rPr>
              <w:t>Furnishings for the Student area on the second floor of BDH. Please see full proposal. (This budget item is in addition to the $3000.00 provided by the Leadership Academy’s project and the amount requested through the Liberal Arts budget.)</w:t>
            </w:r>
          </w:p>
        </w:tc>
      </w:tr>
      <w:tr w:rsidR="00931B8D" w:rsidRPr="00E75A20" w14:paraId="2253AEB8" w14:textId="77777777" w:rsidTr="00C35985">
        <w:trPr>
          <w:trHeight w:val="435"/>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6EFAD3D5" w14:textId="77777777" w:rsidR="00931B8D" w:rsidRPr="00E75A20" w:rsidRDefault="00931B8D" w:rsidP="00C35985">
            <w:pPr>
              <w:spacing w:after="0" w:line="240" w:lineRule="auto"/>
              <w:textAlignment w:val="baseline"/>
              <w:rPr>
                <w:rFonts w:ascii="Segoe UI" w:eastAsia="Times New Roman" w:hAnsi="Segoe UI" w:cs="Segoe UI"/>
                <w:color w:val="243F60"/>
                <w:sz w:val="18"/>
                <w:szCs w:val="18"/>
              </w:rPr>
            </w:pPr>
            <w:r w:rsidRPr="00E75A20">
              <w:rPr>
                <w:rFonts w:ascii="Times New Roman" w:eastAsia="Times New Roman" w:hAnsi="Times New Roman" w:cs="Times New Roman"/>
                <w:sz w:val="24"/>
                <w:szCs w:val="24"/>
              </w:rPr>
              <w:t> </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279D75D0" w14:textId="77777777" w:rsidR="00931B8D" w:rsidRPr="00E75A20" w:rsidRDefault="00931B8D" w:rsidP="00C35985">
            <w:pPr>
              <w:spacing w:after="0" w:line="240" w:lineRule="auto"/>
              <w:textAlignment w:val="baseline"/>
              <w:rPr>
                <w:rFonts w:eastAsia="Times New Roman" w:cstheme="minorHAnsi"/>
              </w:rPr>
            </w:pPr>
            <w:r w:rsidRPr="00C75180">
              <w:rPr>
                <w:rFonts w:eastAsia="Times New Roman" w:cstheme="minorHAnsi"/>
              </w:rPr>
              <w:t>$250.00</w:t>
            </w:r>
          </w:p>
        </w:tc>
        <w:tc>
          <w:tcPr>
            <w:tcW w:w="6209" w:type="dxa"/>
            <w:tcBorders>
              <w:top w:val="single" w:sz="6" w:space="0" w:color="auto"/>
              <w:left w:val="single" w:sz="6" w:space="0" w:color="auto"/>
              <w:bottom w:val="single" w:sz="6" w:space="0" w:color="auto"/>
              <w:right w:val="single" w:sz="6" w:space="0" w:color="auto"/>
            </w:tcBorders>
            <w:shd w:val="clear" w:color="auto" w:fill="auto"/>
          </w:tcPr>
          <w:p w14:paraId="5EBD6189" w14:textId="77777777" w:rsidR="00931B8D" w:rsidRPr="00E75A20" w:rsidRDefault="00931B8D" w:rsidP="00C35985">
            <w:pPr>
              <w:spacing w:after="0" w:line="240" w:lineRule="auto"/>
              <w:textAlignment w:val="baseline"/>
              <w:rPr>
                <w:rFonts w:eastAsia="Times New Roman" w:cstheme="minorHAnsi"/>
                <w:sz w:val="20"/>
                <w:szCs w:val="20"/>
              </w:rPr>
            </w:pPr>
            <w:r w:rsidRPr="00FF59BA">
              <w:rPr>
                <w:rFonts w:eastAsia="Times New Roman" w:cstheme="minorHAnsi"/>
                <w:sz w:val="20"/>
                <w:szCs w:val="20"/>
              </w:rPr>
              <w:t xml:space="preserve">Microwave oven for student use. </w:t>
            </w:r>
          </w:p>
        </w:tc>
      </w:tr>
      <w:tr w:rsidR="00931B8D" w:rsidRPr="00E75A20" w14:paraId="051C2FDB" w14:textId="77777777" w:rsidTr="00C35985">
        <w:trPr>
          <w:trHeight w:val="435"/>
        </w:trPr>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7F629C89" w14:textId="77777777" w:rsidR="00931B8D" w:rsidRPr="00E75A20" w:rsidRDefault="00931B8D" w:rsidP="00C35985">
            <w:pPr>
              <w:pStyle w:val="Heading2"/>
              <w:rPr>
                <w:rFonts w:ascii="Segoe UI" w:eastAsia="Times New Roman" w:hAnsi="Segoe UI"/>
                <w:sz w:val="18"/>
                <w:szCs w:val="18"/>
              </w:rPr>
            </w:pPr>
            <w:r w:rsidRPr="00E75A20">
              <w:rPr>
                <w:rFonts w:ascii="Calibri" w:eastAsia="Times New Roman" w:hAnsi="Calibri" w:cs="Calibri"/>
              </w:rPr>
              <w:t> </w:t>
            </w:r>
            <w:r w:rsidRPr="00AC78A1">
              <w:rPr>
                <w:rFonts w:eastAsia="Times New Roman"/>
                <w:color w:val="auto"/>
              </w:rPr>
              <w:t>OBJ. 5: Continue to review Student Learning Outcomes and assessments for each course. </w:t>
            </w:r>
          </w:p>
        </w:tc>
      </w:tr>
      <w:tr w:rsidR="00931B8D" w:rsidRPr="00E75A20" w14:paraId="0C55A6B1" w14:textId="77777777" w:rsidTr="00C35985">
        <w:trPr>
          <w:trHeight w:val="435"/>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2564903E" w14:textId="77777777" w:rsidR="00931B8D" w:rsidRPr="00E75A20" w:rsidRDefault="00931B8D" w:rsidP="00C35985">
            <w:pPr>
              <w:spacing w:after="0" w:line="240" w:lineRule="auto"/>
              <w:textAlignment w:val="baseline"/>
              <w:rPr>
                <w:rFonts w:ascii="Segoe UI" w:eastAsia="Times New Roman" w:hAnsi="Segoe UI" w:cs="Segoe UI"/>
                <w:color w:val="243F60"/>
                <w:sz w:val="18"/>
                <w:szCs w:val="18"/>
              </w:rPr>
            </w:pPr>
            <w:r w:rsidRPr="00E75A20">
              <w:rPr>
                <w:rFonts w:ascii="Times New Roman" w:eastAsia="Times New Roman" w:hAnsi="Times New Roman" w:cs="Times New Roman"/>
                <w:sz w:val="24"/>
                <w:szCs w:val="24"/>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1DFE7065" w14:textId="1ACBC619"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Times New Roman" w:eastAsia="Times New Roman" w:hAnsi="Times New Roman" w:cs="Times New Roman"/>
              </w:rPr>
              <w:t> </w:t>
            </w:r>
            <w:r w:rsidR="00625212">
              <w:rPr>
                <w:rFonts w:ascii="Times New Roman" w:eastAsia="Times New Roman" w:hAnsi="Times New Roman" w:cs="Times New Roman"/>
              </w:rPr>
              <w:t>NONE</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452A8C50"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No funding requested for OBJ. 5 </w:t>
            </w:r>
          </w:p>
        </w:tc>
      </w:tr>
      <w:tr w:rsidR="00931B8D" w:rsidRPr="00E75A20" w14:paraId="10B62312" w14:textId="77777777" w:rsidTr="00C35985">
        <w:trPr>
          <w:trHeight w:val="435"/>
        </w:trPr>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4CE88EAB" w14:textId="77777777" w:rsidR="00931B8D" w:rsidRPr="00AC78A1" w:rsidRDefault="00931B8D" w:rsidP="00C35985">
            <w:pPr>
              <w:pStyle w:val="Heading2"/>
              <w:rPr>
                <w:rFonts w:ascii="Segoe UI" w:eastAsia="Times New Roman" w:hAnsi="Segoe UI" w:cs="Segoe UI"/>
                <w:color w:val="auto"/>
                <w:sz w:val="18"/>
                <w:szCs w:val="18"/>
              </w:rPr>
            </w:pPr>
            <w:r w:rsidRPr="00AC78A1">
              <w:rPr>
                <w:rFonts w:ascii="Calibri" w:eastAsia="Times New Roman" w:hAnsi="Calibri" w:cs="Calibri"/>
                <w:color w:val="auto"/>
              </w:rPr>
              <w:t> </w:t>
            </w:r>
            <w:r w:rsidRPr="00AC78A1">
              <w:rPr>
                <w:rFonts w:ascii="Cambria" w:eastAsia="Times New Roman" w:hAnsi="Cambria" w:cs="Segoe UI"/>
                <w:color w:val="auto"/>
                <w:sz w:val="24"/>
                <w:szCs w:val="24"/>
              </w:rPr>
              <w:t>OBJ. 6</w:t>
            </w:r>
            <w:r w:rsidRPr="00AC78A1">
              <w:rPr>
                <w:rFonts w:ascii="Cambria" w:eastAsia="Times New Roman" w:hAnsi="Cambria" w:cs="Segoe UI"/>
                <w:b/>
                <w:bCs/>
                <w:color w:val="auto"/>
                <w:sz w:val="24"/>
                <w:szCs w:val="24"/>
              </w:rPr>
              <w:t>:</w:t>
            </w:r>
            <w:r w:rsidRPr="00AC78A1">
              <w:rPr>
                <w:rStyle w:val="Heading2Char"/>
                <w:color w:val="auto"/>
              </w:rPr>
              <w:t> Create a Course Information Exhibit to provide specific course information (beyond the catalog) to increase enrollment in on-campus courses</w:t>
            </w:r>
            <w:r w:rsidRPr="00AC78A1">
              <w:rPr>
                <w:rFonts w:ascii="Cambria" w:eastAsia="Times New Roman" w:hAnsi="Cambria" w:cs="Segoe UI"/>
                <w:b/>
                <w:bCs/>
                <w:color w:val="auto"/>
                <w:sz w:val="24"/>
                <w:szCs w:val="24"/>
              </w:rPr>
              <w:t>. </w:t>
            </w:r>
            <w:r w:rsidRPr="00AC78A1">
              <w:rPr>
                <w:rFonts w:ascii="Cambria" w:eastAsia="Times New Roman" w:hAnsi="Cambria" w:cs="Segoe UI"/>
                <w:color w:val="auto"/>
                <w:sz w:val="24"/>
                <w:szCs w:val="24"/>
              </w:rPr>
              <w:t> </w:t>
            </w:r>
          </w:p>
        </w:tc>
      </w:tr>
      <w:tr w:rsidR="00931B8D" w:rsidRPr="00E75A20" w14:paraId="2959D7B4" w14:textId="77777777" w:rsidTr="00C35985">
        <w:trPr>
          <w:trHeight w:val="435"/>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366C2110" w14:textId="77777777" w:rsidR="00931B8D" w:rsidRPr="00E75A20" w:rsidRDefault="00931B8D" w:rsidP="00C35985">
            <w:pPr>
              <w:spacing w:after="0" w:line="240" w:lineRule="auto"/>
              <w:textAlignment w:val="baseline"/>
              <w:rPr>
                <w:rFonts w:ascii="Segoe UI" w:eastAsia="Times New Roman" w:hAnsi="Segoe UI" w:cs="Segoe UI"/>
                <w:color w:val="243F60"/>
                <w:sz w:val="18"/>
                <w:szCs w:val="18"/>
              </w:rPr>
            </w:pPr>
            <w:r w:rsidRPr="00E75A20">
              <w:rPr>
                <w:rFonts w:ascii="Times New Roman" w:eastAsia="Times New Roman" w:hAnsi="Times New Roman" w:cs="Times New Roman"/>
                <w:sz w:val="24"/>
                <w:szCs w:val="24"/>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6D3D2D24"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$150.00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5EF99F1C"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Candy, snacks, etc. for table displays during on-campus events </w:t>
            </w:r>
          </w:p>
        </w:tc>
      </w:tr>
      <w:tr w:rsidR="00931B8D" w:rsidRPr="00E75A20" w14:paraId="2FB4FBD3" w14:textId="77777777" w:rsidTr="00C35985">
        <w:trPr>
          <w:trHeight w:val="435"/>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6B4E8C2" w14:textId="77777777" w:rsidR="00931B8D" w:rsidRPr="00E75A20" w:rsidRDefault="00931B8D" w:rsidP="00C35985">
            <w:pPr>
              <w:spacing w:after="0" w:line="240" w:lineRule="auto"/>
              <w:textAlignment w:val="baseline"/>
              <w:rPr>
                <w:rFonts w:ascii="Segoe UI" w:eastAsia="Times New Roman" w:hAnsi="Segoe UI" w:cs="Segoe UI"/>
                <w:color w:val="243F60"/>
                <w:sz w:val="18"/>
                <w:szCs w:val="18"/>
              </w:rPr>
            </w:pPr>
            <w:r w:rsidRPr="00E75A20">
              <w:rPr>
                <w:rFonts w:ascii="Times New Roman" w:eastAsia="Times New Roman" w:hAnsi="Times New Roman" w:cs="Times New Roman"/>
                <w:sz w:val="24"/>
                <w:szCs w:val="24"/>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1552488D"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rPr>
              <w:t>$ 400.00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10B5F642" w14:textId="77777777" w:rsidR="00931B8D" w:rsidRPr="00E75A20" w:rsidRDefault="00931B8D" w:rsidP="00C35985">
            <w:pPr>
              <w:spacing w:after="0" w:line="240" w:lineRule="auto"/>
              <w:textAlignment w:val="baseline"/>
              <w:rPr>
                <w:rFonts w:ascii="Segoe UI" w:eastAsia="Times New Roman" w:hAnsi="Segoe UI" w:cs="Segoe UI"/>
                <w:sz w:val="18"/>
                <w:szCs w:val="18"/>
              </w:rPr>
            </w:pPr>
            <w:r w:rsidRPr="00E75A20">
              <w:rPr>
                <w:rFonts w:ascii="Calibri" w:eastAsia="Times New Roman" w:hAnsi="Calibri" w:cs="Calibri"/>
                <w:sz w:val="20"/>
                <w:szCs w:val="20"/>
              </w:rPr>
              <w:t>Printing course pamphlets </w:t>
            </w:r>
          </w:p>
        </w:tc>
      </w:tr>
    </w:tbl>
    <w:p w14:paraId="02903C94" w14:textId="77777777" w:rsidR="00931B8D" w:rsidRPr="00931B8D" w:rsidRDefault="00931B8D" w:rsidP="00931B8D"/>
    <w:p w14:paraId="6901FB0F" w14:textId="77777777" w:rsidR="00511084" w:rsidRDefault="00511084" w:rsidP="00511084">
      <w:pPr>
        <w:pStyle w:val="Heading1"/>
        <w:spacing w:after="240"/>
        <w:rPr>
          <w:rStyle w:val="eop"/>
          <w:color w:val="auto"/>
        </w:rPr>
      </w:pPr>
      <w:r w:rsidRPr="0022673B">
        <w:rPr>
          <w:rStyle w:val="normaltextrun"/>
          <w:color w:val="auto"/>
        </w:rPr>
        <w:t>Goal 3: Maintain classroom and office equipment and supplies to enhance the quality of instruction and improve student learning.</w:t>
      </w:r>
      <w:r w:rsidRPr="0022673B">
        <w:rPr>
          <w:rStyle w:val="eop"/>
          <w:color w:val="auto"/>
        </w:rPr>
        <w:t> </w:t>
      </w:r>
    </w:p>
    <w:p w14:paraId="0C0962AB" w14:textId="77777777" w:rsidR="00511084" w:rsidRDefault="00511084" w:rsidP="00511084">
      <w:pPr>
        <w:pStyle w:val="Heading3"/>
        <w:spacing w:after="240"/>
        <w:rPr>
          <w:rStyle w:val="eop"/>
          <w:rFonts w:ascii="Cambria" w:hAnsi="Cambria"/>
          <w:color w:val="auto"/>
          <w:shd w:val="clear" w:color="auto" w:fill="FFFFFF"/>
        </w:rPr>
      </w:pPr>
      <w:r w:rsidRPr="000906E9">
        <w:rPr>
          <w:rStyle w:val="normaltextrun"/>
          <w:rFonts w:ascii="Cambria" w:hAnsi="Cambria"/>
          <w:color w:val="auto"/>
          <w:shd w:val="clear" w:color="auto" w:fill="FFFFFF"/>
        </w:rPr>
        <w:t>Objectives, Methods of Assessment, &amp; Funding Requests: </w:t>
      </w:r>
      <w:r w:rsidRPr="000906E9">
        <w:rPr>
          <w:rStyle w:val="eop"/>
          <w:rFonts w:ascii="Cambria" w:hAnsi="Cambria"/>
          <w:color w:val="auto"/>
          <w:shd w:val="clear" w:color="auto" w:fill="FFFFFF"/>
        </w:rPr>
        <w:t> </w:t>
      </w:r>
    </w:p>
    <w:p w14:paraId="5F1AE308" w14:textId="77777777" w:rsidR="00511084" w:rsidRPr="000906E9" w:rsidRDefault="00511084" w:rsidP="00511084">
      <w:pPr>
        <w:pStyle w:val="Heading2"/>
        <w:spacing w:after="240"/>
        <w:rPr>
          <w:rFonts w:ascii="Calibri" w:eastAsia="Times New Roman" w:hAnsi="Calibri"/>
          <w:color w:val="auto"/>
        </w:rPr>
      </w:pPr>
      <w:r w:rsidRPr="000906E9">
        <w:rPr>
          <w:rFonts w:eastAsia="Times New Roman"/>
          <w:color w:val="auto"/>
        </w:rPr>
        <w:t>OBJ. 1: Enhance student learning and the quality of instruction offered to students through using up-to-date, appropriate equipment, furniture, and technology in the classrooms. </w:t>
      </w:r>
    </w:p>
    <w:p w14:paraId="25848A7E" w14:textId="77777777" w:rsidR="00511084" w:rsidRPr="00EA7F59" w:rsidRDefault="00511084" w:rsidP="00511084">
      <w:pPr>
        <w:pStyle w:val="Heading3"/>
        <w:rPr>
          <w:rFonts w:ascii="Calibri" w:eastAsia="Times New Roman" w:hAnsi="Calibri"/>
          <w:color w:val="auto"/>
        </w:rPr>
      </w:pPr>
      <w:r w:rsidRPr="00EA7F59">
        <w:rPr>
          <w:rFonts w:eastAsia="Times New Roman"/>
          <w:color w:val="auto"/>
        </w:rPr>
        <w:t>Methods of Assessment for Objective 1:  </w:t>
      </w:r>
    </w:p>
    <w:p w14:paraId="68C1BC6B" w14:textId="77777777" w:rsidR="00511084" w:rsidRPr="000906E9" w:rsidRDefault="00511084" w:rsidP="00511084">
      <w:pPr>
        <w:numPr>
          <w:ilvl w:val="0"/>
          <w:numId w:val="38"/>
        </w:numPr>
        <w:spacing w:after="0" w:line="240" w:lineRule="auto"/>
        <w:textAlignment w:val="baseline"/>
        <w:rPr>
          <w:rFonts w:ascii="Calibri" w:eastAsia="Times New Roman" w:hAnsi="Calibri" w:cs="Calibri"/>
        </w:rPr>
      </w:pPr>
      <w:r>
        <w:rPr>
          <w:rFonts w:ascii="Calibri" w:eastAsia="Times New Roman" w:hAnsi="Calibri" w:cs="Calibri"/>
        </w:rPr>
        <w:t>Submit requests to IT to r</w:t>
      </w:r>
      <w:r w:rsidRPr="000906E9">
        <w:rPr>
          <w:rFonts w:ascii="Calibri" w:eastAsia="Times New Roman" w:hAnsi="Calibri" w:cs="Calibri"/>
        </w:rPr>
        <w:t>eplace classroom computers, projectors, and other equipment as needed to offer quality instruction and enhance student learning</w:t>
      </w:r>
      <w:r>
        <w:rPr>
          <w:rFonts w:ascii="Calibri" w:eastAsia="Times New Roman" w:hAnsi="Calibri" w:cs="Calibri"/>
        </w:rPr>
        <w:t xml:space="preserve"> and maintain functionality and currency</w:t>
      </w:r>
      <w:r w:rsidRPr="000906E9">
        <w:rPr>
          <w:rFonts w:ascii="Calibri" w:eastAsia="Times New Roman" w:hAnsi="Calibri" w:cs="Calibri"/>
        </w:rPr>
        <w:t>.  </w:t>
      </w:r>
    </w:p>
    <w:p w14:paraId="6B663AFF" w14:textId="77777777" w:rsidR="00511084" w:rsidRPr="000906E9" w:rsidRDefault="00511084" w:rsidP="00511084">
      <w:pPr>
        <w:numPr>
          <w:ilvl w:val="0"/>
          <w:numId w:val="38"/>
        </w:numPr>
        <w:spacing w:after="0" w:line="240" w:lineRule="auto"/>
        <w:textAlignment w:val="baseline"/>
        <w:rPr>
          <w:rFonts w:ascii="Calibri" w:eastAsia="Times New Roman" w:hAnsi="Calibri" w:cs="Calibri"/>
        </w:rPr>
      </w:pPr>
      <w:r w:rsidRPr="000906E9">
        <w:rPr>
          <w:rFonts w:ascii="Calibri" w:eastAsia="Times New Roman" w:hAnsi="Calibri" w:cs="Calibri"/>
        </w:rPr>
        <w:t>Replace classroom furniture (i.e., student desks, lecterns, instructor desk area) </w:t>
      </w:r>
      <w:r>
        <w:rPr>
          <w:rFonts w:ascii="Calibri" w:eastAsia="Times New Roman" w:hAnsi="Calibri" w:cs="Calibri"/>
        </w:rPr>
        <w:t>in BDH 220</w:t>
      </w:r>
      <w:r w:rsidRPr="000906E9">
        <w:rPr>
          <w:rFonts w:ascii="Calibri" w:eastAsia="Times New Roman" w:hAnsi="Calibri" w:cs="Calibri"/>
        </w:rPr>
        <w:t> to create a more comfortable and modern classroom experience and an enhanced learning environment for students. </w:t>
      </w:r>
    </w:p>
    <w:p w14:paraId="4BF23894" w14:textId="77777777" w:rsidR="00511084" w:rsidRPr="000906E9" w:rsidRDefault="00511084" w:rsidP="00511084">
      <w:pPr>
        <w:numPr>
          <w:ilvl w:val="0"/>
          <w:numId w:val="38"/>
        </w:numPr>
        <w:spacing w:after="0" w:line="240" w:lineRule="auto"/>
        <w:textAlignment w:val="baseline"/>
        <w:rPr>
          <w:rFonts w:ascii="Calibri" w:eastAsia="Times New Roman" w:hAnsi="Calibri" w:cs="Calibri"/>
        </w:rPr>
      </w:pPr>
      <w:r w:rsidRPr="000906E9">
        <w:rPr>
          <w:rFonts w:ascii="Calibri" w:eastAsia="Times New Roman" w:hAnsi="Calibri" w:cs="Calibri"/>
        </w:rPr>
        <w:t>Monitor the purchase, installation, and updating of classroom software and hardware to ensure currency.  </w:t>
      </w:r>
    </w:p>
    <w:p w14:paraId="26716DFE" w14:textId="77777777" w:rsidR="00511084" w:rsidRPr="000906E9" w:rsidRDefault="00511084" w:rsidP="00511084">
      <w:pPr>
        <w:numPr>
          <w:ilvl w:val="0"/>
          <w:numId w:val="38"/>
        </w:numPr>
        <w:spacing w:after="0" w:line="240" w:lineRule="auto"/>
        <w:textAlignment w:val="baseline"/>
        <w:rPr>
          <w:rFonts w:ascii="Calibri" w:eastAsia="Times New Roman" w:hAnsi="Calibri" w:cs="Calibri"/>
        </w:rPr>
      </w:pPr>
      <w:r w:rsidRPr="000906E9">
        <w:rPr>
          <w:rFonts w:ascii="Calibri" w:eastAsia="Times New Roman" w:hAnsi="Calibri" w:cs="Calibri"/>
        </w:rPr>
        <w:lastRenderedPageBreak/>
        <w:t>Survey faculty to determine the need for upgraded or new equipment, furniture, and technology for use in the classrooms. </w:t>
      </w:r>
    </w:p>
    <w:p w14:paraId="68957626" w14:textId="77777777" w:rsidR="00511084" w:rsidRPr="000906E9" w:rsidRDefault="00511084" w:rsidP="00511084">
      <w:pPr>
        <w:numPr>
          <w:ilvl w:val="0"/>
          <w:numId w:val="38"/>
        </w:numPr>
        <w:spacing w:after="0" w:line="240" w:lineRule="auto"/>
        <w:textAlignment w:val="baseline"/>
        <w:rPr>
          <w:rFonts w:ascii="Calibri" w:eastAsia="Times New Roman" w:hAnsi="Calibri" w:cs="Calibri"/>
        </w:rPr>
      </w:pPr>
      <w:r w:rsidRPr="000906E9">
        <w:rPr>
          <w:rFonts w:ascii="Calibri" w:eastAsia="Times New Roman" w:hAnsi="Calibri" w:cs="Calibri"/>
        </w:rPr>
        <w:t>Offer training on campus for faculty relating to using technology to improve instruction, including the LMS system, document cameras, recording software, and textbook software. </w:t>
      </w:r>
    </w:p>
    <w:p w14:paraId="48E27795" w14:textId="77777777" w:rsidR="00511084" w:rsidRDefault="00511084" w:rsidP="00511084">
      <w:pPr>
        <w:numPr>
          <w:ilvl w:val="0"/>
          <w:numId w:val="38"/>
        </w:numPr>
        <w:spacing w:line="240" w:lineRule="auto"/>
        <w:textAlignment w:val="baseline"/>
        <w:rPr>
          <w:rFonts w:ascii="Calibri" w:eastAsia="Times New Roman" w:hAnsi="Calibri" w:cs="Calibri"/>
        </w:rPr>
      </w:pPr>
      <w:r>
        <w:rPr>
          <w:rFonts w:ascii="Calibri" w:eastAsia="Times New Roman" w:hAnsi="Calibri" w:cs="Calibri"/>
        </w:rPr>
        <w:t>P</w:t>
      </w:r>
      <w:r w:rsidRPr="000906E9">
        <w:rPr>
          <w:rFonts w:ascii="Calibri" w:eastAsia="Times New Roman" w:hAnsi="Calibri" w:cs="Calibri"/>
        </w:rPr>
        <w:t>rocess</w:t>
      </w:r>
      <w:r>
        <w:rPr>
          <w:rFonts w:ascii="Calibri" w:eastAsia="Times New Roman" w:hAnsi="Calibri" w:cs="Calibri"/>
        </w:rPr>
        <w:t xml:space="preserve"> requisitions</w:t>
      </w:r>
      <w:r w:rsidRPr="000906E9">
        <w:rPr>
          <w:rFonts w:ascii="Calibri" w:eastAsia="Times New Roman" w:hAnsi="Calibri" w:cs="Calibri"/>
        </w:rPr>
        <w:t xml:space="preserve"> for equipment requested through the technology plan upon approval and on an as-needed basis.  </w:t>
      </w:r>
    </w:p>
    <w:p w14:paraId="3312588F" w14:textId="77777777" w:rsidR="00511084" w:rsidRPr="00EA7F59" w:rsidRDefault="00511084" w:rsidP="00511084">
      <w:pPr>
        <w:pStyle w:val="Heading2"/>
        <w:spacing w:after="240"/>
        <w:rPr>
          <w:rFonts w:eastAsia="Times New Roman"/>
          <w:color w:val="auto"/>
        </w:rPr>
      </w:pPr>
      <w:r w:rsidRPr="00EA7F59">
        <w:rPr>
          <w:rFonts w:eastAsia="Times New Roman"/>
          <w:color w:val="auto"/>
        </w:rPr>
        <w:t xml:space="preserve">OBJ. 2: Replace faculty and staff office computers, software, furniture, and other equipment as needed to ensure faculty continue to function as effective instructors.  </w:t>
      </w:r>
    </w:p>
    <w:p w14:paraId="61DC4016" w14:textId="77777777" w:rsidR="00511084" w:rsidRPr="00EA7F59" w:rsidRDefault="00511084" w:rsidP="00511084">
      <w:pPr>
        <w:pStyle w:val="Heading3"/>
        <w:rPr>
          <w:rFonts w:eastAsia="Times New Roman"/>
          <w:color w:val="auto"/>
        </w:rPr>
      </w:pPr>
      <w:r w:rsidRPr="00EA7F59">
        <w:rPr>
          <w:rFonts w:eastAsia="Times New Roman"/>
          <w:color w:val="auto"/>
        </w:rPr>
        <w:t xml:space="preserve">Methods of Assessment for Objective 2:  </w:t>
      </w:r>
    </w:p>
    <w:p w14:paraId="59937989" w14:textId="77777777" w:rsidR="00511084" w:rsidRPr="00EA7F59" w:rsidRDefault="00511084" w:rsidP="00511084">
      <w:pPr>
        <w:pStyle w:val="ListParagraph"/>
        <w:numPr>
          <w:ilvl w:val="0"/>
          <w:numId w:val="39"/>
        </w:numPr>
        <w:spacing w:line="240" w:lineRule="auto"/>
        <w:textAlignment w:val="baseline"/>
        <w:rPr>
          <w:rFonts w:ascii="Calibri" w:eastAsia="Times New Roman" w:hAnsi="Calibri" w:cs="Calibri"/>
        </w:rPr>
      </w:pPr>
      <w:r w:rsidRPr="00EA7F59">
        <w:rPr>
          <w:rFonts w:ascii="Calibri" w:eastAsia="Times New Roman" w:hAnsi="Calibri" w:cs="Calibri"/>
        </w:rPr>
        <w:t xml:space="preserve">Survey faculty to determine needs. </w:t>
      </w:r>
    </w:p>
    <w:p w14:paraId="09AA6C0B" w14:textId="77777777" w:rsidR="00511084" w:rsidRPr="00EA7F59" w:rsidRDefault="00511084" w:rsidP="00511084">
      <w:pPr>
        <w:pStyle w:val="ListParagraph"/>
        <w:numPr>
          <w:ilvl w:val="0"/>
          <w:numId w:val="39"/>
        </w:numPr>
        <w:spacing w:line="240" w:lineRule="auto"/>
        <w:textAlignment w:val="baseline"/>
        <w:rPr>
          <w:rFonts w:ascii="Calibri" w:eastAsia="Times New Roman" w:hAnsi="Calibri" w:cs="Calibri"/>
        </w:rPr>
      </w:pPr>
      <w:r w:rsidRPr="00EA7F59">
        <w:rPr>
          <w:rFonts w:ascii="Calibri" w:eastAsia="Times New Roman" w:hAnsi="Calibri" w:cs="Calibri"/>
        </w:rPr>
        <w:t xml:space="preserve">As classroom equipment fails or needs upgrading, </w:t>
      </w:r>
      <w:proofErr w:type="gramStart"/>
      <w:r>
        <w:rPr>
          <w:rFonts w:ascii="Calibri" w:eastAsia="Times New Roman" w:hAnsi="Calibri" w:cs="Calibri"/>
        </w:rPr>
        <w:t>report</w:t>
      </w:r>
      <w:proofErr w:type="gramEnd"/>
      <w:r w:rsidRPr="00EA7F59">
        <w:rPr>
          <w:rFonts w:ascii="Calibri" w:eastAsia="Times New Roman" w:hAnsi="Calibri" w:cs="Calibri"/>
        </w:rPr>
        <w:t xml:space="preserve"> and request to be replaced to maintain functionality and currency.  </w:t>
      </w:r>
    </w:p>
    <w:p w14:paraId="69FF8B5B" w14:textId="77777777" w:rsidR="00511084" w:rsidRPr="00EA7F59" w:rsidRDefault="00511084" w:rsidP="00511084">
      <w:pPr>
        <w:pStyle w:val="ListParagraph"/>
        <w:numPr>
          <w:ilvl w:val="0"/>
          <w:numId w:val="39"/>
        </w:numPr>
        <w:spacing w:line="240" w:lineRule="auto"/>
        <w:textAlignment w:val="baseline"/>
        <w:rPr>
          <w:rFonts w:ascii="Calibri" w:eastAsia="Times New Roman" w:hAnsi="Calibri" w:cs="Calibri"/>
        </w:rPr>
      </w:pPr>
      <w:r>
        <w:rPr>
          <w:rFonts w:ascii="Calibri" w:eastAsia="Times New Roman" w:hAnsi="Calibri" w:cs="Calibri"/>
        </w:rPr>
        <w:t>Process r</w:t>
      </w:r>
      <w:r w:rsidRPr="00EA7F59">
        <w:rPr>
          <w:rFonts w:ascii="Calibri" w:eastAsia="Times New Roman" w:hAnsi="Calibri" w:cs="Calibri"/>
        </w:rPr>
        <w:t xml:space="preserve">equisitions for equipment requested through the technology plan upon approval and on an as-needed basis.  </w:t>
      </w:r>
    </w:p>
    <w:p w14:paraId="0B920617" w14:textId="77777777" w:rsidR="00511084" w:rsidRDefault="00511084" w:rsidP="00511084">
      <w:pPr>
        <w:pStyle w:val="ListParagraph"/>
        <w:numPr>
          <w:ilvl w:val="0"/>
          <w:numId w:val="39"/>
        </w:numPr>
        <w:spacing w:line="240" w:lineRule="auto"/>
        <w:textAlignment w:val="baseline"/>
        <w:rPr>
          <w:rFonts w:ascii="Calibri" w:eastAsia="Times New Roman" w:hAnsi="Calibri" w:cs="Calibri"/>
        </w:rPr>
      </w:pPr>
      <w:r w:rsidRPr="00EA7F59">
        <w:rPr>
          <w:rFonts w:ascii="Calibri" w:eastAsia="Times New Roman" w:hAnsi="Calibri" w:cs="Calibri"/>
        </w:rPr>
        <w:t>Submit requests to replace consumable supplies and furniture/equipment as needed to the administration for approval.</w:t>
      </w:r>
    </w:p>
    <w:p w14:paraId="7C0066A3" w14:textId="77777777" w:rsidR="00511084" w:rsidRPr="00421695" w:rsidRDefault="00511084" w:rsidP="00511084">
      <w:pPr>
        <w:pStyle w:val="Heading2"/>
        <w:spacing w:after="240"/>
        <w:rPr>
          <w:rFonts w:ascii="Calibri" w:eastAsia="Times New Roman" w:hAnsi="Calibri"/>
          <w:color w:val="auto"/>
        </w:rPr>
      </w:pPr>
      <w:r w:rsidRPr="00421695">
        <w:rPr>
          <w:rFonts w:eastAsia="Times New Roman"/>
          <w:color w:val="auto"/>
        </w:rPr>
        <w:t>OBJ. 3: Encourage instructors to evaluate new technology and equipment by piloting projects in their courses.  </w:t>
      </w:r>
    </w:p>
    <w:p w14:paraId="366E6397" w14:textId="77777777" w:rsidR="00511084" w:rsidRPr="00421695" w:rsidRDefault="00511084" w:rsidP="00511084">
      <w:pPr>
        <w:pStyle w:val="Heading3"/>
        <w:rPr>
          <w:rFonts w:ascii="Calibri" w:eastAsia="Times New Roman" w:hAnsi="Calibri"/>
          <w:color w:val="auto"/>
        </w:rPr>
      </w:pPr>
      <w:r w:rsidRPr="00421695">
        <w:rPr>
          <w:rFonts w:eastAsia="Times New Roman"/>
          <w:color w:val="auto"/>
        </w:rPr>
        <w:t>Methods of Assessment for Objective 3:  </w:t>
      </w:r>
    </w:p>
    <w:p w14:paraId="43EF72BE" w14:textId="77777777" w:rsidR="00511084" w:rsidRPr="00421695" w:rsidRDefault="00511084" w:rsidP="00511084">
      <w:pPr>
        <w:pStyle w:val="ListParagraph"/>
        <w:numPr>
          <w:ilvl w:val="0"/>
          <w:numId w:val="41"/>
        </w:numPr>
        <w:spacing w:line="240" w:lineRule="auto"/>
        <w:textAlignment w:val="baseline"/>
        <w:rPr>
          <w:rFonts w:ascii="Calibri" w:eastAsia="Times New Roman" w:hAnsi="Calibri" w:cs="Calibri"/>
        </w:rPr>
      </w:pPr>
      <w:r w:rsidRPr="00421695">
        <w:rPr>
          <w:rFonts w:ascii="Calibri" w:eastAsia="Times New Roman" w:hAnsi="Calibri" w:cs="Calibri"/>
        </w:rPr>
        <w:t>Survey faculty to identify those who wish to pilot new methods and technology. Faculty will submit a plan/proposal, and the budget will be planned accordingly for necessary purchases. </w:t>
      </w:r>
    </w:p>
    <w:p w14:paraId="5411C986" w14:textId="548F6112" w:rsidR="00511084" w:rsidRPr="00EA787F" w:rsidRDefault="00511084" w:rsidP="00EA787F">
      <w:pPr>
        <w:pStyle w:val="Heading2"/>
        <w:rPr>
          <w:color w:val="auto"/>
        </w:rPr>
      </w:pPr>
      <w:r w:rsidRPr="00EA787F">
        <w:rPr>
          <w:rStyle w:val="normaltextrun"/>
          <w:color w:val="auto"/>
        </w:rPr>
        <w:t>20</w:t>
      </w:r>
      <w:r w:rsidR="000B7E1D" w:rsidRPr="00EA787F">
        <w:rPr>
          <w:rStyle w:val="normaltextrun"/>
          <w:color w:val="auto"/>
        </w:rPr>
        <w:t>22</w:t>
      </w:r>
      <w:r w:rsidRPr="00EA787F">
        <w:rPr>
          <w:rStyle w:val="normaltextrun"/>
          <w:color w:val="auto"/>
        </w:rPr>
        <w:t>-202</w:t>
      </w:r>
      <w:r w:rsidR="000B7E1D" w:rsidRPr="00EA787F">
        <w:rPr>
          <w:rStyle w:val="normaltextrun"/>
          <w:color w:val="auto"/>
        </w:rPr>
        <w:t>3</w:t>
      </w:r>
      <w:r w:rsidRPr="00EA787F">
        <w:rPr>
          <w:rStyle w:val="normaltextrun"/>
          <w:color w:val="auto"/>
        </w:rPr>
        <w:t> Total Funds Requested for Goal #3: $</w:t>
      </w:r>
      <w:r w:rsidR="003504AD" w:rsidRPr="00EA787F">
        <w:rPr>
          <w:rStyle w:val="normaltextrun"/>
          <w:color w:val="auto"/>
        </w:rPr>
        <w:t>21</w:t>
      </w:r>
      <w:r w:rsidR="00EA787F" w:rsidRPr="00EA787F">
        <w:rPr>
          <w:rStyle w:val="normaltextrun"/>
          <w:color w:val="auto"/>
        </w:rPr>
        <w:t>,167.21</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0"/>
        <w:gridCol w:w="2085"/>
        <w:gridCol w:w="6209"/>
      </w:tblGrid>
      <w:tr w:rsidR="00511084" w:rsidRPr="00465FE2" w14:paraId="768FE6EA" w14:textId="77777777" w:rsidTr="00C35985">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496D061A" w14:textId="77777777" w:rsidR="00511084" w:rsidRPr="00465FE2" w:rsidRDefault="00511084" w:rsidP="00C35985">
            <w:pPr>
              <w:pStyle w:val="Heading2"/>
              <w:rPr>
                <w:rFonts w:ascii="Segoe UI" w:eastAsia="Times New Roman" w:hAnsi="Segoe UI"/>
                <w:color w:val="365F91"/>
                <w:sz w:val="18"/>
                <w:szCs w:val="18"/>
              </w:rPr>
            </w:pPr>
            <w:r w:rsidRPr="00465FE2">
              <w:rPr>
                <w:rFonts w:eastAsia="Times New Roman"/>
                <w:color w:val="auto"/>
              </w:rPr>
              <w:t>Goal #3:</w:t>
            </w:r>
            <w:r w:rsidRPr="00465FE2">
              <w:rPr>
                <w:rFonts w:eastAsia="Times New Roman"/>
                <w:color w:val="auto"/>
                <w:shd w:val="clear" w:color="auto" w:fill="FFFFFF"/>
              </w:rPr>
              <w:t> </w:t>
            </w:r>
            <w:r w:rsidRPr="00465FE2">
              <w:rPr>
                <w:rFonts w:eastAsia="Times New Roman"/>
                <w:color w:val="auto"/>
              </w:rPr>
              <w:t>Maintain classroom and office equipment and supplies to enhance the quality of instruction and improve student learning. </w:t>
            </w:r>
          </w:p>
        </w:tc>
      </w:tr>
      <w:tr w:rsidR="00511084" w:rsidRPr="00465FE2" w14:paraId="081A9790" w14:textId="77777777" w:rsidTr="00C35985">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099A8630" w14:textId="77777777" w:rsidR="00511084" w:rsidRPr="00E733C7" w:rsidRDefault="00511084" w:rsidP="00C35985">
            <w:pPr>
              <w:pStyle w:val="Heading2"/>
              <w:rPr>
                <w:rFonts w:ascii="Segoe UI" w:eastAsia="Times New Roman" w:hAnsi="Segoe UI"/>
                <w:color w:val="auto"/>
                <w:sz w:val="18"/>
                <w:szCs w:val="18"/>
              </w:rPr>
            </w:pPr>
            <w:r w:rsidRPr="00E733C7">
              <w:rPr>
                <w:rFonts w:ascii="Cambria" w:eastAsia="Times New Roman" w:hAnsi="Cambria" w:cs="Segoe UI"/>
                <w:color w:val="auto"/>
                <w:sz w:val="24"/>
                <w:szCs w:val="24"/>
              </w:rPr>
              <w:t> </w:t>
            </w:r>
            <w:r w:rsidRPr="00E733C7">
              <w:rPr>
                <w:rFonts w:eastAsia="Times New Roman"/>
                <w:color w:val="auto"/>
              </w:rPr>
              <w:t>OBJ. 1:  Enhance student learning and the quality of instruction offered to students through using up-to-date, appropriate equipment, furniture, and technology in the classrooms. </w:t>
            </w:r>
          </w:p>
        </w:tc>
      </w:tr>
      <w:tr w:rsidR="00511084" w:rsidRPr="00465FE2" w14:paraId="4C596E7C"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F3524A8" w14:textId="77777777" w:rsidR="00511084" w:rsidRPr="00465FE2" w:rsidRDefault="00511084" w:rsidP="00C35985">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34CC4DD3" w14:textId="77777777" w:rsidR="00511084" w:rsidRPr="00465FE2" w:rsidRDefault="00511084" w:rsidP="00C35985">
            <w:pPr>
              <w:spacing w:after="0" w:line="240" w:lineRule="auto"/>
              <w:textAlignment w:val="baseline"/>
              <w:rPr>
                <w:rFonts w:ascii="Segoe UI" w:eastAsia="Times New Roman" w:hAnsi="Segoe UI" w:cs="Segoe UI"/>
                <w:color w:val="243F60"/>
                <w:sz w:val="18"/>
                <w:szCs w:val="18"/>
              </w:rPr>
            </w:pPr>
            <w:r w:rsidRPr="00465FE2">
              <w:rPr>
                <w:rFonts w:ascii="Cambria" w:eastAsia="Times New Roman" w:hAnsi="Cambria" w:cs="Segoe UI"/>
                <w:b/>
                <w:bCs/>
              </w:rPr>
              <w:t>Breakdown of Requested Amounts</w:t>
            </w:r>
            <w:r w:rsidRPr="00465FE2">
              <w:rPr>
                <w:rFonts w:ascii="Cambria" w:eastAsia="Times New Roman" w:hAnsi="Cambria" w:cs="Segoe UI"/>
              </w:rPr>
              <w:t>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1CD256D2" w14:textId="77777777" w:rsidR="00511084" w:rsidRPr="00465FE2" w:rsidRDefault="00511084" w:rsidP="00C35985">
            <w:pPr>
              <w:spacing w:after="0" w:line="240" w:lineRule="auto"/>
              <w:textAlignment w:val="baseline"/>
              <w:rPr>
                <w:rFonts w:ascii="Segoe UI" w:eastAsia="Times New Roman" w:hAnsi="Segoe UI" w:cs="Segoe UI"/>
                <w:color w:val="243F60"/>
                <w:sz w:val="18"/>
                <w:szCs w:val="18"/>
              </w:rPr>
            </w:pPr>
            <w:r w:rsidRPr="00465FE2">
              <w:rPr>
                <w:rFonts w:ascii="Cambria" w:eastAsia="Times New Roman" w:hAnsi="Cambria" w:cs="Segoe UI"/>
                <w:b/>
                <w:bCs/>
              </w:rPr>
              <w:t>Description of how funds will be used to accomplish objective.</w:t>
            </w:r>
            <w:r w:rsidRPr="00465FE2">
              <w:rPr>
                <w:rFonts w:ascii="Cambria" w:eastAsia="Times New Roman" w:hAnsi="Cambria" w:cs="Segoe UI"/>
              </w:rPr>
              <w:t> </w:t>
            </w:r>
          </w:p>
        </w:tc>
      </w:tr>
      <w:tr w:rsidR="00511084" w:rsidRPr="00465FE2" w14:paraId="0AF683F7"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1DF06DBB" w14:textId="77777777" w:rsidR="00511084" w:rsidRPr="00465FE2" w:rsidRDefault="00511084" w:rsidP="00C35985">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2BAE5AE1" w14:textId="21C616DC" w:rsidR="00511084" w:rsidRPr="00421842" w:rsidRDefault="003541D1" w:rsidP="00C35985">
            <w:pPr>
              <w:spacing w:after="0" w:line="240" w:lineRule="auto"/>
              <w:textAlignment w:val="baseline"/>
              <w:rPr>
                <w:rFonts w:ascii="Segoe UI" w:eastAsia="Times New Roman" w:hAnsi="Segoe UI" w:cs="Segoe UI"/>
              </w:rPr>
            </w:pPr>
            <w:r w:rsidRPr="00421842">
              <w:rPr>
                <w:rFonts w:ascii="Segoe UI" w:eastAsia="Times New Roman" w:hAnsi="Segoe UI" w:cs="Segoe UI"/>
              </w:rPr>
              <w:t>$</w:t>
            </w:r>
            <w:r w:rsidR="00F06382" w:rsidRPr="00421842">
              <w:rPr>
                <w:rFonts w:ascii="Segoe UI" w:eastAsia="Times New Roman" w:hAnsi="Segoe UI" w:cs="Segoe UI"/>
              </w:rPr>
              <w:t>3</w:t>
            </w:r>
            <w:r w:rsidR="00EC6DBB">
              <w:rPr>
                <w:rFonts w:ascii="Segoe UI" w:eastAsia="Times New Roman" w:hAnsi="Segoe UI" w:cs="Segoe UI"/>
              </w:rPr>
              <w:t>,</w:t>
            </w:r>
            <w:r w:rsidR="00F06382" w:rsidRPr="00421842">
              <w:rPr>
                <w:rFonts w:ascii="Segoe UI" w:eastAsia="Times New Roman" w:hAnsi="Segoe UI" w:cs="Segoe UI"/>
              </w:rPr>
              <w:t>281.25</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5AE12934" w14:textId="5B79AE24" w:rsidR="00511084" w:rsidRPr="00465FE2" w:rsidRDefault="00511084" w:rsidP="00C35985">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sz w:val="20"/>
                <w:szCs w:val="20"/>
              </w:rPr>
              <w:t xml:space="preserve">Desk Zuma Series x </w:t>
            </w:r>
            <w:r w:rsidR="005A7073">
              <w:rPr>
                <w:rFonts w:ascii="Calibri" w:eastAsia="Times New Roman" w:hAnsi="Calibri" w:cs="Calibri"/>
                <w:sz w:val="20"/>
                <w:szCs w:val="20"/>
              </w:rPr>
              <w:t>25</w:t>
            </w:r>
            <w:r w:rsidRPr="00465FE2">
              <w:rPr>
                <w:rFonts w:ascii="Calibri" w:eastAsia="Times New Roman" w:hAnsi="Calibri" w:cs="Calibri"/>
                <w:sz w:val="20"/>
                <w:szCs w:val="20"/>
              </w:rPr>
              <w:t xml:space="preserve"> to replace student desks in BDH </w:t>
            </w:r>
            <w:r w:rsidR="008653EA">
              <w:rPr>
                <w:rFonts w:ascii="Calibri" w:eastAsia="Times New Roman" w:hAnsi="Calibri" w:cs="Calibri"/>
                <w:sz w:val="20"/>
                <w:szCs w:val="20"/>
              </w:rPr>
              <w:t>118</w:t>
            </w:r>
            <w:r w:rsidRPr="00465FE2">
              <w:rPr>
                <w:rFonts w:ascii="Calibri" w:eastAsia="Times New Roman" w:hAnsi="Calibri" w:cs="Calibri"/>
                <w:sz w:val="20"/>
                <w:szCs w:val="20"/>
              </w:rPr>
              <w:t> </w:t>
            </w:r>
            <w:r w:rsidRPr="00465FE2">
              <w:rPr>
                <w:rFonts w:ascii="Calibri" w:eastAsia="Times New Roman" w:hAnsi="Calibri" w:cs="Calibri"/>
              </w:rPr>
              <w:t>(</w:t>
            </w:r>
            <w:proofErr w:type="spellStart"/>
            <w:r w:rsidRPr="00465FE2">
              <w:rPr>
                <w:rFonts w:ascii="Calibri" w:eastAsia="Times New Roman" w:hAnsi="Calibri" w:cs="Calibri"/>
              </w:rPr>
              <w:t>Virco</w:t>
            </w:r>
            <w:proofErr w:type="spellEnd"/>
            <w:r w:rsidRPr="00465FE2">
              <w:rPr>
                <w:rFonts w:ascii="Calibri" w:eastAsia="Times New Roman" w:hAnsi="Calibri" w:cs="Calibri"/>
              </w:rPr>
              <w:t>) </w:t>
            </w:r>
          </w:p>
        </w:tc>
      </w:tr>
      <w:tr w:rsidR="00511084" w:rsidRPr="00465FE2" w14:paraId="638435F4"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2E314691" w14:textId="77777777" w:rsidR="00511084" w:rsidRPr="00465FE2" w:rsidRDefault="00511084" w:rsidP="00C35985">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336CE61E" w14:textId="65C55F9D" w:rsidR="00511084" w:rsidRPr="00421842" w:rsidRDefault="00F06382" w:rsidP="00C35985">
            <w:pPr>
              <w:spacing w:after="0" w:line="240" w:lineRule="auto"/>
              <w:textAlignment w:val="baseline"/>
              <w:rPr>
                <w:rFonts w:ascii="Segoe UI" w:eastAsia="Times New Roman" w:hAnsi="Segoe UI" w:cs="Segoe UI"/>
              </w:rPr>
            </w:pPr>
            <w:r w:rsidRPr="00421842">
              <w:rPr>
                <w:rFonts w:ascii="Segoe UI" w:eastAsia="Times New Roman" w:hAnsi="Segoe UI" w:cs="Segoe UI"/>
              </w:rPr>
              <w:t>$2,3</w:t>
            </w:r>
            <w:r w:rsidR="00E60C33" w:rsidRPr="00421842">
              <w:rPr>
                <w:rFonts w:ascii="Segoe UI" w:eastAsia="Times New Roman" w:hAnsi="Segoe UI" w:cs="Segoe UI"/>
              </w:rPr>
              <w:t>95</w:t>
            </w:r>
            <w:r w:rsidRPr="00421842">
              <w:rPr>
                <w:rFonts w:ascii="Segoe UI" w:eastAsia="Times New Roman" w:hAnsi="Segoe UI" w:cs="Segoe UI"/>
              </w:rPr>
              <w:t>.</w:t>
            </w:r>
            <w:r w:rsidR="00E60C33" w:rsidRPr="00421842">
              <w:rPr>
                <w:rFonts w:ascii="Segoe UI" w:eastAsia="Times New Roman" w:hAnsi="Segoe UI" w:cs="Segoe UI"/>
              </w:rPr>
              <w:t>12</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73C4E4A3" w14:textId="33E95734" w:rsidR="00511084" w:rsidRPr="00465FE2" w:rsidRDefault="00511084" w:rsidP="00C35985">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sz w:val="20"/>
                <w:szCs w:val="20"/>
              </w:rPr>
              <w:t>Civitas Series chairs x </w:t>
            </w:r>
            <w:r w:rsidR="005A7073">
              <w:rPr>
                <w:rFonts w:ascii="Calibri" w:eastAsia="Times New Roman" w:hAnsi="Calibri" w:cs="Calibri"/>
                <w:sz w:val="20"/>
                <w:szCs w:val="20"/>
              </w:rPr>
              <w:t>2</w:t>
            </w:r>
            <w:r>
              <w:rPr>
                <w:rFonts w:ascii="Calibri" w:eastAsia="Times New Roman" w:hAnsi="Calibri" w:cs="Calibri"/>
                <w:sz w:val="20"/>
                <w:szCs w:val="20"/>
              </w:rPr>
              <w:t>6</w:t>
            </w:r>
            <w:r w:rsidRPr="00465FE2">
              <w:rPr>
                <w:rFonts w:ascii="Calibri" w:eastAsia="Times New Roman" w:hAnsi="Calibri" w:cs="Calibri"/>
                <w:sz w:val="20"/>
                <w:szCs w:val="20"/>
              </w:rPr>
              <w:t xml:space="preserve"> to replace student seating in BDH </w:t>
            </w:r>
            <w:r w:rsidR="005A7073">
              <w:rPr>
                <w:rFonts w:ascii="Calibri" w:eastAsia="Times New Roman" w:hAnsi="Calibri" w:cs="Calibri"/>
                <w:sz w:val="20"/>
                <w:szCs w:val="20"/>
              </w:rPr>
              <w:t>118</w:t>
            </w:r>
            <w:r w:rsidRPr="00465FE2">
              <w:rPr>
                <w:rFonts w:ascii="Calibri" w:eastAsia="Times New Roman" w:hAnsi="Calibri" w:cs="Calibri"/>
                <w:sz w:val="20"/>
                <w:szCs w:val="20"/>
              </w:rPr>
              <w:t xml:space="preserve"> (includes one chair for instructor seating per room) </w:t>
            </w:r>
            <w:r w:rsidRPr="00465FE2">
              <w:rPr>
                <w:rFonts w:ascii="Calibri" w:eastAsia="Times New Roman" w:hAnsi="Calibri" w:cs="Calibri"/>
              </w:rPr>
              <w:t>(</w:t>
            </w:r>
            <w:proofErr w:type="spellStart"/>
            <w:r w:rsidRPr="00465FE2">
              <w:rPr>
                <w:rFonts w:ascii="Calibri" w:eastAsia="Times New Roman" w:hAnsi="Calibri" w:cs="Calibri"/>
              </w:rPr>
              <w:t>Virco</w:t>
            </w:r>
            <w:proofErr w:type="spellEnd"/>
            <w:r w:rsidRPr="00465FE2">
              <w:rPr>
                <w:rFonts w:ascii="Calibri" w:eastAsia="Times New Roman" w:hAnsi="Calibri" w:cs="Calibri"/>
              </w:rPr>
              <w:t>) </w:t>
            </w:r>
          </w:p>
        </w:tc>
      </w:tr>
      <w:tr w:rsidR="00511084" w:rsidRPr="00465FE2" w14:paraId="10F7AD01"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6216AB7A" w14:textId="77777777" w:rsidR="00511084" w:rsidRPr="00465FE2" w:rsidRDefault="00511084" w:rsidP="00C35985">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1ABD5F5C" w14:textId="4AE0F319" w:rsidR="00511084" w:rsidRPr="00421842" w:rsidRDefault="00BB55D4" w:rsidP="00C35985">
            <w:pPr>
              <w:spacing w:after="0" w:line="240" w:lineRule="auto"/>
              <w:textAlignment w:val="baseline"/>
              <w:rPr>
                <w:rFonts w:ascii="Segoe UI" w:eastAsia="Times New Roman" w:hAnsi="Segoe UI" w:cs="Segoe UI"/>
              </w:rPr>
            </w:pPr>
            <w:r w:rsidRPr="00421842">
              <w:rPr>
                <w:rFonts w:ascii="Segoe UI" w:eastAsia="Times New Roman" w:hAnsi="Segoe UI" w:cs="Segoe UI"/>
              </w:rPr>
              <w:t>$1</w:t>
            </w:r>
            <w:r w:rsidR="00EC6DBB">
              <w:rPr>
                <w:rFonts w:ascii="Segoe UI" w:eastAsia="Times New Roman" w:hAnsi="Segoe UI" w:cs="Segoe UI"/>
              </w:rPr>
              <w:t>,</w:t>
            </w:r>
            <w:r w:rsidRPr="00421842">
              <w:rPr>
                <w:rFonts w:ascii="Segoe UI" w:eastAsia="Times New Roman" w:hAnsi="Segoe UI" w:cs="Segoe UI"/>
              </w:rPr>
              <w:t>5</w:t>
            </w:r>
            <w:r w:rsidR="00421842" w:rsidRPr="00421842">
              <w:rPr>
                <w:rFonts w:ascii="Segoe UI" w:eastAsia="Times New Roman" w:hAnsi="Segoe UI" w:cs="Segoe UI"/>
              </w:rPr>
              <w:t>14.03</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6DFFFF72" w14:textId="744CAB93" w:rsidR="00511084" w:rsidRPr="00465FE2" w:rsidRDefault="00511084" w:rsidP="00C35985">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sz w:val="20"/>
                <w:szCs w:val="20"/>
              </w:rPr>
              <w:t xml:space="preserve">Instructor media station (media tower and peninsula desk) for BDH </w:t>
            </w:r>
            <w:r w:rsidR="005A7073">
              <w:rPr>
                <w:rFonts w:ascii="Calibri" w:eastAsia="Times New Roman" w:hAnsi="Calibri" w:cs="Calibri"/>
                <w:sz w:val="20"/>
                <w:szCs w:val="20"/>
              </w:rPr>
              <w:t>118</w:t>
            </w:r>
            <w:r w:rsidRPr="00465FE2">
              <w:rPr>
                <w:rFonts w:ascii="Calibri" w:eastAsia="Times New Roman" w:hAnsi="Calibri" w:cs="Calibri"/>
                <w:sz w:val="20"/>
                <w:szCs w:val="20"/>
              </w:rPr>
              <w:t xml:space="preserve"> (</w:t>
            </w:r>
            <w:proofErr w:type="spellStart"/>
            <w:r w:rsidRPr="00465FE2">
              <w:rPr>
                <w:rFonts w:ascii="Calibri" w:eastAsia="Times New Roman" w:hAnsi="Calibri" w:cs="Calibri"/>
                <w:sz w:val="20"/>
                <w:szCs w:val="20"/>
              </w:rPr>
              <w:t>Virco</w:t>
            </w:r>
            <w:proofErr w:type="spellEnd"/>
            <w:r w:rsidRPr="00465FE2">
              <w:rPr>
                <w:rFonts w:ascii="Calibri" w:eastAsia="Times New Roman" w:hAnsi="Calibri" w:cs="Calibri"/>
                <w:sz w:val="20"/>
                <w:szCs w:val="20"/>
              </w:rPr>
              <w:t>) </w:t>
            </w:r>
          </w:p>
        </w:tc>
      </w:tr>
      <w:tr w:rsidR="00511084" w:rsidRPr="00465FE2" w14:paraId="5537337F"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8B4CB1F" w14:textId="77777777" w:rsidR="00511084" w:rsidRPr="00465FE2" w:rsidRDefault="00511084" w:rsidP="00C35985">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1AE109E1" w14:textId="0B3A138E" w:rsidR="00511084" w:rsidRPr="00421842" w:rsidRDefault="00421842" w:rsidP="00C35985">
            <w:pPr>
              <w:spacing w:after="0" w:line="240" w:lineRule="auto"/>
              <w:textAlignment w:val="baseline"/>
              <w:rPr>
                <w:rFonts w:ascii="Segoe UI" w:eastAsia="Times New Roman" w:hAnsi="Segoe UI" w:cs="Segoe UI"/>
              </w:rPr>
            </w:pPr>
            <w:r w:rsidRPr="00421842">
              <w:rPr>
                <w:rFonts w:ascii="Segoe UI" w:eastAsia="Times New Roman" w:hAnsi="Segoe UI" w:cs="Segoe UI"/>
              </w:rPr>
              <w:t>$176.81</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4644B742" w14:textId="107DA222" w:rsidR="00511084" w:rsidRPr="00465FE2" w:rsidRDefault="00511084" w:rsidP="00C35985">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sz w:val="20"/>
                <w:szCs w:val="20"/>
              </w:rPr>
              <w:t>Lectern top for media station</w:t>
            </w:r>
            <w:r>
              <w:rPr>
                <w:rFonts w:ascii="Calibri" w:eastAsia="Times New Roman" w:hAnsi="Calibri" w:cs="Calibri"/>
                <w:sz w:val="20"/>
                <w:szCs w:val="20"/>
              </w:rPr>
              <w:t xml:space="preserve"> in BDH </w:t>
            </w:r>
            <w:r w:rsidR="005A7073">
              <w:rPr>
                <w:rFonts w:ascii="Calibri" w:eastAsia="Times New Roman" w:hAnsi="Calibri" w:cs="Calibri"/>
                <w:sz w:val="20"/>
                <w:szCs w:val="20"/>
              </w:rPr>
              <w:t>118</w:t>
            </w:r>
            <w:r w:rsidRPr="00465FE2">
              <w:rPr>
                <w:rFonts w:ascii="Calibri" w:eastAsia="Times New Roman" w:hAnsi="Calibri" w:cs="Calibri"/>
                <w:sz w:val="20"/>
                <w:szCs w:val="20"/>
              </w:rPr>
              <w:t>. (</w:t>
            </w:r>
            <w:proofErr w:type="spellStart"/>
            <w:r w:rsidRPr="00465FE2">
              <w:rPr>
                <w:rFonts w:ascii="Calibri" w:eastAsia="Times New Roman" w:hAnsi="Calibri" w:cs="Calibri"/>
                <w:sz w:val="20"/>
                <w:szCs w:val="20"/>
              </w:rPr>
              <w:t>Virco</w:t>
            </w:r>
            <w:proofErr w:type="spellEnd"/>
            <w:r w:rsidRPr="00465FE2">
              <w:rPr>
                <w:rFonts w:ascii="Calibri" w:eastAsia="Times New Roman" w:hAnsi="Calibri" w:cs="Calibri"/>
                <w:sz w:val="20"/>
                <w:szCs w:val="20"/>
              </w:rPr>
              <w:t>) </w:t>
            </w:r>
          </w:p>
        </w:tc>
      </w:tr>
      <w:tr w:rsidR="00511084" w:rsidRPr="00465FE2" w14:paraId="2E4A0D21" w14:textId="77777777" w:rsidTr="00C35985">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41BF64C8" w14:textId="77777777" w:rsidR="00511084" w:rsidRPr="00465FE2" w:rsidRDefault="00511084" w:rsidP="00C35985">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668A17BB" w14:textId="1137B922" w:rsidR="00511084" w:rsidRPr="00421842" w:rsidRDefault="00EC6DBB" w:rsidP="00C35985">
            <w:pPr>
              <w:spacing w:after="0" w:line="240" w:lineRule="auto"/>
              <w:textAlignment w:val="baseline"/>
              <w:rPr>
                <w:rFonts w:ascii="Segoe UI" w:eastAsia="Times New Roman" w:hAnsi="Segoe UI" w:cs="Segoe UI"/>
              </w:rPr>
            </w:pPr>
            <w:r>
              <w:rPr>
                <w:rFonts w:ascii="Segoe UI" w:eastAsia="Times New Roman" w:hAnsi="Segoe UI" w:cs="Segoe UI"/>
              </w:rPr>
              <w:t>$1,800.00</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5ABD6149" w14:textId="06092FE5" w:rsidR="00511084" w:rsidRPr="00465FE2" w:rsidRDefault="00511084" w:rsidP="00C35985">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sz w:val="20"/>
                <w:szCs w:val="20"/>
              </w:rPr>
              <w:t>Room darkening Shades (BDH 22</w:t>
            </w:r>
            <w:r w:rsidR="00061CEE">
              <w:rPr>
                <w:rFonts w:ascii="Calibri" w:eastAsia="Times New Roman" w:hAnsi="Calibri" w:cs="Calibri"/>
                <w:sz w:val="20"/>
                <w:szCs w:val="20"/>
              </w:rPr>
              <w:t>0</w:t>
            </w:r>
            <w:r w:rsidRPr="00465FE2">
              <w:rPr>
                <w:rFonts w:ascii="Calibri" w:eastAsia="Times New Roman" w:hAnsi="Calibri" w:cs="Calibri"/>
                <w:sz w:val="20"/>
                <w:szCs w:val="20"/>
              </w:rPr>
              <w:t xml:space="preserve"> and </w:t>
            </w:r>
            <w:r w:rsidR="00390451">
              <w:rPr>
                <w:rFonts w:ascii="Calibri" w:eastAsia="Times New Roman" w:hAnsi="Calibri" w:cs="Calibri"/>
                <w:sz w:val="20"/>
                <w:szCs w:val="20"/>
              </w:rPr>
              <w:t>118</w:t>
            </w:r>
            <w:r w:rsidRPr="00465FE2">
              <w:rPr>
                <w:rFonts w:ascii="Calibri" w:eastAsia="Times New Roman" w:hAnsi="Calibri" w:cs="Calibri"/>
                <w:sz w:val="20"/>
                <w:szCs w:val="20"/>
              </w:rPr>
              <w:t>) </w:t>
            </w:r>
          </w:p>
        </w:tc>
      </w:tr>
      <w:tr w:rsidR="00511084" w:rsidRPr="00465FE2" w14:paraId="4A3519B0" w14:textId="77777777" w:rsidTr="00C35985">
        <w:trPr>
          <w:trHeight w:val="990"/>
        </w:trPr>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69E67C22" w14:textId="77777777" w:rsidR="00511084" w:rsidRPr="00E733C7" w:rsidRDefault="00511084" w:rsidP="00C35985">
            <w:pPr>
              <w:pStyle w:val="Heading2"/>
              <w:rPr>
                <w:rFonts w:ascii="Segoe UI" w:eastAsia="Times New Roman" w:hAnsi="Segoe UI"/>
                <w:color w:val="auto"/>
                <w:sz w:val="18"/>
                <w:szCs w:val="18"/>
              </w:rPr>
            </w:pPr>
            <w:r w:rsidRPr="00E733C7">
              <w:rPr>
                <w:rFonts w:ascii="Calibri" w:eastAsia="Times New Roman" w:hAnsi="Calibri" w:cs="Calibri"/>
                <w:color w:val="auto"/>
              </w:rPr>
              <w:lastRenderedPageBreak/>
              <w:t> </w:t>
            </w:r>
            <w:r w:rsidRPr="00E733C7">
              <w:rPr>
                <w:rFonts w:eastAsia="Times New Roman"/>
                <w:color w:val="auto"/>
              </w:rPr>
              <w:t>OBJ. 2: Replace faculty and staff computers, software, furniture, and other equipment as needed to ensure faculty continue to function as effective instructors. </w:t>
            </w:r>
          </w:p>
        </w:tc>
      </w:tr>
      <w:tr w:rsidR="0053669E" w:rsidRPr="00465FE2" w14:paraId="6F2335F6" w14:textId="77777777" w:rsidTr="00C35985">
        <w:trPr>
          <w:trHeight w:val="300"/>
        </w:trPr>
        <w:tc>
          <w:tcPr>
            <w:tcW w:w="1050" w:type="dxa"/>
            <w:tcBorders>
              <w:top w:val="single" w:sz="6" w:space="0" w:color="auto"/>
              <w:left w:val="single" w:sz="6" w:space="0" w:color="auto"/>
              <w:bottom w:val="single" w:sz="6" w:space="0" w:color="auto"/>
              <w:right w:val="single" w:sz="6" w:space="0" w:color="auto"/>
            </w:tcBorders>
            <w:shd w:val="clear" w:color="auto" w:fill="auto"/>
          </w:tcPr>
          <w:p w14:paraId="3684FEB2" w14:textId="77777777" w:rsidR="0053669E" w:rsidRPr="00465FE2" w:rsidRDefault="0053669E" w:rsidP="0053669E">
            <w:pPr>
              <w:spacing w:after="0" w:line="240" w:lineRule="auto"/>
              <w:textAlignment w:val="baseline"/>
              <w:rPr>
                <w:rFonts w:ascii="Calibri" w:eastAsia="Times New Roman" w:hAnsi="Calibri" w:cs="Calibri"/>
              </w:rPr>
            </w:pP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272BBF9E" w14:textId="62DCD4EE" w:rsidR="0053669E" w:rsidRPr="00A76EEA" w:rsidRDefault="00B04D5E" w:rsidP="0053669E">
            <w:pPr>
              <w:spacing w:after="0" w:line="240" w:lineRule="auto"/>
              <w:textAlignment w:val="baseline"/>
              <w:rPr>
                <w:rFonts w:eastAsia="Times New Roman" w:cstheme="minorHAnsi"/>
              </w:rPr>
            </w:pPr>
            <w:r>
              <w:rPr>
                <w:rFonts w:eastAsia="Times New Roman" w:cstheme="minorHAnsi"/>
              </w:rPr>
              <w:t>$6</w:t>
            </w:r>
            <w:r w:rsidR="003E723C">
              <w:rPr>
                <w:rFonts w:eastAsia="Times New Roman" w:cstheme="minorHAnsi"/>
              </w:rPr>
              <w:t>,</w:t>
            </w:r>
            <w:r>
              <w:rPr>
                <w:rFonts w:eastAsia="Times New Roman" w:cstheme="minorHAnsi"/>
              </w:rPr>
              <w:t>000</w:t>
            </w:r>
            <w:r w:rsidR="003E723C">
              <w:rPr>
                <w:rFonts w:eastAsia="Times New Roman" w:cstheme="minorHAnsi"/>
              </w:rPr>
              <w:t>.00</w:t>
            </w:r>
          </w:p>
        </w:tc>
        <w:tc>
          <w:tcPr>
            <w:tcW w:w="6209" w:type="dxa"/>
            <w:tcBorders>
              <w:top w:val="single" w:sz="6" w:space="0" w:color="auto"/>
              <w:left w:val="single" w:sz="6" w:space="0" w:color="auto"/>
              <w:bottom w:val="single" w:sz="6" w:space="0" w:color="auto"/>
              <w:right w:val="single" w:sz="6" w:space="0" w:color="auto"/>
            </w:tcBorders>
            <w:shd w:val="clear" w:color="auto" w:fill="auto"/>
            <w:vAlign w:val="center"/>
          </w:tcPr>
          <w:p w14:paraId="5462D8C7" w14:textId="0F9B9438" w:rsidR="0053669E" w:rsidRPr="00A76EEA" w:rsidRDefault="0053669E" w:rsidP="0053669E">
            <w:pPr>
              <w:spacing w:after="0" w:line="240" w:lineRule="auto"/>
              <w:textAlignment w:val="baseline"/>
              <w:rPr>
                <w:rFonts w:eastAsia="Times New Roman" w:cstheme="minorHAnsi"/>
                <w:sz w:val="20"/>
                <w:szCs w:val="20"/>
              </w:rPr>
            </w:pPr>
            <w:r>
              <w:rPr>
                <w:rFonts w:eastAsia="Times New Roman" w:cstheme="minorHAnsi"/>
                <w:sz w:val="20"/>
                <w:szCs w:val="20"/>
              </w:rPr>
              <w:t>Faculty computers to replace aging and out of warranty machines: BDH 205, 212, 215)</w:t>
            </w:r>
          </w:p>
        </w:tc>
      </w:tr>
      <w:tr w:rsidR="0053669E" w:rsidRPr="00465FE2" w14:paraId="7F124C32" w14:textId="77777777" w:rsidTr="00C35985">
        <w:trPr>
          <w:trHeight w:val="300"/>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2276002" w14:textId="77777777" w:rsidR="0053669E" w:rsidRPr="00465FE2" w:rsidRDefault="0053669E" w:rsidP="0053669E">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6B9B1C38" w14:textId="77777777" w:rsidR="0053669E" w:rsidRPr="00465FE2" w:rsidRDefault="0053669E" w:rsidP="0053669E">
            <w:pPr>
              <w:spacing w:after="0" w:line="240" w:lineRule="auto"/>
              <w:textAlignment w:val="baseline"/>
              <w:rPr>
                <w:rFonts w:eastAsia="Times New Roman" w:cstheme="minorHAnsi"/>
              </w:rPr>
            </w:pPr>
            <w:r w:rsidRPr="00A76EEA">
              <w:rPr>
                <w:rFonts w:eastAsia="Times New Roman" w:cstheme="minorHAnsi"/>
              </w:rPr>
              <w:t xml:space="preserve"> $5,000.00</w:t>
            </w:r>
          </w:p>
        </w:tc>
        <w:tc>
          <w:tcPr>
            <w:tcW w:w="6209" w:type="dxa"/>
            <w:tcBorders>
              <w:top w:val="single" w:sz="6" w:space="0" w:color="auto"/>
              <w:left w:val="single" w:sz="6" w:space="0" w:color="auto"/>
              <w:bottom w:val="single" w:sz="6" w:space="0" w:color="auto"/>
              <w:right w:val="single" w:sz="6" w:space="0" w:color="auto"/>
            </w:tcBorders>
            <w:shd w:val="clear" w:color="auto" w:fill="auto"/>
            <w:vAlign w:val="center"/>
          </w:tcPr>
          <w:p w14:paraId="389674F9" w14:textId="77777777" w:rsidR="0053669E" w:rsidRPr="00465FE2" w:rsidRDefault="0053669E" w:rsidP="0053669E">
            <w:pPr>
              <w:spacing w:after="0" w:line="240" w:lineRule="auto"/>
              <w:textAlignment w:val="baseline"/>
              <w:rPr>
                <w:rFonts w:eastAsia="Times New Roman" w:cstheme="minorHAnsi"/>
                <w:sz w:val="20"/>
                <w:szCs w:val="20"/>
              </w:rPr>
            </w:pPr>
            <w:r w:rsidRPr="00A76EEA">
              <w:rPr>
                <w:rFonts w:eastAsia="Times New Roman" w:cstheme="minorHAnsi"/>
                <w:sz w:val="20"/>
                <w:szCs w:val="20"/>
              </w:rPr>
              <w:t>Emergency Fund for replacing faculty computers due to unexpected failures.</w:t>
            </w:r>
          </w:p>
        </w:tc>
      </w:tr>
      <w:tr w:rsidR="0053669E" w:rsidRPr="00465FE2" w14:paraId="6E3EF423" w14:textId="77777777" w:rsidTr="00C35985">
        <w:trPr>
          <w:trHeight w:val="300"/>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C020EE6" w14:textId="77777777" w:rsidR="0053669E" w:rsidRPr="00465FE2" w:rsidRDefault="0053669E" w:rsidP="0053669E">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76028DC1" w14:textId="77777777" w:rsidR="0053669E" w:rsidRPr="00465FE2" w:rsidRDefault="0053669E" w:rsidP="0053669E">
            <w:pPr>
              <w:spacing w:after="0" w:line="240" w:lineRule="auto"/>
              <w:textAlignment w:val="baseline"/>
              <w:rPr>
                <w:rFonts w:eastAsia="Times New Roman" w:cstheme="minorHAnsi"/>
              </w:rPr>
            </w:pPr>
          </w:p>
        </w:tc>
        <w:tc>
          <w:tcPr>
            <w:tcW w:w="6209" w:type="dxa"/>
            <w:tcBorders>
              <w:top w:val="single" w:sz="6" w:space="0" w:color="auto"/>
              <w:left w:val="single" w:sz="6" w:space="0" w:color="auto"/>
              <w:bottom w:val="single" w:sz="6" w:space="0" w:color="auto"/>
              <w:right w:val="single" w:sz="6" w:space="0" w:color="auto"/>
            </w:tcBorders>
            <w:shd w:val="clear" w:color="auto" w:fill="auto"/>
            <w:vAlign w:val="center"/>
          </w:tcPr>
          <w:p w14:paraId="5B051D39" w14:textId="77777777" w:rsidR="0053669E" w:rsidRPr="00465FE2" w:rsidRDefault="0053669E" w:rsidP="0053669E">
            <w:pPr>
              <w:spacing w:after="0" w:line="240" w:lineRule="auto"/>
              <w:textAlignment w:val="baseline"/>
              <w:rPr>
                <w:rFonts w:eastAsia="Times New Roman" w:cstheme="minorHAnsi"/>
                <w:sz w:val="20"/>
                <w:szCs w:val="20"/>
              </w:rPr>
            </w:pPr>
          </w:p>
        </w:tc>
      </w:tr>
      <w:tr w:rsidR="0053669E" w:rsidRPr="00465FE2" w14:paraId="2E9E7CA3" w14:textId="77777777" w:rsidTr="00C35985">
        <w:trPr>
          <w:trHeight w:val="300"/>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028DA28" w14:textId="77777777" w:rsidR="0053669E" w:rsidRPr="00465FE2" w:rsidRDefault="0053669E" w:rsidP="0053669E">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3A45D253" w14:textId="77777777" w:rsidR="0053669E" w:rsidRPr="00465FE2" w:rsidRDefault="0053669E" w:rsidP="0053669E">
            <w:pPr>
              <w:spacing w:after="0" w:line="240" w:lineRule="auto"/>
              <w:textAlignment w:val="baseline"/>
              <w:rPr>
                <w:rFonts w:eastAsia="Times New Roman" w:cstheme="minorHAnsi"/>
              </w:rPr>
            </w:pPr>
          </w:p>
        </w:tc>
        <w:tc>
          <w:tcPr>
            <w:tcW w:w="6209" w:type="dxa"/>
            <w:tcBorders>
              <w:top w:val="single" w:sz="6" w:space="0" w:color="auto"/>
              <w:left w:val="single" w:sz="6" w:space="0" w:color="auto"/>
              <w:bottom w:val="single" w:sz="6" w:space="0" w:color="auto"/>
              <w:right w:val="single" w:sz="6" w:space="0" w:color="auto"/>
            </w:tcBorders>
            <w:shd w:val="clear" w:color="auto" w:fill="auto"/>
            <w:vAlign w:val="center"/>
          </w:tcPr>
          <w:p w14:paraId="23A290EC" w14:textId="77777777" w:rsidR="0053669E" w:rsidRPr="00465FE2" w:rsidRDefault="0053669E" w:rsidP="0053669E">
            <w:pPr>
              <w:spacing w:after="0" w:line="240" w:lineRule="auto"/>
              <w:textAlignment w:val="baseline"/>
              <w:rPr>
                <w:rFonts w:eastAsia="Times New Roman" w:cstheme="minorHAnsi"/>
                <w:sz w:val="20"/>
                <w:szCs w:val="20"/>
              </w:rPr>
            </w:pPr>
          </w:p>
        </w:tc>
      </w:tr>
      <w:tr w:rsidR="0053669E" w:rsidRPr="00465FE2" w14:paraId="1BE92242" w14:textId="77777777" w:rsidTr="00C35985">
        <w:trPr>
          <w:trHeight w:val="780"/>
        </w:trPr>
        <w:tc>
          <w:tcPr>
            <w:tcW w:w="9344" w:type="dxa"/>
            <w:gridSpan w:val="3"/>
            <w:tcBorders>
              <w:top w:val="single" w:sz="6" w:space="0" w:color="auto"/>
              <w:left w:val="single" w:sz="6" w:space="0" w:color="auto"/>
              <w:bottom w:val="single" w:sz="6" w:space="0" w:color="auto"/>
              <w:right w:val="single" w:sz="6" w:space="0" w:color="auto"/>
            </w:tcBorders>
            <w:shd w:val="clear" w:color="auto" w:fill="auto"/>
            <w:hideMark/>
          </w:tcPr>
          <w:p w14:paraId="112036F5" w14:textId="77777777" w:rsidR="0053669E" w:rsidRPr="00E733C7" w:rsidRDefault="0053669E" w:rsidP="0053669E">
            <w:pPr>
              <w:pStyle w:val="Heading2"/>
              <w:rPr>
                <w:rFonts w:ascii="Segoe UI" w:eastAsia="Times New Roman" w:hAnsi="Segoe UI"/>
                <w:color w:val="auto"/>
                <w:sz w:val="18"/>
                <w:szCs w:val="18"/>
              </w:rPr>
            </w:pPr>
            <w:r w:rsidRPr="00E733C7">
              <w:rPr>
                <w:rFonts w:ascii="Calibri" w:eastAsia="Times New Roman" w:hAnsi="Calibri" w:cs="Calibri"/>
                <w:color w:val="auto"/>
              </w:rPr>
              <w:t> </w:t>
            </w:r>
            <w:r w:rsidRPr="00E733C7">
              <w:rPr>
                <w:rFonts w:eastAsia="Times New Roman"/>
                <w:color w:val="auto"/>
              </w:rPr>
              <w:t>OBJ. 3</w:t>
            </w:r>
            <w:r w:rsidRPr="00E733C7">
              <w:rPr>
                <w:rFonts w:ascii="Times New Roman" w:eastAsia="Times New Roman" w:hAnsi="Times New Roman" w:cs="Times New Roman"/>
                <w:color w:val="auto"/>
              </w:rPr>
              <w:t>: </w:t>
            </w:r>
            <w:r w:rsidRPr="00E733C7">
              <w:rPr>
                <w:rFonts w:eastAsia="Times New Roman"/>
                <w:color w:val="auto"/>
              </w:rPr>
              <w:t>Encourage instructors to evaluate new technology and equipment by piloting projects in their courses. </w:t>
            </w:r>
          </w:p>
        </w:tc>
      </w:tr>
      <w:tr w:rsidR="0053669E" w:rsidRPr="00465FE2" w14:paraId="1E570AB2" w14:textId="77777777" w:rsidTr="00C35985">
        <w:trPr>
          <w:trHeight w:val="390"/>
        </w:trPr>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59D3FBDE" w14:textId="77777777" w:rsidR="0053669E" w:rsidRPr="00465FE2" w:rsidRDefault="0053669E" w:rsidP="0053669E">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 </w:t>
            </w:r>
          </w:p>
          <w:p w14:paraId="34724ED6" w14:textId="77777777" w:rsidR="0053669E" w:rsidRPr="00465FE2" w:rsidRDefault="0053669E" w:rsidP="0053669E">
            <w:pPr>
              <w:spacing w:after="0" w:line="240" w:lineRule="auto"/>
              <w:textAlignment w:val="baseline"/>
              <w:rPr>
                <w:rFonts w:ascii="Segoe UI" w:eastAsia="Times New Roman" w:hAnsi="Segoe UI" w:cs="Segoe UI"/>
                <w:color w:val="243F60"/>
                <w:sz w:val="18"/>
                <w:szCs w:val="18"/>
              </w:rPr>
            </w:pPr>
            <w:r w:rsidRPr="00465FE2">
              <w:rPr>
                <w:rFonts w:ascii="Times New Roman" w:eastAsia="Times New Roman" w:hAnsi="Times New Roman" w:cs="Times New Roman"/>
                <w:sz w:val="24"/>
                <w:szCs w:val="24"/>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204743C2" w14:textId="4C6A5463" w:rsidR="0053669E" w:rsidRPr="00465FE2" w:rsidRDefault="0053669E" w:rsidP="0053669E">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$1</w:t>
            </w:r>
            <w:r>
              <w:rPr>
                <w:rFonts w:ascii="Calibri" w:eastAsia="Times New Roman" w:hAnsi="Calibri" w:cs="Calibri"/>
              </w:rPr>
              <w:t>,</w:t>
            </w:r>
            <w:r w:rsidRPr="00465FE2">
              <w:rPr>
                <w:rFonts w:ascii="Calibri" w:eastAsia="Times New Roman" w:hAnsi="Calibri" w:cs="Calibri"/>
              </w:rPr>
              <w:t>000</w:t>
            </w:r>
            <w:r>
              <w:rPr>
                <w:rFonts w:ascii="Calibri" w:eastAsia="Times New Roman" w:hAnsi="Calibri" w:cs="Calibri"/>
              </w:rPr>
              <w:t>.00</w:t>
            </w:r>
            <w:r w:rsidRPr="00465FE2">
              <w:rPr>
                <w:rFonts w:ascii="Calibri" w:eastAsia="Times New Roman" w:hAnsi="Calibri" w:cs="Calibri"/>
              </w:rPr>
              <w:t> </w:t>
            </w:r>
          </w:p>
        </w:tc>
        <w:tc>
          <w:tcPr>
            <w:tcW w:w="6209" w:type="dxa"/>
            <w:tcBorders>
              <w:top w:val="single" w:sz="6" w:space="0" w:color="auto"/>
              <w:left w:val="single" w:sz="6" w:space="0" w:color="auto"/>
              <w:bottom w:val="single" w:sz="6" w:space="0" w:color="auto"/>
              <w:right w:val="single" w:sz="6" w:space="0" w:color="auto"/>
            </w:tcBorders>
            <w:shd w:val="clear" w:color="auto" w:fill="auto"/>
            <w:hideMark/>
          </w:tcPr>
          <w:p w14:paraId="68FF1F0C" w14:textId="77777777" w:rsidR="0053669E" w:rsidRPr="00465FE2" w:rsidRDefault="0053669E" w:rsidP="0053669E">
            <w:pPr>
              <w:spacing w:after="0" w:line="240" w:lineRule="auto"/>
              <w:textAlignment w:val="baseline"/>
              <w:rPr>
                <w:rFonts w:ascii="Segoe UI" w:eastAsia="Times New Roman" w:hAnsi="Segoe UI" w:cs="Segoe UI"/>
                <w:sz w:val="18"/>
                <w:szCs w:val="18"/>
              </w:rPr>
            </w:pPr>
            <w:r w:rsidRPr="00465FE2">
              <w:rPr>
                <w:rFonts w:ascii="Calibri" w:eastAsia="Times New Roman" w:hAnsi="Calibri" w:cs="Calibri"/>
              </w:rPr>
              <w:t>Materials for classroom evaluation/pilots </w:t>
            </w:r>
          </w:p>
        </w:tc>
      </w:tr>
    </w:tbl>
    <w:p w14:paraId="487002E8" w14:textId="120C7DAA" w:rsidR="00BB4C08" w:rsidRDefault="00BB4C08" w:rsidP="00BB4C08">
      <w:pPr>
        <w:rPr>
          <w:b/>
        </w:rPr>
      </w:pPr>
    </w:p>
    <w:p w14:paraId="043DA692" w14:textId="306F2177" w:rsidR="00E00F38" w:rsidRDefault="002856B3" w:rsidP="002856B3">
      <w:pPr>
        <w:pStyle w:val="Heading1"/>
      </w:pPr>
      <w:bookmarkStart w:id="3" w:name="_Student_Common_Area"/>
      <w:bookmarkEnd w:id="3"/>
      <w:r>
        <w:t>Student Common Area Proposal</w:t>
      </w:r>
      <w:r w:rsidR="000D5EE9">
        <w:t xml:space="preserve"> (originally submitted in November 2019)</w:t>
      </w:r>
    </w:p>
    <w:p w14:paraId="1CD26541" w14:textId="09327F05" w:rsidR="00C23C5D" w:rsidRPr="00EF04A5" w:rsidRDefault="00C23C5D" w:rsidP="00C23C5D">
      <w:pPr>
        <w:pStyle w:val="Heading1"/>
        <w:spacing w:after="240"/>
        <w:rPr>
          <w:b/>
          <w:bCs/>
          <w:color w:val="auto"/>
        </w:rPr>
      </w:pPr>
      <w:r w:rsidRPr="00EF04A5">
        <w:rPr>
          <w:b/>
          <w:bCs/>
          <w:color w:val="auto"/>
        </w:rPr>
        <w:t>BDH 2</w:t>
      </w:r>
      <w:r w:rsidRPr="00EF04A5">
        <w:rPr>
          <w:b/>
          <w:bCs/>
          <w:color w:val="auto"/>
          <w:vertAlign w:val="superscript"/>
        </w:rPr>
        <w:t>nd</w:t>
      </w:r>
      <w:r w:rsidRPr="00EF04A5">
        <w:rPr>
          <w:b/>
          <w:bCs/>
          <w:color w:val="auto"/>
        </w:rPr>
        <w:t xml:space="preserve"> Floor Central Area</w:t>
      </w:r>
    </w:p>
    <w:p w14:paraId="4E8339FE" w14:textId="2CBB8B79" w:rsidR="00C23C5D" w:rsidRPr="00C93E7E" w:rsidRDefault="00C23C5D" w:rsidP="00C23C5D">
      <w:pPr>
        <w:pStyle w:val="Heading2"/>
        <w:spacing w:before="0" w:after="240"/>
        <w:rPr>
          <w:color w:val="auto"/>
        </w:rPr>
      </w:pPr>
      <w:r w:rsidRPr="00C93E7E">
        <w:rPr>
          <w:color w:val="auto"/>
        </w:rPr>
        <w:t>Rationale</w:t>
      </w:r>
      <w:r>
        <w:rPr>
          <w:color w:val="auto"/>
        </w:rPr>
        <w:t xml:space="preserve">: Get the most for the money available and complete one entire space by combining the Mini-Student Area budget with the budget from </w:t>
      </w:r>
      <w:r w:rsidRPr="002534AB">
        <w:rPr>
          <w:color w:val="auto"/>
        </w:rPr>
        <w:t>Communications</w:t>
      </w:r>
      <w:r>
        <w:rPr>
          <w:color w:val="auto"/>
        </w:rPr>
        <w:t xml:space="preserve"> and </w:t>
      </w:r>
      <w:r w:rsidRPr="002534AB">
        <w:rPr>
          <w:color w:val="auto"/>
        </w:rPr>
        <w:t xml:space="preserve">Liberal Arts </w:t>
      </w:r>
      <w:r>
        <w:rPr>
          <w:color w:val="auto"/>
        </w:rPr>
        <w:t xml:space="preserve">Strategic Plans. </w:t>
      </w:r>
    </w:p>
    <w:p w14:paraId="1B5494C6" w14:textId="77777777" w:rsidR="00C23C5D" w:rsidRDefault="00C23C5D" w:rsidP="00C23C5D">
      <w:r>
        <w:t xml:space="preserve">Although the first floor of BDH serves as the gateway from the parking lot to the rest of the campus, the second floor is where the students congregate in this building. The floor houses eight Communications and Liberal Arts classrooms that serve nearly all students in Transfer and Career programs at the College. By combining the $3,000 allocated for the area with the $1,950 budgeted in the Communications and Liberal Arts 2019-2021 Strategic Plans for “creating a welcoming environment” and a course information center, we could completely outfit this space to provide our students with areas for seating, study, and device charging.  The central area has two usable corners, an alcove by the large front windows, and some open wall space. </w:t>
      </w:r>
    </w:p>
    <w:p w14:paraId="16DC3F0F" w14:textId="77777777" w:rsidR="00C23C5D" w:rsidRPr="00CD706A" w:rsidRDefault="00C23C5D" w:rsidP="00C23C5D">
      <w:pPr>
        <w:pStyle w:val="Heading2"/>
        <w:rPr>
          <w:color w:val="auto"/>
        </w:rPr>
      </w:pPr>
      <w:r w:rsidRPr="00CD706A">
        <w:rPr>
          <w:color w:val="auto"/>
        </w:rPr>
        <w:t>Alcove</w:t>
      </w:r>
    </w:p>
    <w:p w14:paraId="1A6BCEBC" w14:textId="77777777" w:rsidR="00C23C5D" w:rsidRDefault="00C23C5D" w:rsidP="00C23C5D">
      <w:r>
        <w:t>The south-facing alcove is an ideal place for a bar height narrow table with linear seating for 4-5 students. Wiring could be extended along this wall to provide 3-4 outlets for device charging.</w:t>
      </w:r>
      <w:r>
        <w:rPr>
          <w:rStyle w:val="FootnoteReference"/>
        </w:rPr>
        <w:footnoteReference w:id="1"/>
      </w:r>
      <w:r>
        <w:t xml:space="preserve"> </w:t>
      </w:r>
    </w:p>
    <w:p w14:paraId="3263A09B" w14:textId="52E82A29" w:rsidR="000D5EE9" w:rsidRDefault="005800CC" w:rsidP="000D5EE9">
      <w:r>
        <w:rPr>
          <w:noProof/>
        </w:rPr>
        <w:lastRenderedPageBreak/>
        <mc:AlternateContent>
          <mc:Choice Requires="wps">
            <w:drawing>
              <wp:anchor distT="0" distB="0" distL="114300" distR="114300" simplePos="0" relativeHeight="251659264" behindDoc="0" locked="0" layoutInCell="1" allowOverlap="1" wp14:anchorId="2C0C1E92" wp14:editId="1B21DA89">
                <wp:simplePos x="0" y="0"/>
                <wp:positionH relativeFrom="margin">
                  <wp:posOffset>47625</wp:posOffset>
                </wp:positionH>
                <wp:positionV relativeFrom="paragraph">
                  <wp:posOffset>2250440</wp:posOffset>
                </wp:positionV>
                <wp:extent cx="1009650" cy="285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009650" cy="285750"/>
                        </a:xfrm>
                        <a:prstGeom prst="rect">
                          <a:avLst/>
                        </a:prstGeom>
                        <a:solidFill>
                          <a:sysClr val="window" lastClr="FFFFFF"/>
                        </a:solidFill>
                        <a:ln w="6350">
                          <a:noFill/>
                        </a:ln>
                      </wps:spPr>
                      <wps:txbx>
                        <w:txbxContent>
                          <w:p w14:paraId="3B1CA2B0" w14:textId="77777777" w:rsidR="00C35985" w:rsidRPr="00CD706A" w:rsidRDefault="00C35985" w:rsidP="005800CC">
                            <w:pPr>
                              <w:rPr>
                                <w:i/>
                                <w:iCs/>
                                <w:sz w:val="18"/>
                                <w:szCs w:val="18"/>
                              </w:rPr>
                            </w:pPr>
                            <w:r>
                              <w:rPr>
                                <w:i/>
                                <w:iCs/>
                                <w:sz w:val="18"/>
                                <w:szCs w:val="18"/>
                              </w:rPr>
                              <w:t>Concept</w:t>
                            </w:r>
                            <w:r w:rsidRPr="00CD706A">
                              <w:rPr>
                                <w:i/>
                                <w:iCs/>
                                <w:sz w:val="18"/>
                                <w:szCs w:val="18"/>
                              </w:rPr>
                              <w:t xml:space="preserve">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C1E92" id="_x0000_t202" coordsize="21600,21600" o:spt="202" path="m,l,21600r21600,l21600,xe">
                <v:stroke joinstyle="miter"/>
                <v:path gradientshapeok="t" o:connecttype="rect"/>
              </v:shapetype>
              <v:shape id="Text Box 2" o:spid="_x0000_s1026" type="#_x0000_t202" style="position:absolute;margin-left:3.75pt;margin-top:177.2pt;width:79.5pt;height: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" fillcolor="window" stroked="f" strokeweight=".5pt">
                <v:textbox>
                  <w:txbxContent>
                    <w:p w14:paraId="3B1CA2B0" w14:textId="77777777" w:rsidR="00C35985" w:rsidRPr="00CD706A" w:rsidRDefault="00C35985" w:rsidP="005800CC">
                      <w:pPr>
                        <w:rPr>
                          <w:i/>
                          <w:iCs/>
                          <w:sz w:val="18"/>
                          <w:szCs w:val="18"/>
                        </w:rPr>
                      </w:pPr>
                      <w:r>
                        <w:rPr>
                          <w:i/>
                          <w:iCs/>
                          <w:sz w:val="18"/>
                          <w:szCs w:val="18"/>
                        </w:rPr>
                        <w:t>Concept</w:t>
                      </w:r>
                      <w:r w:rsidRPr="00CD706A">
                        <w:rPr>
                          <w:i/>
                          <w:iCs/>
                          <w:sz w:val="18"/>
                          <w:szCs w:val="18"/>
                        </w:rPr>
                        <w:t xml:space="preserve"> Photo</w:t>
                      </w:r>
                    </w:p>
                  </w:txbxContent>
                </v:textbox>
                <w10:wrap anchorx="margin"/>
              </v:shape>
            </w:pict>
          </mc:Fallback>
        </mc:AlternateContent>
      </w:r>
      <w:r w:rsidR="00F1731C">
        <w:rPr>
          <w:noProof/>
        </w:rPr>
        <w:drawing>
          <wp:inline distT="0" distB="0" distL="0" distR="0" wp14:anchorId="10B38204" wp14:editId="518F9F34">
            <wp:extent cx="1927860" cy="2155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r="46264"/>
                    <a:stretch/>
                  </pic:blipFill>
                  <pic:spPr bwMode="auto">
                    <a:xfrm>
                      <a:off x="0" y="0"/>
                      <a:ext cx="1963915" cy="2195637"/>
                    </a:xfrm>
                    <a:prstGeom prst="rect">
                      <a:avLst/>
                    </a:prstGeom>
                    <a:noFill/>
                    <a:ln>
                      <a:noFill/>
                    </a:ln>
                    <a:extLst>
                      <a:ext uri="{53640926-AAD7-44D8-BBD7-CCE9431645EC}">
                        <a14:shadowObscured xmlns:a14="http://schemas.microsoft.com/office/drawing/2010/main"/>
                      </a:ext>
                    </a:extLst>
                  </pic:spPr>
                </pic:pic>
              </a:graphicData>
            </a:graphic>
          </wp:inline>
        </w:drawing>
      </w:r>
      <w:r w:rsidR="00AF0ECE">
        <w:t xml:space="preserve">  </w:t>
      </w:r>
      <w:r w:rsidR="00AF0ECE">
        <w:rPr>
          <w:noProof/>
        </w:rPr>
        <w:drawing>
          <wp:inline distT="0" distB="0" distL="0" distR="0" wp14:anchorId="7BD4324D" wp14:editId="169AB3CE">
            <wp:extent cx="3756660" cy="21228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8565" cy="2140897"/>
                    </a:xfrm>
                    <a:prstGeom prst="rect">
                      <a:avLst/>
                    </a:prstGeom>
                    <a:noFill/>
                  </pic:spPr>
                </pic:pic>
              </a:graphicData>
            </a:graphic>
          </wp:inline>
        </w:drawing>
      </w:r>
    </w:p>
    <w:p w14:paraId="46BFBE17" w14:textId="13C92572" w:rsidR="005800CC" w:rsidRDefault="000D1F60" w:rsidP="000D5EE9">
      <w:r>
        <w:rPr>
          <w:noProof/>
        </w:rPr>
        <mc:AlternateContent>
          <mc:Choice Requires="wps">
            <w:drawing>
              <wp:anchor distT="0" distB="0" distL="114300" distR="114300" simplePos="0" relativeHeight="251661312" behindDoc="0" locked="0" layoutInCell="1" allowOverlap="1" wp14:anchorId="5AE3C073" wp14:editId="4BB0F76B">
                <wp:simplePos x="0" y="0"/>
                <wp:positionH relativeFrom="column">
                  <wp:posOffset>1981200</wp:posOffset>
                </wp:positionH>
                <wp:positionV relativeFrom="paragraph">
                  <wp:posOffset>6985</wp:posOffset>
                </wp:positionV>
                <wp:extent cx="3867150" cy="571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67150" cy="571500"/>
                        </a:xfrm>
                        <a:prstGeom prst="rect">
                          <a:avLst/>
                        </a:prstGeom>
                        <a:solidFill>
                          <a:schemeClr val="lt1"/>
                        </a:solidFill>
                        <a:ln w="6350">
                          <a:noFill/>
                        </a:ln>
                      </wps:spPr>
                      <wps:txbx>
                        <w:txbxContent>
                          <w:p w14:paraId="462C43E4" w14:textId="77777777" w:rsidR="00C35985" w:rsidRPr="007253FF" w:rsidRDefault="00C35985" w:rsidP="000D1F60">
                            <w:pPr>
                              <w:rPr>
                                <w:i/>
                                <w:iCs/>
                                <w:sz w:val="18"/>
                                <w:szCs w:val="18"/>
                              </w:rPr>
                            </w:pPr>
                            <w:r>
                              <w:rPr>
                                <w:i/>
                                <w:iCs/>
                                <w:sz w:val="18"/>
                                <w:szCs w:val="18"/>
                              </w:rPr>
                              <w:t xml:space="preserve">3D Rendering: </w:t>
                            </w:r>
                            <w:r w:rsidRPr="007253FF">
                              <w:rPr>
                                <w:i/>
                                <w:iCs/>
                                <w:sz w:val="18"/>
                                <w:szCs w:val="18"/>
                              </w:rPr>
                              <w:t xml:space="preserve">This seating area would be ideal for students to study, work on a laptop, or charge devices while they wait to meet with instructors or for a class to start.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3C073" id="Text Box 3" o:spid="_x0000_s1027" type="#_x0000_t202" style="position:absolute;margin-left:156pt;margin-top:.55pt;width:304.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" fillcolor="white [3201]" stroked="f" strokeweight=".5pt">
                <v:textbox>
                  <w:txbxContent>
                    <w:p w14:paraId="462C43E4" w14:textId="77777777" w:rsidR="00C35985" w:rsidRPr="007253FF" w:rsidRDefault="00C35985" w:rsidP="000D1F60">
                      <w:pPr>
                        <w:rPr>
                          <w:i/>
                          <w:iCs/>
                          <w:sz w:val="18"/>
                          <w:szCs w:val="18"/>
                        </w:rPr>
                      </w:pPr>
                      <w:r>
                        <w:rPr>
                          <w:i/>
                          <w:iCs/>
                          <w:sz w:val="18"/>
                          <w:szCs w:val="18"/>
                        </w:rPr>
                        <w:t xml:space="preserve">3D Rendering: </w:t>
                      </w:r>
                      <w:r w:rsidRPr="007253FF">
                        <w:rPr>
                          <w:i/>
                          <w:iCs/>
                          <w:sz w:val="18"/>
                          <w:szCs w:val="18"/>
                        </w:rPr>
                        <w:t xml:space="preserve">This seating area would be ideal for students to study, work on a laptop, or charge devices while they wait to meet with instructors or for a class to start. </w:t>
                      </w:r>
                    </w:p>
                  </w:txbxContent>
                </v:textbox>
              </v:shape>
            </w:pict>
          </mc:Fallback>
        </mc:AlternateContent>
      </w:r>
      <w:r>
        <w:tab/>
      </w:r>
      <w:r>
        <w:tab/>
      </w:r>
      <w:r>
        <w:tab/>
      </w:r>
      <w:r>
        <w:tab/>
      </w:r>
      <w:r>
        <w:tab/>
      </w:r>
    </w:p>
    <w:p w14:paraId="26AE3F83" w14:textId="1315FC44" w:rsidR="00A360CE" w:rsidRDefault="00A360CE" w:rsidP="000D5EE9"/>
    <w:p w14:paraId="12189712" w14:textId="77777777" w:rsidR="00A360CE" w:rsidRDefault="00A360CE" w:rsidP="00A360CE">
      <w:r>
        <w:t xml:space="preserve">The Global Swap Table </w:t>
      </w:r>
      <w:proofErr w:type="gramStart"/>
      <w:r>
        <w:t>30”d</w:t>
      </w:r>
      <w:proofErr w:type="gramEnd"/>
      <w:r>
        <w:t xml:space="preserve"> x 96”w x 42”h  and four Ki Strive stools would be perfect for this space. </w:t>
      </w:r>
    </w:p>
    <w:p w14:paraId="54683B18" w14:textId="77777777" w:rsidR="00A360CE" w:rsidRDefault="00A360CE" w:rsidP="00A360CE">
      <w:pPr>
        <w:rPr>
          <w:noProof/>
        </w:rPr>
      </w:pPr>
      <w:r w:rsidRPr="00174129">
        <w:rPr>
          <w:noProof/>
        </w:rPr>
        <w:drawing>
          <wp:inline distT="0" distB="0" distL="0" distR="0" wp14:anchorId="30C0E0A9" wp14:editId="727788CF">
            <wp:extent cx="2152650" cy="215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2650" cy="2152650"/>
                    </a:xfrm>
                    <a:prstGeom prst="rect">
                      <a:avLst/>
                    </a:prstGeom>
                  </pic:spPr>
                </pic:pic>
              </a:graphicData>
            </a:graphic>
          </wp:inline>
        </w:drawing>
      </w:r>
      <w:r w:rsidRPr="007253FF">
        <w:rPr>
          <w:noProof/>
        </w:rPr>
        <w:t xml:space="preserve"> </w:t>
      </w:r>
      <w:r w:rsidRPr="007253FF">
        <w:rPr>
          <w:noProof/>
        </w:rPr>
        <w:drawing>
          <wp:inline distT="0" distB="0" distL="0" distR="0" wp14:anchorId="6EC87019" wp14:editId="1A815583">
            <wp:extent cx="2200275" cy="2200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00275" cy="2200275"/>
                    </a:xfrm>
                    <a:prstGeom prst="rect">
                      <a:avLst/>
                    </a:prstGeom>
                  </pic:spPr>
                </pic:pic>
              </a:graphicData>
            </a:graphic>
          </wp:inline>
        </w:drawing>
      </w:r>
    </w:p>
    <w:p w14:paraId="3DAFF258" w14:textId="77777777" w:rsidR="00A360CE" w:rsidRDefault="00A360CE" w:rsidP="00A360CE">
      <w:pPr>
        <w:pStyle w:val="Heading2"/>
        <w:rPr>
          <w:color w:val="auto"/>
        </w:rPr>
      </w:pPr>
      <w:r w:rsidRPr="007253FF">
        <w:rPr>
          <w:color w:val="auto"/>
        </w:rPr>
        <w:t>Central Area</w:t>
      </w:r>
    </w:p>
    <w:p w14:paraId="21F0DFA7" w14:textId="020AC171" w:rsidR="00A360CE" w:rsidRDefault="00A360CE" w:rsidP="00A360CE">
      <w:r>
        <w:t xml:space="preserve">The corner nook toward the left hallway (if facing the central windows) would be ideal for a table with four chairs. Since there would be bar-height seating in the alcove, this table would be regular table height to allow for wheelchair accessibility. Wiring for two outlets could be extended along both walls of this corner. </w:t>
      </w:r>
    </w:p>
    <w:p w14:paraId="4D7B6683" w14:textId="64BFD123" w:rsidR="00A360CE" w:rsidRDefault="00805782" w:rsidP="000D5EE9">
      <w:r>
        <w:rPr>
          <w:noProof/>
        </w:rPr>
        <w:lastRenderedPageBreak/>
        <mc:AlternateContent>
          <mc:Choice Requires="wps">
            <w:drawing>
              <wp:anchor distT="0" distB="0" distL="114300" distR="114300" simplePos="0" relativeHeight="251665408" behindDoc="0" locked="0" layoutInCell="1" allowOverlap="1" wp14:anchorId="3C19A4F0" wp14:editId="0F82B9F3">
                <wp:simplePos x="0" y="0"/>
                <wp:positionH relativeFrom="column">
                  <wp:posOffset>2286000</wp:posOffset>
                </wp:positionH>
                <wp:positionV relativeFrom="paragraph">
                  <wp:posOffset>2118360</wp:posOffset>
                </wp:positionV>
                <wp:extent cx="2905125" cy="3810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2905125" cy="381000"/>
                        </a:xfrm>
                        <a:prstGeom prst="rect">
                          <a:avLst/>
                        </a:prstGeom>
                        <a:solidFill>
                          <a:schemeClr val="lt1"/>
                        </a:solidFill>
                        <a:ln w="6350">
                          <a:noFill/>
                        </a:ln>
                      </wps:spPr>
                      <wps:txbx>
                        <w:txbxContent>
                          <w:p w14:paraId="36A705B8" w14:textId="77777777" w:rsidR="00C35985" w:rsidRPr="00003FEF" w:rsidRDefault="00C35985" w:rsidP="00805782">
                            <w:pPr>
                              <w:rPr>
                                <w:i/>
                                <w:iCs/>
                                <w:sz w:val="18"/>
                                <w:szCs w:val="18"/>
                              </w:rPr>
                            </w:pPr>
                            <w:r>
                              <w:rPr>
                                <w:i/>
                                <w:iCs/>
                                <w:sz w:val="18"/>
                                <w:szCs w:val="18"/>
                              </w:rPr>
                              <w:t xml:space="preserve">3D Rendering: This area would serve as an additional, accessible study, waiting, or device charging area.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19A4F0" id="Text Box 10" o:spid="_x0000_s1028" type="#_x0000_t202" style="position:absolute;margin-left:180pt;margin-top:166.8pt;width:228.75pt;height:3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" fillcolor="white [3201]" stroked="f" strokeweight=".5pt">
                <v:textbox>
                  <w:txbxContent>
                    <w:p w14:paraId="36A705B8" w14:textId="77777777" w:rsidR="00C35985" w:rsidRPr="00003FEF" w:rsidRDefault="00C35985" w:rsidP="00805782">
                      <w:pPr>
                        <w:rPr>
                          <w:i/>
                          <w:iCs/>
                          <w:sz w:val="18"/>
                          <w:szCs w:val="18"/>
                        </w:rPr>
                      </w:pPr>
                      <w:r>
                        <w:rPr>
                          <w:i/>
                          <w:iCs/>
                          <w:sz w:val="18"/>
                          <w:szCs w:val="18"/>
                        </w:rPr>
                        <w:t xml:space="preserve">3D Rendering: This area would serve as an additional, accessible study, waiting, or device charging area. </w:t>
                      </w:r>
                    </w:p>
                  </w:txbxContent>
                </v:textbox>
              </v:shape>
            </w:pict>
          </mc:Fallback>
        </mc:AlternateContent>
      </w:r>
      <w:r w:rsidR="00054241">
        <w:rPr>
          <w:noProof/>
        </w:rPr>
        <mc:AlternateContent>
          <mc:Choice Requires="wps">
            <w:drawing>
              <wp:anchor distT="0" distB="0" distL="114300" distR="114300" simplePos="0" relativeHeight="251663360" behindDoc="0" locked="0" layoutInCell="1" allowOverlap="1" wp14:anchorId="33D9C95E" wp14:editId="0DE97B58">
                <wp:simplePos x="0" y="0"/>
                <wp:positionH relativeFrom="column">
                  <wp:posOffset>133350</wp:posOffset>
                </wp:positionH>
                <wp:positionV relativeFrom="paragraph">
                  <wp:posOffset>2143125</wp:posOffset>
                </wp:positionV>
                <wp:extent cx="933450" cy="247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33450" cy="247650"/>
                        </a:xfrm>
                        <a:prstGeom prst="rect">
                          <a:avLst/>
                        </a:prstGeom>
                        <a:solidFill>
                          <a:schemeClr val="lt1"/>
                        </a:solidFill>
                        <a:ln w="6350">
                          <a:noFill/>
                        </a:ln>
                      </wps:spPr>
                      <wps:txbx>
                        <w:txbxContent>
                          <w:p w14:paraId="5D90659E" w14:textId="77777777" w:rsidR="00C35985" w:rsidRPr="00640205" w:rsidRDefault="00C35985" w:rsidP="00054241">
                            <w:pPr>
                              <w:rPr>
                                <w:i/>
                                <w:iCs/>
                                <w:sz w:val="18"/>
                                <w:szCs w:val="18"/>
                              </w:rPr>
                            </w:pPr>
                            <w:r>
                              <w:rPr>
                                <w:i/>
                                <w:iCs/>
                                <w:sz w:val="18"/>
                                <w:szCs w:val="18"/>
                              </w:rPr>
                              <w:t>Concept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9C95E" id="Text Box 8" o:spid="_x0000_s1029" type="#_x0000_t202" style="position:absolute;margin-left:10.5pt;margin-top:168.75pt;width:73.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" fillcolor="white [3201]" stroked="f" strokeweight=".5pt">
                <v:textbox>
                  <w:txbxContent>
                    <w:p w14:paraId="5D90659E" w14:textId="77777777" w:rsidR="00C35985" w:rsidRPr="00640205" w:rsidRDefault="00C35985" w:rsidP="00054241">
                      <w:pPr>
                        <w:rPr>
                          <w:i/>
                          <w:iCs/>
                          <w:sz w:val="18"/>
                          <w:szCs w:val="18"/>
                        </w:rPr>
                      </w:pPr>
                      <w:r>
                        <w:rPr>
                          <w:i/>
                          <w:iCs/>
                          <w:sz w:val="18"/>
                          <w:szCs w:val="18"/>
                        </w:rPr>
                        <w:t>Concept Photo</w:t>
                      </w:r>
                    </w:p>
                  </w:txbxContent>
                </v:textbox>
              </v:shape>
            </w:pict>
          </mc:Fallback>
        </mc:AlternateContent>
      </w:r>
      <w:r w:rsidR="00D57199" w:rsidRPr="00640205">
        <w:rPr>
          <w:noProof/>
        </w:rPr>
        <w:drawing>
          <wp:inline distT="0" distB="0" distL="0" distR="0" wp14:anchorId="26EDE20D" wp14:editId="0F05D76E">
            <wp:extent cx="2228603" cy="204724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1824" r="38269"/>
                    <a:stretch/>
                  </pic:blipFill>
                  <pic:spPr bwMode="auto">
                    <a:xfrm>
                      <a:off x="0" y="0"/>
                      <a:ext cx="2232972" cy="2051254"/>
                    </a:xfrm>
                    <a:prstGeom prst="rect">
                      <a:avLst/>
                    </a:prstGeom>
                    <a:ln>
                      <a:noFill/>
                    </a:ln>
                    <a:extLst>
                      <a:ext uri="{53640926-AAD7-44D8-BBD7-CCE9431645EC}">
                        <a14:shadowObscured xmlns:a14="http://schemas.microsoft.com/office/drawing/2010/main"/>
                      </a:ext>
                    </a:extLst>
                  </pic:spPr>
                </pic:pic>
              </a:graphicData>
            </a:graphic>
          </wp:inline>
        </w:drawing>
      </w:r>
      <w:r w:rsidR="00C77AD3">
        <w:t xml:space="preserve">  </w:t>
      </w:r>
      <w:r w:rsidR="00C77AD3">
        <w:rPr>
          <w:noProof/>
        </w:rPr>
        <w:drawing>
          <wp:inline distT="0" distB="0" distL="0" distR="0" wp14:anchorId="5040B70A" wp14:editId="5DBAE195">
            <wp:extent cx="2847975" cy="2018665"/>
            <wp:effectExtent l="0" t="0" r="952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9320" t="20005" r="17196"/>
                    <a:stretch/>
                  </pic:blipFill>
                  <pic:spPr bwMode="auto">
                    <a:xfrm>
                      <a:off x="0" y="0"/>
                      <a:ext cx="2857604" cy="2025490"/>
                    </a:xfrm>
                    <a:prstGeom prst="rect">
                      <a:avLst/>
                    </a:prstGeom>
                    <a:noFill/>
                    <a:ln>
                      <a:noFill/>
                    </a:ln>
                    <a:extLst>
                      <a:ext uri="{53640926-AAD7-44D8-BBD7-CCE9431645EC}">
                        <a14:shadowObscured xmlns:a14="http://schemas.microsoft.com/office/drawing/2010/main"/>
                      </a:ext>
                    </a:extLst>
                  </pic:spPr>
                </pic:pic>
              </a:graphicData>
            </a:graphic>
          </wp:inline>
        </w:drawing>
      </w:r>
    </w:p>
    <w:p w14:paraId="2DC72314" w14:textId="4B99774E" w:rsidR="00805782" w:rsidRDefault="00805782" w:rsidP="000D5EE9"/>
    <w:p w14:paraId="5982B849" w14:textId="06E4B744" w:rsidR="00805782" w:rsidRDefault="00805782" w:rsidP="000D5EE9"/>
    <w:p w14:paraId="393AC4D4" w14:textId="77777777" w:rsidR="000811F9" w:rsidRDefault="000811F9" w:rsidP="000811F9">
      <w:r>
        <w:t xml:space="preserve">The Global Swap round table (36”x36”x36”) and four Ki Strive chairs would work well in this area. </w:t>
      </w:r>
    </w:p>
    <w:p w14:paraId="1E9DDBEC" w14:textId="77777777" w:rsidR="000811F9" w:rsidRDefault="000811F9" w:rsidP="000811F9">
      <w:pPr>
        <w:rPr>
          <w:noProof/>
        </w:rPr>
      </w:pPr>
      <w:r>
        <w:rPr>
          <w:noProof/>
        </w:rPr>
        <w:t xml:space="preserve">             </w:t>
      </w:r>
      <w:r w:rsidRPr="00744641">
        <w:rPr>
          <w:noProof/>
        </w:rPr>
        <w:drawing>
          <wp:inline distT="0" distB="0" distL="0" distR="0" wp14:anchorId="59905A69" wp14:editId="11E95C24">
            <wp:extent cx="1962150" cy="1962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2150" cy="1962150"/>
                    </a:xfrm>
                    <a:prstGeom prst="rect">
                      <a:avLst/>
                    </a:prstGeom>
                  </pic:spPr>
                </pic:pic>
              </a:graphicData>
            </a:graphic>
          </wp:inline>
        </w:drawing>
      </w:r>
      <w:r>
        <w:rPr>
          <w:noProof/>
        </w:rPr>
        <w:t xml:space="preserve">            </w:t>
      </w:r>
      <w:r>
        <w:rPr>
          <w:noProof/>
        </w:rPr>
        <w:drawing>
          <wp:inline distT="0" distB="0" distL="0" distR="0" wp14:anchorId="40809D6E" wp14:editId="21246253">
            <wp:extent cx="1857375" cy="1857375"/>
            <wp:effectExtent l="0" t="0" r="9525" b="9525"/>
            <wp:docPr id="11" name="Picture 11" descr="Poly High Density Stack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y High Density Stack Chai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14:paraId="290ABD95" w14:textId="77777777" w:rsidR="000811F9" w:rsidRDefault="000811F9" w:rsidP="000811F9">
      <w:pPr>
        <w:rPr>
          <w:noProof/>
        </w:rPr>
      </w:pPr>
      <w:r>
        <w:rPr>
          <w:noProof/>
        </w:rPr>
        <w:t xml:space="preserve">The corner nook toward the right hallway would serve as a spot for two benches, an ottoman, and two outlets. There is also the possibility of a small table between the benches, although that has not been quoted at this time. Other than running wires for outlets on the two walls, the only other OM task would be to relocate the red fire extinguisher box from this wall to a wall in the nearby alcove. </w:t>
      </w:r>
    </w:p>
    <w:p w14:paraId="0F577104" w14:textId="153D2BD2" w:rsidR="00805782" w:rsidRDefault="000811F9" w:rsidP="000811F9">
      <w:r>
        <w:rPr>
          <w:noProof/>
        </w:rPr>
        <w:lastRenderedPageBreak/>
        <mc:AlternateContent>
          <mc:Choice Requires="wps">
            <w:drawing>
              <wp:anchor distT="0" distB="0" distL="114300" distR="114300" simplePos="0" relativeHeight="251667456" behindDoc="0" locked="0" layoutInCell="1" allowOverlap="1" wp14:anchorId="0BDCCA12" wp14:editId="3040C5B1">
                <wp:simplePos x="0" y="0"/>
                <wp:positionH relativeFrom="column">
                  <wp:posOffset>476250</wp:posOffset>
                </wp:positionH>
                <wp:positionV relativeFrom="paragraph">
                  <wp:posOffset>2476500</wp:posOffset>
                </wp:positionV>
                <wp:extent cx="1790700" cy="2667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90700" cy="266700"/>
                        </a:xfrm>
                        <a:prstGeom prst="rect">
                          <a:avLst/>
                        </a:prstGeom>
                        <a:solidFill>
                          <a:schemeClr val="lt1"/>
                        </a:solidFill>
                        <a:ln w="6350">
                          <a:noFill/>
                        </a:ln>
                      </wps:spPr>
                      <wps:txbx>
                        <w:txbxContent>
                          <w:p w14:paraId="647B08D7" w14:textId="77777777" w:rsidR="00C35985" w:rsidRPr="00924665" w:rsidRDefault="00C35985" w:rsidP="000811F9">
                            <w:pPr>
                              <w:rPr>
                                <w:i/>
                                <w:iCs/>
                                <w:sz w:val="18"/>
                                <w:szCs w:val="18"/>
                              </w:rPr>
                            </w:pPr>
                            <w:r>
                              <w:rPr>
                                <w:i/>
                                <w:iCs/>
                                <w:sz w:val="18"/>
                                <w:szCs w:val="18"/>
                              </w:rPr>
                              <w:t>Concept Photo: Actual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DCCA12" id="Text Box 15" o:spid="_x0000_s1030" type="#_x0000_t202" style="position:absolute;margin-left:37.5pt;margin-top:195pt;width:141pt;height:2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" fillcolor="white [3201]" stroked="f" strokeweight=".5pt">
                <v:textbox>
                  <w:txbxContent>
                    <w:p w14:paraId="647B08D7" w14:textId="77777777" w:rsidR="00C35985" w:rsidRPr="00924665" w:rsidRDefault="00C35985" w:rsidP="000811F9">
                      <w:pPr>
                        <w:rPr>
                          <w:i/>
                          <w:iCs/>
                          <w:sz w:val="18"/>
                          <w:szCs w:val="18"/>
                        </w:rPr>
                      </w:pPr>
                      <w:r>
                        <w:rPr>
                          <w:i/>
                          <w:iCs/>
                          <w:sz w:val="18"/>
                          <w:szCs w:val="18"/>
                        </w:rPr>
                        <w:t>Concept Photo: Actual Product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FECF722" wp14:editId="00D1B968">
                <wp:simplePos x="0" y="0"/>
                <wp:positionH relativeFrom="column">
                  <wp:posOffset>2762250</wp:posOffset>
                </wp:positionH>
                <wp:positionV relativeFrom="paragraph">
                  <wp:posOffset>2552700</wp:posOffset>
                </wp:positionV>
                <wp:extent cx="3457575" cy="3048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3457575" cy="304800"/>
                        </a:xfrm>
                        <a:prstGeom prst="rect">
                          <a:avLst/>
                        </a:prstGeom>
                        <a:solidFill>
                          <a:schemeClr val="lt1"/>
                        </a:solidFill>
                        <a:ln w="6350">
                          <a:noFill/>
                        </a:ln>
                      </wps:spPr>
                      <wps:txbx>
                        <w:txbxContent>
                          <w:p w14:paraId="5D01E5CD" w14:textId="77777777" w:rsidR="00C35985" w:rsidRPr="00924665" w:rsidRDefault="00C35985" w:rsidP="000811F9">
                            <w:pPr>
                              <w:rPr>
                                <w:i/>
                                <w:iCs/>
                                <w:sz w:val="18"/>
                                <w:szCs w:val="18"/>
                              </w:rPr>
                            </w:pPr>
                            <w:r>
                              <w:rPr>
                                <w:i/>
                                <w:iCs/>
                                <w:sz w:val="18"/>
                                <w:szCs w:val="18"/>
                              </w:rPr>
                              <w:t xml:space="preserve">3D Rendering: Seating with charging outlets added on walls.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ECF722" id="Text Box 16" o:spid="_x0000_s1031" type="#_x0000_t202" style="position:absolute;margin-left:217.5pt;margin-top:201pt;width:272.25pt;height:2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" fillcolor="white [3201]" stroked="f" strokeweight=".5pt">
                <v:textbox>
                  <w:txbxContent>
                    <w:p w14:paraId="5D01E5CD" w14:textId="77777777" w:rsidR="00C35985" w:rsidRPr="00924665" w:rsidRDefault="00C35985" w:rsidP="000811F9">
                      <w:pPr>
                        <w:rPr>
                          <w:i/>
                          <w:iCs/>
                          <w:sz w:val="18"/>
                          <w:szCs w:val="18"/>
                        </w:rPr>
                      </w:pPr>
                      <w:r>
                        <w:rPr>
                          <w:i/>
                          <w:iCs/>
                          <w:sz w:val="18"/>
                          <w:szCs w:val="18"/>
                        </w:rPr>
                        <w:t xml:space="preserve">3D Rendering: Seating with charging outlets added on walls. </w:t>
                      </w:r>
                    </w:p>
                  </w:txbxContent>
                </v:textbox>
              </v:shape>
            </w:pict>
          </mc:Fallback>
        </mc:AlternateContent>
      </w:r>
      <w:r>
        <w:rPr>
          <w:noProof/>
        </w:rPr>
        <w:drawing>
          <wp:inline distT="0" distB="0" distL="0" distR="0" wp14:anchorId="08C28D65" wp14:editId="2AB72187">
            <wp:extent cx="2513932" cy="238535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39758" r="57636"/>
                    <a:stretch/>
                  </pic:blipFill>
                  <pic:spPr bwMode="auto">
                    <a:xfrm>
                      <a:off x="0" y="0"/>
                      <a:ext cx="2560939" cy="242995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D76874" w:rsidRPr="00924665">
        <w:rPr>
          <w:noProof/>
        </w:rPr>
        <w:drawing>
          <wp:inline distT="0" distB="0" distL="0" distR="0" wp14:anchorId="0C2290C3" wp14:editId="29638550">
            <wp:extent cx="3295650" cy="20072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170" t="30371" r="14345"/>
                    <a:stretch/>
                  </pic:blipFill>
                  <pic:spPr bwMode="auto">
                    <a:xfrm>
                      <a:off x="0" y="0"/>
                      <a:ext cx="3329108" cy="2027665"/>
                    </a:xfrm>
                    <a:prstGeom prst="rect">
                      <a:avLst/>
                    </a:prstGeom>
                    <a:ln>
                      <a:noFill/>
                    </a:ln>
                    <a:extLst>
                      <a:ext uri="{53640926-AAD7-44D8-BBD7-CCE9431645EC}">
                        <a14:shadowObscured xmlns:a14="http://schemas.microsoft.com/office/drawing/2010/main"/>
                      </a:ext>
                    </a:extLst>
                  </pic:spPr>
                </pic:pic>
              </a:graphicData>
            </a:graphic>
          </wp:inline>
        </w:drawing>
      </w:r>
    </w:p>
    <w:p w14:paraId="66C6C54B" w14:textId="728BBC50" w:rsidR="00216C51" w:rsidRDefault="00216C51" w:rsidP="000811F9"/>
    <w:p w14:paraId="02A54C61" w14:textId="77777777" w:rsidR="00216C51" w:rsidRDefault="00216C51" w:rsidP="00216C51">
      <w:bookmarkStart w:id="4" w:name="benches"/>
      <w:r>
        <w:t xml:space="preserve">Two Global Citi benches and an OFS Boost Round Ottoman </w:t>
      </w:r>
      <w:bookmarkEnd w:id="4"/>
      <w:r>
        <w:t xml:space="preserve">are suggested items for this corner. Both pieces can be upholstered in a durable vinyl that can be cleaned easily with Clorox-type wipes. </w:t>
      </w:r>
    </w:p>
    <w:p w14:paraId="1A6FD9B1" w14:textId="77777777" w:rsidR="00216C51" w:rsidRDefault="00216C51" w:rsidP="00216C51">
      <w:r>
        <w:rPr>
          <w:noProof/>
        </w:rPr>
        <w:drawing>
          <wp:inline distT="0" distB="0" distL="0" distR="0" wp14:anchorId="5F258E74" wp14:editId="3ED6EA68">
            <wp:extent cx="3381375" cy="1605799"/>
            <wp:effectExtent l="0" t="0" r="0" b="0"/>
            <wp:docPr id="17" name="Picture 17" descr="7893 Two Seat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893 Two Seat Bench"/>
                    <pic:cNvPicPr>
                      <a:picLocks noChangeAspect="1" noChangeArrowheads="1"/>
                    </pic:cNvPicPr>
                  </pic:nvPicPr>
                  <pic:blipFill rotWithShape="1">
                    <a:blip r:embed="rId17">
                      <a:extLst>
                        <a:ext uri="{28A0092B-C50C-407E-A947-70E740481C1C}">
                          <a14:useLocalDpi xmlns:a14="http://schemas.microsoft.com/office/drawing/2010/main" val="0"/>
                        </a:ext>
                      </a:extLst>
                    </a:blip>
                    <a:srcRect l="16250" t="45138" r="17361" b="2315"/>
                    <a:stretch/>
                  </pic:blipFill>
                  <pic:spPr bwMode="auto">
                    <a:xfrm>
                      <a:off x="0" y="0"/>
                      <a:ext cx="3405521" cy="161726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5EB71B2" wp14:editId="4475924E">
            <wp:extent cx="2173039" cy="1771650"/>
            <wp:effectExtent l="0" t="0" r="0" b="0"/>
            <wp:docPr id="18" name="Picture 18" descr="Bo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st"/>
                    <pic:cNvPicPr>
                      <a:picLocks noChangeAspect="1" noChangeArrowheads="1"/>
                    </pic:cNvPicPr>
                  </pic:nvPicPr>
                  <pic:blipFill rotWithShape="1">
                    <a:blip r:embed="rId18">
                      <a:extLst>
                        <a:ext uri="{28A0092B-C50C-407E-A947-70E740481C1C}">
                          <a14:useLocalDpi xmlns:a14="http://schemas.microsoft.com/office/drawing/2010/main" val="0"/>
                        </a:ext>
                      </a:extLst>
                    </a:blip>
                    <a:srcRect l="28611" t="31651" r="27778" b="5045"/>
                    <a:stretch/>
                  </pic:blipFill>
                  <pic:spPr bwMode="auto">
                    <a:xfrm>
                      <a:off x="0" y="0"/>
                      <a:ext cx="2196032" cy="1790396"/>
                    </a:xfrm>
                    <a:prstGeom prst="rect">
                      <a:avLst/>
                    </a:prstGeom>
                    <a:noFill/>
                    <a:ln>
                      <a:noFill/>
                    </a:ln>
                    <a:extLst>
                      <a:ext uri="{53640926-AAD7-44D8-BBD7-CCE9431645EC}">
                        <a14:shadowObscured xmlns:a14="http://schemas.microsoft.com/office/drawing/2010/main"/>
                      </a:ext>
                    </a:extLst>
                  </pic:spPr>
                </pic:pic>
              </a:graphicData>
            </a:graphic>
          </wp:inline>
        </w:drawing>
      </w:r>
    </w:p>
    <w:p w14:paraId="4FFF1479" w14:textId="77777777" w:rsidR="00216C51" w:rsidRDefault="00216C51" w:rsidP="00216C51"/>
    <w:p w14:paraId="07C14725" w14:textId="77777777" w:rsidR="00216C51" w:rsidRDefault="00216C51" w:rsidP="00216C51">
      <w:r>
        <w:t xml:space="preserve">The last item for this upstairs area would be a wall mounted magazine rack to hold course advertisements and information sheets to assist students in choosing courses. This would be mounted on the wall near the restrooms. </w:t>
      </w:r>
    </w:p>
    <w:p w14:paraId="1CD2FA1C" w14:textId="77777777" w:rsidR="00216C51" w:rsidRDefault="00216C51" w:rsidP="00216C51">
      <w:r>
        <w:rPr>
          <w:noProof/>
        </w:rPr>
        <mc:AlternateContent>
          <mc:Choice Requires="wps">
            <w:drawing>
              <wp:anchor distT="0" distB="0" distL="114300" distR="114300" simplePos="0" relativeHeight="251671552" behindDoc="0" locked="0" layoutInCell="1" allowOverlap="1" wp14:anchorId="6D7A8F9A" wp14:editId="11E3FBE9">
                <wp:simplePos x="0" y="0"/>
                <wp:positionH relativeFrom="column">
                  <wp:posOffset>2066925</wp:posOffset>
                </wp:positionH>
                <wp:positionV relativeFrom="paragraph">
                  <wp:posOffset>1967230</wp:posOffset>
                </wp:positionV>
                <wp:extent cx="1762125" cy="4381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762125" cy="438150"/>
                        </a:xfrm>
                        <a:prstGeom prst="rect">
                          <a:avLst/>
                        </a:prstGeom>
                        <a:solidFill>
                          <a:schemeClr val="lt1"/>
                        </a:solidFill>
                        <a:ln w="6350">
                          <a:noFill/>
                        </a:ln>
                      </wps:spPr>
                      <wps:txbx>
                        <w:txbxContent>
                          <w:p w14:paraId="054172A1" w14:textId="77777777" w:rsidR="00C35985" w:rsidRPr="00BC43D7" w:rsidRDefault="00C35985" w:rsidP="00216C51">
                            <w:pPr>
                              <w:rPr>
                                <w:i/>
                                <w:iCs/>
                                <w:sz w:val="18"/>
                                <w:szCs w:val="18"/>
                              </w:rPr>
                            </w:pPr>
                            <w:r w:rsidRPr="00BC43D7">
                              <w:rPr>
                                <w:i/>
                                <w:iCs/>
                                <w:sz w:val="18"/>
                                <w:szCs w:val="18"/>
                              </w:rPr>
                              <w:t>Safco product (no quoted price given yet.)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7A8F9A" id="Text Box 22" o:spid="_x0000_s1032" type="#_x0000_t202" style="position:absolute;margin-left:162.75pt;margin-top:154.9pt;width:138.75pt;height:3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" fillcolor="white [3201]" stroked="f" strokeweight=".5pt">
                <v:textbox>
                  <w:txbxContent>
                    <w:p w14:paraId="054172A1" w14:textId="77777777" w:rsidR="00C35985" w:rsidRPr="00BC43D7" w:rsidRDefault="00C35985" w:rsidP="00216C51">
                      <w:pPr>
                        <w:rPr>
                          <w:i/>
                          <w:iCs/>
                          <w:sz w:val="18"/>
                          <w:szCs w:val="18"/>
                        </w:rPr>
                      </w:pPr>
                      <w:r w:rsidRPr="00BC43D7">
                        <w:rPr>
                          <w:i/>
                          <w:iCs/>
                          <w:sz w:val="18"/>
                          <w:szCs w:val="18"/>
                        </w:rPr>
                        <w:t>Safco product (no quoted price given yet.)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243E1F3" wp14:editId="31400BFB">
                <wp:simplePos x="0" y="0"/>
                <wp:positionH relativeFrom="column">
                  <wp:posOffset>19050</wp:posOffset>
                </wp:positionH>
                <wp:positionV relativeFrom="paragraph">
                  <wp:posOffset>2033905</wp:posOffset>
                </wp:positionV>
                <wp:extent cx="1676400" cy="3905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1676400" cy="390525"/>
                        </a:xfrm>
                        <a:prstGeom prst="rect">
                          <a:avLst/>
                        </a:prstGeom>
                        <a:solidFill>
                          <a:schemeClr val="lt1"/>
                        </a:solidFill>
                        <a:ln w="6350">
                          <a:noFill/>
                        </a:ln>
                      </wps:spPr>
                      <wps:txbx>
                        <w:txbxContent>
                          <w:p w14:paraId="705F6828" w14:textId="77777777" w:rsidR="00C35985" w:rsidRPr="00BC43D7" w:rsidRDefault="00C35985" w:rsidP="00216C51">
                            <w:pPr>
                              <w:rPr>
                                <w:i/>
                                <w:iCs/>
                                <w:sz w:val="18"/>
                                <w:szCs w:val="18"/>
                              </w:rPr>
                            </w:pPr>
                            <w:r>
                              <w:rPr>
                                <w:i/>
                                <w:iCs/>
                                <w:sz w:val="18"/>
                                <w:szCs w:val="18"/>
                              </w:rPr>
                              <w:t xml:space="preserve">Demco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43E1F3" id="Text Box 21" o:spid="_x0000_s1033" type="#_x0000_t202" style="position:absolute;margin-left:1.5pt;margin-top:160.15pt;width:132pt;height:30.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" fillcolor="white [3201]" stroked="f" strokeweight=".5pt">
                <v:textbox>
                  <w:txbxContent>
                    <w:p w14:paraId="705F6828" w14:textId="77777777" w:rsidR="00C35985" w:rsidRPr="00BC43D7" w:rsidRDefault="00C35985" w:rsidP="00216C51">
                      <w:pPr>
                        <w:rPr>
                          <w:i/>
                          <w:iCs/>
                          <w:sz w:val="18"/>
                          <w:szCs w:val="18"/>
                        </w:rPr>
                      </w:pPr>
                      <w:r>
                        <w:rPr>
                          <w:i/>
                          <w:iCs/>
                          <w:sz w:val="18"/>
                          <w:szCs w:val="18"/>
                        </w:rPr>
                        <w:t xml:space="preserve">Demco product </w:t>
                      </w:r>
                    </w:p>
                  </w:txbxContent>
                </v:textbox>
              </v:shape>
            </w:pict>
          </mc:Fallback>
        </mc:AlternateContent>
      </w:r>
      <w:r>
        <w:rPr>
          <w:noProof/>
        </w:rPr>
        <w:drawing>
          <wp:inline distT="0" distB="0" distL="0" distR="0" wp14:anchorId="01187AD2" wp14:editId="47CF8A9E">
            <wp:extent cx="1419225" cy="1419225"/>
            <wp:effectExtent l="0" t="0" r="9525" b="9525"/>
            <wp:docPr id="19" name="Picture 19" descr="12 Magazine or 24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Magazine or 24 Broch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sidRPr="00BC43D7">
        <w:rPr>
          <w:noProof/>
        </w:rPr>
        <w:drawing>
          <wp:inline distT="0" distB="0" distL="0" distR="0" wp14:anchorId="7F401E96" wp14:editId="773F3D9F">
            <wp:extent cx="1466850" cy="1466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66850" cy="1466850"/>
                    </a:xfrm>
                    <a:prstGeom prst="rect">
                      <a:avLst/>
                    </a:prstGeom>
                  </pic:spPr>
                </pic:pic>
              </a:graphicData>
            </a:graphic>
          </wp:inline>
        </w:drawing>
      </w:r>
    </w:p>
    <w:p w14:paraId="64D1C954" w14:textId="77777777" w:rsidR="00216C51" w:rsidRDefault="00216C51" w:rsidP="00216C51"/>
    <w:p w14:paraId="75C442BE" w14:textId="0542E92D" w:rsidR="00216C51" w:rsidRDefault="00216C51" w:rsidP="00216C51">
      <w:pPr>
        <w:pStyle w:val="Heading2"/>
      </w:pPr>
      <w:r>
        <w:lastRenderedPageBreak/>
        <w:t xml:space="preserve">Price Breakdown: </w:t>
      </w:r>
      <w:r w:rsidR="005B6637">
        <w:t>(As of 2019)</w:t>
      </w:r>
    </w:p>
    <w:tbl>
      <w:tblPr>
        <w:tblStyle w:val="TableGrid"/>
        <w:tblW w:w="0" w:type="auto"/>
        <w:tblLook w:val="04A0" w:firstRow="1" w:lastRow="0" w:firstColumn="1" w:lastColumn="0" w:noHBand="0" w:noVBand="1"/>
      </w:tblPr>
      <w:tblGrid>
        <w:gridCol w:w="3523"/>
        <w:gridCol w:w="1689"/>
        <w:gridCol w:w="1263"/>
        <w:gridCol w:w="1193"/>
        <w:gridCol w:w="1682"/>
      </w:tblGrid>
      <w:tr w:rsidR="00077CB3" w14:paraId="3F0A1C17" w14:textId="77777777" w:rsidTr="00C35985">
        <w:tc>
          <w:tcPr>
            <w:tcW w:w="9350" w:type="dxa"/>
            <w:gridSpan w:val="5"/>
          </w:tcPr>
          <w:p w14:paraId="609E96C0" w14:textId="1BF9BEEC" w:rsidR="00077CB3" w:rsidRPr="00373793" w:rsidRDefault="00077CB3" w:rsidP="00077CB3">
            <w:pPr>
              <w:pStyle w:val="Heading2"/>
              <w:outlineLvl w:val="1"/>
              <w:rPr>
                <w:b/>
                <w:bCs/>
                <w:color w:val="auto"/>
              </w:rPr>
            </w:pPr>
            <w:r w:rsidRPr="00373793">
              <w:rPr>
                <w:b/>
                <w:bCs/>
                <w:color w:val="auto"/>
              </w:rPr>
              <w:t>BDH 2</w:t>
            </w:r>
            <w:r w:rsidRPr="00373793">
              <w:rPr>
                <w:b/>
                <w:bCs/>
                <w:color w:val="auto"/>
                <w:vertAlign w:val="superscript"/>
              </w:rPr>
              <w:t>nd</w:t>
            </w:r>
            <w:r w:rsidRPr="00373793">
              <w:rPr>
                <w:b/>
                <w:bCs/>
                <w:color w:val="auto"/>
              </w:rPr>
              <w:t xml:space="preserve"> Floor Central Area</w:t>
            </w:r>
          </w:p>
        </w:tc>
      </w:tr>
      <w:tr w:rsidR="00077CB3" w14:paraId="601F9556" w14:textId="77777777" w:rsidTr="00C35985">
        <w:tc>
          <w:tcPr>
            <w:tcW w:w="9350" w:type="dxa"/>
            <w:gridSpan w:val="5"/>
          </w:tcPr>
          <w:p w14:paraId="768B7BF6" w14:textId="769FFDFC" w:rsidR="00077CB3" w:rsidRPr="00373793" w:rsidRDefault="00077CB3" w:rsidP="00077CB3">
            <w:pPr>
              <w:pStyle w:val="Heading3"/>
              <w:outlineLvl w:val="2"/>
              <w:rPr>
                <w:b/>
                <w:bCs/>
                <w:color w:val="auto"/>
              </w:rPr>
            </w:pPr>
            <w:r w:rsidRPr="00373793">
              <w:rPr>
                <w:b/>
                <w:bCs/>
                <w:color w:val="auto"/>
              </w:rPr>
              <w:t>Alcove by front window</w:t>
            </w:r>
          </w:p>
        </w:tc>
      </w:tr>
      <w:tr w:rsidR="0098770C" w14:paraId="51743493" w14:textId="77777777" w:rsidTr="00FD301B">
        <w:tc>
          <w:tcPr>
            <w:tcW w:w="3523" w:type="dxa"/>
          </w:tcPr>
          <w:p w14:paraId="36B0DF95" w14:textId="509FBE89" w:rsidR="00077CB3" w:rsidRPr="00373793" w:rsidRDefault="00077CB3" w:rsidP="005B6637">
            <w:pPr>
              <w:rPr>
                <w:b/>
                <w:bCs/>
              </w:rPr>
            </w:pPr>
            <w:r w:rsidRPr="00373793">
              <w:rPr>
                <w:b/>
                <w:bCs/>
              </w:rPr>
              <w:t>Item</w:t>
            </w:r>
          </w:p>
        </w:tc>
        <w:tc>
          <w:tcPr>
            <w:tcW w:w="1689" w:type="dxa"/>
          </w:tcPr>
          <w:p w14:paraId="3A7E1AB7" w14:textId="365A53E6" w:rsidR="00077CB3" w:rsidRPr="00373793" w:rsidRDefault="00077CB3" w:rsidP="005B6637">
            <w:pPr>
              <w:rPr>
                <w:b/>
                <w:bCs/>
              </w:rPr>
            </w:pPr>
            <w:r w:rsidRPr="00373793">
              <w:rPr>
                <w:b/>
                <w:bCs/>
              </w:rPr>
              <w:t>Size</w:t>
            </w:r>
          </w:p>
        </w:tc>
        <w:tc>
          <w:tcPr>
            <w:tcW w:w="1263" w:type="dxa"/>
          </w:tcPr>
          <w:p w14:paraId="12D3B22E" w14:textId="25787462" w:rsidR="00077CB3" w:rsidRPr="00373793" w:rsidRDefault="00077CB3" w:rsidP="005B6637">
            <w:pPr>
              <w:rPr>
                <w:b/>
                <w:bCs/>
              </w:rPr>
            </w:pPr>
            <w:r w:rsidRPr="00373793">
              <w:rPr>
                <w:b/>
                <w:bCs/>
              </w:rPr>
              <w:t>QTY</w:t>
            </w:r>
          </w:p>
        </w:tc>
        <w:tc>
          <w:tcPr>
            <w:tcW w:w="1193" w:type="dxa"/>
          </w:tcPr>
          <w:p w14:paraId="5E673E10" w14:textId="701EB4EC" w:rsidR="00077CB3" w:rsidRPr="00373793" w:rsidRDefault="00077CB3" w:rsidP="005B6637">
            <w:pPr>
              <w:rPr>
                <w:b/>
                <w:bCs/>
              </w:rPr>
            </w:pPr>
            <w:r w:rsidRPr="00373793">
              <w:rPr>
                <w:b/>
                <w:bCs/>
              </w:rPr>
              <w:t>Price Per Item</w:t>
            </w:r>
          </w:p>
        </w:tc>
        <w:tc>
          <w:tcPr>
            <w:tcW w:w="1682" w:type="dxa"/>
          </w:tcPr>
          <w:p w14:paraId="39C4E439" w14:textId="27FB64E2" w:rsidR="00077CB3" w:rsidRPr="00373793" w:rsidRDefault="00077CB3" w:rsidP="005B6637">
            <w:pPr>
              <w:rPr>
                <w:b/>
                <w:bCs/>
              </w:rPr>
            </w:pPr>
            <w:r w:rsidRPr="00373793">
              <w:rPr>
                <w:b/>
                <w:bCs/>
              </w:rPr>
              <w:t>Total</w:t>
            </w:r>
          </w:p>
        </w:tc>
      </w:tr>
      <w:tr w:rsidR="0098770C" w14:paraId="038E85CF" w14:textId="77777777" w:rsidTr="00FD301B">
        <w:tc>
          <w:tcPr>
            <w:tcW w:w="3523" w:type="dxa"/>
          </w:tcPr>
          <w:p w14:paraId="7211CB62" w14:textId="1FB75FEC" w:rsidR="00043310" w:rsidRDefault="00043310" w:rsidP="00043310">
            <w:r>
              <w:t>Global Swap Table</w:t>
            </w:r>
          </w:p>
        </w:tc>
        <w:tc>
          <w:tcPr>
            <w:tcW w:w="1689" w:type="dxa"/>
          </w:tcPr>
          <w:p w14:paraId="2FB46298" w14:textId="374EBABF" w:rsidR="00043310" w:rsidRDefault="00043310" w:rsidP="00043310">
            <w:r>
              <w:t>30x96x42h</w:t>
            </w:r>
          </w:p>
        </w:tc>
        <w:tc>
          <w:tcPr>
            <w:tcW w:w="1263" w:type="dxa"/>
          </w:tcPr>
          <w:p w14:paraId="36371B97" w14:textId="71E4D267" w:rsidR="00043310" w:rsidRDefault="00043310" w:rsidP="00043310">
            <w:r>
              <w:t>1</w:t>
            </w:r>
          </w:p>
        </w:tc>
        <w:tc>
          <w:tcPr>
            <w:tcW w:w="1193" w:type="dxa"/>
          </w:tcPr>
          <w:p w14:paraId="7B2A366F" w14:textId="36BCC1DA" w:rsidR="00043310" w:rsidRDefault="00043310" w:rsidP="00043310">
            <w:r>
              <w:t>$1,070.00</w:t>
            </w:r>
          </w:p>
        </w:tc>
        <w:tc>
          <w:tcPr>
            <w:tcW w:w="1682" w:type="dxa"/>
          </w:tcPr>
          <w:p w14:paraId="1D774493" w14:textId="4EE1393E" w:rsidR="00043310" w:rsidRPr="008F6726" w:rsidRDefault="00043310" w:rsidP="00043310">
            <w:pPr>
              <w:rPr>
                <w:b/>
                <w:bCs/>
              </w:rPr>
            </w:pPr>
            <w:r w:rsidRPr="008F6726">
              <w:rPr>
                <w:b/>
                <w:bCs/>
              </w:rPr>
              <w:t>$1,070.00</w:t>
            </w:r>
          </w:p>
        </w:tc>
      </w:tr>
      <w:tr w:rsidR="0098770C" w14:paraId="44855B7B" w14:textId="77777777" w:rsidTr="00FD301B">
        <w:tc>
          <w:tcPr>
            <w:tcW w:w="3523" w:type="dxa"/>
          </w:tcPr>
          <w:p w14:paraId="0DB017D7" w14:textId="3235B92F" w:rsidR="00043310" w:rsidRDefault="00043310" w:rsidP="00043310">
            <w:r>
              <w:t>Ki Strive Café Stool (poly café stool)</w:t>
            </w:r>
          </w:p>
        </w:tc>
        <w:tc>
          <w:tcPr>
            <w:tcW w:w="1689" w:type="dxa"/>
          </w:tcPr>
          <w:p w14:paraId="378F4B14" w14:textId="77777777" w:rsidR="00043310" w:rsidRDefault="00043310" w:rsidP="00043310"/>
        </w:tc>
        <w:tc>
          <w:tcPr>
            <w:tcW w:w="1263" w:type="dxa"/>
          </w:tcPr>
          <w:p w14:paraId="0F400C0B" w14:textId="520E0708" w:rsidR="00043310" w:rsidRDefault="00043310" w:rsidP="00043310">
            <w:r>
              <w:t>4</w:t>
            </w:r>
          </w:p>
        </w:tc>
        <w:tc>
          <w:tcPr>
            <w:tcW w:w="1193" w:type="dxa"/>
          </w:tcPr>
          <w:p w14:paraId="271ACA4E" w14:textId="014A225A" w:rsidR="00043310" w:rsidRDefault="00043310" w:rsidP="00043310">
            <w:r>
              <w:t>$185.00</w:t>
            </w:r>
          </w:p>
        </w:tc>
        <w:tc>
          <w:tcPr>
            <w:tcW w:w="1682" w:type="dxa"/>
          </w:tcPr>
          <w:p w14:paraId="49CFD0AD" w14:textId="4C112AB0" w:rsidR="00043310" w:rsidRPr="008F6726" w:rsidRDefault="00043310" w:rsidP="00043310">
            <w:pPr>
              <w:rPr>
                <w:b/>
                <w:bCs/>
              </w:rPr>
            </w:pPr>
            <w:r w:rsidRPr="008F6726">
              <w:rPr>
                <w:b/>
                <w:bCs/>
              </w:rPr>
              <w:t>$740.00</w:t>
            </w:r>
          </w:p>
        </w:tc>
      </w:tr>
      <w:tr w:rsidR="0098770C" w14:paraId="41E78952" w14:textId="77777777" w:rsidTr="00FD301B">
        <w:tc>
          <w:tcPr>
            <w:tcW w:w="3523" w:type="dxa"/>
          </w:tcPr>
          <w:p w14:paraId="4B136755" w14:textId="77777777" w:rsidR="00043310" w:rsidRDefault="00043310" w:rsidP="00043310"/>
        </w:tc>
        <w:tc>
          <w:tcPr>
            <w:tcW w:w="1689" w:type="dxa"/>
          </w:tcPr>
          <w:p w14:paraId="42700610" w14:textId="77777777" w:rsidR="00043310" w:rsidRDefault="00043310" w:rsidP="00043310"/>
        </w:tc>
        <w:tc>
          <w:tcPr>
            <w:tcW w:w="1263" w:type="dxa"/>
          </w:tcPr>
          <w:p w14:paraId="5EA57A03" w14:textId="77777777" w:rsidR="00043310" w:rsidRDefault="00043310" w:rsidP="00043310"/>
        </w:tc>
        <w:tc>
          <w:tcPr>
            <w:tcW w:w="1193" w:type="dxa"/>
          </w:tcPr>
          <w:p w14:paraId="0D46BC01" w14:textId="77777777" w:rsidR="00043310" w:rsidRDefault="00043310" w:rsidP="00043310"/>
        </w:tc>
        <w:tc>
          <w:tcPr>
            <w:tcW w:w="1682" w:type="dxa"/>
          </w:tcPr>
          <w:p w14:paraId="6DA72FF4" w14:textId="77777777" w:rsidR="00043310" w:rsidRPr="008F6726" w:rsidRDefault="00043310" w:rsidP="00043310">
            <w:pPr>
              <w:rPr>
                <w:b/>
                <w:bCs/>
              </w:rPr>
            </w:pPr>
          </w:p>
        </w:tc>
      </w:tr>
      <w:tr w:rsidR="00373793" w14:paraId="257E1492" w14:textId="77777777" w:rsidTr="00C35985">
        <w:tc>
          <w:tcPr>
            <w:tcW w:w="9350" w:type="dxa"/>
            <w:gridSpan w:val="5"/>
          </w:tcPr>
          <w:p w14:paraId="1B299677" w14:textId="4CA0C04A" w:rsidR="00373793" w:rsidRPr="008F6726" w:rsidRDefault="00901C28" w:rsidP="00373793">
            <w:pPr>
              <w:rPr>
                <w:b/>
                <w:bCs/>
              </w:rPr>
            </w:pPr>
            <w:r w:rsidRPr="008F6726">
              <w:rPr>
                <w:b/>
                <w:bCs/>
              </w:rPr>
              <w:t>Central Area</w:t>
            </w:r>
          </w:p>
        </w:tc>
      </w:tr>
      <w:tr w:rsidR="008F6726" w14:paraId="6B3AFCA4" w14:textId="77777777" w:rsidTr="00FD301B">
        <w:tc>
          <w:tcPr>
            <w:tcW w:w="3523" w:type="dxa"/>
          </w:tcPr>
          <w:p w14:paraId="70E7E77F" w14:textId="7E77183C" w:rsidR="008F6726" w:rsidRDefault="008F6726" w:rsidP="008F6726">
            <w:r>
              <w:t>Global Swap Table</w:t>
            </w:r>
          </w:p>
        </w:tc>
        <w:tc>
          <w:tcPr>
            <w:tcW w:w="1689" w:type="dxa"/>
          </w:tcPr>
          <w:p w14:paraId="0BA8F7C3" w14:textId="7DAE362C" w:rsidR="008F6726" w:rsidRDefault="008F6726" w:rsidP="008F6726">
            <w:r>
              <w:t>36x36x36</w:t>
            </w:r>
          </w:p>
        </w:tc>
        <w:tc>
          <w:tcPr>
            <w:tcW w:w="1263" w:type="dxa"/>
          </w:tcPr>
          <w:p w14:paraId="6C35BACB" w14:textId="1F612F5F" w:rsidR="008F6726" w:rsidRDefault="008F6726" w:rsidP="008F6726">
            <w:r>
              <w:t>1</w:t>
            </w:r>
          </w:p>
        </w:tc>
        <w:tc>
          <w:tcPr>
            <w:tcW w:w="1193" w:type="dxa"/>
          </w:tcPr>
          <w:p w14:paraId="644BFE79" w14:textId="17DA1B2A" w:rsidR="008F6726" w:rsidRDefault="008F6726" w:rsidP="008F6726">
            <w:r>
              <w:t>$494.45</w:t>
            </w:r>
          </w:p>
        </w:tc>
        <w:tc>
          <w:tcPr>
            <w:tcW w:w="1682" w:type="dxa"/>
          </w:tcPr>
          <w:p w14:paraId="526E4431" w14:textId="43C7D69D" w:rsidR="008F6726" w:rsidRPr="008F6726" w:rsidRDefault="008F6726" w:rsidP="008F6726">
            <w:pPr>
              <w:rPr>
                <w:b/>
                <w:bCs/>
              </w:rPr>
            </w:pPr>
            <w:r w:rsidRPr="008F6726">
              <w:rPr>
                <w:b/>
                <w:bCs/>
              </w:rPr>
              <w:t>$494.45</w:t>
            </w:r>
          </w:p>
        </w:tc>
      </w:tr>
      <w:tr w:rsidR="008F6726" w14:paraId="7C0ADB6E" w14:textId="77777777" w:rsidTr="00FD301B">
        <w:tc>
          <w:tcPr>
            <w:tcW w:w="3523" w:type="dxa"/>
          </w:tcPr>
          <w:p w14:paraId="65A75374" w14:textId="233E8592" w:rsidR="008F6726" w:rsidRDefault="008F6726" w:rsidP="008F6726">
            <w:r>
              <w:t>Ki Strive Chair</w:t>
            </w:r>
          </w:p>
        </w:tc>
        <w:tc>
          <w:tcPr>
            <w:tcW w:w="1689" w:type="dxa"/>
          </w:tcPr>
          <w:p w14:paraId="5F398332" w14:textId="77777777" w:rsidR="008F6726" w:rsidRDefault="008F6726" w:rsidP="008F6726"/>
        </w:tc>
        <w:tc>
          <w:tcPr>
            <w:tcW w:w="1263" w:type="dxa"/>
          </w:tcPr>
          <w:p w14:paraId="3C6B113F" w14:textId="3096F45A" w:rsidR="008F6726" w:rsidRDefault="008F6726" w:rsidP="008F6726">
            <w:r>
              <w:t>4</w:t>
            </w:r>
          </w:p>
        </w:tc>
        <w:tc>
          <w:tcPr>
            <w:tcW w:w="1193" w:type="dxa"/>
          </w:tcPr>
          <w:p w14:paraId="72816FEE" w14:textId="61E2DC27" w:rsidR="008F6726" w:rsidRDefault="008F6726" w:rsidP="008F6726">
            <w:r>
              <w:t>$133.90</w:t>
            </w:r>
          </w:p>
        </w:tc>
        <w:tc>
          <w:tcPr>
            <w:tcW w:w="1682" w:type="dxa"/>
          </w:tcPr>
          <w:p w14:paraId="6AAFF9B1" w14:textId="668038A3" w:rsidR="008F6726" w:rsidRPr="008F6726" w:rsidRDefault="008F6726" w:rsidP="008F6726">
            <w:pPr>
              <w:rPr>
                <w:b/>
                <w:bCs/>
              </w:rPr>
            </w:pPr>
            <w:r w:rsidRPr="008F6726">
              <w:rPr>
                <w:b/>
                <w:bCs/>
              </w:rPr>
              <w:t>$535.60</w:t>
            </w:r>
          </w:p>
        </w:tc>
      </w:tr>
      <w:tr w:rsidR="008F6726" w14:paraId="60BBFAAB" w14:textId="77777777" w:rsidTr="00FD301B">
        <w:tc>
          <w:tcPr>
            <w:tcW w:w="3523" w:type="dxa"/>
          </w:tcPr>
          <w:p w14:paraId="211B4F16" w14:textId="4BA05CF4" w:rsidR="008F6726" w:rsidRDefault="008F6726" w:rsidP="008F6726">
            <w:r>
              <w:t>Citi Two Seat Bench</w:t>
            </w:r>
          </w:p>
        </w:tc>
        <w:tc>
          <w:tcPr>
            <w:tcW w:w="1689" w:type="dxa"/>
          </w:tcPr>
          <w:p w14:paraId="2FB5C38E" w14:textId="4B498164" w:rsidR="008F6726" w:rsidRDefault="008F6726" w:rsidP="008F6726">
            <w:r>
              <w:t>43x21.5x17</w:t>
            </w:r>
          </w:p>
        </w:tc>
        <w:tc>
          <w:tcPr>
            <w:tcW w:w="1263" w:type="dxa"/>
          </w:tcPr>
          <w:p w14:paraId="6B1BD9C7" w14:textId="6107DDD2" w:rsidR="008F6726" w:rsidRDefault="008F6726" w:rsidP="008F6726">
            <w:r>
              <w:t>2</w:t>
            </w:r>
          </w:p>
        </w:tc>
        <w:tc>
          <w:tcPr>
            <w:tcW w:w="1193" w:type="dxa"/>
          </w:tcPr>
          <w:p w14:paraId="267E942A" w14:textId="40067236" w:rsidR="008F6726" w:rsidRDefault="008F6726" w:rsidP="008F6726">
            <w:r>
              <w:t>$449.90</w:t>
            </w:r>
          </w:p>
        </w:tc>
        <w:tc>
          <w:tcPr>
            <w:tcW w:w="1682" w:type="dxa"/>
          </w:tcPr>
          <w:p w14:paraId="6106E63F" w14:textId="40C325B5" w:rsidR="008F6726" w:rsidRPr="008F6726" w:rsidRDefault="008F6726" w:rsidP="008F6726">
            <w:pPr>
              <w:rPr>
                <w:b/>
                <w:bCs/>
              </w:rPr>
            </w:pPr>
            <w:r w:rsidRPr="008F6726">
              <w:rPr>
                <w:b/>
                <w:bCs/>
              </w:rPr>
              <w:t>$899.80</w:t>
            </w:r>
          </w:p>
        </w:tc>
      </w:tr>
      <w:tr w:rsidR="008F6726" w14:paraId="3CBB5F6A" w14:textId="77777777" w:rsidTr="00FD301B">
        <w:tc>
          <w:tcPr>
            <w:tcW w:w="3523" w:type="dxa"/>
          </w:tcPr>
          <w:p w14:paraId="1B3CBF50" w14:textId="73B7608E" w:rsidR="008F6726" w:rsidRDefault="008F6726" w:rsidP="008F6726">
            <w:r>
              <w:t>OFS Boost Round Ottoman</w:t>
            </w:r>
          </w:p>
        </w:tc>
        <w:tc>
          <w:tcPr>
            <w:tcW w:w="1689" w:type="dxa"/>
          </w:tcPr>
          <w:p w14:paraId="048420F4" w14:textId="55E7AD73" w:rsidR="008F6726" w:rsidRDefault="008F6726" w:rsidP="008F6726">
            <w:r>
              <w:t>25.5x25.5x17.75</w:t>
            </w:r>
          </w:p>
        </w:tc>
        <w:tc>
          <w:tcPr>
            <w:tcW w:w="1263" w:type="dxa"/>
          </w:tcPr>
          <w:p w14:paraId="5BF0EFA7" w14:textId="33F6077E" w:rsidR="008F6726" w:rsidRDefault="008F6726" w:rsidP="008F6726">
            <w:r>
              <w:t>1</w:t>
            </w:r>
          </w:p>
        </w:tc>
        <w:tc>
          <w:tcPr>
            <w:tcW w:w="1193" w:type="dxa"/>
          </w:tcPr>
          <w:p w14:paraId="4526D0A7" w14:textId="7EF7B2D8" w:rsidR="008F6726" w:rsidRDefault="008F6726" w:rsidP="008F6726">
            <w:r>
              <w:t>$522.50</w:t>
            </w:r>
          </w:p>
        </w:tc>
        <w:tc>
          <w:tcPr>
            <w:tcW w:w="1682" w:type="dxa"/>
          </w:tcPr>
          <w:p w14:paraId="7D1F8196" w14:textId="15B34FB9" w:rsidR="008F6726" w:rsidRPr="008F6726" w:rsidRDefault="008F6726" w:rsidP="008F6726">
            <w:pPr>
              <w:rPr>
                <w:b/>
                <w:bCs/>
              </w:rPr>
            </w:pPr>
            <w:r w:rsidRPr="008F6726">
              <w:rPr>
                <w:b/>
                <w:bCs/>
              </w:rPr>
              <w:t>$522.50</w:t>
            </w:r>
          </w:p>
        </w:tc>
      </w:tr>
      <w:tr w:rsidR="009B6CDF" w14:paraId="7B353910" w14:textId="77777777" w:rsidTr="00FD301B">
        <w:tc>
          <w:tcPr>
            <w:tcW w:w="3523" w:type="dxa"/>
          </w:tcPr>
          <w:p w14:paraId="1A6FAAFF" w14:textId="736BD777" w:rsidR="009B6CDF" w:rsidRDefault="009B6CDF" w:rsidP="009B6CDF">
            <w:r>
              <w:t>Wooden Mallett Oak &amp; Acrylic Wall Display</w:t>
            </w:r>
          </w:p>
        </w:tc>
        <w:tc>
          <w:tcPr>
            <w:tcW w:w="1689" w:type="dxa"/>
          </w:tcPr>
          <w:p w14:paraId="48FFBAE0" w14:textId="7AE9162C" w:rsidR="009B6CDF" w:rsidRDefault="009B6CDF" w:rsidP="009B6CDF">
            <w:proofErr w:type="spellStart"/>
            <w:r>
              <w:t>Demco</w:t>
            </w:r>
            <w:proofErr w:type="spellEnd"/>
          </w:p>
        </w:tc>
        <w:tc>
          <w:tcPr>
            <w:tcW w:w="1263" w:type="dxa"/>
          </w:tcPr>
          <w:p w14:paraId="15B0ECBC" w14:textId="5B04980F" w:rsidR="009B6CDF" w:rsidRDefault="009B6CDF" w:rsidP="009B6CDF">
            <w:r>
              <w:t>1</w:t>
            </w:r>
          </w:p>
        </w:tc>
        <w:tc>
          <w:tcPr>
            <w:tcW w:w="1193" w:type="dxa"/>
          </w:tcPr>
          <w:p w14:paraId="3F76951B" w14:textId="5B7D829F" w:rsidR="009B6CDF" w:rsidRDefault="009B6CDF" w:rsidP="009B6CDF">
            <w:r>
              <w:t>$284.99</w:t>
            </w:r>
          </w:p>
        </w:tc>
        <w:tc>
          <w:tcPr>
            <w:tcW w:w="1682" w:type="dxa"/>
          </w:tcPr>
          <w:p w14:paraId="4342F81D" w14:textId="5AC39181" w:rsidR="009B6CDF" w:rsidRPr="001518A2" w:rsidRDefault="009B6CDF" w:rsidP="009B6CDF">
            <w:pPr>
              <w:rPr>
                <w:b/>
                <w:bCs/>
              </w:rPr>
            </w:pPr>
            <w:r w:rsidRPr="001518A2">
              <w:rPr>
                <w:b/>
                <w:bCs/>
              </w:rPr>
              <w:t>$284.99</w:t>
            </w:r>
          </w:p>
        </w:tc>
      </w:tr>
      <w:tr w:rsidR="009B6CDF" w14:paraId="1AA125F5" w14:textId="77777777" w:rsidTr="00FD301B">
        <w:tc>
          <w:tcPr>
            <w:tcW w:w="3523" w:type="dxa"/>
          </w:tcPr>
          <w:p w14:paraId="48E2C245" w14:textId="77777777" w:rsidR="009B6CDF" w:rsidRDefault="009B6CDF" w:rsidP="009B6CDF"/>
        </w:tc>
        <w:tc>
          <w:tcPr>
            <w:tcW w:w="1689" w:type="dxa"/>
          </w:tcPr>
          <w:p w14:paraId="3E43A908" w14:textId="77777777" w:rsidR="009B6CDF" w:rsidRDefault="009B6CDF" w:rsidP="009B6CDF"/>
        </w:tc>
        <w:tc>
          <w:tcPr>
            <w:tcW w:w="1263" w:type="dxa"/>
          </w:tcPr>
          <w:p w14:paraId="44B87B30" w14:textId="77777777" w:rsidR="009B6CDF" w:rsidRDefault="009B6CDF" w:rsidP="009B6CDF"/>
        </w:tc>
        <w:tc>
          <w:tcPr>
            <w:tcW w:w="1193" w:type="dxa"/>
          </w:tcPr>
          <w:p w14:paraId="745AADC3" w14:textId="77777777" w:rsidR="009B6CDF" w:rsidRDefault="009B6CDF" w:rsidP="009B6CDF"/>
        </w:tc>
        <w:tc>
          <w:tcPr>
            <w:tcW w:w="1682" w:type="dxa"/>
          </w:tcPr>
          <w:p w14:paraId="55C8FD10" w14:textId="5ACF3336" w:rsidR="009B6CDF" w:rsidRPr="00645D13" w:rsidRDefault="009B6CDF" w:rsidP="009B6CDF">
            <w:pPr>
              <w:rPr>
                <w:sz w:val="28"/>
                <w:szCs w:val="28"/>
              </w:rPr>
            </w:pPr>
            <w:r w:rsidRPr="00645D13">
              <w:rPr>
                <w:sz w:val="28"/>
                <w:szCs w:val="28"/>
              </w:rPr>
              <w:t>$4547.34</w:t>
            </w:r>
          </w:p>
        </w:tc>
      </w:tr>
      <w:tr w:rsidR="009B6CDF" w14:paraId="4672460A" w14:textId="77777777" w:rsidTr="00FD301B">
        <w:tc>
          <w:tcPr>
            <w:tcW w:w="3523" w:type="dxa"/>
          </w:tcPr>
          <w:p w14:paraId="738B1D35" w14:textId="02A3A8EF" w:rsidR="009B6CDF" w:rsidRPr="00A373CE" w:rsidRDefault="009B6CDF" w:rsidP="009B6CDF">
            <w:pPr>
              <w:pStyle w:val="Heading2"/>
              <w:outlineLvl w:val="1"/>
              <w:rPr>
                <w:b/>
                <w:bCs/>
                <w:color w:val="auto"/>
              </w:rPr>
            </w:pPr>
            <w:r w:rsidRPr="00A373CE">
              <w:rPr>
                <w:b/>
                <w:bCs/>
                <w:color w:val="auto"/>
              </w:rPr>
              <w:t>Budget Breakdown</w:t>
            </w:r>
          </w:p>
        </w:tc>
        <w:tc>
          <w:tcPr>
            <w:tcW w:w="1689" w:type="dxa"/>
          </w:tcPr>
          <w:p w14:paraId="3AEC7D01" w14:textId="199C2CF2" w:rsidR="009B6CDF" w:rsidRPr="00FD301B" w:rsidRDefault="009B6CDF" w:rsidP="009B6CDF">
            <w:pPr>
              <w:rPr>
                <w:b/>
                <w:bCs/>
              </w:rPr>
            </w:pPr>
            <w:r>
              <w:rPr>
                <w:b/>
                <w:bCs/>
              </w:rPr>
              <w:t>Budgeted</w:t>
            </w:r>
          </w:p>
        </w:tc>
        <w:tc>
          <w:tcPr>
            <w:tcW w:w="1263" w:type="dxa"/>
          </w:tcPr>
          <w:p w14:paraId="1D8467DB" w14:textId="557DB83E" w:rsidR="009B6CDF" w:rsidRPr="00A96E1A" w:rsidRDefault="009B6CDF" w:rsidP="009B6CDF">
            <w:pPr>
              <w:rPr>
                <w:b/>
                <w:bCs/>
              </w:rPr>
            </w:pPr>
            <w:r w:rsidRPr="00A96E1A">
              <w:rPr>
                <w:b/>
                <w:bCs/>
              </w:rPr>
              <w:t xml:space="preserve">Spent </w:t>
            </w:r>
          </w:p>
        </w:tc>
        <w:tc>
          <w:tcPr>
            <w:tcW w:w="1193" w:type="dxa"/>
          </w:tcPr>
          <w:p w14:paraId="7B9103E3" w14:textId="77777777" w:rsidR="009B6CDF" w:rsidRDefault="009B6CDF" w:rsidP="009B6CDF"/>
        </w:tc>
        <w:tc>
          <w:tcPr>
            <w:tcW w:w="1682" w:type="dxa"/>
          </w:tcPr>
          <w:p w14:paraId="054F18AD" w14:textId="77777777" w:rsidR="009B6CDF" w:rsidRPr="00645D13" w:rsidRDefault="009B6CDF" w:rsidP="009B6CDF">
            <w:pPr>
              <w:rPr>
                <w:sz w:val="28"/>
                <w:szCs w:val="28"/>
              </w:rPr>
            </w:pPr>
          </w:p>
        </w:tc>
      </w:tr>
      <w:tr w:rsidR="009B6CDF" w14:paraId="445B00D7" w14:textId="77777777" w:rsidTr="00FD301B">
        <w:tc>
          <w:tcPr>
            <w:tcW w:w="3523" w:type="dxa"/>
          </w:tcPr>
          <w:p w14:paraId="69217B69" w14:textId="567FFB51" w:rsidR="009B6CDF" w:rsidRDefault="009B6CDF" w:rsidP="009B6CDF">
            <w:r>
              <w:t>Original Budget (Dr. Owens)</w:t>
            </w:r>
          </w:p>
        </w:tc>
        <w:tc>
          <w:tcPr>
            <w:tcW w:w="1689" w:type="dxa"/>
          </w:tcPr>
          <w:p w14:paraId="44884B21" w14:textId="17DD2A31" w:rsidR="009B6CDF" w:rsidRDefault="009B6CDF" w:rsidP="009B6CDF">
            <w:r>
              <w:t>$3000.00</w:t>
            </w:r>
          </w:p>
        </w:tc>
        <w:tc>
          <w:tcPr>
            <w:tcW w:w="1263" w:type="dxa"/>
          </w:tcPr>
          <w:p w14:paraId="3BB6FE9D" w14:textId="08FF8F6B" w:rsidR="009B6CDF" w:rsidRDefault="009B6CDF" w:rsidP="009B6CDF">
            <w:r>
              <w:t>$3000.00</w:t>
            </w:r>
          </w:p>
        </w:tc>
        <w:tc>
          <w:tcPr>
            <w:tcW w:w="1193" w:type="dxa"/>
          </w:tcPr>
          <w:p w14:paraId="7652ADC4" w14:textId="77777777" w:rsidR="009B6CDF" w:rsidRDefault="009B6CDF" w:rsidP="009B6CDF"/>
        </w:tc>
        <w:tc>
          <w:tcPr>
            <w:tcW w:w="1682" w:type="dxa"/>
          </w:tcPr>
          <w:p w14:paraId="5CE12526" w14:textId="77777777" w:rsidR="009B6CDF" w:rsidRPr="00645D13" w:rsidRDefault="009B6CDF" w:rsidP="009B6CDF">
            <w:pPr>
              <w:rPr>
                <w:sz w:val="28"/>
                <w:szCs w:val="28"/>
              </w:rPr>
            </w:pPr>
          </w:p>
        </w:tc>
      </w:tr>
      <w:tr w:rsidR="009B6CDF" w14:paraId="738A8304" w14:textId="77777777" w:rsidTr="0070460E">
        <w:tc>
          <w:tcPr>
            <w:tcW w:w="3523" w:type="dxa"/>
          </w:tcPr>
          <w:p w14:paraId="217986C0" w14:textId="03D4B54E" w:rsidR="009B6CDF" w:rsidRDefault="009B6CDF" w:rsidP="009B6CDF">
            <w:r w:rsidRPr="007E44E6">
              <w:rPr>
                <w:sz w:val="20"/>
                <w:szCs w:val="20"/>
              </w:rPr>
              <w:t>Communications Budget Goal 2 OBJ 4</w:t>
            </w:r>
          </w:p>
        </w:tc>
        <w:tc>
          <w:tcPr>
            <w:tcW w:w="1689" w:type="dxa"/>
          </w:tcPr>
          <w:p w14:paraId="4E334712" w14:textId="7532D31B" w:rsidR="009B6CDF" w:rsidRDefault="009B6CDF" w:rsidP="009B6CDF">
            <w:r>
              <w:t>$1000.00</w:t>
            </w:r>
          </w:p>
        </w:tc>
        <w:tc>
          <w:tcPr>
            <w:tcW w:w="1263" w:type="dxa"/>
            <w:vMerge w:val="restart"/>
            <w:vAlign w:val="center"/>
          </w:tcPr>
          <w:p w14:paraId="203A6248" w14:textId="2F0081C5" w:rsidR="009B6CDF" w:rsidRDefault="009B6CDF" w:rsidP="009B6CDF">
            <w:r>
              <w:t>$773.67</w:t>
            </w:r>
          </w:p>
        </w:tc>
        <w:tc>
          <w:tcPr>
            <w:tcW w:w="1193" w:type="dxa"/>
          </w:tcPr>
          <w:p w14:paraId="7AD93321" w14:textId="77777777" w:rsidR="009B6CDF" w:rsidRDefault="009B6CDF" w:rsidP="009B6CDF"/>
        </w:tc>
        <w:tc>
          <w:tcPr>
            <w:tcW w:w="1682" w:type="dxa"/>
          </w:tcPr>
          <w:p w14:paraId="798B640F" w14:textId="77777777" w:rsidR="009B6CDF" w:rsidRPr="00645D13" w:rsidRDefault="009B6CDF" w:rsidP="009B6CDF">
            <w:pPr>
              <w:rPr>
                <w:sz w:val="28"/>
                <w:szCs w:val="28"/>
              </w:rPr>
            </w:pPr>
          </w:p>
        </w:tc>
      </w:tr>
      <w:tr w:rsidR="009B6CDF" w14:paraId="13656883" w14:textId="77777777" w:rsidTr="00FD301B">
        <w:tc>
          <w:tcPr>
            <w:tcW w:w="3523" w:type="dxa"/>
          </w:tcPr>
          <w:p w14:paraId="5C63A65C" w14:textId="7E72ED43" w:rsidR="009B6CDF" w:rsidRDefault="009B6CDF" w:rsidP="009B6CDF">
            <w:r w:rsidRPr="007E44E6">
              <w:rPr>
                <w:sz w:val="20"/>
                <w:szCs w:val="20"/>
              </w:rPr>
              <w:t xml:space="preserve">Communications Budget Goal 2 OBJ </w:t>
            </w:r>
            <w:r>
              <w:rPr>
                <w:sz w:val="20"/>
                <w:szCs w:val="20"/>
              </w:rPr>
              <w:t>6</w:t>
            </w:r>
          </w:p>
        </w:tc>
        <w:tc>
          <w:tcPr>
            <w:tcW w:w="1689" w:type="dxa"/>
          </w:tcPr>
          <w:p w14:paraId="75F1F933" w14:textId="222933CB" w:rsidR="009B6CDF" w:rsidRDefault="009B6CDF" w:rsidP="009B6CDF">
            <w:r>
              <w:t>$300.00</w:t>
            </w:r>
          </w:p>
        </w:tc>
        <w:tc>
          <w:tcPr>
            <w:tcW w:w="1263" w:type="dxa"/>
            <w:vMerge/>
          </w:tcPr>
          <w:p w14:paraId="5EF21B4D" w14:textId="77777777" w:rsidR="009B6CDF" w:rsidRDefault="009B6CDF" w:rsidP="009B6CDF"/>
        </w:tc>
        <w:tc>
          <w:tcPr>
            <w:tcW w:w="1193" w:type="dxa"/>
          </w:tcPr>
          <w:p w14:paraId="090E49E5" w14:textId="77777777" w:rsidR="009B6CDF" w:rsidRDefault="009B6CDF" w:rsidP="009B6CDF"/>
        </w:tc>
        <w:tc>
          <w:tcPr>
            <w:tcW w:w="1682" w:type="dxa"/>
          </w:tcPr>
          <w:p w14:paraId="04357F68" w14:textId="77777777" w:rsidR="009B6CDF" w:rsidRPr="00645D13" w:rsidRDefault="009B6CDF" w:rsidP="009B6CDF">
            <w:pPr>
              <w:rPr>
                <w:sz w:val="28"/>
                <w:szCs w:val="28"/>
              </w:rPr>
            </w:pPr>
          </w:p>
        </w:tc>
      </w:tr>
      <w:tr w:rsidR="009B6CDF" w14:paraId="7DF14B25" w14:textId="77777777" w:rsidTr="0070460E">
        <w:tc>
          <w:tcPr>
            <w:tcW w:w="3523" w:type="dxa"/>
          </w:tcPr>
          <w:p w14:paraId="3FD72AA1" w14:textId="3B11D4F3" w:rsidR="009B6CDF" w:rsidRDefault="009B6CDF" w:rsidP="009B6CDF">
            <w:r>
              <w:t>Liberal Arts Budget Goal 2 OBJ 4</w:t>
            </w:r>
          </w:p>
        </w:tc>
        <w:tc>
          <w:tcPr>
            <w:tcW w:w="1689" w:type="dxa"/>
          </w:tcPr>
          <w:p w14:paraId="3C8B3D4D" w14:textId="5451C2C1" w:rsidR="009B6CDF" w:rsidRDefault="009B6CDF" w:rsidP="009B6CDF">
            <w:r>
              <w:t>$1000.00</w:t>
            </w:r>
          </w:p>
        </w:tc>
        <w:tc>
          <w:tcPr>
            <w:tcW w:w="1263" w:type="dxa"/>
            <w:vMerge w:val="restart"/>
            <w:vAlign w:val="center"/>
          </w:tcPr>
          <w:p w14:paraId="44BB9282" w14:textId="20E51054" w:rsidR="009B6CDF" w:rsidRDefault="009B6CDF" w:rsidP="009B6CDF">
            <w:r>
              <w:t>$773.67</w:t>
            </w:r>
          </w:p>
        </w:tc>
        <w:tc>
          <w:tcPr>
            <w:tcW w:w="1193" w:type="dxa"/>
          </w:tcPr>
          <w:p w14:paraId="6AF04F67" w14:textId="77777777" w:rsidR="009B6CDF" w:rsidRDefault="009B6CDF" w:rsidP="009B6CDF"/>
        </w:tc>
        <w:tc>
          <w:tcPr>
            <w:tcW w:w="1682" w:type="dxa"/>
          </w:tcPr>
          <w:p w14:paraId="20231BE1" w14:textId="77777777" w:rsidR="009B6CDF" w:rsidRPr="00645D13" w:rsidRDefault="009B6CDF" w:rsidP="009B6CDF">
            <w:pPr>
              <w:rPr>
                <w:sz w:val="28"/>
                <w:szCs w:val="28"/>
              </w:rPr>
            </w:pPr>
          </w:p>
        </w:tc>
      </w:tr>
      <w:tr w:rsidR="009B6CDF" w14:paraId="082FC188" w14:textId="77777777" w:rsidTr="00FD301B">
        <w:tc>
          <w:tcPr>
            <w:tcW w:w="3523" w:type="dxa"/>
          </w:tcPr>
          <w:p w14:paraId="229E01B9" w14:textId="245F6703" w:rsidR="009B6CDF" w:rsidRDefault="009B6CDF" w:rsidP="009B6CDF">
            <w:r>
              <w:t>Liberal Arts Budget Goal 2 OBJ 6</w:t>
            </w:r>
          </w:p>
        </w:tc>
        <w:tc>
          <w:tcPr>
            <w:tcW w:w="1689" w:type="dxa"/>
          </w:tcPr>
          <w:p w14:paraId="22B4D200" w14:textId="630660F0" w:rsidR="009B6CDF" w:rsidRDefault="009B6CDF" w:rsidP="009B6CDF">
            <w:r>
              <w:t>$300.00</w:t>
            </w:r>
          </w:p>
        </w:tc>
        <w:tc>
          <w:tcPr>
            <w:tcW w:w="1263" w:type="dxa"/>
            <w:vMerge/>
          </w:tcPr>
          <w:p w14:paraId="0DE921E5" w14:textId="77777777" w:rsidR="009B6CDF" w:rsidRDefault="009B6CDF" w:rsidP="009B6CDF"/>
        </w:tc>
        <w:tc>
          <w:tcPr>
            <w:tcW w:w="1193" w:type="dxa"/>
          </w:tcPr>
          <w:p w14:paraId="43C60424" w14:textId="77777777" w:rsidR="009B6CDF" w:rsidRDefault="009B6CDF" w:rsidP="009B6CDF"/>
        </w:tc>
        <w:tc>
          <w:tcPr>
            <w:tcW w:w="1682" w:type="dxa"/>
          </w:tcPr>
          <w:p w14:paraId="1E99AA87" w14:textId="77777777" w:rsidR="009B6CDF" w:rsidRPr="00645D13" w:rsidRDefault="009B6CDF" w:rsidP="009B6CDF">
            <w:pPr>
              <w:rPr>
                <w:sz w:val="28"/>
                <w:szCs w:val="28"/>
              </w:rPr>
            </w:pPr>
          </w:p>
        </w:tc>
      </w:tr>
      <w:tr w:rsidR="009B6CDF" w14:paraId="2041B4FF" w14:textId="77777777" w:rsidTr="00FD301B">
        <w:tc>
          <w:tcPr>
            <w:tcW w:w="3523" w:type="dxa"/>
          </w:tcPr>
          <w:p w14:paraId="756601EE" w14:textId="7EC497F9" w:rsidR="009B6CDF" w:rsidRPr="0070460E" w:rsidRDefault="009B6CDF" w:rsidP="009B6CDF">
            <w:pPr>
              <w:jc w:val="right"/>
              <w:rPr>
                <w:b/>
                <w:bCs/>
              </w:rPr>
            </w:pPr>
            <w:r w:rsidRPr="0070460E">
              <w:rPr>
                <w:b/>
                <w:bCs/>
              </w:rPr>
              <w:t>TOTAL</w:t>
            </w:r>
          </w:p>
        </w:tc>
        <w:tc>
          <w:tcPr>
            <w:tcW w:w="1689" w:type="dxa"/>
          </w:tcPr>
          <w:p w14:paraId="6564F00F" w14:textId="562E12ED" w:rsidR="009B6CDF" w:rsidRPr="00681C95" w:rsidRDefault="009B6CDF" w:rsidP="009B6CDF">
            <w:pPr>
              <w:rPr>
                <w:b/>
                <w:bCs/>
              </w:rPr>
            </w:pPr>
            <w:r w:rsidRPr="00681C95">
              <w:rPr>
                <w:b/>
                <w:bCs/>
              </w:rPr>
              <w:t>$</w:t>
            </w:r>
            <w:r>
              <w:rPr>
                <w:b/>
                <w:bCs/>
              </w:rPr>
              <w:t>5,600</w:t>
            </w:r>
            <w:r w:rsidRPr="00681C95">
              <w:rPr>
                <w:b/>
                <w:bCs/>
              </w:rPr>
              <w:t>.00</w:t>
            </w:r>
          </w:p>
        </w:tc>
        <w:tc>
          <w:tcPr>
            <w:tcW w:w="1263" w:type="dxa"/>
          </w:tcPr>
          <w:p w14:paraId="6C5A5F2A" w14:textId="55D1AD00" w:rsidR="009B6CDF" w:rsidRPr="00681C95" w:rsidRDefault="009B6CDF" w:rsidP="009B6CDF">
            <w:pPr>
              <w:rPr>
                <w:b/>
                <w:bCs/>
              </w:rPr>
            </w:pPr>
            <w:r w:rsidRPr="00681C95">
              <w:rPr>
                <w:b/>
                <w:bCs/>
              </w:rPr>
              <w:t>$4,547.34</w:t>
            </w:r>
          </w:p>
        </w:tc>
        <w:tc>
          <w:tcPr>
            <w:tcW w:w="1193" w:type="dxa"/>
          </w:tcPr>
          <w:p w14:paraId="6201C7CA" w14:textId="77777777" w:rsidR="009B6CDF" w:rsidRDefault="009B6CDF" w:rsidP="009B6CDF"/>
        </w:tc>
        <w:tc>
          <w:tcPr>
            <w:tcW w:w="1682" w:type="dxa"/>
          </w:tcPr>
          <w:p w14:paraId="795A8232" w14:textId="77777777" w:rsidR="009B6CDF" w:rsidRPr="00645D13" w:rsidRDefault="009B6CDF" w:rsidP="009B6CDF">
            <w:pPr>
              <w:rPr>
                <w:sz w:val="28"/>
                <w:szCs w:val="28"/>
              </w:rPr>
            </w:pPr>
          </w:p>
        </w:tc>
      </w:tr>
    </w:tbl>
    <w:p w14:paraId="72F8159F" w14:textId="107B269D" w:rsidR="005B6637" w:rsidRDefault="00266383" w:rsidP="00266383">
      <w:pPr>
        <w:rPr>
          <w:i/>
          <w:iCs/>
          <w:sz w:val="20"/>
          <w:szCs w:val="20"/>
        </w:rPr>
      </w:pPr>
      <w:r>
        <w:rPr>
          <w:i/>
          <w:iCs/>
          <w:sz w:val="20"/>
          <w:szCs w:val="20"/>
        </w:rPr>
        <w:t>*</w:t>
      </w:r>
      <w:r w:rsidR="00702A6C">
        <w:rPr>
          <w:i/>
          <w:iCs/>
          <w:sz w:val="20"/>
          <w:szCs w:val="20"/>
        </w:rPr>
        <w:t xml:space="preserve">Budgeted amount has been raised to </w:t>
      </w:r>
      <w:r w:rsidR="00904B20">
        <w:rPr>
          <w:i/>
          <w:iCs/>
          <w:sz w:val="20"/>
          <w:szCs w:val="20"/>
        </w:rPr>
        <w:t xml:space="preserve">account for anticipated price increases. </w:t>
      </w:r>
    </w:p>
    <w:p w14:paraId="5F85048A" w14:textId="1C5E2F0A" w:rsidR="00392426" w:rsidRDefault="00392426" w:rsidP="00392426">
      <w:pPr>
        <w:pStyle w:val="Heading1"/>
      </w:pPr>
      <w:bookmarkStart w:id="5" w:name="_Classroom_Furniture_P.O."/>
      <w:bookmarkEnd w:id="5"/>
      <w:r>
        <w:lastRenderedPageBreak/>
        <w:t>Classroom Furniture</w:t>
      </w:r>
      <w:r w:rsidR="00B241DE">
        <w:t xml:space="preserve"> P.O. from April 2021</w:t>
      </w:r>
    </w:p>
    <w:p w14:paraId="643F523F" w14:textId="3CEE2107" w:rsidR="00B241DE" w:rsidRDefault="00B241DE" w:rsidP="00B241DE">
      <w:r w:rsidRPr="00B241DE">
        <w:rPr>
          <w:noProof/>
        </w:rPr>
        <w:drawing>
          <wp:inline distT="0" distB="0" distL="0" distR="0" wp14:anchorId="2A4FD69E" wp14:editId="53E92A31">
            <wp:extent cx="5837426" cy="592887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37426" cy="5928874"/>
                    </a:xfrm>
                    <a:prstGeom prst="rect">
                      <a:avLst/>
                    </a:prstGeom>
                  </pic:spPr>
                </pic:pic>
              </a:graphicData>
            </a:graphic>
          </wp:inline>
        </w:drawing>
      </w:r>
    </w:p>
    <w:p w14:paraId="1675DA8B" w14:textId="2041A9D9" w:rsidR="00B241DE" w:rsidRDefault="00B241DE" w:rsidP="00B241DE">
      <w:r w:rsidRPr="00B241DE">
        <w:rPr>
          <w:noProof/>
        </w:rPr>
        <w:lastRenderedPageBreak/>
        <w:drawing>
          <wp:inline distT="0" distB="0" distL="0" distR="0" wp14:anchorId="7831DB13" wp14:editId="2BAE5DEA">
            <wp:extent cx="5829805" cy="2370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29805" cy="2370025"/>
                    </a:xfrm>
                    <a:prstGeom prst="rect">
                      <a:avLst/>
                    </a:prstGeom>
                  </pic:spPr>
                </pic:pic>
              </a:graphicData>
            </a:graphic>
          </wp:inline>
        </w:drawing>
      </w:r>
    </w:p>
    <w:p w14:paraId="121DA0D5" w14:textId="36193B10" w:rsidR="0004248B" w:rsidRDefault="0004248B" w:rsidP="0004248B">
      <w:pPr>
        <w:pStyle w:val="Heading1"/>
      </w:pPr>
      <w:bookmarkStart w:id="6" w:name="_College_Scholars_Buzzer"/>
      <w:bookmarkEnd w:id="6"/>
      <w:r>
        <w:t>College Scholars Buzzer System</w:t>
      </w:r>
    </w:p>
    <w:p w14:paraId="00FBAF8E" w14:textId="3DF103F4" w:rsidR="0004248B" w:rsidRPr="0004248B" w:rsidRDefault="005159A4" w:rsidP="0004248B">
      <w:r w:rsidRPr="005159A4">
        <w:rPr>
          <w:noProof/>
        </w:rPr>
        <w:drawing>
          <wp:inline distT="0" distB="0" distL="0" distR="0" wp14:anchorId="62316D9F" wp14:editId="4E389055">
            <wp:extent cx="5943600" cy="34245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24555"/>
                    </a:xfrm>
                    <a:prstGeom prst="rect">
                      <a:avLst/>
                    </a:prstGeom>
                  </pic:spPr>
                </pic:pic>
              </a:graphicData>
            </a:graphic>
          </wp:inline>
        </w:drawing>
      </w:r>
    </w:p>
    <w:sectPr w:rsidR="0004248B" w:rsidRPr="0004248B">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7FB4A0" w14:textId="77777777" w:rsidR="00A15D92" w:rsidRDefault="00A15D92" w:rsidP="007D08A3">
      <w:pPr>
        <w:spacing w:after="0" w:line="240" w:lineRule="auto"/>
      </w:pPr>
      <w:r>
        <w:separator/>
      </w:r>
    </w:p>
  </w:endnote>
  <w:endnote w:type="continuationSeparator" w:id="0">
    <w:p w14:paraId="29580F92" w14:textId="77777777" w:rsidR="00A15D92" w:rsidRDefault="00A15D92" w:rsidP="007D0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69F4F" w14:textId="77777777" w:rsidR="00C35985" w:rsidRDefault="00C35985" w:rsidP="002A413D">
    <w:pPr>
      <w:pStyle w:val="Footer"/>
      <w:jc w:val="right"/>
    </w:pPr>
    <w:r>
      <w:t>Updated on 8/31/2015 by AK</w:t>
    </w:r>
  </w:p>
  <w:p w14:paraId="0A1A5126" w14:textId="77777777" w:rsidR="00C35985" w:rsidRDefault="00C359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32EFC7" w14:textId="77777777" w:rsidR="00A15D92" w:rsidRDefault="00A15D92" w:rsidP="007D08A3">
      <w:pPr>
        <w:spacing w:after="0" w:line="240" w:lineRule="auto"/>
      </w:pPr>
      <w:r>
        <w:separator/>
      </w:r>
    </w:p>
  </w:footnote>
  <w:footnote w:type="continuationSeparator" w:id="0">
    <w:p w14:paraId="7A456229" w14:textId="77777777" w:rsidR="00A15D92" w:rsidRDefault="00A15D92" w:rsidP="007D08A3">
      <w:pPr>
        <w:spacing w:after="0" w:line="240" w:lineRule="auto"/>
      </w:pPr>
      <w:r>
        <w:continuationSeparator/>
      </w:r>
    </w:p>
  </w:footnote>
  <w:footnote w:id="1">
    <w:p w14:paraId="34E6C330" w14:textId="77777777" w:rsidR="00C35985" w:rsidRDefault="00C35985" w:rsidP="00C23C5D">
      <w:pPr>
        <w:pStyle w:val="FootnoteText"/>
      </w:pPr>
      <w:r>
        <w:rPr>
          <w:rStyle w:val="FootnoteReference"/>
        </w:rPr>
        <w:footnoteRef/>
      </w:r>
      <w:r>
        <w:t xml:space="preserve"> I met with Lynn Harris regarding the feasibility of adding 7-8 outlets with USB charging capabilities in this area. He said that he could drop the wires from the ceilings and cover them with wire covers painted to match the décor.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6432947"/>
      <w:docPartObj>
        <w:docPartGallery w:val="Page Numbers (Top of Page)"/>
        <w:docPartUnique/>
      </w:docPartObj>
    </w:sdtPr>
    <w:sdtEndPr>
      <w:rPr>
        <w:noProof/>
      </w:rPr>
    </w:sdtEndPr>
    <w:sdtContent>
      <w:p w14:paraId="28A97369" w14:textId="01863C32" w:rsidR="00595B24" w:rsidRDefault="00595B2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63C909D" w14:textId="77777777" w:rsidR="00595B24" w:rsidRDefault="00595B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679B5"/>
    <w:multiLevelType w:val="multilevel"/>
    <w:tmpl w:val="CC74F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C0D63"/>
    <w:multiLevelType w:val="multilevel"/>
    <w:tmpl w:val="69BA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A84E6F"/>
    <w:multiLevelType w:val="hybridMultilevel"/>
    <w:tmpl w:val="6EA2B79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 w15:restartNumberingAfterBreak="0">
    <w:nsid w:val="05082076"/>
    <w:multiLevelType w:val="hybridMultilevel"/>
    <w:tmpl w:val="151AF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A17CE4"/>
    <w:multiLevelType w:val="multilevel"/>
    <w:tmpl w:val="0F9422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083A4E43"/>
    <w:multiLevelType w:val="hybridMultilevel"/>
    <w:tmpl w:val="6ADCE1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B9634C8"/>
    <w:multiLevelType w:val="hybridMultilevel"/>
    <w:tmpl w:val="93EAFABA"/>
    <w:lvl w:ilvl="0" w:tplc="F62A2A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C7E7BDC"/>
    <w:multiLevelType w:val="hybridMultilevel"/>
    <w:tmpl w:val="62C82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217B44"/>
    <w:multiLevelType w:val="multilevel"/>
    <w:tmpl w:val="73C25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4D3C9E"/>
    <w:multiLevelType w:val="multilevel"/>
    <w:tmpl w:val="568E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986F5F"/>
    <w:multiLevelType w:val="multilevel"/>
    <w:tmpl w:val="C510789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14BB0051"/>
    <w:multiLevelType w:val="multilevel"/>
    <w:tmpl w:val="92BA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246686"/>
    <w:multiLevelType w:val="multilevel"/>
    <w:tmpl w:val="DDE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901CCB"/>
    <w:multiLevelType w:val="hybridMultilevel"/>
    <w:tmpl w:val="E5BE4328"/>
    <w:lvl w:ilvl="0" w:tplc="7FA211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8D24298"/>
    <w:multiLevelType w:val="hybridMultilevel"/>
    <w:tmpl w:val="5B06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FF2887"/>
    <w:multiLevelType w:val="hybridMultilevel"/>
    <w:tmpl w:val="0626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A95702"/>
    <w:multiLevelType w:val="multilevel"/>
    <w:tmpl w:val="7980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34756B"/>
    <w:multiLevelType w:val="multilevel"/>
    <w:tmpl w:val="CD8A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FE4BE5"/>
    <w:multiLevelType w:val="multilevel"/>
    <w:tmpl w:val="8F2C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605086"/>
    <w:multiLevelType w:val="hybridMultilevel"/>
    <w:tmpl w:val="E8022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EC7029"/>
    <w:multiLevelType w:val="multilevel"/>
    <w:tmpl w:val="5460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A47839"/>
    <w:multiLevelType w:val="multilevel"/>
    <w:tmpl w:val="DDC6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D30E7D"/>
    <w:multiLevelType w:val="multilevel"/>
    <w:tmpl w:val="10F6221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3" w15:restartNumberingAfterBreak="0">
    <w:nsid w:val="4A277A90"/>
    <w:multiLevelType w:val="hybridMultilevel"/>
    <w:tmpl w:val="675C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1A78B7"/>
    <w:multiLevelType w:val="multilevel"/>
    <w:tmpl w:val="C10EB128"/>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4D050071"/>
    <w:multiLevelType w:val="multilevel"/>
    <w:tmpl w:val="4ADC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6F4976"/>
    <w:multiLevelType w:val="multilevel"/>
    <w:tmpl w:val="0572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292173"/>
    <w:multiLevelType w:val="multilevel"/>
    <w:tmpl w:val="DD36E07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56E01187"/>
    <w:multiLevelType w:val="hybridMultilevel"/>
    <w:tmpl w:val="5A48DBCC"/>
    <w:lvl w:ilvl="0" w:tplc="CDBA05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8AC145F"/>
    <w:multiLevelType w:val="hybridMultilevel"/>
    <w:tmpl w:val="54409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D52378"/>
    <w:multiLevelType w:val="hybridMultilevel"/>
    <w:tmpl w:val="62C82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6F485B"/>
    <w:multiLevelType w:val="multilevel"/>
    <w:tmpl w:val="174E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CF0841"/>
    <w:multiLevelType w:val="hybridMultilevel"/>
    <w:tmpl w:val="A0FA2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E04EB7"/>
    <w:multiLevelType w:val="hybridMultilevel"/>
    <w:tmpl w:val="F4784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7C41225"/>
    <w:multiLevelType w:val="multilevel"/>
    <w:tmpl w:val="B7C80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A8C4BB6"/>
    <w:multiLevelType w:val="hybridMultilevel"/>
    <w:tmpl w:val="B6B6D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6B79F6"/>
    <w:multiLevelType w:val="multilevel"/>
    <w:tmpl w:val="28BAC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EA2216"/>
    <w:multiLevelType w:val="hybridMultilevel"/>
    <w:tmpl w:val="BD20FA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812130"/>
    <w:multiLevelType w:val="hybridMultilevel"/>
    <w:tmpl w:val="0A00E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7B297B"/>
    <w:multiLevelType w:val="hybridMultilevel"/>
    <w:tmpl w:val="F288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CB32F2"/>
    <w:multiLevelType w:val="multilevel"/>
    <w:tmpl w:val="601A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4917A8"/>
    <w:multiLevelType w:val="multilevel"/>
    <w:tmpl w:val="8A0A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5663A4"/>
    <w:multiLevelType w:val="multilevel"/>
    <w:tmpl w:val="97F8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C47E50"/>
    <w:multiLevelType w:val="multilevel"/>
    <w:tmpl w:val="286E5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0"/>
        </w:tabs>
        <w:ind w:left="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44" w15:restartNumberingAfterBreak="0">
    <w:nsid w:val="7AA60AA7"/>
    <w:multiLevelType w:val="hybridMultilevel"/>
    <w:tmpl w:val="C62C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471ED6"/>
    <w:multiLevelType w:val="hybridMultilevel"/>
    <w:tmpl w:val="536A5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0"/>
  </w:num>
  <w:num w:numId="3">
    <w:abstractNumId w:val="13"/>
  </w:num>
  <w:num w:numId="4">
    <w:abstractNumId w:val="7"/>
  </w:num>
  <w:num w:numId="5">
    <w:abstractNumId w:val="28"/>
  </w:num>
  <w:num w:numId="6">
    <w:abstractNumId w:val="4"/>
  </w:num>
  <w:num w:numId="7">
    <w:abstractNumId w:val="19"/>
  </w:num>
  <w:num w:numId="8">
    <w:abstractNumId w:val="23"/>
  </w:num>
  <w:num w:numId="9">
    <w:abstractNumId w:val="27"/>
  </w:num>
  <w:num w:numId="10">
    <w:abstractNumId w:val="10"/>
  </w:num>
  <w:num w:numId="11">
    <w:abstractNumId w:val="24"/>
  </w:num>
  <w:num w:numId="12">
    <w:abstractNumId w:val="17"/>
  </w:num>
  <w:num w:numId="13">
    <w:abstractNumId w:val="11"/>
  </w:num>
  <w:num w:numId="14">
    <w:abstractNumId w:val="34"/>
  </w:num>
  <w:num w:numId="15">
    <w:abstractNumId w:val="22"/>
  </w:num>
  <w:num w:numId="16">
    <w:abstractNumId w:val="20"/>
  </w:num>
  <w:num w:numId="17">
    <w:abstractNumId w:val="45"/>
  </w:num>
  <w:num w:numId="18">
    <w:abstractNumId w:val="37"/>
  </w:num>
  <w:num w:numId="19">
    <w:abstractNumId w:val="33"/>
  </w:num>
  <w:num w:numId="20">
    <w:abstractNumId w:val="2"/>
  </w:num>
  <w:num w:numId="21">
    <w:abstractNumId w:val="15"/>
  </w:num>
  <w:num w:numId="22">
    <w:abstractNumId w:val="18"/>
  </w:num>
  <w:num w:numId="23">
    <w:abstractNumId w:val="42"/>
  </w:num>
  <w:num w:numId="24">
    <w:abstractNumId w:val="16"/>
  </w:num>
  <w:num w:numId="25">
    <w:abstractNumId w:val="36"/>
  </w:num>
  <w:num w:numId="26">
    <w:abstractNumId w:val="43"/>
  </w:num>
  <w:num w:numId="27">
    <w:abstractNumId w:val="12"/>
  </w:num>
  <w:num w:numId="28">
    <w:abstractNumId w:val="9"/>
  </w:num>
  <w:num w:numId="29">
    <w:abstractNumId w:val="41"/>
  </w:num>
  <w:num w:numId="30">
    <w:abstractNumId w:val="1"/>
  </w:num>
  <w:num w:numId="31">
    <w:abstractNumId w:val="32"/>
  </w:num>
  <w:num w:numId="32">
    <w:abstractNumId w:val="14"/>
  </w:num>
  <w:num w:numId="33">
    <w:abstractNumId w:val="5"/>
  </w:num>
  <w:num w:numId="34">
    <w:abstractNumId w:val="38"/>
  </w:num>
  <w:num w:numId="35">
    <w:abstractNumId w:val="39"/>
  </w:num>
  <w:num w:numId="36">
    <w:abstractNumId w:val="21"/>
  </w:num>
  <w:num w:numId="37">
    <w:abstractNumId w:val="26"/>
  </w:num>
  <w:num w:numId="38">
    <w:abstractNumId w:val="35"/>
  </w:num>
  <w:num w:numId="39">
    <w:abstractNumId w:val="29"/>
  </w:num>
  <w:num w:numId="40">
    <w:abstractNumId w:val="40"/>
  </w:num>
  <w:num w:numId="41">
    <w:abstractNumId w:val="44"/>
  </w:num>
  <w:num w:numId="42">
    <w:abstractNumId w:val="3"/>
  </w:num>
  <w:num w:numId="43">
    <w:abstractNumId w:val="25"/>
  </w:num>
  <w:num w:numId="44">
    <w:abstractNumId w:val="31"/>
  </w:num>
  <w:num w:numId="45">
    <w:abstractNumId w:val="8"/>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29F"/>
    <w:rsid w:val="0000503C"/>
    <w:rsid w:val="000076A6"/>
    <w:rsid w:val="0001244C"/>
    <w:rsid w:val="00017EFF"/>
    <w:rsid w:val="0002205B"/>
    <w:rsid w:val="000343C5"/>
    <w:rsid w:val="0004248B"/>
    <w:rsid w:val="00043310"/>
    <w:rsid w:val="00045B06"/>
    <w:rsid w:val="00052BBE"/>
    <w:rsid w:val="00052FE1"/>
    <w:rsid w:val="000530EC"/>
    <w:rsid w:val="00054241"/>
    <w:rsid w:val="000573AB"/>
    <w:rsid w:val="00061CEE"/>
    <w:rsid w:val="00066901"/>
    <w:rsid w:val="00066F0F"/>
    <w:rsid w:val="00073013"/>
    <w:rsid w:val="00076DAA"/>
    <w:rsid w:val="00077CB3"/>
    <w:rsid w:val="000811F9"/>
    <w:rsid w:val="00085958"/>
    <w:rsid w:val="000906E9"/>
    <w:rsid w:val="00093596"/>
    <w:rsid w:val="000A2407"/>
    <w:rsid w:val="000A7774"/>
    <w:rsid w:val="000B7E1D"/>
    <w:rsid w:val="000C333C"/>
    <w:rsid w:val="000C3EE7"/>
    <w:rsid w:val="000C402F"/>
    <w:rsid w:val="000C7943"/>
    <w:rsid w:val="000D1164"/>
    <w:rsid w:val="000D1F60"/>
    <w:rsid w:val="000D46FC"/>
    <w:rsid w:val="000D55D5"/>
    <w:rsid w:val="000D5EE9"/>
    <w:rsid w:val="000E0869"/>
    <w:rsid w:val="000E0CB5"/>
    <w:rsid w:val="000F0282"/>
    <w:rsid w:val="00100C04"/>
    <w:rsid w:val="001042E7"/>
    <w:rsid w:val="00110D2E"/>
    <w:rsid w:val="001119C6"/>
    <w:rsid w:val="00112C92"/>
    <w:rsid w:val="001216F1"/>
    <w:rsid w:val="0012344A"/>
    <w:rsid w:val="00125214"/>
    <w:rsid w:val="001253FB"/>
    <w:rsid w:val="00126E0D"/>
    <w:rsid w:val="00133A4D"/>
    <w:rsid w:val="00134F1B"/>
    <w:rsid w:val="00137B1A"/>
    <w:rsid w:val="0014372E"/>
    <w:rsid w:val="001518A2"/>
    <w:rsid w:val="00154889"/>
    <w:rsid w:val="00162525"/>
    <w:rsid w:val="00163A6A"/>
    <w:rsid w:val="0017006B"/>
    <w:rsid w:val="00173B2F"/>
    <w:rsid w:val="0018216C"/>
    <w:rsid w:val="00195145"/>
    <w:rsid w:val="00195A42"/>
    <w:rsid w:val="00197557"/>
    <w:rsid w:val="001A4E5A"/>
    <w:rsid w:val="001A5315"/>
    <w:rsid w:val="001A5E52"/>
    <w:rsid w:val="001B10B2"/>
    <w:rsid w:val="001B2580"/>
    <w:rsid w:val="001B7B0E"/>
    <w:rsid w:val="001C4471"/>
    <w:rsid w:val="001D13DD"/>
    <w:rsid w:val="001D45B2"/>
    <w:rsid w:val="001D4BE8"/>
    <w:rsid w:val="001E5197"/>
    <w:rsid w:val="001F3C94"/>
    <w:rsid w:val="00202101"/>
    <w:rsid w:val="0020397B"/>
    <w:rsid w:val="00204620"/>
    <w:rsid w:val="0020531D"/>
    <w:rsid w:val="00211E9E"/>
    <w:rsid w:val="00216C51"/>
    <w:rsid w:val="002220AB"/>
    <w:rsid w:val="00223640"/>
    <w:rsid w:val="0022410F"/>
    <w:rsid w:val="00226499"/>
    <w:rsid w:val="0022673B"/>
    <w:rsid w:val="00231808"/>
    <w:rsid w:val="002414D9"/>
    <w:rsid w:val="002445AC"/>
    <w:rsid w:val="002534AB"/>
    <w:rsid w:val="00266383"/>
    <w:rsid w:val="0027579D"/>
    <w:rsid w:val="00276BD8"/>
    <w:rsid w:val="0028068F"/>
    <w:rsid w:val="002856B3"/>
    <w:rsid w:val="0028681B"/>
    <w:rsid w:val="00295107"/>
    <w:rsid w:val="002A0713"/>
    <w:rsid w:val="002A11E6"/>
    <w:rsid w:val="002A401E"/>
    <w:rsid w:val="002A413D"/>
    <w:rsid w:val="002A45F0"/>
    <w:rsid w:val="002B478A"/>
    <w:rsid w:val="002B5FE4"/>
    <w:rsid w:val="002C0987"/>
    <w:rsid w:val="002C0A0C"/>
    <w:rsid w:val="002D14E9"/>
    <w:rsid w:val="002D3788"/>
    <w:rsid w:val="002D4658"/>
    <w:rsid w:val="002D5256"/>
    <w:rsid w:val="002D708B"/>
    <w:rsid w:val="002D77E6"/>
    <w:rsid w:val="002E1B6D"/>
    <w:rsid w:val="002E6CC6"/>
    <w:rsid w:val="002E71CC"/>
    <w:rsid w:val="002E7ECB"/>
    <w:rsid w:val="002F266B"/>
    <w:rsid w:val="002F55EE"/>
    <w:rsid w:val="0030136B"/>
    <w:rsid w:val="00305D46"/>
    <w:rsid w:val="00310516"/>
    <w:rsid w:val="00312C4A"/>
    <w:rsid w:val="00314CC4"/>
    <w:rsid w:val="00330EEE"/>
    <w:rsid w:val="00331AD1"/>
    <w:rsid w:val="00331FEE"/>
    <w:rsid w:val="003465A4"/>
    <w:rsid w:val="00346D86"/>
    <w:rsid w:val="003504AD"/>
    <w:rsid w:val="00353F36"/>
    <w:rsid w:val="003541D1"/>
    <w:rsid w:val="003657F5"/>
    <w:rsid w:val="00373793"/>
    <w:rsid w:val="00377179"/>
    <w:rsid w:val="00390451"/>
    <w:rsid w:val="00392426"/>
    <w:rsid w:val="00392F9D"/>
    <w:rsid w:val="00393D5E"/>
    <w:rsid w:val="00395C80"/>
    <w:rsid w:val="003976E7"/>
    <w:rsid w:val="003A26BA"/>
    <w:rsid w:val="003A2C88"/>
    <w:rsid w:val="003A50BB"/>
    <w:rsid w:val="003B5258"/>
    <w:rsid w:val="003B5816"/>
    <w:rsid w:val="003B6AA6"/>
    <w:rsid w:val="003C1D54"/>
    <w:rsid w:val="003C52F4"/>
    <w:rsid w:val="003D0431"/>
    <w:rsid w:val="003D0CCE"/>
    <w:rsid w:val="003E00E7"/>
    <w:rsid w:val="003E53AF"/>
    <w:rsid w:val="003E650F"/>
    <w:rsid w:val="003E723C"/>
    <w:rsid w:val="003F1923"/>
    <w:rsid w:val="003F1E6E"/>
    <w:rsid w:val="003F2F4C"/>
    <w:rsid w:val="004038F6"/>
    <w:rsid w:val="0040681F"/>
    <w:rsid w:val="004113B2"/>
    <w:rsid w:val="00414DB0"/>
    <w:rsid w:val="00420086"/>
    <w:rsid w:val="00421695"/>
    <w:rsid w:val="00421842"/>
    <w:rsid w:val="004226EE"/>
    <w:rsid w:val="00431BF5"/>
    <w:rsid w:val="00434EC2"/>
    <w:rsid w:val="00441167"/>
    <w:rsid w:val="004463E0"/>
    <w:rsid w:val="00454903"/>
    <w:rsid w:val="0045566C"/>
    <w:rsid w:val="00457F39"/>
    <w:rsid w:val="00465FE2"/>
    <w:rsid w:val="00481035"/>
    <w:rsid w:val="004868BC"/>
    <w:rsid w:val="00495EA4"/>
    <w:rsid w:val="00497018"/>
    <w:rsid w:val="004A2ACB"/>
    <w:rsid w:val="004A629F"/>
    <w:rsid w:val="004B7D10"/>
    <w:rsid w:val="004C0B40"/>
    <w:rsid w:val="004C1B11"/>
    <w:rsid w:val="004C25DB"/>
    <w:rsid w:val="004D3D04"/>
    <w:rsid w:val="004D5A66"/>
    <w:rsid w:val="004D72CA"/>
    <w:rsid w:val="004E570E"/>
    <w:rsid w:val="004F4BD8"/>
    <w:rsid w:val="004F5432"/>
    <w:rsid w:val="00502464"/>
    <w:rsid w:val="00503829"/>
    <w:rsid w:val="00511084"/>
    <w:rsid w:val="005159A4"/>
    <w:rsid w:val="00522446"/>
    <w:rsid w:val="0052279B"/>
    <w:rsid w:val="00522F09"/>
    <w:rsid w:val="005237E5"/>
    <w:rsid w:val="005270D0"/>
    <w:rsid w:val="00532896"/>
    <w:rsid w:val="0053669E"/>
    <w:rsid w:val="00536F89"/>
    <w:rsid w:val="00541203"/>
    <w:rsid w:val="005429C7"/>
    <w:rsid w:val="00553720"/>
    <w:rsid w:val="005539CC"/>
    <w:rsid w:val="005576CB"/>
    <w:rsid w:val="00566647"/>
    <w:rsid w:val="00572FEC"/>
    <w:rsid w:val="005766D3"/>
    <w:rsid w:val="00577DCA"/>
    <w:rsid w:val="005800CC"/>
    <w:rsid w:val="0058314E"/>
    <w:rsid w:val="00583156"/>
    <w:rsid w:val="005905C5"/>
    <w:rsid w:val="0059159E"/>
    <w:rsid w:val="0059342A"/>
    <w:rsid w:val="00595B24"/>
    <w:rsid w:val="005A7073"/>
    <w:rsid w:val="005B5EC5"/>
    <w:rsid w:val="005B6637"/>
    <w:rsid w:val="005C377F"/>
    <w:rsid w:val="005C645C"/>
    <w:rsid w:val="005E658C"/>
    <w:rsid w:val="005F0E83"/>
    <w:rsid w:val="005F695E"/>
    <w:rsid w:val="00603D59"/>
    <w:rsid w:val="006064EF"/>
    <w:rsid w:val="0060695E"/>
    <w:rsid w:val="00607A5D"/>
    <w:rsid w:val="0061123A"/>
    <w:rsid w:val="00613026"/>
    <w:rsid w:val="00613CE8"/>
    <w:rsid w:val="00624DBF"/>
    <w:rsid w:val="00625212"/>
    <w:rsid w:val="00627C4C"/>
    <w:rsid w:val="00632821"/>
    <w:rsid w:val="00636F9E"/>
    <w:rsid w:val="0063743B"/>
    <w:rsid w:val="00640303"/>
    <w:rsid w:val="00640D01"/>
    <w:rsid w:val="006417D6"/>
    <w:rsid w:val="00645D13"/>
    <w:rsid w:val="00646E94"/>
    <w:rsid w:val="0065291C"/>
    <w:rsid w:val="00666218"/>
    <w:rsid w:val="00672627"/>
    <w:rsid w:val="00674702"/>
    <w:rsid w:val="00676B88"/>
    <w:rsid w:val="0068133D"/>
    <w:rsid w:val="00681C95"/>
    <w:rsid w:val="00683D58"/>
    <w:rsid w:val="00685921"/>
    <w:rsid w:val="00686110"/>
    <w:rsid w:val="00686C6A"/>
    <w:rsid w:val="006915CC"/>
    <w:rsid w:val="00692385"/>
    <w:rsid w:val="00692E4E"/>
    <w:rsid w:val="00694470"/>
    <w:rsid w:val="006A5263"/>
    <w:rsid w:val="006B41B7"/>
    <w:rsid w:val="006C4576"/>
    <w:rsid w:val="006C5A08"/>
    <w:rsid w:val="006C5C27"/>
    <w:rsid w:val="006C6131"/>
    <w:rsid w:val="006C66DD"/>
    <w:rsid w:val="006D2C8C"/>
    <w:rsid w:val="006D5897"/>
    <w:rsid w:val="006E42CE"/>
    <w:rsid w:val="006E750D"/>
    <w:rsid w:val="006E7563"/>
    <w:rsid w:val="006F0446"/>
    <w:rsid w:val="006F0D5A"/>
    <w:rsid w:val="006F1625"/>
    <w:rsid w:val="006F1EF5"/>
    <w:rsid w:val="006F6585"/>
    <w:rsid w:val="007016AB"/>
    <w:rsid w:val="00702A6C"/>
    <w:rsid w:val="0070460E"/>
    <w:rsid w:val="00705833"/>
    <w:rsid w:val="00707470"/>
    <w:rsid w:val="00713BF4"/>
    <w:rsid w:val="007142E4"/>
    <w:rsid w:val="00715633"/>
    <w:rsid w:val="0072043B"/>
    <w:rsid w:val="00721B37"/>
    <w:rsid w:val="007223DD"/>
    <w:rsid w:val="0072653D"/>
    <w:rsid w:val="00727BAF"/>
    <w:rsid w:val="00727EFB"/>
    <w:rsid w:val="00732AE5"/>
    <w:rsid w:val="00740664"/>
    <w:rsid w:val="0074092B"/>
    <w:rsid w:val="00741884"/>
    <w:rsid w:val="00741F82"/>
    <w:rsid w:val="00746525"/>
    <w:rsid w:val="00747C96"/>
    <w:rsid w:val="00753E44"/>
    <w:rsid w:val="00755287"/>
    <w:rsid w:val="007560C6"/>
    <w:rsid w:val="0076047F"/>
    <w:rsid w:val="00764CF5"/>
    <w:rsid w:val="00770E5E"/>
    <w:rsid w:val="007717DF"/>
    <w:rsid w:val="00774180"/>
    <w:rsid w:val="00774469"/>
    <w:rsid w:val="00777E2D"/>
    <w:rsid w:val="007941B3"/>
    <w:rsid w:val="007957DF"/>
    <w:rsid w:val="007A0F94"/>
    <w:rsid w:val="007A4E9C"/>
    <w:rsid w:val="007A6E74"/>
    <w:rsid w:val="007A79B9"/>
    <w:rsid w:val="007B707A"/>
    <w:rsid w:val="007C0E9B"/>
    <w:rsid w:val="007C1526"/>
    <w:rsid w:val="007C2990"/>
    <w:rsid w:val="007C46CB"/>
    <w:rsid w:val="007D08A3"/>
    <w:rsid w:val="007D0B8B"/>
    <w:rsid w:val="007D1BCE"/>
    <w:rsid w:val="007E1DC3"/>
    <w:rsid w:val="007E44E6"/>
    <w:rsid w:val="007F2B02"/>
    <w:rsid w:val="007F2D61"/>
    <w:rsid w:val="007F4C5B"/>
    <w:rsid w:val="008031B6"/>
    <w:rsid w:val="00805782"/>
    <w:rsid w:val="008059CE"/>
    <w:rsid w:val="00826796"/>
    <w:rsid w:val="00831B2C"/>
    <w:rsid w:val="00835623"/>
    <w:rsid w:val="00835C97"/>
    <w:rsid w:val="00840101"/>
    <w:rsid w:val="00843011"/>
    <w:rsid w:val="008432E6"/>
    <w:rsid w:val="0084563E"/>
    <w:rsid w:val="00847188"/>
    <w:rsid w:val="0085528D"/>
    <w:rsid w:val="008653EA"/>
    <w:rsid w:val="0087315E"/>
    <w:rsid w:val="00875B34"/>
    <w:rsid w:val="00891C9F"/>
    <w:rsid w:val="00891D52"/>
    <w:rsid w:val="008931CB"/>
    <w:rsid w:val="00894FEF"/>
    <w:rsid w:val="008A50A0"/>
    <w:rsid w:val="008A5CC7"/>
    <w:rsid w:val="008B1658"/>
    <w:rsid w:val="008B259E"/>
    <w:rsid w:val="008C00AD"/>
    <w:rsid w:val="008C1900"/>
    <w:rsid w:val="008C2418"/>
    <w:rsid w:val="008D30E6"/>
    <w:rsid w:val="008D401E"/>
    <w:rsid w:val="008D5747"/>
    <w:rsid w:val="008D5F95"/>
    <w:rsid w:val="008E29C5"/>
    <w:rsid w:val="008E4D7E"/>
    <w:rsid w:val="008E54D3"/>
    <w:rsid w:val="008F1ADB"/>
    <w:rsid w:val="008F1C15"/>
    <w:rsid w:val="008F6726"/>
    <w:rsid w:val="00901268"/>
    <w:rsid w:val="0090162C"/>
    <w:rsid w:val="00901C28"/>
    <w:rsid w:val="00904B20"/>
    <w:rsid w:val="00910C6B"/>
    <w:rsid w:val="00912553"/>
    <w:rsid w:val="009170CB"/>
    <w:rsid w:val="00931B8D"/>
    <w:rsid w:val="00932F98"/>
    <w:rsid w:val="009341A2"/>
    <w:rsid w:val="00940A73"/>
    <w:rsid w:val="00943586"/>
    <w:rsid w:val="009448E5"/>
    <w:rsid w:val="009514A0"/>
    <w:rsid w:val="009527FF"/>
    <w:rsid w:val="0096089B"/>
    <w:rsid w:val="0096273C"/>
    <w:rsid w:val="009716DB"/>
    <w:rsid w:val="00971CD0"/>
    <w:rsid w:val="009775A6"/>
    <w:rsid w:val="009801BD"/>
    <w:rsid w:val="00981E2C"/>
    <w:rsid w:val="0098770C"/>
    <w:rsid w:val="00991487"/>
    <w:rsid w:val="00991FBC"/>
    <w:rsid w:val="0099557F"/>
    <w:rsid w:val="009A3BFB"/>
    <w:rsid w:val="009A44EA"/>
    <w:rsid w:val="009A54D1"/>
    <w:rsid w:val="009A6D7D"/>
    <w:rsid w:val="009A7C83"/>
    <w:rsid w:val="009B0362"/>
    <w:rsid w:val="009B400D"/>
    <w:rsid w:val="009B6CDF"/>
    <w:rsid w:val="009D6F0A"/>
    <w:rsid w:val="009E1655"/>
    <w:rsid w:val="009E4E22"/>
    <w:rsid w:val="009E74DB"/>
    <w:rsid w:val="009F2E04"/>
    <w:rsid w:val="009F3A48"/>
    <w:rsid w:val="009F4F4C"/>
    <w:rsid w:val="00A05B1D"/>
    <w:rsid w:val="00A06CC0"/>
    <w:rsid w:val="00A15D92"/>
    <w:rsid w:val="00A20935"/>
    <w:rsid w:val="00A22D7F"/>
    <w:rsid w:val="00A360CE"/>
    <w:rsid w:val="00A3717B"/>
    <w:rsid w:val="00A373CE"/>
    <w:rsid w:val="00A53DAD"/>
    <w:rsid w:val="00A6134B"/>
    <w:rsid w:val="00A640FC"/>
    <w:rsid w:val="00A647DC"/>
    <w:rsid w:val="00A676B9"/>
    <w:rsid w:val="00A6775C"/>
    <w:rsid w:val="00A73527"/>
    <w:rsid w:val="00A76EEA"/>
    <w:rsid w:val="00A856A3"/>
    <w:rsid w:val="00A8604C"/>
    <w:rsid w:val="00A9041F"/>
    <w:rsid w:val="00A96E1A"/>
    <w:rsid w:val="00A9773B"/>
    <w:rsid w:val="00AA0BB6"/>
    <w:rsid w:val="00AB14CF"/>
    <w:rsid w:val="00AB5644"/>
    <w:rsid w:val="00AC3323"/>
    <w:rsid w:val="00AC464B"/>
    <w:rsid w:val="00AC6A46"/>
    <w:rsid w:val="00AC78A1"/>
    <w:rsid w:val="00AD1C96"/>
    <w:rsid w:val="00AD331A"/>
    <w:rsid w:val="00AD596D"/>
    <w:rsid w:val="00AE4675"/>
    <w:rsid w:val="00AE6467"/>
    <w:rsid w:val="00AF00A0"/>
    <w:rsid w:val="00AF0ECE"/>
    <w:rsid w:val="00AF5C3F"/>
    <w:rsid w:val="00AF7683"/>
    <w:rsid w:val="00AF7E68"/>
    <w:rsid w:val="00B01108"/>
    <w:rsid w:val="00B04D5E"/>
    <w:rsid w:val="00B073FC"/>
    <w:rsid w:val="00B17579"/>
    <w:rsid w:val="00B241DE"/>
    <w:rsid w:val="00B255DA"/>
    <w:rsid w:val="00B37D36"/>
    <w:rsid w:val="00B413BA"/>
    <w:rsid w:val="00B426A3"/>
    <w:rsid w:val="00B4294F"/>
    <w:rsid w:val="00B43EFF"/>
    <w:rsid w:val="00B47802"/>
    <w:rsid w:val="00B47C90"/>
    <w:rsid w:val="00B500BF"/>
    <w:rsid w:val="00B66238"/>
    <w:rsid w:val="00B715AF"/>
    <w:rsid w:val="00B77FD1"/>
    <w:rsid w:val="00B9066A"/>
    <w:rsid w:val="00B91BEC"/>
    <w:rsid w:val="00B91F89"/>
    <w:rsid w:val="00B92DB9"/>
    <w:rsid w:val="00BA22D3"/>
    <w:rsid w:val="00BA648A"/>
    <w:rsid w:val="00BA6D00"/>
    <w:rsid w:val="00BB24B8"/>
    <w:rsid w:val="00BB4C08"/>
    <w:rsid w:val="00BB5206"/>
    <w:rsid w:val="00BB55D4"/>
    <w:rsid w:val="00BB5B1D"/>
    <w:rsid w:val="00BC0464"/>
    <w:rsid w:val="00BE19BD"/>
    <w:rsid w:val="00BE2D73"/>
    <w:rsid w:val="00BE32CD"/>
    <w:rsid w:val="00BE7164"/>
    <w:rsid w:val="00BF2316"/>
    <w:rsid w:val="00C0181F"/>
    <w:rsid w:val="00C10778"/>
    <w:rsid w:val="00C10BCA"/>
    <w:rsid w:val="00C11072"/>
    <w:rsid w:val="00C115B5"/>
    <w:rsid w:val="00C154ED"/>
    <w:rsid w:val="00C23C5D"/>
    <w:rsid w:val="00C3029A"/>
    <w:rsid w:val="00C35985"/>
    <w:rsid w:val="00C40D3A"/>
    <w:rsid w:val="00C468AF"/>
    <w:rsid w:val="00C475EB"/>
    <w:rsid w:val="00C54162"/>
    <w:rsid w:val="00C60354"/>
    <w:rsid w:val="00C664F5"/>
    <w:rsid w:val="00C672FF"/>
    <w:rsid w:val="00C727F0"/>
    <w:rsid w:val="00C75180"/>
    <w:rsid w:val="00C761DE"/>
    <w:rsid w:val="00C77AD3"/>
    <w:rsid w:val="00C964B4"/>
    <w:rsid w:val="00CA2EC3"/>
    <w:rsid w:val="00CA75EE"/>
    <w:rsid w:val="00CB1EF9"/>
    <w:rsid w:val="00CC7CE4"/>
    <w:rsid w:val="00CD360F"/>
    <w:rsid w:val="00CD5DD9"/>
    <w:rsid w:val="00CE2FAF"/>
    <w:rsid w:val="00CE3F07"/>
    <w:rsid w:val="00CE51E0"/>
    <w:rsid w:val="00CE6C73"/>
    <w:rsid w:val="00CF35F2"/>
    <w:rsid w:val="00CF79EC"/>
    <w:rsid w:val="00D02D34"/>
    <w:rsid w:val="00D035D4"/>
    <w:rsid w:val="00D07A62"/>
    <w:rsid w:val="00D244CD"/>
    <w:rsid w:val="00D362C9"/>
    <w:rsid w:val="00D40B3A"/>
    <w:rsid w:val="00D42183"/>
    <w:rsid w:val="00D46A33"/>
    <w:rsid w:val="00D50181"/>
    <w:rsid w:val="00D51952"/>
    <w:rsid w:val="00D537CB"/>
    <w:rsid w:val="00D556D5"/>
    <w:rsid w:val="00D567B8"/>
    <w:rsid w:val="00D57199"/>
    <w:rsid w:val="00D61695"/>
    <w:rsid w:val="00D6477D"/>
    <w:rsid w:val="00D72B4B"/>
    <w:rsid w:val="00D7501C"/>
    <w:rsid w:val="00D76874"/>
    <w:rsid w:val="00D776AE"/>
    <w:rsid w:val="00D82AEE"/>
    <w:rsid w:val="00D851E0"/>
    <w:rsid w:val="00D86440"/>
    <w:rsid w:val="00D95675"/>
    <w:rsid w:val="00DA49DD"/>
    <w:rsid w:val="00DB25F7"/>
    <w:rsid w:val="00DB66E1"/>
    <w:rsid w:val="00DC49FD"/>
    <w:rsid w:val="00DC4A50"/>
    <w:rsid w:val="00DC78D2"/>
    <w:rsid w:val="00DD4086"/>
    <w:rsid w:val="00DE219B"/>
    <w:rsid w:val="00DE6065"/>
    <w:rsid w:val="00E00F38"/>
    <w:rsid w:val="00E0220D"/>
    <w:rsid w:val="00E06090"/>
    <w:rsid w:val="00E14742"/>
    <w:rsid w:val="00E21398"/>
    <w:rsid w:val="00E23F15"/>
    <w:rsid w:val="00E260B5"/>
    <w:rsid w:val="00E27518"/>
    <w:rsid w:val="00E30301"/>
    <w:rsid w:val="00E30BD5"/>
    <w:rsid w:val="00E31A0D"/>
    <w:rsid w:val="00E31B35"/>
    <w:rsid w:val="00E325C2"/>
    <w:rsid w:val="00E32966"/>
    <w:rsid w:val="00E33DC8"/>
    <w:rsid w:val="00E35F4B"/>
    <w:rsid w:val="00E362ED"/>
    <w:rsid w:val="00E411F1"/>
    <w:rsid w:val="00E50DAC"/>
    <w:rsid w:val="00E517BD"/>
    <w:rsid w:val="00E53B3B"/>
    <w:rsid w:val="00E60C33"/>
    <w:rsid w:val="00E733C7"/>
    <w:rsid w:val="00E74219"/>
    <w:rsid w:val="00E7534B"/>
    <w:rsid w:val="00E75A20"/>
    <w:rsid w:val="00E80643"/>
    <w:rsid w:val="00E80C62"/>
    <w:rsid w:val="00E82148"/>
    <w:rsid w:val="00E905FE"/>
    <w:rsid w:val="00E92ED1"/>
    <w:rsid w:val="00E9360C"/>
    <w:rsid w:val="00EA787F"/>
    <w:rsid w:val="00EA7F13"/>
    <w:rsid w:val="00EA7F59"/>
    <w:rsid w:val="00EB116E"/>
    <w:rsid w:val="00EB607D"/>
    <w:rsid w:val="00EB6DC9"/>
    <w:rsid w:val="00EC1122"/>
    <w:rsid w:val="00EC5F25"/>
    <w:rsid w:val="00EC6DBB"/>
    <w:rsid w:val="00ED11C1"/>
    <w:rsid w:val="00ED18D7"/>
    <w:rsid w:val="00ED78B6"/>
    <w:rsid w:val="00EE0E02"/>
    <w:rsid w:val="00EE37BC"/>
    <w:rsid w:val="00F0003B"/>
    <w:rsid w:val="00F01024"/>
    <w:rsid w:val="00F06382"/>
    <w:rsid w:val="00F11F02"/>
    <w:rsid w:val="00F1731C"/>
    <w:rsid w:val="00F21726"/>
    <w:rsid w:val="00F36A89"/>
    <w:rsid w:val="00F55A13"/>
    <w:rsid w:val="00F61765"/>
    <w:rsid w:val="00F67D74"/>
    <w:rsid w:val="00F92487"/>
    <w:rsid w:val="00F93A5A"/>
    <w:rsid w:val="00F9486E"/>
    <w:rsid w:val="00FA16D5"/>
    <w:rsid w:val="00FA74A4"/>
    <w:rsid w:val="00FB2F6C"/>
    <w:rsid w:val="00FB5831"/>
    <w:rsid w:val="00FB66C7"/>
    <w:rsid w:val="00FC0E33"/>
    <w:rsid w:val="00FC5A3E"/>
    <w:rsid w:val="00FD1153"/>
    <w:rsid w:val="00FD301B"/>
    <w:rsid w:val="00FD3EE1"/>
    <w:rsid w:val="00FE0566"/>
    <w:rsid w:val="00FE748F"/>
    <w:rsid w:val="00FF2F5B"/>
    <w:rsid w:val="00FF59BA"/>
    <w:rsid w:val="00FF6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10095"/>
  <w15:docId w15:val="{2893D72A-1310-42E1-A77A-8745F9A5E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086"/>
  </w:style>
  <w:style w:type="paragraph" w:styleId="Heading1">
    <w:name w:val="heading 1"/>
    <w:basedOn w:val="Normal"/>
    <w:next w:val="Normal"/>
    <w:link w:val="Heading1Char"/>
    <w:uiPriority w:val="9"/>
    <w:qFormat/>
    <w:rsid w:val="006A526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A526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1474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086"/>
    <w:pPr>
      <w:ind w:left="720"/>
      <w:contextualSpacing/>
    </w:pPr>
  </w:style>
  <w:style w:type="paragraph" w:styleId="BalloonText">
    <w:name w:val="Balloon Text"/>
    <w:basedOn w:val="Normal"/>
    <w:link w:val="BalloonTextChar"/>
    <w:uiPriority w:val="99"/>
    <w:semiHidden/>
    <w:unhideWhenUsed/>
    <w:rsid w:val="004810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035"/>
    <w:rPr>
      <w:rFonts w:ascii="Tahoma" w:hAnsi="Tahoma" w:cs="Tahoma"/>
      <w:sz w:val="16"/>
      <w:szCs w:val="16"/>
    </w:rPr>
  </w:style>
  <w:style w:type="paragraph" w:styleId="Header">
    <w:name w:val="header"/>
    <w:basedOn w:val="Normal"/>
    <w:link w:val="HeaderChar"/>
    <w:uiPriority w:val="99"/>
    <w:unhideWhenUsed/>
    <w:rsid w:val="007D08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A3"/>
  </w:style>
  <w:style w:type="paragraph" w:styleId="Footer">
    <w:name w:val="footer"/>
    <w:basedOn w:val="Normal"/>
    <w:link w:val="FooterChar"/>
    <w:uiPriority w:val="99"/>
    <w:unhideWhenUsed/>
    <w:rsid w:val="007D0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A3"/>
  </w:style>
  <w:style w:type="paragraph" w:customStyle="1" w:styleId="paragraph">
    <w:name w:val="paragraph"/>
    <w:basedOn w:val="Normal"/>
    <w:rsid w:val="00603D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03D59"/>
  </w:style>
  <w:style w:type="character" w:customStyle="1" w:styleId="eop">
    <w:name w:val="eop"/>
    <w:basedOn w:val="DefaultParagraphFont"/>
    <w:rsid w:val="00603D59"/>
  </w:style>
  <w:style w:type="paragraph" w:styleId="Title">
    <w:name w:val="Title"/>
    <w:basedOn w:val="Normal"/>
    <w:next w:val="Normal"/>
    <w:link w:val="TitleChar"/>
    <w:uiPriority w:val="10"/>
    <w:qFormat/>
    <w:rsid w:val="00777E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7E2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A526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A526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14742"/>
    <w:rPr>
      <w:rFonts w:asciiTheme="majorHAnsi" w:eastAsiaTheme="majorEastAsia" w:hAnsiTheme="majorHAnsi" w:cstheme="majorBidi"/>
      <w:color w:val="243F60" w:themeColor="accent1" w:themeShade="7F"/>
      <w:sz w:val="24"/>
      <w:szCs w:val="24"/>
    </w:rPr>
  </w:style>
  <w:style w:type="paragraph" w:styleId="FootnoteText">
    <w:name w:val="footnote text"/>
    <w:basedOn w:val="Normal"/>
    <w:link w:val="FootnoteTextChar"/>
    <w:uiPriority w:val="99"/>
    <w:semiHidden/>
    <w:unhideWhenUsed/>
    <w:rsid w:val="00C23C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3C5D"/>
    <w:rPr>
      <w:sz w:val="20"/>
      <w:szCs w:val="20"/>
    </w:rPr>
  </w:style>
  <w:style w:type="character" w:styleId="FootnoteReference">
    <w:name w:val="footnote reference"/>
    <w:basedOn w:val="DefaultParagraphFont"/>
    <w:uiPriority w:val="99"/>
    <w:semiHidden/>
    <w:unhideWhenUsed/>
    <w:rsid w:val="00C23C5D"/>
    <w:rPr>
      <w:vertAlign w:val="superscript"/>
    </w:rPr>
  </w:style>
  <w:style w:type="character" w:styleId="Hyperlink">
    <w:name w:val="Hyperlink"/>
    <w:basedOn w:val="DefaultParagraphFont"/>
    <w:uiPriority w:val="99"/>
    <w:unhideWhenUsed/>
    <w:rsid w:val="00C23C5D"/>
    <w:rPr>
      <w:color w:val="0000FF" w:themeColor="hyperlink"/>
      <w:u w:val="single"/>
    </w:rPr>
  </w:style>
  <w:style w:type="table" w:styleId="TableGrid">
    <w:name w:val="Table Grid"/>
    <w:basedOn w:val="TableNormal"/>
    <w:uiPriority w:val="59"/>
    <w:rsid w:val="00077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3743B"/>
    <w:rPr>
      <w:color w:val="605E5C"/>
      <w:shd w:val="clear" w:color="auto" w:fill="E1DFDD"/>
    </w:rPr>
  </w:style>
  <w:style w:type="paragraph" w:styleId="Subtitle">
    <w:name w:val="Subtitle"/>
    <w:basedOn w:val="Normal"/>
    <w:next w:val="Normal"/>
    <w:link w:val="SubtitleChar"/>
    <w:uiPriority w:val="11"/>
    <w:qFormat/>
    <w:rsid w:val="00CE2FA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2FAF"/>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CF35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246607">
      <w:bodyDiv w:val="1"/>
      <w:marLeft w:val="0"/>
      <w:marRight w:val="0"/>
      <w:marTop w:val="0"/>
      <w:marBottom w:val="0"/>
      <w:divBdr>
        <w:top w:val="none" w:sz="0" w:space="0" w:color="auto"/>
        <w:left w:val="none" w:sz="0" w:space="0" w:color="auto"/>
        <w:bottom w:val="none" w:sz="0" w:space="0" w:color="auto"/>
        <w:right w:val="none" w:sz="0" w:space="0" w:color="auto"/>
      </w:divBdr>
      <w:divsChild>
        <w:div w:id="711001697">
          <w:marLeft w:val="0"/>
          <w:marRight w:val="0"/>
          <w:marTop w:val="0"/>
          <w:marBottom w:val="0"/>
          <w:divBdr>
            <w:top w:val="none" w:sz="0" w:space="0" w:color="auto"/>
            <w:left w:val="none" w:sz="0" w:space="0" w:color="auto"/>
            <w:bottom w:val="none" w:sz="0" w:space="0" w:color="auto"/>
            <w:right w:val="none" w:sz="0" w:space="0" w:color="auto"/>
          </w:divBdr>
        </w:div>
        <w:div w:id="1205483722">
          <w:marLeft w:val="0"/>
          <w:marRight w:val="0"/>
          <w:marTop w:val="0"/>
          <w:marBottom w:val="0"/>
          <w:divBdr>
            <w:top w:val="none" w:sz="0" w:space="0" w:color="auto"/>
            <w:left w:val="none" w:sz="0" w:space="0" w:color="auto"/>
            <w:bottom w:val="none" w:sz="0" w:space="0" w:color="auto"/>
            <w:right w:val="none" w:sz="0" w:space="0" w:color="auto"/>
          </w:divBdr>
        </w:div>
        <w:div w:id="135725942">
          <w:marLeft w:val="0"/>
          <w:marRight w:val="0"/>
          <w:marTop w:val="0"/>
          <w:marBottom w:val="0"/>
          <w:divBdr>
            <w:top w:val="none" w:sz="0" w:space="0" w:color="auto"/>
            <w:left w:val="none" w:sz="0" w:space="0" w:color="auto"/>
            <w:bottom w:val="none" w:sz="0" w:space="0" w:color="auto"/>
            <w:right w:val="none" w:sz="0" w:space="0" w:color="auto"/>
          </w:divBdr>
        </w:div>
        <w:div w:id="372075645">
          <w:marLeft w:val="0"/>
          <w:marRight w:val="0"/>
          <w:marTop w:val="0"/>
          <w:marBottom w:val="0"/>
          <w:divBdr>
            <w:top w:val="none" w:sz="0" w:space="0" w:color="auto"/>
            <w:left w:val="none" w:sz="0" w:space="0" w:color="auto"/>
            <w:bottom w:val="none" w:sz="0" w:space="0" w:color="auto"/>
            <w:right w:val="none" w:sz="0" w:space="0" w:color="auto"/>
          </w:divBdr>
        </w:div>
      </w:divsChild>
    </w:div>
    <w:div w:id="286283107">
      <w:bodyDiv w:val="1"/>
      <w:marLeft w:val="0"/>
      <w:marRight w:val="0"/>
      <w:marTop w:val="0"/>
      <w:marBottom w:val="0"/>
      <w:divBdr>
        <w:top w:val="none" w:sz="0" w:space="0" w:color="auto"/>
        <w:left w:val="none" w:sz="0" w:space="0" w:color="auto"/>
        <w:bottom w:val="none" w:sz="0" w:space="0" w:color="auto"/>
        <w:right w:val="none" w:sz="0" w:space="0" w:color="auto"/>
      </w:divBdr>
    </w:div>
    <w:div w:id="309097375">
      <w:bodyDiv w:val="1"/>
      <w:marLeft w:val="0"/>
      <w:marRight w:val="0"/>
      <w:marTop w:val="0"/>
      <w:marBottom w:val="0"/>
      <w:divBdr>
        <w:top w:val="none" w:sz="0" w:space="0" w:color="auto"/>
        <w:left w:val="none" w:sz="0" w:space="0" w:color="auto"/>
        <w:bottom w:val="none" w:sz="0" w:space="0" w:color="auto"/>
        <w:right w:val="none" w:sz="0" w:space="0" w:color="auto"/>
      </w:divBdr>
    </w:div>
    <w:div w:id="311642324">
      <w:bodyDiv w:val="1"/>
      <w:marLeft w:val="0"/>
      <w:marRight w:val="0"/>
      <w:marTop w:val="0"/>
      <w:marBottom w:val="0"/>
      <w:divBdr>
        <w:top w:val="none" w:sz="0" w:space="0" w:color="auto"/>
        <w:left w:val="none" w:sz="0" w:space="0" w:color="auto"/>
        <w:bottom w:val="none" w:sz="0" w:space="0" w:color="auto"/>
        <w:right w:val="none" w:sz="0" w:space="0" w:color="auto"/>
      </w:divBdr>
      <w:divsChild>
        <w:div w:id="1486237834">
          <w:marLeft w:val="0"/>
          <w:marRight w:val="0"/>
          <w:marTop w:val="0"/>
          <w:marBottom w:val="0"/>
          <w:divBdr>
            <w:top w:val="none" w:sz="0" w:space="0" w:color="auto"/>
            <w:left w:val="none" w:sz="0" w:space="0" w:color="auto"/>
            <w:bottom w:val="none" w:sz="0" w:space="0" w:color="auto"/>
            <w:right w:val="none" w:sz="0" w:space="0" w:color="auto"/>
          </w:divBdr>
        </w:div>
        <w:div w:id="1201627388">
          <w:marLeft w:val="0"/>
          <w:marRight w:val="0"/>
          <w:marTop w:val="0"/>
          <w:marBottom w:val="0"/>
          <w:divBdr>
            <w:top w:val="none" w:sz="0" w:space="0" w:color="auto"/>
            <w:left w:val="none" w:sz="0" w:space="0" w:color="auto"/>
            <w:bottom w:val="none" w:sz="0" w:space="0" w:color="auto"/>
            <w:right w:val="none" w:sz="0" w:space="0" w:color="auto"/>
          </w:divBdr>
        </w:div>
        <w:div w:id="1337659357">
          <w:marLeft w:val="0"/>
          <w:marRight w:val="0"/>
          <w:marTop w:val="0"/>
          <w:marBottom w:val="0"/>
          <w:divBdr>
            <w:top w:val="none" w:sz="0" w:space="0" w:color="auto"/>
            <w:left w:val="none" w:sz="0" w:space="0" w:color="auto"/>
            <w:bottom w:val="none" w:sz="0" w:space="0" w:color="auto"/>
            <w:right w:val="none" w:sz="0" w:space="0" w:color="auto"/>
          </w:divBdr>
        </w:div>
      </w:divsChild>
    </w:div>
    <w:div w:id="459567598">
      <w:bodyDiv w:val="1"/>
      <w:marLeft w:val="0"/>
      <w:marRight w:val="0"/>
      <w:marTop w:val="0"/>
      <w:marBottom w:val="0"/>
      <w:divBdr>
        <w:top w:val="none" w:sz="0" w:space="0" w:color="auto"/>
        <w:left w:val="none" w:sz="0" w:space="0" w:color="auto"/>
        <w:bottom w:val="none" w:sz="0" w:space="0" w:color="auto"/>
        <w:right w:val="none" w:sz="0" w:space="0" w:color="auto"/>
      </w:divBdr>
      <w:divsChild>
        <w:div w:id="885607737">
          <w:marLeft w:val="0"/>
          <w:marRight w:val="0"/>
          <w:marTop w:val="0"/>
          <w:marBottom w:val="0"/>
          <w:divBdr>
            <w:top w:val="none" w:sz="0" w:space="0" w:color="auto"/>
            <w:left w:val="none" w:sz="0" w:space="0" w:color="auto"/>
            <w:bottom w:val="none" w:sz="0" w:space="0" w:color="auto"/>
            <w:right w:val="none" w:sz="0" w:space="0" w:color="auto"/>
          </w:divBdr>
        </w:div>
        <w:div w:id="1744374224">
          <w:marLeft w:val="0"/>
          <w:marRight w:val="0"/>
          <w:marTop w:val="0"/>
          <w:marBottom w:val="0"/>
          <w:divBdr>
            <w:top w:val="none" w:sz="0" w:space="0" w:color="auto"/>
            <w:left w:val="none" w:sz="0" w:space="0" w:color="auto"/>
            <w:bottom w:val="none" w:sz="0" w:space="0" w:color="auto"/>
            <w:right w:val="none" w:sz="0" w:space="0" w:color="auto"/>
          </w:divBdr>
        </w:div>
        <w:div w:id="1140340863">
          <w:marLeft w:val="0"/>
          <w:marRight w:val="0"/>
          <w:marTop w:val="0"/>
          <w:marBottom w:val="0"/>
          <w:divBdr>
            <w:top w:val="none" w:sz="0" w:space="0" w:color="auto"/>
            <w:left w:val="none" w:sz="0" w:space="0" w:color="auto"/>
            <w:bottom w:val="none" w:sz="0" w:space="0" w:color="auto"/>
            <w:right w:val="none" w:sz="0" w:space="0" w:color="auto"/>
          </w:divBdr>
        </w:div>
        <w:div w:id="2147158197">
          <w:marLeft w:val="0"/>
          <w:marRight w:val="0"/>
          <w:marTop w:val="0"/>
          <w:marBottom w:val="0"/>
          <w:divBdr>
            <w:top w:val="none" w:sz="0" w:space="0" w:color="auto"/>
            <w:left w:val="none" w:sz="0" w:space="0" w:color="auto"/>
            <w:bottom w:val="none" w:sz="0" w:space="0" w:color="auto"/>
            <w:right w:val="none" w:sz="0" w:space="0" w:color="auto"/>
          </w:divBdr>
        </w:div>
        <w:div w:id="206795574">
          <w:marLeft w:val="0"/>
          <w:marRight w:val="0"/>
          <w:marTop w:val="0"/>
          <w:marBottom w:val="0"/>
          <w:divBdr>
            <w:top w:val="none" w:sz="0" w:space="0" w:color="auto"/>
            <w:left w:val="none" w:sz="0" w:space="0" w:color="auto"/>
            <w:bottom w:val="none" w:sz="0" w:space="0" w:color="auto"/>
            <w:right w:val="none" w:sz="0" w:space="0" w:color="auto"/>
          </w:divBdr>
        </w:div>
        <w:div w:id="669989298">
          <w:marLeft w:val="0"/>
          <w:marRight w:val="0"/>
          <w:marTop w:val="0"/>
          <w:marBottom w:val="0"/>
          <w:divBdr>
            <w:top w:val="none" w:sz="0" w:space="0" w:color="auto"/>
            <w:left w:val="none" w:sz="0" w:space="0" w:color="auto"/>
            <w:bottom w:val="none" w:sz="0" w:space="0" w:color="auto"/>
            <w:right w:val="none" w:sz="0" w:space="0" w:color="auto"/>
          </w:divBdr>
        </w:div>
        <w:div w:id="817190926">
          <w:marLeft w:val="0"/>
          <w:marRight w:val="0"/>
          <w:marTop w:val="0"/>
          <w:marBottom w:val="0"/>
          <w:divBdr>
            <w:top w:val="none" w:sz="0" w:space="0" w:color="auto"/>
            <w:left w:val="none" w:sz="0" w:space="0" w:color="auto"/>
            <w:bottom w:val="none" w:sz="0" w:space="0" w:color="auto"/>
            <w:right w:val="none" w:sz="0" w:space="0" w:color="auto"/>
          </w:divBdr>
        </w:div>
        <w:div w:id="825631819">
          <w:marLeft w:val="0"/>
          <w:marRight w:val="0"/>
          <w:marTop w:val="0"/>
          <w:marBottom w:val="0"/>
          <w:divBdr>
            <w:top w:val="none" w:sz="0" w:space="0" w:color="auto"/>
            <w:left w:val="none" w:sz="0" w:space="0" w:color="auto"/>
            <w:bottom w:val="none" w:sz="0" w:space="0" w:color="auto"/>
            <w:right w:val="none" w:sz="0" w:space="0" w:color="auto"/>
          </w:divBdr>
        </w:div>
        <w:div w:id="1831166395">
          <w:marLeft w:val="0"/>
          <w:marRight w:val="0"/>
          <w:marTop w:val="0"/>
          <w:marBottom w:val="0"/>
          <w:divBdr>
            <w:top w:val="none" w:sz="0" w:space="0" w:color="auto"/>
            <w:left w:val="none" w:sz="0" w:space="0" w:color="auto"/>
            <w:bottom w:val="none" w:sz="0" w:space="0" w:color="auto"/>
            <w:right w:val="none" w:sz="0" w:space="0" w:color="auto"/>
          </w:divBdr>
        </w:div>
        <w:div w:id="527452311">
          <w:marLeft w:val="0"/>
          <w:marRight w:val="0"/>
          <w:marTop w:val="0"/>
          <w:marBottom w:val="0"/>
          <w:divBdr>
            <w:top w:val="none" w:sz="0" w:space="0" w:color="auto"/>
            <w:left w:val="none" w:sz="0" w:space="0" w:color="auto"/>
            <w:bottom w:val="none" w:sz="0" w:space="0" w:color="auto"/>
            <w:right w:val="none" w:sz="0" w:space="0" w:color="auto"/>
          </w:divBdr>
        </w:div>
        <w:div w:id="1726760719">
          <w:marLeft w:val="0"/>
          <w:marRight w:val="0"/>
          <w:marTop w:val="0"/>
          <w:marBottom w:val="0"/>
          <w:divBdr>
            <w:top w:val="none" w:sz="0" w:space="0" w:color="auto"/>
            <w:left w:val="none" w:sz="0" w:space="0" w:color="auto"/>
            <w:bottom w:val="none" w:sz="0" w:space="0" w:color="auto"/>
            <w:right w:val="none" w:sz="0" w:space="0" w:color="auto"/>
          </w:divBdr>
        </w:div>
        <w:div w:id="725840508">
          <w:marLeft w:val="0"/>
          <w:marRight w:val="0"/>
          <w:marTop w:val="0"/>
          <w:marBottom w:val="0"/>
          <w:divBdr>
            <w:top w:val="none" w:sz="0" w:space="0" w:color="auto"/>
            <w:left w:val="none" w:sz="0" w:space="0" w:color="auto"/>
            <w:bottom w:val="none" w:sz="0" w:space="0" w:color="auto"/>
            <w:right w:val="none" w:sz="0" w:space="0" w:color="auto"/>
          </w:divBdr>
        </w:div>
        <w:div w:id="563951670">
          <w:marLeft w:val="0"/>
          <w:marRight w:val="0"/>
          <w:marTop w:val="0"/>
          <w:marBottom w:val="0"/>
          <w:divBdr>
            <w:top w:val="none" w:sz="0" w:space="0" w:color="auto"/>
            <w:left w:val="none" w:sz="0" w:space="0" w:color="auto"/>
            <w:bottom w:val="none" w:sz="0" w:space="0" w:color="auto"/>
            <w:right w:val="none" w:sz="0" w:space="0" w:color="auto"/>
          </w:divBdr>
        </w:div>
        <w:div w:id="1520779830">
          <w:marLeft w:val="0"/>
          <w:marRight w:val="0"/>
          <w:marTop w:val="0"/>
          <w:marBottom w:val="0"/>
          <w:divBdr>
            <w:top w:val="none" w:sz="0" w:space="0" w:color="auto"/>
            <w:left w:val="none" w:sz="0" w:space="0" w:color="auto"/>
            <w:bottom w:val="none" w:sz="0" w:space="0" w:color="auto"/>
            <w:right w:val="none" w:sz="0" w:space="0" w:color="auto"/>
          </w:divBdr>
        </w:div>
      </w:divsChild>
    </w:div>
    <w:div w:id="548340994">
      <w:bodyDiv w:val="1"/>
      <w:marLeft w:val="0"/>
      <w:marRight w:val="0"/>
      <w:marTop w:val="0"/>
      <w:marBottom w:val="0"/>
      <w:divBdr>
        <w:top w:val="none" w:sz="0" w:space="0" w:color="auto"/>
        <w:left w:val="none" w:sz="0" w:space="0" w:color="auto"/>
        <w:bottom w:val="none" w:sz="0" w:space="0" w:color="auto"/>
        <w:right w:val="none" w:sz="0" w:space="0" w:color="auto"/>
      </w:divBdr>
    </w:div>
    <w:div w:id="554466137">
      <w:bodyDiv w:val="1"/>
      <w:marLeft w:val="0"/>
      <w:marRight w:val="0"/>
      <w:marTop w:val="0"/>
      <w:marBottom w:val="0"/>
      <w:divBdr>
        <w:top w:val="none" w:sz="0" w:space="0" w:color="auto"/>
        <w:left w:val="none" w:sz="0" w:space="0" w:color="auto"/>
        <w:bottom w:val="none" w:sz="0" w:space="0" w:color="auto"/>
        <w:right w:val="none" w:sz="0" w:space="0" w:color="auto"/>
      </w:divBdr>
      <w:divsChild>
        <w:div w:id="537202130">
          <w:marLeft w:val="0"/>
          <w:marRight w:val="0"/>
          <w:marTop w:val="0"/>
          <w:marBottom w:val="0"/>
          <w:divBdr>
            <w:top w:val="none" w:sz="0" w:space="0" w:color="auto"/>
            <w:left w:val="none" w:sz="0" w:space="0" w:color="auto"/>
            <w:bottom w:val="none" w:sz="0" w:space="0" w:color="auto"/>
            <w:right w:val="none" w:sz="0" w:space="0" w:color="auto"/>
          </w:divBdr>
          <w:divsChild>
            <w:div w:id="990140288">
              <w:marLeft w:val="0"/>
              <w:marRight w:val="0"/>
              <w:marTop w:val="0"/>
              <w:marBottom w:val="0"/>
              <w:divBdr>
                <w:top w:val="none" w:sz="0" w:space="0" w:color="auto"/>
                <w:left w:val="none" w:sz="0" w:space="0" w:color="auto"/>
                <w:bottom w:val="none" w:sz="0" w:space="0" w:color="auto"/>
                <w:right w:val="none" w:sz="0" w:space="0" w:color="auto"/>
              </w:divBdr>
            </w:div>
            <w:div w:id="1795322091">
              <w:marLeft w:val="0"/>
              <w:marRight w:val="0"/>
              <w:marTop w:val="0"/>
              <w:marBottom w:val="0"/>
              <w:divBdr>
                <w:top w:val="none" w:sz="0" w:space="0" w:color="auto"/>
                <w:left w:val="none" w:sz="0" w:space="0" w:color="auto"/>
                <w:bottom w:val="none" w:sz="0" w:space="0" w:color="auto"/>
                <w:right w:val="none" w:sz="0" w:space="0" w:color="auto"/>
              </w:divBdr>
            </w:div>
          </w:divsChild>
        </w:div>
        <w:div w:id="1287589512">
          <w:marLeft w:val="0"/>
          <w:marRight w:val="0"/>
          <w:marTop w:val="0"/>
          <w:marBottom w:val="0"/>
          <w:divBdr>
            <w:top w:val="none" w:sz="0" w:space="0" w:color="auto"/>
            <w:left w:val="none" w:sz="0" w:space="0" w:color="auto"/>
            <w:bottom w:val="none" w:sz="0" w:space="0" w:color="auto"/>
            <w:right w:val="none" w:sz="0" w:space="0" w:color="auto"/>
          </w:divBdr>
          <w:divsChild>
            <w:div w:id="1051613345">
              <w:marLeft w:val="0"/>
              <w:marRight w:val="0"/>
              <w:marTop w:val="0"/>
              <w:marBottom w:val="0"/>
              <w:divBdr>
                <w:top w:val="none" w:sz="0" w:space="0" w:color="auto"/>
                <w:left w:val="none" w:sz="0" w:space="0" w:color="auto"/>
                <w:bottom w:val="none" w:sz="0" w:space="0" w:color="auto"/>
                <w:right w:val="none" w:sz="0" w:space="0" w:color="auto"/>
              </w:divBdr>
            </w:div>
          </w:divsChild>
        </w:div>
        <w:div w:id="458256979">
          <w:marLeft w:val="0"/>
          <w:marRight w:val="0"/>
          <w:marTop w:val="0"/>
          <w:marBottom w:val="0"/>
          <w:divBdr>
            <w:top w:val="none" w:sz="0" w:space="0" w:color="auto"/>
            <w:left w:val="none" w:sz="0" w:space="0" w:color="auto"/>
            <w:bottom w:val="none" w:sz="0" w:space="0" w:color="auto"/>
            <w:right w:val="none" w:sz="0" w:space="0" w:color="auto"/>
          </w:divBdr>
          <w:divsChild>
            <w:div w:id="223681655">
              <w:marLeft w:val="0"/>
              <w:marRight w:val="0"/>
              <w:marTop w:val="0"/>
              <w:marBottom w:val="0"/>
              <w:divBdr>
                <w:top w:val="none" w:sz="0" w:space="0" w:color="auto"/>
                <w:left w:val="none" w:sz="0" w:space="0" w:color="auto"/>
                <w:bottom w:val="none" w:sz="0" w:space="0" w:color="auto"/>
                <w:right w:val="none" w:sz="0" w:space="0" w:color="auto"/>
              </w:divBdr>
            </w:div>
          </w:divsChild>
        </w:div>
        <w:div w:id="1976788346">
          <w:marLeft w:val="0"/>
          <w:marRight w:val="0"/>
          <w:marTop w:val="0"/>
          <w:marBottom w:val="0"/>
          <w:divBdr>
            <w:top w:val="none" w:sz="0" w:space="0" w:color="auto"/>
            <w:left w:val="none" w:sz="0" w:space="0" w:color="auto"/>
            <w:bottom w:val="none" w:sz="0" w:space="0" w:color="auto"/>
            <w:right w:val="none" w:sz="0" w:space="0" w:color="auto"/>
          </w:divBdr>
          <w:divsChild>
            <w:div w:id="2146659412">
              <w:marLeft w:val="0"/>
              <w:marRight w:val="0"/>
              <w:marTop w:val="0"/>
              <w:marBottom w:val="0"/>
              <w:divBdr>
                <w:top w:val="none" w:sz="0" w:space="0" w:color="auto"/>
                <w:left w:val="none" w:sz="0" w:space="0" w:color="auto"/>
                <w:bottom w:val="none" w:sz="0" w:space="0" w:color="auto"/>
                <w:right w:val="none" w:sz="0" w:space="0" w:color="auto"/>
              </w:divBdr>
            </w:div>
          </w:divsChild>
        </w:div>
        <w:div w:id="194537530">
          <w:marLeft w:val="0"/>
          <w:marRight w:val="0"/>
          <w:marTop w:val="0"/>
          <w:marBottom w:val="0"/>
          <w:divBdr>
            <w:top w:val="none" w:sz="0" w:space="0" w:color="auto"/>
            <w:left w:val="none" w:sz="0" w:space="0" w:color="auto"/>
            <w:bottom w:val="none" w:sz="0" w:space="0" w:color="auto"/>
            <w:right w:val="none" w:sz="0" w:space="0" w:color="auto"/>
          </w:divBdr>
          <w:divsChild>
            <w:div w:id="621427269">
              <w:marLeft w:val="0"/>
              <w:marRight w:val="0"/>
              <w:marTop w:val="0"/>
              <w:marBottom w:val="0"/>
              <w:divBdr>
                <w:top w:val="none" w:sz="0" w:space="0" w:color="auto"/>
                <w:left w:val="none" w:sz="0" w:space="0" w:color="auto"/>
                <w:bottom w:val="none" w:sz="0" w:space="0" w:color="auto"/>
                <w:right w:val="none" w:sz="0" w:space="0" w:color="auto"/>
              </w:divBdr>
            </w:div>
          </w:divsChild>
        </w:div>
        <w:div w:id="1297293988">
          <w:marLeft w:val="0"/>
          <w:marRight w:val="0"/>
          <w:marTop w:val="0"/>
          <w:marBottom w:val="0"/>
          <w:divBdr>
            <w:top w:val="none" w:sz="0" w:space="0" w:color="auto"/>
            <w:left w:val="none" w:sz="0" w:space="0" w:color="auto"/>
            <w:bottom w:val="none" w:sz="0" w:space="0" w:color="auto"/>
            <w:right w:val="none" w:sz="0" w:space="0" w:color="auto"/>
          </w:divBdr>
          <w:divsChild>
            <w:div w:id="334263022">
              <w:marLeft w:val="0"/>
              <w:marRight w:val="0"/>
              <w:marTop w:val="0"/>
              <w:marBottom w:val="0"/>
              <w:divBdr>
                <w:top w:val="none" w:sz="0" w:space="0" w:color="auto"/>
                <w:left w:val="none" w:sz="0" w:space="0" w:color="auto"/>
                <w:bottom w:val="none" w:sz="0" w:space="0" w:color="auto"/>
                <w:right w:val="none" w:sz="0" w:space="0" w:color="auto"/>
              </w:divBdr>
            </w:div>
          </w:divsChild>
        </w:div>
        <w:div w:id="1064059110">
          <w:marLeft w:val="0"/>
          <w:marRight w:val="0"/>
          <w:marTop w:val="0"/>
          <w:marBottom w:val="0"/>
          <w:divBdr>
            <w:top w:val="none" w:sz="0" w:space="0" w:color="auto"/>
            <w:left w:val="none" w:sz="0" w:space="0" w:color="auto"/>
            <w:bottom w:val="none" w:sz="0" w:space="0" w:color="auto"/>
            <w:right w:val="none" w:sz="0" w:space="0" w:color="auto"/>
          </w:divBdr>
          <w:divsChild>
            <w:div w:id="271862701">
              <w:marLeft w:val="0"/>
              <w:marRight w:val="0"/>
              <w:marTop w:val="0"/>
              <w:marBottom w:val="0"/>
              <w:divBdr>
                <w:top w:val="none" w:sz="0" w:space="0" w:color="auto"/>
                <w:left w:val="none" w:sz="0" w:space="0" w:color="auto"/>
                <w:bottom w:val="none" w:sz="0" w:space="0" w:color="auto"/>
                <w:right w:val="none" w:sz="0" w:space="0" w:color="auto"/>
              </w:divBdr>
            </w:div>
          </w:divsChild>
        </w:div>
        <w:div w:id="1881432291">
          <w:marLeft w:val="0"/>
          <w:marRight w:val="0"/>
          <w:marTop w:val="0"/>
          <w:marBottom w:val="0"/>
          <w:divBdr>
            <w:top w:val="none" w:sz="0" w:space="0" w:color="auto"/>
            <w:left w:val="none" w:sz="0" w:space="0" w:color="auto"/>
            <w:bottom w:val="none" w:sz="0" w:space="0" w:color="auto"/>
            <w:right w:val="none" w:sz="0" w:space="0" w:color="auto"/>
          </w:divBdr>
          <w:divsChild>
            <w:div w:id="1328247128">
              <w:marLeft w:val="0"/>
              <w:marRight w:val="0"/>
              <w:marTop w:val="0"/>
              <w:marBottom w:val="0"/>
              <w:divBdr>
                <w:top w:val="none" w:sz="0" w:space="0" w:color="auto"/>
                <w:left w:val="none" w:sz="0" w:space="0" w:color="auto"/>
                <w:bottom w:val="none" w:sz="0" w:space="0" w:color="auto"/>
                <w:right w:val="none" w:sz="0" w:space="0" w:color="auto"/>
              </w:divBdr>
            </w:div>
          </w:divsChild>
        </w:div>
        <w:div w:id="261842000">
          <w:marLeft w:val="0"/>
          <w:marRight w:val="0"/>
          <w:marTop w:val="0"/>
          <w:marBottom w:val="0"/>
          <w:divBdr>
            <w:top w:val="none" w:sz="0" w:space="0" w:color="auto"/>
            <w:left w:val="none" w:sz="0" w:space="0" w:color="auto"/>
            <w:bottom w:val="none" w:sz="0" w:space="0" w:color="auto"/>
            <w:right w:val="none" w:sz="0" w:space="0" w:color="auto"/>
          </w:divBdr>
          <w:divsChild>
            <w:div w:id="328873488">
              <w:marLeft w:val="0"/>
              <w:marRight w:val="0"/>
              <w:marTop w:val="0"/>
              <w:marBottom w:val="0"/>
              <w:divBdr>
                <w:top w:val="none" w:sz="0" w:space="0" w:color="auto"/>
                <w:left w:val="none" w:sz="0" w:space="0" w:color="auto"/>
                <w:bottom w:val="none" w:sz="0" w:space="0" w:color="auto"/>
                <w:right w:val="none" w:sz="0" w:space="0" w:color="auto"/>
              </w:divBdr>
            </w:div>
          </w:divsChild>
        </w:div>
        <w:div w:id="355545129">
          <w:marLeft w:val="0"/>
          <w:marRight w:val="0"/>
          <w:marTop w:val="0"/>
          <w:marBottom w:val="0"/>
          <w:divBdr>
            <w:top w:val="none" w:sz="0" w:space="0" w:color="auto"/>
            <w:left w:val="none" w:sz="0" w:space="0" w:color="auto"/>
            <w:bottom w:val="none" w:sz="0" w:space="0" w:color="auto"/>
            <w:right w:val="none" w:sz="0" w:space="0" w:color="auto"/>
          </w:divBdr>
          <w:divsChild>
            <w:div w:id="2034457240">
              <w:marLeft w:val="0"/>
              <w:marRight w:val="0"/>
              <w:marTop w:val="0"/>
              <w:marBottom w:val="0"/>
              <w:divBdr>
                <w:top w:val="none" w:sz="0" w:space="0" w:color="auto"/>
                <w:left w:val="none" w:sz="0" w:space="0" w:color="auto"/>
                <w:bottom w:val="none" w:sz="0" w:space="0" w:color="auto"/>
                <w:right w:val="none" w:sz="0" w:space="0" w:color="auto"/>
              </w:divBdr>
            </w:div>
          </w:divsChild>
        </w:div>
        <w:div w:id="483089683">
          <w:marLeft w:val="0"/>
          <w:marRight w:val="0"/>
          <w:marTop w:val="0"/>
          <w:marBottom w:val="0"/>
          <w:divBdr>
            <w:top w:val="none" w:sz="0" w:space="0" w:color="auto"/>
            <w:left w:val="none" w:sz="0" w:space="0" w:color="auto"/>
            <w:bottom w:val="none" w:sz="0" w:space="0" w:color="auto"/>
            <w:right w:val="none" w:sz="0" w:space="0" w:color="auto"/>
          </w:divBdr>
          <w:divsChild>
            <w:div w:id="485434261">
              <w:marLeft w:val="0"/>
              <w:marRight w:val="0"/>
              <w:marTop w:val="0"/>
              <w:marBottom w:val="0"/>
              <w:divBdr>
                <w:top w:val="none" w:sz="0" w:space="0" w:color="auto"/>
                <w:left w:val="none" w:sz="0" w:space="0" w:color="auto"/>
                <w:bottom w:val="none" w:sz="0" w:space="0" w:color="auto"/>
                <w:right w:val="none" w:sz="0" w:space="0" w:color="auto"/>
              </w:divBdr>
            </w:div>
          </w:divsChild>
        </w:div>
        <w:div w:id="725683890">
          <w:marLeft w:val="0"/>
          <w:marRight w:val="0"/>
          <w:marTop w:val="0"/>
          <w:marBottom w:val="0"/>
          <w:divBdr>
            <w:top w:val="none" w:sz="0" w:space="0" w:color="auto"/>
            <w:left w:val="none" w:sz="0" w:space="0" w:color="auto"/>
            <w:bottom w:val="none" w:sz="0" w:space="0" w:color="auto"/>
            <w:right w:val="none" w:sz="0" w:space="0" w:color="auto"/>
          </w:divBdr>
          <w:divsChild>
            <w:div w:id="1201168278">
              <w:marLeft w:val="0"/>
              <w:marRight w:val="0"/>
              <w:marTop w:val="0"/>
              <w:marBottom w:val="0"/>
              <w:divBdr>
                <w:top w:val="none" w:sz="0" w:space="0" w:color="auto"/>
                <w:left w:val="none" w:sz="0" w:space="0" w:color="auto"/>
                <w:bottom w:val="none" w:sz="0" w:space="0" w:color="auto"/>
                <w:right w:val="none" w:sz="0" w:space="0" w:color="auto"/>
              </w:divBdr>
            </w:div>
          </w:divsChild>
        </w:div>
        <w:div w:id="1528828582">
          <w:marLeft w:val="0"/>
          <w:marRight w:val="0"/>
          <w:marTop w:val="0"/>
          <w:marBottom w:val="0"/>
          <w:divBdr>
            <w:top w:val="none" w:sz="0" w:space="0" w:color="auto"/>
            <w:left w:val="none" w:sz="0" w:space="0" w:color="auto"/>
            <w:bottom w:val="none" w:sz="0" w:space="0" w:color="auto"/>
            <w:right w:val="none" w:sz="0" w:space="0" w:color="auto"/>
          </w:divBdr>
          <w:divsChild>
            <w:div w:id="1288509197">
              <w:marLeft w:val="0"/>
              <w:marRight w:val="0"/>
              <w:marTop w:val="0"/>
              <w:marBottom w:val="0"/>
              <w:divBdr>
                <w:top w:val="none" w:sz="0" w:space="0" w:color="auto"/>
                <w:left w:val="none" w:sz="0" w:space="0" w:color="auto"/>
                <w:bottom w:val="none" w:sz="0" w:space="0" w:color="auto"/>
                <w:right w:val="none" w:sz="0" w:space="0" w:color="auto"/>
              </w:divBdr>
            </w:div>
          </w:divsChild>
        </w:div>
        <w:div w:id="1087922798">
          <w:marLeft w:val="0"/>
          <w:marRight w:val="0"/>
          <w:marTop w:val="0"/>
          <w:marBottom w:val="0"/>
          <w:divBdr>
            <w:top w:val="none" w:sz="0" w:space="0" w:color="auto"/>
            <w:left w:val="none" w:sz="0" w:space="0" w:color="auto"/>
            <w:bottom w:val="none" w:sz="0" w:space="0" w:color="auto"/>
            <w:right w:val="none" w:sz="0" w:space="0" w:color="auto"/>
          </w:divBdr>
          <w:divsChild>
            <w:div w:id="49308867">
              <w:marLeft w:val="0"/>
              <w:marRight w:val="0"/>
              <w:marTop w:val="0"/>
              <w:marBottom w:val="0"/>
              <w:divBdr>
                <w:top w:val="none" w:sz="0" w:space="0" w:color="auto"/>
                <w:left w:val="none" w:sz="0" w:space="0" w:color="auto"/>
                <w:bottom w:val="none" w:sz="0" w:space="0" w:color="auto"/>
                <w:right w:val="none" w:sz="0" w:space="0" w:color="auto"/>
              </w:divBdr>
            </w:div>
          </w:divsChild>
        </w:div>
        <w:div w:id="1051466019">
          <w:marLeft w:val="0"/>
          <w:marRight w:val="0"/>
          <w:marTop w:val="0"/>
          <w:marBottom w:val="0"/>
          <w:divBdr>
            <w:top w:val="none" w:sz="0" w:space="0" w:color="auto"/>
            <w:left w:val="none" w:sz="0" w:space="0" w:color="auto"/>
            <w:bottom w:val="none" w:sz="0" w:space="0" w:color="auto"/>
            <w:right w:val="none" w:sz="0" w:space="0" w:color="auto"/>
          </w:divBdr>
          <w:divsChild>
            <w:div w:id="1275359014">
              <w:marLeft w:val="0"/>
              <w:marRight w:val="0"/>
              <w:marTop w:val="0"/>
              <w:marBottom w:val="0"/>
              <w:divBdr>
                <w:top w:val="none" w:sz="0" w:space="0" w:color="auto"/>
                <w:left w:val="none" w:sz="0" w:space="0" w:color="auto"/>
                <w:bottom w:val="none" w:sz="0" w:space="0" w:color="auto"/>
                <w:right w:val="none" w:sz="0" w:space="0" w:color="auto"/>
              </w:divBdr>
            </w:div>
          </w:divsChild>
        </w:div>
        <w:div w:id="1037851067">
          <w:marLeft w:val="0"/>
          <w:marRight w:val="0"/>
          <w:marTop w:val="0"/>
          <w:marBottom w:val="0"/>
          <w:divBdr>
            <w:top w:val="none" w:sz="0" w:space="0" w:color="auto"/>
            <w:left w:val="none" w:sz="0" w:space="0" w:color="auto"/>
            <w:bottom w:val="none" w:sz="0" w:space="0" w:color="auto"/>
            <w:right w:val="none" w:sz="0" w:space="0" w:color="auto"/>
          </w:divBdr>
          <w:divsChild>
            <w:div w:id="1941796337">
              <w:marLeft w:val="0"/>
              <w:marRight w:val="0"/>
              <w:marTop w:val="0"/>
              <w:marBottom w:val="0"/>
              <w:divBdr>
                <w:top w:val="none" w:sz="0" w:space="0" w:color="auto"/>
                <w:left w:val="none" w:sz="0" w:space="0" w:color="auto"/>
                <w:bottom w:val="none" w:sz="0" w:space="0" w:color="auto"/>
                <w:right w:val="none" w:sz="0" w:space="0" w:color="auto"/>
              </w:divBdr>
            </w:div>
          </w:divsChild>
        </w:div>
        <w:div w:id="2042854784">
          <w:marLeft w:val="0"/>
          <w:marRight w:val="0"/>
          <w:marTop w:val="0"/>
          <w:marBottom w:val="0"/>
          <w:divBdr>
            <w:top w:val="none" w:sz="0" w:space="0" w:color="auto"/>
            <w:left w:val="none" w:sz="0" w:space="0" w:color="auto"/>
            <w:bottom w:val="none" w:sz="0" w:space="0" w:color="auto"/>
            <w:right w:val="none" w:sz="0" w:space="0" w:color="auto"/>
          </w:divBdr>
          <w:divsChild>
            <w:div w:id="2101291721">
              <w:marLeft w:val="0"/>
              <w:marRight w:val="0"/>
              <w:marTop w:val="0"/>
              <w:marBottom w:val="0"/>
              <w:divBdr>
                <w:top w:val="none" w:sz="0" w:space="0" w:color="auto"/>
                <w:left w:val="none" w:sz="0" w:space="0" w:color="auto"/>
                <w:bottom w:val="none" w:sz="0" w:space="0" w:color="auto"/>
                <w:right w:val="none" w:sz="0" w:space="0" w:color="auto"/>
              </w:divBdr>
            </w:div>
          </w:divsChild>
        </w:div>
        <w:div w:id="1642155580">
          <w:marLeft w:val="0"/>
          <w:marRight w:val="0"/>
          <w:marTop w:val="0"/>
          <w:marBottom w:val="0"/>
          <w:divBdr>
            <w:top w:val="none" w:sz="0" w:space="0" w:color="auto"/>
            <w:left w:val="none" w:sz="0" w:space="0" w:color="auto"/>
            <w:bottom w:val="none" w:sz="0" w:space="0" w:color="auto"/>
            <w:right w:val="none" w:sz="0" w:space="0" w:color="auto"/>
          </w:divBdr>
          <w:divsChild>
            <w:div w:id="1047026994">
              <w:marLeft w:val="0"/>
              <w:marRight w:val="0"/>
              <w:marTop w:val="0"/>
              <w:marBottom w:val="0"/>
              <w:divBdr>
                <w:top w:val="none" w:sz="0" w:space="0" w:color="auto"/>
                <w:left w:val="none" w:sz="0" w:space="0" w:color="auto"/>
                <w:bottom w:val="none" w:sz="0" w:space="0" w:color="auto"/>
                <w:right w:val="none" w:sz="0" w:space="0" w:color="auto"/>
              </w:divBdr>
            </w:div>
          </w:divsChild>
        </w:div>
        <w:div w:id="660278860">
          <w:marLeft w:val="0"/>
          <w:marRight w:val="0"/>
          <w:marTop w:val="0"/>
          <w:marBottom w:val="0"/>
          <w:divBdr>
            <w:top w:val="none" w:sz="0" w:space="0" w:color="auto"/>
            <w:left w:val="none" w:sz="0" w:space="0" w:color="auto"/>
            <w:bottom w:val="none" w:sz="0" w:space="0" w:color="auto"/>
            <w:right w:val="none" w:sz="0" w:space="0" w:color="auto"/>
          </w:divBdr>
          <w:divsChild>
            <w:div w:id="1772159137">
              <w:marLeft w:val="0"/>
              <w:marRight w:val="0"/>
              <w:marTop w:val="0"/>
              <w:marBottom w:val="0"/>
              <w:divBdr>
                <w:top w:val="none" w:sz="0" w:space="0" w:color="auto"/>
                <w:left w:val="none" w:sz="0" w:space="0" w:color="auto"/>
                <w:bottom w:val="none" w:sz="0" w:space="0" w:color="auto"/>
                <w:right w:val="none" w:sz="0" w:space="0" w:color="auto"/>
              </w:divBdr>
            </w:div>
          </w:divsChild>
        </w:div>
        <w:div w:id="1084304146">
          <w:marLeft w:val="0"/>
          <w:marRight w:val="0"/>
          <w:marTop w:val="0"/>
          <w:marBottom w:val="0"/>
          <w:divBdr>
            <w:top w:val="none" w:sz="0" w:space="0" w:color="auto"/>
            <w:left w:val="none" w:sz="0" w:space="0" w:color="auto"/>
            <w:bottom w:val="none" w:sz="0" w:space="0" w:color="auto"/>
            <w:right w:val="none" w:sz="0" w:space="0" w:color="auto"/>
          </w:divBdr>
          <w:divsChild>
            <w:div w:id="2032340698">
              <w:marLeft w:val="0"/>
              <w:marRight w:val="0"/>
              <w:marTop w:val="0"/>
              <w:marBottom w:val="0"/>
              <w:divBdr>
                <w:top w:val="none" w:sz="0" w:space="0" w:color="auto"/>
                <w:left w:val="none" w:sz="0" w:space="0" w:color="auto"/>
                <w:bottom w:val="none" w:sz="0" w:space="0" w:color="auto"/>
                <w:right w:val="none" w:sz="0" w:space="0" w:color="auto"/>
              </w:divBdr>
            </w:div>
          </w:divsChild>
        </w:div>
        <w:div w:id="1399939477">
          <w:marLeft w:val="0"/>
          <w:marRight w:val="0"/>
          <w:marTop w:val="0"/>
          <w:marBottom w:val="0"/>
          <w:divBdr>
            <w:top w:val="none" w:sz="0" w:space="0" w:color="auto"/>
            <w:left w:val="none" w:sz="0" w:space="0" w:color="auto"/>
            <w:bottom w:val="none" w:sz="0" w:space="0" w:color="auto"/>
            <w:right w:val="none" w:sz="0" w:space="0" w:color="auto"/>
          </w:divBdr>
          <w:divsChild>
            <w:div w:id="1829051503">
              <w:marLeft w:val="0"/>
              <w:marRight w:val="0"/>
              <w:marTop w:val="0"/>
              <w:marBottom w:val="0"/>
              <w:divBdr>
                <w:top w:val="none" w:sz="0" w:space="0" w:color="auto"/>
                <w:left w:val="none" w:sz="0" w:space="0" w:color="auto"/>
                <w:bottom w:val="none" w:sz="0" w:space="0" w:color="auto"/>
                <w:right w:val="none" w:sz="0" w:space="0" w:color="auto"/>
              </w:divBdr>
            </w:div>
          </w:divsChild>
        </w:div>
        <w:div w:id="1459060721">
          <w:marLeft w:val="0"/>
          <w:marRight w:val="0"/>
          <w:marTop w:val="0"/>
          <w:marBottom w:val="0"/>
          <w:divBdr>
            <w:top w:val="none" w:sz="0" w:space="0" w:color="auto"/>
            <w:left w:val="none" w:sz="0" w:space="0" w:color="auto"/>
            <w:bottom w:val="none" w:sz="0" w:space="0" w:color="auto"/>
            <w:right w:val="none" w:sz="0" w:space="0" w:color="auto"/>
          </w:divBdr>
          <w:divsChild>
            <w:div w:id="673847333">
              <w:marLeft w:val="0"/>
              <w:marRight w:val="0"/>
              <w:marTop w:val="0"/>
              <w:marBottom w:val="0"/>
              <w:divBdr>
                <w:top w:val="none" w:sz="0" w:space="0" w:color="auto"/>
                <w:left w:val="none" w:sz="0" w:space="0" w:color="auto"/>
                <w:bottom w:val="none" w:sz="0" w:space="0" w:color="auto"/>
                <w:right w:val="none" w:sz="0" w:space="0" w:color="auto"/>
              </w:divBdr>
            </w:div>
          </w:divsChild>
        </w:div>
        <w:div w:id="896936397">
          <w:marLeft w:val="0"/>
          <w:marRight w:val="0"/>
          <w:marTop w:val="0"/>
          <w:marBottom w:val="0"/>
          <w:divBdr>
            <w:top w:val="none" w:sz="0" w:space="0" w:color="auto"/>
            <w:left w:val="none" w:sz="0" w:space="0" w:color="auto"/>
            <w:bottom w:val="none" w:sz="0" w:space="0" w:color="auto"/>
            <w:right w:val="none" w:sz="0" w:space="0" w:color="auto"/>
          </w:divBdr>
          <w:divsChild>
            <w:div w:id="1873954515">
              <w:marLeft w:val="0"/>
              <w:marRight w:val="0"/>
              <w:marTop w:val="0"/>
              <w:marBottom w:val="0"/>
              <w:divBdr>
                <w:top w:val="none" w:sz="0" w:space="0" w:color="auto"/>
                <w:left w:val="none" w:sz="0" w:space="0" w:color="auto"/>
                <w:bottom w:val="none" w:sz="0" w:space="0" w:color="auto"/>
                <w:right w:val="none" w:sz="0" w:space="0" w:color="auto"/>
              </w:divBdr>
            </w:div>
          </w:divsChild>
        </w:div>
        <w:div w:id="1496606086">
          <w:marLeft w:val="0"/>
          <w:marRight w:val="0"/>
          <w:marTop w:val="0"/>
          <w:marBottom w:val="0"/>
          <w:divBdr>
            <w:top w:val="none" w:sz="0" w:space="0" w:color="auto"/>
            <w:left w:val="none" w:sz="0" w:space="0" w:color="auto"/>
            <w:bottom w:val="none" w:sz="0" w:space="0" w:color="auto"/>
            <w:right w:val="none" w:sz="0" w:space="0" w:color="auto"/>
          </w:divBdr>
          <w:divsChild>
            <w:div w:id="638071554">
              <w:marLeft w:val="0"/>
              <w:marRight w:val="0"/>
              <w:marTop w:val="0"/>
              <w:marBottom w:val="0"/>
              <w:divBdr>
                <w:top w:val="none" w:sz="0" w:space="0" w:color="auto"/>
                <w:left w:val="none" w:sz="0" w:space="0" w:color="auto"/>
                <w:bottom w:val="none" w:sz="0" w:space="0" w:color="auto"/>
                <w:right w:val="none" w:sz="0" w:space="0" w:color="auto"/>
              </w:divBdr>
            </w:div>
          </w:divsChild>
        </w:div>
        <w:div w:id="311106342">
          <w:marLeft w:val="0"/>
          <w:marRight w:val="0"/>
          <w:marTop w:val="0"/>
          <w:marBottom w:val="0"/>
          <w:divBdr>
            <w:top w:val="none" w:sz="0" w:space="0" w:color="auto"/>
            <w:left w:val="none" w:sz="0" w:space="0" w:color="auto"/>
            <w:bottom w:val="none" w:sz="0" w:space="0" w:color="auto"/>
            <w:right w:val="none" w:sz="0" w:space="0" w:color="auto"/>
          </w:divBdr>
          <w:divsChild>
            <w:div w:id="1699508519">
              <w:marLeft w:val="0"/>
              <w:marRight w:val="0"/>
              <w:marTop w:val="0"/>
              <w:marBottom w:val="0"/>
              <w:divBdr>
                <w:top w:val="none" w:sz="0" w:space="0" w:color="auto"/>
                <w:left w:val="none" w:sz="0" w:space="0" w:color="auto"/>
                <w:bottom w:val="none" w:sz="0" w:space="0" w:color="auto"/>
                <w:right w:val="none" w:sz="0" w:space="0" w:color="auto"/>
              </w:divBdr>
            </w:div>
          </w:divsChild>
        </w:div>
        <w:div w:id="1198661201">
          <w:marLeft w:val="0"/>
          <w:marRight w:val="0"/>
          <w:marTop w:val="0"/>
          <w:marBottom w:val="0"/>
          <w:divBdr>
            <w:top w:val="none" w:sz="0" w:space="0" w:color="auto"/>
            <w:left w:val="none" w:sz="0" w:space="0" w:color="auto"/>
            <w:bottom w:val="none" w:sz="0" w:space="0" w:color="auto"/>
            <w:right w:val="none" w:sz="0" w:space="0" w:color="auto"/>
          </w:divBdr>
          <w:divsChild>
            <w:div w:id="278998114">
              <w:marLeft w:val="0"/>
              <w:marRight w:val="0"/>
              <w:marTop w:val="0"/>
              <w:marBottom w:val="0"/>
              <w:divBdr>
                <w:top w:val="none" w:sz="0" w:space="0" w:color="auto"/>
                <w:left w:val="none" w:sz="0" w:space="0" w:color="auto"/>
                <w:bottom w:val="none" w:sz="0" w:space="0" w:color="auto"/>
                <w:right w:val="none" w:sz="0" w:space="0" w:color="auto"/>
              </w:divBdr>
            </w:div>
          </w:divsChild>
        </w:div>
        <w:div w:id="118688909">
          <w:marLeft w:val="0"/>
          <w:marRight w:val="0"/>
          <w:marTop w:val="0"/>
          <w:marBottom w:val="0"/>
          <w:divBdr>
            <w:top w:val="none" w:sz="0" w:space="0" w:color="auto"/>
            <w:left w:val="none" w:sz="0" w:space="0" w:color="auto"/>
            <w:bottom w:val="none" w:sz="0" w:space="0" w:color="auto"/>
            <w:right w:val="none" w:sz="0" w:space="0" w:color="auto"/>
          </w:divBdr>
          <w:divsChild>
            <w:div w:id="478618687">
              <w:marLeft w:val="0"/>
              <w:marRight w:val="0"/>
              <w:marTop w:val="0"/>
              <w:marBottom w:val="0"/>
              <w:divBdr>
                <w:top w:val="none" w:sz="0" w:space="0" w:color="auto"/>
                <w:left w:val="none" w:sz="0" w:space="0" w:color="auto"/>
                <w:bottom w:val="none" w:sz="0" w:space="0" w:color="auto"/>
                <w:right w:val="none" w:sz="0" w:space="0" w:color="auto"/>
              </w:divBdr>
            </w:div>
          </w:divsChild>
        </w:div>
        <w:div w:id="340400623">
          <w:marLeft w:val="0"/>
          <w:marRight w:val="0"/>
          <w:marTop w:val="0"/>
          <w:marBottom w:val="0"/>
          <w:divBdr>
            <w:top w:val="none" w:sz="0" w:space="0" w:color="auto"/>
            <w:left w:val="none" w:sz="0" w:space="0" w:color="auto"/>
            <w:bottom w:val="none" w:sz="0" w:space="0" w:color="auto"/>
            <w:right w:val="none" w:sz="0" w:space="0" w:color="auto"/>
          </w:divBdr>
          <w:divsChild>
            <w:div w:id="140973185">
              <w:marLeft w:val="0"/>
              <w:marRight w:val="0"/>
              <w:marTop w:val="0"/>
              <w:marBottom w:val="0"/>
              <w:divBdr>
                <w:top w:val="none" w:sz="0" w:space="0" w:color="auto"/>
                <w:left w:val="none" w:sz="0" w:space="0" w:color="auto"/>
                <w:bottom w:val="none" w:sz="0" w:space="0" w:color="auto"/>
                <w:right w:val="none" w:sz="0" w:space="0" w:color="auto"/>
              </w:divBdr>
            </w:div>
          </w:divsChild>
        </w:div>
        <w:div w:id="1560287831">
          <w:marLeft w:val="0"/>
          <w:marRight w:val="0"/>
          <w:marTop w:val="0"/>
          <w:marBottom w:val="0"/>
          <w:divBdr>
            <w:top w:val="none" w:sz="0" w:space="0" w:color="auto"/>
            <w:left w:val="none" w:sz="0" w:space="0" w:color="auto"/>
            <w:bottom w:val="none" w:sz="0" w:space="0" w:color="auto"/>
            <w:right w:val="none" w:sz="0" w:space="0" w:color="auto"/>
          </w:divBdr>
          <w:divsChild>
            <w:div w:id="2018116240">
              <w:marLeft w:val="0"/>
              <w:marRight w:val="0"/>
              <w:marTop w:val="0"/>
              <w:marBottom w:val="0"/>
              <w:divBdr>
                <w:top w:val="none" w:sz="0" w:space="0" w:color="auto"/>
                <w:left w:val="none" w:sz="0" w:space="0" w:color="auto"/>
                <w:bottom w:val="none" w:sz="0" w:space="0" w:color="auto"/>
                <w:right w:val="none" w:sz="0" w:space="0" w:color="auto"/>
              </w:divBdr>
            </w:div>
          </w:divsChild>
        </w:div>
        <w:div w:id="74523428">
          <w:marLeft w:val="0"/>
          <w:marRight w:val="0"/>
          <w:marTop w:val="0"/>
          <w:marBottom w:val="0"/>
          <w:divBdr>
            <w:top w:val="none" w:sz="0" w:space="0" w:color="auto"/>
            <w:left w:val="none" w:sz="0" w:space="0" w:color="auto"/>
            <w:bottom w:val="none" w:sz="0" w:space="0" w:color="auto"/>
            <w:right w:val="none" w:sz="0" w:space="0" w:color="auto"/>
          </w:divBdr>
          <w:divsChild>
            <w:div w:id="23294107">
              <w:marLeft w:val="0"/>
              <w:marRight w:val="0"/>
              <w:marTop w:val="0"/>
              <w:marBottom w:val="0"/>
              <w:divBdr>
                <w:top w:val="none" w:sz="0" w:space="0" w:color="auto"/>
                <w:left w:val="none" w:sz="0" w:space="0" w:color="auto"/>
                <w:bottom w:val="none" w:sz="0" w:space="0" w:color="auto"/>
                <w:right w:val="none" w:sz="0" w:space="0" w:color="auto"/>
              </w:divBdr>
            </w:div>
          </w:divsChild>
        </w:div>
        <w:div w:id="1444224727">
          <w:marLeft w:val="0"/>
          <w:marRight w:val="0"/>
          <w:marTop w:val="0"/>
          <w:marBottom w:val="0"/>
          <w:divBdr>
            <w:top w:val="none" w:sz="0" w:space="0" w:color="auto"/>
            <w:left w:val="none" w:sz="0" w:space="0" w:color="auto"/>
            <w:bottom w:val="none" w:sz="0" w:space="0" w:color="auto"/>
            <w:right w:val="none" w:sz="0" w:space="0" w:color="auto"/>
          </w:divBdr>
          <w:divsChild>
            <w:div w:id="1069959696">
              <w:marLeft w:val="0"/>
              <w:marRight w:val="0"/>
              <w:marTop w:val="0"/>
              <w:marBottom w:val="0"/>
              <w:divBdr>
                <w:top w:val="none" w:sz="0" w:space="0" w:color="auto"/>
                <w:left w:val="none" w:sz="0" w:space="0" w:color="auto"/>
                <w:bottom w:val="none" w:sz="0" w:space="0" w:color="auto"/>
                <w:right w:val="none" w:sz="0" w:space="0" w:color="auto"/>
              </w:divBdr>
            </w:div>
          </w:divsChild>
        </w:div>
        <w:div w:id="147132003">
          <w:marLeft w:val="0"/>
          <w:marRight w:val="0"/>
          <w:marTop w:val="0"/>
          <w:marBottom w:val="0"/>
          <w:divBdr>
            <w:top w:val="none" w:sz="0" w:space="0" w:color="auto"/>
            <w:left w:val="none" w:sz="0" w:space="0" w:color="auto"/>
            <w:bottom w:val="none" w:sz="0" w:space="0" w:color="auto"/>
            <w:right w:val="none" w:sz="0" w:space="0" w:color="auto"/>
          </w:divBdr>
          <w:divsChild>
            <w:div w:id="635641431">
              <w:marLeft w:val="0"/>
              <w:marRight w:val="0"/>
              <w:marTop w:val="0"/>
              <w:marBottom w:val="0"/>
              <w:divBdr>
                <w:top w:val="none" w:sz="0" w:space="0" w:color="auto"/>
                <w:left w:val="none" w:sz="0" w:space="0" w:color="auto"/>
                <w:bottom w:val="none" w:sz="0" w:space="0" w:color="auto"/>
                <w:right w:val="none" w:sz="0" w:space="0" w:color="auto"/>
              </w:divBdr>
            </w:div>
          </w:divsChild>
        </w:div>
        <w:div w:id="567225615">
          <w:marLeft w:val="0"/>
          <w:marRight w:val="0"/>
          <w:marTop w:val="0"/>
          <w:marBottom w:val="0"/>
          <w:divBdr>
            <w:top w:val="none" w:sz="0" w:space="0" w:color="auto"/>
            <w:left w:val="none" w:sz="0" w:space="0" w:color="auto"/>
            <w:bottom w:val="none" w:sz="0" w:space="0" w:color="auto"/>
            <w:right w:val="none" w:sz="0" w:space="0" w:color="auto"/>
          </w:divBdr>
          <w:divsChild>
            <w:div w:id="1868785101">
              <w:marLeft w:val="0"/>
              <w:marRight w:val="0"/>
              <w:marTop w:val="0"/>
              <w:marBottom w:val="0"/>
              <w:divBdr>
                <w:top w:val="none" w:sz="0" w:space="0" w:color="auto"/>
                <w:left w:val="none" w:sz="0" w:space="0" w:color="auto"/>
                <w:bottom w:val="none" w:sz="0" w:space="0" w:color="auto"/>
                <w:right w:val="none" w:sz="0" w:space="0" w:color="auto"/>
              </w:divBdr>
            </w:div>
          </w:divsChild>
        </w:div>
        <w:div w:id="1183277812">
          <w:marLeft w:val="0"/>
          <w:marRight w:val="0"/>
          <w:marTop w:val="0"/>
          <w:marBottom w:val="0"/>
          <w:divBdr>
            <w:top w:val="none" w:sz="0" w:space="0" w:color="auto"/>
            <w:left w:val="none" w:sz="0" w:space="0" w:color="auto"/>
            <w:bottom w:val="none" w:sz="0" w:space="0" w:color="auto"/>
            <w:right w:val="none" w:sz="0" w:space="0" w:color="auto"/>
          </w:divBdr>
          <w:divsChild>
            <w:div w:id="776950438">
              <w:marLeft w:val="0"/>
              <w:marRight w:val="0"/>
              <w:marTop w:val="0"/>
              <w:marBottom w:val="0"/>
              <w:divBdr>
                <w:top w:val="none" w:sz="0" w:space="0" w:color="auto"/>
                <w:left w:val="none" w:sz="0" w:space="0" w:color="auto"/>
                <w:bottom w:val="none" w:sz="0" w:space="0" w:color="auto"/>
                <w:right w:val="none" w:sz="0" w:space="0" w:color="auto"/>
              </w:divBdr>
            </w:div>
          </w:divsChild>
        </w:div>
        <w:div w:id="2069255141">
          <w:marLeft w:val="0"/>
          <w:marRight w:val="0"/>
          <w:marTop w:val="0"/>
          <w:marBottom w:val="0"/>
          <w:divBdr>
            <w:top w:val="none" w:sz="0" w:space="0" w:color="auto"/>
            <w:left w:val="none" w:sz="0" w:space="0" w:color="auto"/>
            <w:bottom w:val="none" w:sz="0" w:space="0" w:color="auto"/>
            <w:right w:val="none" w:sz="0" w:space="0" w:color="auto"/>
          </w:divBdr>
          <w:divsChild>
            <w:div w:id="1604143579">
              <w:marLeft w:val="0"/>
              <w:marRight w:val="0"/>
              <w:marTop w:val="0"/>
              <w:marBottom w:val="0"/>
              <w:divBdr>
                <w:top w:val="none" w:sz="0" w:space="0" w:color="auto"/>
                <w:left w:val="none" w:sz="0" w:space="0" w:color="auto"/>
                <w:bottom w:val="none" w:sz="0" w:space="0" w:color="auto"/>
                <w:right w:val="none" w:sz="0" w:space="0" w:color="auto"/>
              </w:divBdr>
            </w:div>
          </w:divsChild>
        </w:div>
        <w:div w:id="1362433264">
          <w:marLeft w:val="0"/>
          <w:marRight w:val="0"/>
          <w:marTop w:val="0"/>
          <w:marBottom w:val="0"/>
          <w:divBdr>
            <w:top w:val="none" w:sz="0" w:space="0" w:color="auto"/>
            <w:left w:val="none" w:sz="0" w:space="0" w:color="auto"/>
            <w:bottom w:val="none" w:sz="0" w:space="0" w:color="auto"/>
            <w:right w:val="none" w:sz="0" w:space="0" w:color="auto"/>
          </w:divBdr>
          <w:divsChild>
            <w:div w:id="257063306">
              <w:marLeft w:val="0"/>
              <w:marRight w:val="0"/>
              <w:marTop w:val="0"/>
              <w:marBottom w:val="0"/>
              <w:divBdr>
                <w:top w:val="none" w:sz="0" w:space="0" w:color="auto"/>
                <w:left w:val="none" w:sz="0" w:space="0" w:color="auto"/>
                <w:bottom w:val="none" w:sz="0" w:space="0" w:color="auto"/>
                <w:right w:val="none" w:sz="0" w:space="0" w:color="auto"/>
              </w:divBdr>
            </w:div>
          </w:divsChild>
        </w:div>
        <w:div w:id="589583629">
          <w:marLeft w:val="0"/>
          <w:marRight w:val="0"/>
          <w:marTop w:val="0"/>
          <w:marBottom w:val="0"/>
          <w:divBdr>
            <w:top w:val="none" w:sz="0" w:space="0" w:color="auto"/>
            <w:left w:val="none" w:sz="0" w:space="0" w:color="auto"/>
            <w:bottom w:val="none" w:sz="0" w:space="0" w:color="auto"/>
            <w:right w:val="none" w:sz="0" w:space="0" w:color="auto"/>
          </w:divBdr>
          <w:divsChild>
            <w:div w:id="1461387391">
              <w:marLeft w:val="0"/>
              <w:marRight w:val="0"/>
              <w:marTop w:val="0"/>
              <w:marBottom w:val="0"/>
              <w:divBdr>
                <w:top w:val="none" w:sz="0" w:space="0" w:color="auto"/>
                <w:left w:val="none" w:sz="0" w:space="0" w:color="auto"/>
                <w:bottom w:val="none" w:sz="0" w:space="0" w:color="auto"/>
                <w:right w:val="none" w:sz="0" w:space="0" w:color="auto"/>
              </w:divBdr>
            </w:div>
          </w:divsChild>
        </w:div>
        <w:div w:id="766734693">
          <w:marLeft w:val="0"/>
          <w:marRight w:val="0"/>
          <w:marTop w:val="0"/>
          <w:marBottom w:val="0"/>
          <w:divBdr>
            <w:top w:val="none" w:sz="0" w:space="0" w:color="auto"/>
            <w:left w:val="none" w:sz="0" w:space="0" w:color="auto"/>
            <w:bottom w:val="none" w:sz="0" w:space="0" w:color="auto"/>
            <w:right w:val="none" w:sz="0" w:space="0" w:color="auto"/>
          </w:divBdr>
          <w:divsChild>
            <w:div w:id="1925069732">
              <w:marLeft w:val="0"/>
              <w:marRight w:val="0"/>
              <w:marTop w:val="0"/>
              <w:marBottom w:val="0"/>
              <w:divBdr>
                <w:top w:val="none" w:sz="0" w:space="0" w:color="auto"/>
                <w:left w:val="none" w:sz="0" w:space="0" w:color="auto"/>
                <w:bottom w:val="none" w:sz="0" w:space="0" w:color="auto"/>
                <w:right w:val="none" w:sz="0" w:space="0" w:color="auto"/>
              </w:divBdr>
            </w:div>
          </w:divsChild>
        </w:div>
        <w:div w:id="867378848">
          <w:marLeft w:val="0"/>
          <w:marRight w:val="0"/>
          <w:marTop w:val="0"/>
          <w:marBottom w:val="0"/>
          <w:divBdr>
            <w:top w:val="none" w:sz="0" w:space="0" w:color="auto"/>
            <w:left w:val="none" w:sz="0" w:space="0" w:color="auto"/>
            <w:bottom w:val="none" w:sz="0" w:space="0" w:color="auto"/>
            <w:right w:val="none" w:sz="0" w:space="0" w:color="auto"/>
          </w:divBdr>
          <w:divsChild>
            <w:div w:id="1552691475">
              <w:marLeft w:val="0"/>
              <w:marRight w:val="0"/>
              <w:marTop w:val="0"/>
              <w:marBottom w:val="0"/>
              <w:divBdr>
                <w:top w:val="none" w:sz="0" w:space="0" w:color="auto"/>
                <w:left w:val="none" w:sz="0" w:space="0" w:color="auto"/>
                <w:bottom w:val="none" w:sz="0" w:space="0" w:color="auto"/>
                <w:right w:val="none" w:sz="0" w:space="0" w:color="auto"/>
              </w:divBdr>
            </w:div>
          </w:divsChild>
        </w:div>
        <w:div w:id="1418675388">
          <w:marLeft w:val="0"/>
          <w:marRight w:val="0"/>
          <w:marTop w:val="0"/>
          <w:marBottom w:val="0"/>
          <w:divBdr>
            <w:top w:val="none" w:sz="0" w:space="0" w:color="auto"/>
            <w:left w:val="none" w:sz="0" w:space="0" w:color="auto"/>
            <w:bottom w:val="none" w:sz="0" w:space="0" w:color="auto"/>
            <w:right w:val="none" w:sz="0" w:space="0" w:color="auto"/>
          </w:divBdr>
          <w:divsChild>
            <w:div w:id="1702975953">
              <w:marLeft w:val="0"/>
              <w:marRight w:val="0"/>
              <w:marTop w:val="0"/>
              <w:marBottom w:val="0"/>
              <w:divBdr>
                <w:top w:val="none" w:sz="0" w:space="0" w:color="auto"/>
                <w:left w:val="none" w:sz="0" w:space="0" w:color="auto"/>
                <w:bottom w:val="none" w:sz="0" w:space="0" w:color="auto"/>
                <w:right w:val="none" w:sz="0" w:space="0" w:color="auto"/>
              </w:divBdr>
            </w:div>
          </w:divsChild>
        </w:div>
        <w:div w:id="99448805">
          <w:marLeft w:val="0"/>
          <w:marRight w:val="0"/>
          <w:marTop w:val="0"/>
          <w:marBottom w:val="0"/>
          <w:divBdr>
            <w:top w:val="none" w:sz="0" w:space="0" w:color="auto"/>
            <w:left w:val="none" w:sz="0" w:space="0" w:color="auto"/>
            <w:bottom w:val="none" w:sz="0" w:space="0" w:color="auto"/>
            <w:right w:val="none" w:sz="0" w:space="0" w:color="auto"/>
          </w:divBdr>
          <w:divsChild>
            <w:div w:id="192616330">
              <w:marLeft w:val="0"/>
              <w:marRight w:val="0"/>
              <w:marTop w:val="0"/>
              <w:marBottom w:val="0"/>
              <w:divBdr>
                <w:top w:val="none" w:sz="0" w:space="0" w:color="auto"/>
                <w:left w:val="none" w:sz="0" w:space="0" w:color="auto"/>
                <w:bottom w:val="none" w:sz="0" w:space="0" w:color="auto"/>
                <w:right w:val="none" w:sz="0" w:space="0" w:color="auto"/>
              </w:divBdr>
            </w:div>
          </w:divsChild>
        </w:div>
        <w:div w:id="1050149397">
          <w:marLeft w:val="0"/>
          <w:marRight w:val="0"/>
          <w:marTop w:val="0"/>
          <w:marBottom w:val="0"/>
          <w:divBdr>
            <w:top w:val="none" w:sz="0" w:space="0" w:color="auto"/>
            <w:left w:val="none" w:sz="0" w:space="0" w:color="auto"/>
            <w:bottom w:val="none" w:sz="0" w:space="0" w:color="auto"/>
            <w:right w:val="none" w:sz="0" w:space="0" w:color="auto"/>
          </w:divBdr>
          <w:divsChild>
            <w:div w:id="786435435">
              <w:marLeft w:val="0"/>
              <w:marRight w:val="0"/>
              <w:marTop w:val="0"/>
              <w:marBottom w:val="0"/>
              <w:divBdr>
                <w:top w:val="none" w:sz="0" w:space="0" w:color="auto"/>
                <w:left w:val="none" w:sz="0" w:space="0" w:color="auto"/>
                <w:bottom w:val="none" w:sz="0" w:space="0" w:color="auto"/>
                <w:right w:val="none" w:sz="0" w:space="0" w:color="auto"/>
              </w:divBdr>
            </w:div>
          </w:divsChild>
        </w:div>
        <w:div w:id="1942911074">
          <w:marLeft w:val="0"/>
          <w:marRight w:val="0"/>
          <w:marTop w:val="0"/>
          <w:marBottom w:val="0"/>
          <w:divBdr>
            <w:top w:val="none" w:sz="0" w:space="0" w:color="auto"/>
            <w:left w:val="none" w:sz="0" w:space="0" w:color="auto"/>
            <w:bottom w:val="none" w:sz="0" w:space="0" w:color="auto"/>
            <w:right w:val="none" w:sz="0" w:space="0" w:color="auto"/>
          </w:divBdr>
          <w:divsChild>
            <w:div w:id="1867791864">
              <w:marLeft w:val="0"/>
              <w:marRight w:val="0"/>
              <w:marTop w:val="0"/>
              <w:marBottom w:val="0"/>
              <w:divBdr>
                <w:top w:val="none" w:sz="0" w:space="0" w:color="auto"/>
                <w:left w:val="none" w:sz="0" w:space="0" w:color="auto"/>
                <w:bottom w:val="none" w:sz="0" w:space="0" w:color="auto"/>
                <w:right w:val="none" w:sz="0" w:space="0" w:color="auto"/>
              </w:divBdr>
            </w:div>
          </w:divsChild>
        </w:div>
        <w:div w:id="1741437207">
          <w:marLeft w:val="0"/>
          <w:marRight w:val="0"/>
          <w:marTop w:val="0"/>
          <w:marBottom w:val="0"/>
          <w:divBdr>
            <w:top w:val="none" w:sz="0" w:space="0" w:color="auto"/>
            <w:left w:val="none" w:sz="0" w:space="0" w:color="auto"/>
            <w:bottom w:val="none" w:sz="0" w:space="0" w:color="auto"/>
            <w:right w:val="none" w:sz="0" w:space="0" w:color="auto"/>
          </w:divBdr>
          <w:divsChild>
            <w:div w:id="86075015">
              <w:marLeft w:val="0"/>
              <w:marRight w:val="0"/>
              <w:marTop w:val="0"/>
              <w:marBottom w:val="0"/>
              <w:divBdr>
                <w:top w:val="none" w:sz="0" w:space="0" w:color="auto"/>
                <w:left w:val="none" w:sz="0" w:space="0" w:color="auto"/>
                <w:bottom w:val="none" w:sz="0" w:space="0" w:color="auto"/>
                <w:right w:val="none" w:sz="0" w:space="0" w:color="auto"/>
              </w:divBdr>
            </w:div>
          </w:divsChild>
        </w:div>
        <w:div w:id="386344477">
          <w:marLeft w:val="0"/>
          <w:marRight w:val="0"/>
          <w:marTop w:val="0"/>
          <w:marBottom w:val="0"/>
          <w:divBdr>
            <w:top w:val="none" w:sz="0" w:space="0" w:color="auto"/>
            <w:left w:val="none" w:sz="0" w:space="0" w:color="auto"/>
            <w:bottom w:val="none" w:sz="0" w:space="0" w:color="auto"/>
            <w:right w:val="none" w:sz="0" w:space="0" w:color="auto"/>
          </w:divBdr>
          <w:divsChild>
            <w:div w:id="800539473">
              <w:marLeft w:val="0"/>
              <w:marRight w:val="0"/>
              <w:marTop w:val="0"/>
              <w:marBottom w:val="0"/>
              <w:divBdr>
                <w:top w:val="none" w:sz="0" w:space="0" w:color="auto"/>
                <w:left w:val="none" w:sz="0" w:space="0" w:color="auto"/>
                <w:bottom w:val="none" w:sz="0" w:space="0" w:color="auto"/>
                <w:right w:val="none" w:sz="0" w:space="0" w:color="auto"/>
              </w:divBdr>
            </w:div>
          </w:divsChild>
        </w:div>
        <w:div w:id="1690063585">
          <w:marLeft w:val="0"/>
          <w:marRight w:val="0"/>
          <w:marTop w:val="0"/>
          <w:marBottom w:val="0"/>
          <w:divBdr>
            <w:top w:val="none" w:sz="0" w:space="0" w:color="auto"/>
            <w:left w:val="none" w:sz="0" w:space="0" w:color="auto"/>
            <w:bottom w:val="none" w:sz="0" w:space="0" w:color="auto"/>
            <w:right w:val="none" w:sz="0" w:space="0" w:color="auto"/>
          </w:divBdr>
          <w:divsChild>
            <w:div w:id="1048644121">
              <w:marLeft w:val="0"/>
              <w:marRight w:val="0"/>
              <w:marTop w:val="0"/>
              <w:marBottom w:val="0"/>
              <w:divBdr>
                <w:top w:val="none" w:sz="0" w:space="0" w:color="auto"/>
                <w:left w:val="none" w:sz="0" w:space="0" w:color="auto"/>
                <w:bottom w:val="none" w:sz="0" w:space="0" w:color="auto"/>
                <w:right w:val="none" w:sz="0" w:space="0" w:color="auto"/>
              </w:divBdr>
            </w:div>
          </w:divsChild>
        </w:div>
        <w:div w:id="1372992589">
          <w:marLeft w:val="0"/>
          <w:marRight w:val="0"/>
          <w:marTop w:val="0"/>
          <w:marBottom w:val="0"/>
          <w:divBdr>
            <w:top w:val="none" w:sz="0" w:space="0" w:color="auto"/>
            <w:left w:val="none" w:sz="0" w:space="0" w:color="auto"/>
            <w:bottom w:val="none" w:sz="0" w:space="0" w:color="auto"/>
            <w:right w:val="none" w:sz="0" w:space="0" w:color="auto"/>
          </w:divBdr>
          <w:divsChild>
            <w:div w:id="773478018">
              <w:marLeft w:val="0"/>
              <w:marRight w:val="0"/>
              <w:marTop w:val="0"/>
              <w:marBottom w:val="0"/>
              <w:divBdr>
                <w:top w:val="none" w:sz="0" w:space="0" w:color="auto"/>
                <w:left w:val="none" w:sz="0" w:space="0" w:color="auto"/>
                <w:bottom w:val="none" w:sz="0" w:space="0" w:color="auto"/>
                <w:right w:val="none" w:sz="0" w:space="0" w:color="auto"/>
              </w:divBdr>
            </w:div>
          </w:divsChild>
        </w:div>
        <w:div w:id="2022900481">
          <w:marLeft w:val="0"/>
          <w:marRight w:val="0"/>
          <w:marTop w:val="0"/>
          <w:marBottom w:val="0"/>
          <w:divBdr>
            <w:top w:val="none" w:sz="0" w:space="0" w:color="auto"/>
            <w:left w:val="none" w:sz="0" w:space="0" w:color="auto"/>
            <w:bottom w:val="none" w:sz="0" w:space="0" w:color="auto"/>
            <w:right w:val="none" w:sz="0" w:space="0" w:color="auto"/>
          </w:divBdr>
          <w:divsChild>
            <w:div w:id="339507655">
              <w:marLeft w:val="0"/>
              <w:marRight w:val="0"/>
              <w:marTop w:val="0"/>
              <w:marBottom w:val="0"/>
              <w:divBdr>
                <w:top w:val="none" w:sz="0" w:space="0" w:color="auto"/>
                <w:left w:val="none" w:sz="0" w:space="0" w:color="auto"/>
                <w:bottom w:val="none" w:sz="0" w:space="0" w:color="auto"/>
                <w:right w:val="none" w:sz="0" w:space="0" w:color="auto"/>
              </w:divBdr>
            </w:div>
          </w:divsChild>
        </w:div>
        <w:div w:id="1099565733">
          <w:marLeft w:val="0"/>
          <w:marRight w:val="0"/>
          <w:marTop w:val="0"/>
          <w:marBottom w:val="0"/>
          <w:divBdr>
            <w:top w:val="none" w:sz="0" w:space="0" w:color="auto"/>
            <w:left w:val="none" w:sz="0" w:space="0" w:color="auto"/>
            <w:bottom w:val="none" w:sz="0" w:space="0" w:color="auto"/>
            <w:right w:val="none" w:sz="0" w:space="0" w:color="auto"/>
          </w:divBdr>
          <w:divsChild>
            <w:div w:id="1055355583">
              <w:marLeft w:val="0"/>
              <w:marRight w:val="0"/>
              <w:marTop w:val="0"/>
              <w:marBottom w:val="0"/>
              <w:divBdr>
                <w:top w:val="none" w:sz="0" w:space="0" w:color="auto"/>
                <w:left w:val="none" w:sz="0" w:space="0" w:color="auto"/>
                <w:bottom w:val="none" w:sz="0" w:space="0" w:color="auto"/>
                <w:right w:val="none" w:sz="0" w:space="0" w:color="auto"/>
              </w:divBdr>
            </w:div>
          </w:divsChild>
        </w:div>
        <w:div w:id="1707486252">
          <w:marLeft w:val="0"/>
          <w:marRight w:val="0"/>
          <w:marTop w:val="0"/>
          <w:marBottom w:val="0"/>
          <w:divBdr>
            <w:top w:val="none" w:sz="0" w:space="0" w:color="auto"/>
            <w:left w:val="none" w:sz="0" w:space="0" w:color="auto"/>
            <w:bottom w:val="none" w:sz="0" w:space="0" w:color="auto"/>
            <w:right w:val="none" w:sz="0" w:space="0" w:color="auto"/>
          </w:divBdr>
          <w:divsChild>
            <w:div w:id="1791896248">
              <w:marLeft w:val="0"/>
              <w:marRight w:val="0"/>
              <w:marTop w:val="0"/>
              <w:marBottom w:val="0"/>
              <w:divBdr>
                <w:top w:val="none" w:sz="0" w:space="0" w:color="auto"/>
                <w:left w:val="none" w:sz="0" w:space="0" w:color="auto"/>
                <w:bottom w:val="none" w:sz="0" w:space="0" w:color="auto"/>
                <w:right w:val="none" w:sz="0" w:space="0" w:color="auto"/>
              </w:divBdr>
            </w:div>
          </w:divsChild>
        </w:div>
        <w:div w:id="133717326">
          <w:marLeft w:val="0"/>
          <w:marRight w:val="0"/>
          <w:marTop w:val="0"/>
          <w:marBottom w:val="0"/>
          <w:divBdr>
            <w:top w:val="none" w:sz="0" w:space="0" w:color="auto"/>
            <w:left w:val="none" w:sz="0" w:space="0" w:color="auto"/>
            <w:bottom w:val="none" w:sz="0" w:space="0" w:color="auto"/>
            <w:right w:val="none" w:sz="0" w:space="0" w:color="auto"/>
          </w:divBdr>
          <w:divsChild>
            <w:div w:id="833225285">
              <w:marLeft w:val="0"/>
              <w:marRight w:val="0"/>
              <w:marTop w:val="0"/>
              <w:marBottom w:val="0"/>
              <w:divBdr>
                <w:top w:val="none" w:sz="0" w:space="0" w:color="auto"/>
                <w:left w:val="none" w:sz="0" w:space="0" w:color="auto"/>
                <w:bottom w:val="none" w:sz="0" w:space="0" w:color="auto"/>
                <w:right w:val="none" w:sz="0" w:space="0" w:color="auto"/>
              </w:divBdr>
            </w:div>
          </w:divsChild>
        </w:div>
        <w:div w:id="1106005574">
          <w:marLeft w:val="0"/>
          <w:marRight w:val="0"/>
          <w:marTop w:val="0"/>
          <w:marBottom w:val="0"/>
          <w:divBdr>
            <w:top w:val="none" w:sz="0" w:space="0" w:color="auto"/>
            <w:left w:val="none" w:sz="0" w:space="0" w:color="auto"/>
            <w:bottom w:val="none" w:sz="0" w:space="0" w:color="auto"/>
            <w:right w:val="none" w:sz="0" w:space="0" w:color="auto"/>
          </w:divBdr>
          <w:divsChild>
            <w:div w:id="748382400">
              <w:marLeft w:val="0"/>
              <w:marRight w:val="0"/>
              <w:marTop w:val="0"/>
              <w:marBottom w:val="0"/>
              <w:divBdr>
                <w:top w:val="none" w:sz="0" w:space="0" w:color="auto"/>
                <w:left w:val="none" w:sz="0" w:space="0" w:color="auto"/>
                <w:bottom w:val="none" w:sz="0" w:space="0" w:color="auto"/>
                <w:right w:val="none" w:sz="0" w:space="0" w:color="auto"/>
              </w:divBdr>
            </w:div>
          </w:divsChild>
        </w:div>
        <w:div w:id="215820814">
          <w:marLeft w:val="0"/>
          <w:marRight w:val="0"/>
          <w:marTop w:val="0"/>
          <w:marBottom w:val="0"/>
          <w:divBdr>
            <w:top w:val="none" w:sz="0" w:space="0" w:color="auto"/>
            <w:left w:val="none" w:sz="0" w:space="0" w:color="auto"/>
            <w:bottom w:val="none" w:sz="0" w:space="0" w:color="auto"/>
            <w:right w:val="none" w:sz="0" w:space="0" w:color="auto"/>
          </w:divBdr>
          <w:divsChild>
            <w:div w:id="1898861724">
              <w:marLeft w:val="0"/>
              <w:marRight w:val="0"/>
              <w:marTop w:val="0"/>
              <w:marBottom w:val="0"/>
              <w:divBdr>
                <w:top w:val="none" w:sz="0" w:space="0" w:color="auto"/>
                <w:left w:val="none" w:sz="0" w:space="0" w:color="auto"/>
                <w:bottom w:val="none" w:sz="0" w:space="0" w:color="auto"/>
                <w:right w:val="none" w:sz="0" w:space="0" w:color="auto"/>
              </w:divBdr>
            </w:div>
          </w:divsChild>
        </w:div>
        <w:div w:id="1414467534">
          <w:marLeft w:val="0"/>
          <w:marRight w:val="0"/>
          <w:marTop w:val="0"/>
          <w:marBottom w:val="0"/>
          <w:divBdr>
            <w:top w:val="none" w:sz="0" w:space="0" w:color="auto"/>
            <w:left w:val="none" w:sz="0" w:space="0" w:color="auto"/>
            <w:bottom w:val="none" w:sz="0" w:space="0" w:color="auto"/>
            <w:right w:val="none" w:sz="0" w:space="0" w:color="auto"/>
          </w:divBdr>
          <w:divsChild>
            <w:div w:id="1777599677">
              <w:marLeft w:val="0"/>
              <w:marRight w:val="0"/>
              <w:marTop w:val="0"/>
              <w:marBottom w:val="0"/>
              <w:divBdr>
                <w:top w:val="none" w:sz="0" w:space="0" w:color="auto"/>
                <w:left w:val="none" w:sz="0" w:space="0" w:color="auto"/>
                <w:bottom w:val="none" w:sz="0" w:space="0" w:color="auto"/>
                <w:right w:val="none" w:sz="0" w:space="0" w:color="auto"/>
              </w:divBdr>
            </w:div>
          </w:divsChild>
        </w:div>
        <w:div w:id="1770544795">
          <w:marLeft w:val="0"/>
          <w:marRight w:val="0"/>
          <w:marTop w:val="0"/>
          <w:marBottom w:val="0"/>
          <w:divBdr>
            <w:top w:val="none" w:sz="0" w:space="0" w:color="auto"/>
            <w:left w:val="none" w:sz="0" w:space="0" w:color="auto"/>
            <w:bottom w:val="none" w:sz="0" w:space="0" w:color="auto"/>
            <w:right w:val="none" w:sz="0" w:space="0" w:color="auto"/>
          </w:divBdr>
          <w:divsChild>
            <w:div w:id="1878619781">
              <w:marLeft w:val="0"/>
              <w:marRight w:val="0"/>
              <w:marTop w:val="0"/>
              <w:marBottom w:val="0"/>
              <w:divBdr>
                <w:top w:val="none" w:sz="0" w:space="0" w:color="auto"/>
                <w:left w:val="none" w:sz="0" w:space="0" w:color="auto"/>
                <w:bottom w:val="none" w:sz="0" w:space="0" w:color="auto"/>
                <w:right w:val="none" w:sz="0" w:space="0" w:color="auto"/>
              </w:divBdr>
            </w:div>
          </w:divsChild>
        </w:div>
        <w:div w:id="403992944">
          <w:marLeft w:val="0"/>
          <w:marRight w:val="0"/>
          <w:marTop w:val="0"/>
          <w:marBottom w:val="0"/>
          <w:divBdr>
            <w:top w:val="none" w:sz="0" w:space="0" w:color="auto"/>
            <w:left w:val="none" w:sz="0" w:space="0" w:color="auto"/>
            <w:bottom w:val="none" w:sz="0" w:space="0" w:color="auto"/>
            <w:right w:val="none" w:sz="0" w:space="0" w:color="auto"/>
          </w:divBdr>
          <w:divsChild>
            <w:div w:id="347290462">
              <w:marLeft w:val="0"/>
              <w:marRight w:val="0"/>
              <w:marTop w:val="0"/>
              <w:marBottom w:val="0"/>
              <w:divBdr>
                <w:top w:val="none" w:sz="0" w:space="0" w:color="auto"/>
                <w:left w:val="none" w:sz="0" w:space="0" w:color="auto"/>
                <w:bottom w:val="none" w:sz="0" w:space="0" w:color="auto"/>
                <w:right w:val="none" w:sz="0" w:space="0" w:color="auto"/>
              </w:divBdr>
            </w:div>
          </w:divsChild>
        </w:div>
        <w:div w:id="764156131">
          <w:marLeft w:val="0"/>
          <w:marRight w:val="0"/>
          <w:marTop w:val="0"/>
          <w:marBottom w:val="0"/>
          <w:divBdr>
            <w:top w:val="none" w:sz="0" w:space="0" w:color="auto"/>
            <w:left w:val="none" w:sz="0" w:space="0" w:color="auto"/>
            <w:bottom w:val="none" w:sz="0" w:space="0" w:color="auto"/>
            <w:right w:val="none" w:sz="0" w:space="0" w:color="auto"/>
          </w:divBdr>
          <w:divsChild>
            <w:div w:id="21907836">
              <w:marLeft w:val="0"/>
              <w:marRight w:val="0"/>
              <w:marTop w:val="0"/>
              <w:marBottom w:val="0"/>
              <w:divBdr>
                <w:top w:val="none" w:sz="0" w:space="0" w:color="auto"/>
                <w:left w:val="none" w:sz="0" w:space="0" w:color="auto"/>
                <w:bottom w:val="none" w:sz="0" w:space="0" w:color="auto"/>
                <w:right w:val="none" w:sz="0" w:space="0" w:color="auto"/>
              </w:divBdr>
            </w:div>
          </w:divsChild>
        </w:div>
        <w:div w:id="790249654">
          <w:marLeft w:val="0"/>
          <w:marRight w:val="0"/>
          <w:marTop w:val="0"/>
          <w:marBottom w:val="0"/>
          <w:divBdr>
            <w:top w:val="none" w:sz="0" w:space="0" w:color="auto"/>
            <w:left w:val="none" w:sz="0" w:space="0" w:color="auto"/>
            <w:bottom w:val="none" w:sz="0" w:space="0" w:color="auto"/>
            <w:right w:val="none" w:sz="0" w:space="0" w:color="auto"/>
          </w:divBdr>
          <w:divsChild>
            <w:div w:id="981151451">
              <w:marLeft w:val="0"/>
              <w:marRight w:val="0"/>
              <w:marTop w:val="0"/>
              <w:marBottom w:val="0"/>
              <w:divBdr>
                <w:top w:val="none" w:sz="0" w:space="0" w:color="auto"/>
                <w:left w:val="none" w:sz="0" w:space="0" w:color="auto"/>
                <w:bottom w:val="none" w:sz="0" w:space="0" w:color="auto"/>
                <w:right w:val="none" w:sz="0" w:space="0" w:color="auto"/>
              </w:divBdr>
            </w:div>
          </w:divsChild>
        </w:div>
        <w:div w:id="2067336280">
          <w:marLeft w:val="0"/>
          <w:marRight w:val="0"/>
          <w:marTop w:val="0"/>
          <w:marBottom w:val="0"/>
          <w:divBdr>
            <w:top w:val="none" w:sz="0" w:space="0" w:color="auto"/>
            <w:left w:val="none" w:sz="0" w:space="0" w:color="auto"/>
            <w:bottom w:val="none" w:sz="0" w:space="0" w:color="auto"/>
            <w:right w:val="none" w:sz="0" w:space="0" w:color="auto"/>
          </w:divBdr>
          <w:divsChild>
            <w:div w:id="457072410">
              <w:marLeft w:val="0"/>
              <w:marRight w:val="0"/>
              <w:marTop w:val="0"/>
              <w:marBottom w:val="0"/>
              <w:divBdr>
                <w:top w:val="none" w:sz="0" w:space="0" w:color="auto"/>
                <w:left w:val="none" w:sz="0" w:space="0" w:color="auto"/>
                <w:bottom w:val="none" w:sz="0" w:space="0" w:color="auto"/>
                <w:right w:val="none" w:sz="0" w:space="0" w:color="auto"/>
              </w:divBdr>
            </w:div>
          </w:divsChild>
        </w:div>
        <w:div w:id="340087725">
          <w:marLeft w:val="0"/>
          <w:marRight w:val="0"/>
          <w:marTop w:val="0"/>
          <w:marBottom w:val="0"/>
          <w:divBdr>
            <w:top w:val="none" w:sz="0" w:space="0" w:color="auto"/>
            <w:left w:val="none" w:sz="0" w:space="0" w:color="auto"/>
            <w:bottom w:val="none" w:sz="0" w:space="0" w:color="auto"/>
            <w:right w:val="none" w:sz="0" w:space="0" w:color="auto"/>
          </w:divBdr>
          <w:divsChild>
            <w:div w:id="184877947">
              <w:marLeft w:val="0"/>
              <w:marRight w:val="0"/>
              <w:marTop w:val="0"/>
              <w:marBottom w:val="0"/>
              <w:divBdr>
                <w:top w:val="none" w:sz="0" w:space="0" w:color="auto"/>
                <w:left w:val="none" w:sz="0" w:space="0" w:color="auto"/>
                <w:bottom w:val="none" w:sz="0" w:space="0" w:color="auto"/>
                <w:right w:val="none" w:sz="0" w:space="0" w:color="auto"/>
              </w:divBdr>
            </w:div>
          </w:divsChild>
        </w:div>
        <w:div w:id="740710727">
          <w:marLeft w:val="0"/>
          <w:marRight w:val="0"/>
          <w:marTop w:val="0"/>
          <w:marBottom w:val="0"/>
          <w:divBdr>
            <w:top w:val="none" w:sz="0" w:space="0" w:color="auto"/>
            <w:left w:val="none" w:sz="0" w:space="0" w:color="auto"/>
            <w:bottom w:val="none" w:sz="0" w:space="0" w:color="auto"/>
            <w:right w:val="none" w:sz="0" w:space="0" w:color="auto"/>
          </w:divBdr>
          <w:divsChild>
            <w:div w:id="583494371">
              <w:marLeft w:val="0"/>
              <w:marRight w:val="0"/>
              <w:marTop w:val="0"/>
              <w:marBottom w:val="0"/>
              <w:divBdr>
                <w:top w:val="none" w:sz="0" w:space="0" w:color="auto"/>
                <w:left w:val="none" w:sz="0" w:space="0" w:color="auto"/>
                <w:bottom w:val="none" w:sz="0" w:space="0" w:color="auto"/>
                <w:right w:val="none" w:sz="0" w:space="0" w:color="auto"/>
              </w:divBdr>
            </w:div>
          </w:divsChild>
        </w:div>
        <w:div w:id="1137260423">
          <w:marLeft w:val="0"/>
          <w:marRight w:val="0"/>
          <w:marTop w:val="0"/>
          <w:marBottom w:val="0"/>
          <w:divBdr>
            <w:top w:val="none" w:sz="0" w:space="0" w:color="auto"/>
            <w:left w:val="none" w:sz="0" w:space="0" w:color="auto"/>
            <w:bottom w:val="none" w:sz="0" w:space="0" w:color="auto"/>
            <w:right w:val="none" w:sz="0" w:space="0" w:color="auto"/>
          </w:divBdr>
          <w:divsChild>
            <w:div w:id="310445802">
              <w:marLeft w:val="0"/>
              <w:marRight w:val="0"/>
              <w:marTop w:val="0"/>
              <w:marBottom w:val="0"/>
              <w:divBdr>
                <w:top w:val="none" w:sz="0" w:space="0" w:color="auto"/>
                <w:left w:val="none" w:sz="0" w:space="0" w:color="auto"/>
                <w:bottom w:val="none" w:sz="0" w:space="0" w:color="auto"/>
                <w:right w:val="none" w:sz="0" w:space="0" w:color="auto"/>
              </w:divBdr>
            </w:div>
          </w:divsChild>
        </w:div>
        <w:div w:id="1970477216">
          <w:marLeft w:val="0"/>
          <w:marRight w:val="0"/>
          <w:marTop w:val="0"/>
          <w:marBottom w:val="0"/>
          <w:divBdr>
            <w:top w:val="none" w:sz="0" w:space="0" w:color="auto"/>
            <w:left w:val="none" w:sz="0" w:space="0" w:color="auto"/>
            <w:bottom w:val="none" w:sz="0" w:space="0" w:color="auto"/>
            <w:right w:val="none" w:sz="0" w:space="0" w:color="auto"/>
          </w:divBdr>
          <w:divsChild>
            <w:div w:id="1124273736">
              <w:marLeft w:val="0"/>
              <w:marRight w:val="0"/>
              <w:marTop w:val="0"/>
              <w:marBottom w:val="0"/>
              <w:divBdr>
                <w:top w:val="none" w:sz="0" w:space="0" w:color="auto"/>
                <w:left w:val="none" w:sz="0" w:space="0" w:color="auto"/>
                <w:bottom w:val="none" w:sz="0" w:space="0" w:color="auto"/>
                <w:right w:val="none" w:sz="0" w:space="0" w:color="auto"/>
              </w:divBdr>
            </w:div>
          </w:divsChild>
        </w:div>
        <w:div w:id="895899692">
          <w:marLeft w:val="0"/>
          <w:marRight w:val="0"/>
          <w:marTop w:val="0"/>
          <w:marBottom w:val="0"/>
          <w:divBdr>
            <w:top w:val="none" w:sz="0" w:space="0" w:color="auto"/>
            <w:left w:val="none" w:sz="0" w:space="0" w:color="auto"/>
            <w:bottom w:val="none" w:sz="0" w:space="0" w:color="auto"/>
            <w:right w:val="none" w:sz="0" w:space="0" w:color="auto"/>
          </w:divBdr>
          <w:divsChild>
            <w:div w:id="934241168">
              <w:marLeft w:val="0"/>
              <w:marRight w:val="0"/>
              <w:marTop w:val="0"/>
              <w:marBottom w:val="0"/>
              <w:divBdr>
                <w:top w:val="none" w:sz="0" w:space="0" w:color="auto"/>
                <w:left w:val="none" w:sz="0" w:space="0" w:color="auto"/>
                <w:bottom w:val="none" w:sz="0" w:space="0" w:color="auto"/>
                <w:right w:val="none" w:sz="0" w:space="0" w:color="auto"/>
              </w:divBdr>
            </w:div>
          </w:divsChild>
        </w:div>
        <w:div w:id="1222209620">
          <w:marLeft w:val="0"/>
          <w:marRight w:val="0"/>
          <w:marTop w:val="0"/>
          <w:marBottom w:val="0"/>
          <w:divBdr>
            <w:top w:val="none" w:sz="0" w:space="0" w:color="auto"/>
            <w:left w:val="none" w:sz="0" w:space="0" w:color="auto"/>
            <w:bottom w:val="none" w:sz="0" w:space="0" w:color="auto"/>
            <w:right w:val="none" w:sz="0" w:space="0" w:color="auto"/>
          </w:divBdr>
          <w:divsChild>
            <w:div w:id="695883420">
              <w:marLeft w:val="0"/>
              <w:marRight w:val="0"/>
              <w:marTop w:val="0"/>
              <w:marBottom w:val="0"/>
              <w:divBdr>
                <w:top w:val="none" w:sz="0" w:space="0" w:color="auto"/>
                <w:left w:val="none" w:sz="0" w:space="0" w:color="auto"/>
                <w:bottom w:val="none" w:sz="0" w:space="0" w:color="auto"/>
                <w:right w:val="none" w:sz="0" w:space="0" w:color="auto"/>
              </w:divBdr>
            </w:div>
          </w:divsChild>
        </w:div>
        <w:div w:id="1016733473">
          <w:marLeft w:val="0"/>
          <w:marRight w:val="0"/>
          <w:marTop w:val="0"/>
          <w:marBottom w:val="0"/>
          <w:divBdr>
            <w:top w:val="none" w:sz="0" w:space="0" w:color="auto"/>
            <w:left w:val="none" w:sz="0" w:space="0" w:color="auto"/>
            <w:bottom w:val="none" w:sz="0" w:space="0" w:color="auto"/>
            <w:right w:val="none" w:sz="0" w:space="0" w:color="auto"/>
          </w:divBdr>
          <w:divsChild>
            <w:div w:id="1790855835">
              <w:marLeft w:val="0"/>
              <w:marRight w:val="0"/>
              <w:marTop w:val="0"/>
              <w:marBottom w:val="0"/>
              <w:divBdr>
                <w:top w:val="none" w:sz="0" w:space="0" w:color="auto"/>
                <w:left w:val="none" w:sz="0" w:space="0" w:color="auto"/>
                <w:bottom w:val="none" w:sz="0" w:space="0" w:color="auto"/>
                <w:right w:val="none" w:sz="0" w:space="0" w:color="auto"/>
              </w:divBdr>
            </w:div>
          </w:divsChild>
        </w:div>
        <w:div w:id="1048800577">
          <w:marLeft w:val="0"/>
          <w:marRight w:val="0"/>
          <w:marTop w:val="0"/>
          <w:marBottom w:val="0"/>
          <w:divBdr>
            <w:top w:val="none" w:sz="0" w:space="0" w:color="auto"/>
            <w:left w:val="none" w:sz="0" w:space="0" w:color="auto"/>
            <w:bottom w:val="none" w:sz="0" w:space="0" w:color="auto"/>
            <w:right w:val="none" w:sz="0" w:space="0" w:color="auto"/>
          </w:divBdr>
          <w:divsChild>
            <w:div w:id="1392003486">
              <w:marLeft w:val="0"/>
              <w:marRight w:val="0"/>
              <w:marTop w:val="0"/>
              <w:marBottom w:val="0"/>
              <w:divBdr>
                <w:top w:val="none" w:sz="0" w:space="0" w:color="auto"/>
                <w:left w:val="none" w:sz="0" w:space="0" w:color="auto"/>
                <w:bottom w:val="none" w:sz="0" w:space="0" w:color="auto"/>
                <w:right w:val="none" w:sz="0" w:space="0" w:color="auto"/>
              </w:divBdr>
            </w:div>
          </w:divsChild>
        </w:div>
        <w:div w:id="596058090">
          <w:marLeft w:val="0"/>
          <w:marRight w:val="0"/>
          <w:marTop w:val="0"/>
          <w:marBottom w:val="0"/>
          <w:divBdr>
            <w:top w:val="none" w:sz="0" w:space="0" w:color="auto"/>
            <w:left w:val="none" w:sz="0" w:space="0" w:color="auto"/>
            <w:bottom w:val="none" w:sz="0" w:space="0" w:color="auto"/>
            <w:right w:val="none" w:sz="0" w:space="0" w:color="auto"/>
          </w:divBdr>
          <w:divsChild>
            <w:div w:id="259335552">
              <w:marLeft w:val="0"/>
              <w:marRight w:val="0"/>
              <w:marTop w:val="0"/>
              <w:marBottom w:val="0"/>
              <w:divBdr>
                <w:top w:val="none" w:sz="0" w:space="0" w:color="auto"/>
                <w:left w:val="none" w:sz="0" w:space="0" w:color="auto"/>
                <w:bottom w:val="none" w:sz="0" w:space="0" w:color="auto"/>
                <w:right w:val="none" w:sz="0" w:space="0" w:color="auto"/>
              </w:divBdr>
            </w:div>
          </w:divsChild>
        </w:div>
        <w:div w:id="2144494363">
          <w:marLeft w:val="0"/>
          <w:marRight w:val="0"/>
          <w:marTop w:val="0"/>
          <w:marBottom w:val="0"/>
          <w:divBdr>
            <w:top w:val="none" w:sz="0" w:space="0" w:color="auto"/>
            <w:left w:val="none" w:sz="0" w:space="0" w:color="auto"/>
            <w:bottom w:val="none" w:sz="0" w:space="0" w:color="auto"/>
            <w:right w:val="none" w:sz="0" w:space="0" w:color="auto"/>
          </w:divBdr>
          <w:divsChild>
            <w:div w:id="18036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1127">
      <w:bodyDiv w:val="1"/>
      <w:marLeft w:val="0"/>
      <w:marRight w:val="0"/>
      <w:marTop w:val="0"/>
      <w:marBottom w:val="0"/>
      <w:divBdr>
        <w:top w:val="none" w:sz="0" w:space="0" w:color="auto"/>
        <w:left w:val="none" w:sz="0" w:space="0" w:color="auto"/>
        <w:bottom w:val="none" w:sz="0" w:space="0" w:color="auto"/>
        <w:right w:val="none" w:sz="0" w:space="0" w:color="auto"/>
      </w:divBdr>
      <w:divsChild>
        <w:div w:id="416438691">
          <w:marLeft w:val="0"/>
          <w:marRight w:val="0"/>
          <w:marTop w:val="0"/>
          <w:marBottom w:val="0"/>
          <w:divBdr>
            <w:top w:val="none" w:sz="0" w:space="0" w:color="auto"/>
            <w:left w:val="none" w:sz="0" w:space="0" w:color="auto"/>
            <w:bottom w:val="none" w:sz="0" w:space="0" w:color="auto"/>
            <w:right w:val="none" w:sz="0" w:space="0" w:color="auto"/>
          </w:divBdr>
        </w:div>
        <w:div w:id="1516309010">
          <w:marLeft w:val="0"/>
          <w:marRight w:val="0"/>
          <w:marTop w:val="0"/>
          <w:marBottom w:val="0"/>
          <w:divBdr>
            <w:top w:val="none" w:sz="0" w:space="0" w:color="auto"/>
            <w:left w:val="none" w:sz="0" w:space="0" w:color="auto"/>
            <w:bottom w:val="none" w:sz="0" w:space="0" w:color="auto"/>
            <w:right w:val="none" w:sz="0" w:space="0" w:color="auto"/>
          </w:divBdr>
        </w:div>
        <w:div w:id="1337222232">
          <w:marLeft w:val="0"/>
          <w:marRight w:val="0"/>
          <w:marTop w:val="0"/>
          <w:marBottom w:val="0"/>
          <w:divBdr>
            <w:top w:val="none" w:sz="0" w:space="0" w:color="auto"/>
            <w:left w:val="none" w:sz="0" w:space="0" w:color="auto"/>
            <w:bottom w:val="none" w:sz="0" w:space="0" w:color="auto"/>
            <w:right w:val="none" w:sz="0" w:space="0" w:color="auto"/>
          </w:divBdr>
        </w:div>
      </w:divsChild>
    </w:div>
    <w:div w:id="1044017982">
      <w:bodyDiv w:val="1"/>
      <w:marLeft w:val="0"/>
      <w:marRight w:val="0"/>
      <w:marTop w:val="0"/>
      <w:marBottom w:val="0"/>
      <w:divBdr>
        <w:top w:val="none" w:sz="0" w:space="0" w:color="auto"/>
        <w:left w:val="none" w:sz="0" w:space="0" w:color="auto"/>
        <w:bottom w:val="none" w:sz="0" w:space="0" w:color="auto"/>
        <w:right w:val="none" w:sz="0" w:space="0" w:color="auto"/>
      </w:divBdr>
      <w:divsChild>
        <w:div w:id="1950358503">
          <w:marLeft w:val="0"/>
          <w:marRight w:val="0"/>
          <w:marTop w:val="0"/>
          <w:marBottom w:val="0"/>
          <w:divBdr>
            <w:top w:val="none" w:sz="0" w:space="0" w:color="auto"/>
            <w:left w:val="none" w:sz="0" w:space="0" w:color="auto"/>
            <w:bottom w:val="none" w:sz="0" w:space="0" w:color="auto"/>
            <w:right w:val="none" w:sz="0" w:space="0" w:color="auto"/>
          </w:divBdr>
          <w:divsChild>
            <w:div w:id="787312717">
              <w:marLeft w:val="0"/>
              <w:marRight w:val="0"/>
              <w:marTop w:val="0"/>
              <w:marBottom w:val="0"/>
              <w:divBdr>
                <w:top w:val="none" w:sz="0" w:space="0" w:color="auto"/>
                <w:left w:val="none" w:sz="0" w:space="0" w:color="auto"/>
                <w:bottom w:val="none" w:sz="0" w:space="0" w:color="auto"/>
                <w:right w:val="none" w:sz="0" w:space="0" w:color="auto"/>
              </w:divBdr>
            </w:div>
          </w:divsChild>
        </w:div>
        <w:div w:id="2038700082">
          <w:marLeft w:val="0"/>
          <w:marRight w:val="0"/>
          <w:marTop w:val="0"/>
          <w:marBottom w:val="0"/>
          <w:divBdr>
            <w:top w:val="none" w:sz="0" w:space="0" w:color="auto"/>
            <w:left w:val="none" w:sz="0" w:space="0" w:color="auto"/>
            <w:bottom w:val="none" w:sz="0" w:space="0" w:color="auto"/>
            <w:right w:val="none" w:sz="0" w:space="0" w:color="auto"/>
          </w:divBdr>
          <w:divsChild>
            <w:div w:id="1959676816">
              <w:marLeft w:val="0"/>
              <w:marRight w:val="0"/>
              <w:marTop w:val="0"/>
              <w:marBottom w:val="0"/>
              <w:divBdr>
                <w:top w:val="none" w:sz="0" w:space="0" w:color="auto"/>
                <w:left w:val="none" w:sz="0" w:space="0" w:color="auto"/>
                <w:bottom w:val="none" w:sz="0" w:space="0" w:color="auto"/>
                <w:right w:val="none" w:sz="0" w:space="0" w:color="auto"/>
              </w:divBdr>
            </w:div>
          </w:divsChild>
        </w:div>
        <w:div w:id="943462601">
          <w:marLeft w:val="0"/>
          <w:marRight w:val="0"/>
          <w:marTop w:val="0"/>
          <w:marBottom w:val="0"/>
          <w:divBdr>
            <w:top w:val="none" w:sz="0" w:space="0" w:color="auto"/>
            <w:left w:val="none" w:sz="0" w:space="0" w:color="auto"/>
            <w:bottom w:val="none" w:sz="0" w:space="0" w:color="auto"/>
            <w:right w:val="none" w:sz="0" w:space="0" w:color="auto"/>
          </w:divBdr>
          <w:divsChild>
            <w:div w:id="1046030717">
              <w:marLeft w:val="0"/>
              <w:marRight w:val="0"/>
              <w:marTop w:val="0"/>
              <w:marBottom w:val="0"/>
              <w:divBdr>
                <w:top w:val="none" w:sz="0" w:space="0" w:color="auto"/>
                <w:left w:val="none" w:sz="0" w:space="0" w:color="auto"/>
                <w:bottom w:val="none" w:sz="0" w:space="0" w:color="auto"/>
                <w:right w:val="none" w:sz="0" w:space="0" w:color="auto"/>
              </w:divBdr>
            </w:div>
          </w:divsChild>
        </w:div>
        <w:div w:id="1156804709">
          <w:marLeft w:val="0"/>
          <w:marRight w:val="0"/>
          <w:marTop w:val="0"/>
          <w:marBottom w:val="0"/>
          <w:divBdr>
            <w:top w:val="none" w:sz="0" w:space="0" w:color="auto"/>
            <w:left w:val="none" w:sz="0" w:space="0" w:color="auto"/>
            <w:bottom w:val="none" w:sz="0" w:space="0" w:color="auto"/>
            <w:right w:val="none" w:sz="0" w:space="0" w:color="auto"/>
          </w:divBdr>
          <w:divsChild>
            <w:div w:id="1423523776">
              <w:marLeft w:val="0"/>
              <w:marRight w:val="0"/>
              <w:marTop w:val="0"/>
              <w:marBottom w:val="0"/>
              <w:divBdr>
                <w:top w:val="none" w:sz="0" w:space="0" w:color="auto"/>
                <w:left w:val="none" w:sz="0" w:space="0" w:color="auto"/>
                <w:bottom w:val="none" w:sz="0" w:space="0" w:color="auto"/>
                <w:right w:val="none" w:sz="0" w:space="0" w:color="auto"/>
              </w:divBdr>
            </w:div>
          </w:divsChild>
        </w:div>
        <w:div w:id="522398222">
          <w:marLeft w:val="0"/>
          <w:marRight w:val="0"/>
          <w:marTop w:val="0"/>
          <w:marBottom w:val="0"/>
          <w:divBdr>
            <w:top w:val="none" w:sz="0" w:space="0" w:color="auto"/>
            <w:left w:val="none" w:sz="0" w:space="0" w:color="auto"/>
            <w:bottom w:val="none" w:sz="0" w:space="0" w:color="auto"/>
            <w:right w:val="none" w:sz="0" w:space="0" w:color="auto"/>
          </w:divBdr>
          <w:divsChild>
            <w:div w:id="1804303810">
              <w:marLeft w:val="0"/>
              <w:marRight w:val="0"/>
              <w:marTop w:val="0"/>
              <w:marBottom w:val="0"/>
              <w:divBdr>
                <w:top w:val="none" w:sz="0" w:space="0" w:color="auto"/>
                <w:left w:val="none" w:sz="0" w:space="0" w:color="auto"/>
                <w:bottom w:val="none" w:sz="0" w:space="0" w:color="auto"/>
                <w:right w:val="none" w:sz="0" w:space="0" w:color="auto"/>
              </w:divBdr>
            </w:div>
          </w:divsChild>
        </w:div>
        <w:div w:id="411586245">
          <w:marLeft w:val="0"/>
          <w:marRight w:val="0"/>
          <w:marTop w:val="0"/>
          <w:marBottom w:val="0"/>
          <w:divBdr>
            <w:top w:val="none" w:sz="0" w:space="0" w:color="auto"/>
            <w:left w:val="none" w:sz="0" w:space="0" w:color="auto"/>
            <w:bottom w:val="none" w:sz="0" w:space="0" w:color="auto"/>
            <w:right w:val="none" w:sz="0" w:space="0" w:color="auto"/>
          </w:divBdr>
          <w:divsChild>
            <w:div w:id="1931502553">
              <w:marLeft w:val="0"/>
              <w:marRight w:val="0"/>
              <w:marTop w:val="0"/>
              <w:marBottom w:val="0"/>
              <w:divBdr>
                <w:top w:val="none" w:sz="0" w:space="0" w:color="auto"/>
                <w:left w:val="none" w:sz="0" w:space="0" w:color="auto"/>
                <w:bottom w:val="none" w:sz="0" w:space="0" w:color="auto"/>
                <w:right w:val="none" w:sz="0" w:space="0" w:color="auto"/>
              </w:divBdr>
            </w:div>
          </w:divsChild>
        </w:div>
        <w:div w:id="847599710">
          <w:marLeft w:val="0"/>
          <w:marRight w:val="0"/>
          <w:marTop w:val="0"/>
          <w:marBottom w:val="0"/>
          <w:divBdr>
            <w:top w:val="none" w:sz="0" w:space="0" w:color="auto"/>
            <w:left w:val="none" w:sz="0" w:space="0" w:color="auto"/>
            <w:bottom w:val="none" w:sz="0" w:space="0" w:color="auto"/>
            <w:right w:val="none" w:sz="0" w:space="0" w:color="auto"/>
          </w:divBdr>
          <w:divsChild>
            <w:div w:id="1867131851">
              <w:marLeft w:val="0"/>
              <w:marRight w:val="0"/>
              <w:marTop w:val="0"/>
              <w:marBottom w:val="0"/>
              <w:divBdr>
                <w:top w:val="none" w:sz="0" w:space="0" w:color="auto"/>
                <w:left w:val="none" w:sz="0" w:space="0" w:color="auto"/>
                <w:bottom w:val="none" w:sz="0" w:space="0" w:color="auto"/>
                <w:right w:val="none" w:sz="0" w:space="0" w:color="auto"/>
              </w:divBdr>
            </w:div>
          </w:divsChild>
        </w:div>
        <w:div w:id="863249972">
          <w:marLeft w:val="0"/>
          <w:marRight w:val="0"/>
          <w:marTop w:val="0"/>
          <w:marBottom w:val="0"/>
          <w:divBdr>
            <w:top w:val="none" w:sz="0" w:space="0" w:color="auto"/>
            <w:left w:val="none" w:sz="0" w:space="0" w:color="auto"/>
            <w:bottom w:val="none" w:sz="0" w:space="0" w:color="auto"/>
            <w:right w:val="none" w:sz="0" w:space="0" w:color="auto"/>
          </w:divBdr>
          <w:divsChild>
            <w:div w:id="936673173">
              <w:marLeft w:val="0"/>
              <w:marRight w:val="0"/>
              <w:marTop w:val="0"/>
              <w:marBottom w:val="0"/>
              <w:divBdr>
                <w:top w:val="none" w:sz="0" w:space="0" w:color="auto"/>
                <w:left w:val="none" w:sz="0" w:space="0" w:color="auto"/>
                <w:bottom w:val="none" w:sz="0" w:space="0" w:color="auto"/>
                <w:right w:val="none" w:sz="0" w:space="0" w:color="auto"/>
              </w:divBdr>
            </w:div>
          </w:divsChild>
        </w:div>
        <w:div w:id="1882664957">
          <w:marLeft w:val="0"/>
          <w:marRight w:val="0"/>
          <w:marTop w:val="0"/>
          <w:marBottom w:val="0"/>
          <w:divBdr>
            <w:top w:val="none" w:sz="0" w:space="0" w:color="auto"/>
            <w:left w:val="none" w:sz="0" w:space="0" w:color="auto"/>
            <w:bottom w:val="none" w:sz="0" w:space="0" w:color="auto"/>
            <w:right w:val="none" w:sz="0" w:space="0" w:color="auto"/>
          </w:divBdr>
          <w:divsChild>
            <w:div w:id="584924944">
              <w:marLeft w:val="0"/>
              <w:marRight w:val="0"/>
              <w:marTop w:val="0"/>
              <w:marBottom w:val="0"/>
              <w:divBdr>
                <w:top w:val="none" w:sz="0" w:space="0" w:color="auto"/>
                <w:left w:val="none" w:sz="0" w:space="0" w:color="auto"/>
                <w:bottom w:val="none" w:sz="0" w:space="0" w:color="auto"/>
                <w:right w:val="none" w:sz="0" w:space="0" w:color="auto"/>
              </w:divBdr>
            </w:div>
          </w:divsChild>
        </w:div>
        <w:div w:id="1218974139">
          <w:marLeft w:val="0"/>
          <w:marRight w:val="0"/>
          <w:marTop w:val="0"/>
          <w:marBottom w:val="0"/>
          <w:divBdr>
            <w:top w:val="none" w:sz="0" w:space="0" w:color="auto"/>
            <w:left w:val="none" w:sz="0" w:space="0" w:color="auto"/>
            <w:bottom w:val="none" w:sz="0" w:space="0" w:color="auto"/>
            <w:right w:val="none" w:sz="0" w:space="0" w:color="auto"/>
          </w:divBdr>
          <w:divsChild>
            <w:div w:id="169026761">
              <w:marLeft w:val="0"/>
              <w:marRight w:val="0"/>
              <w:marTop w:val="0"/>
              <w:marBottom w:val="0"/>
              <w:divBdr>
                <w:top w:val="none" w:sz="0" w:space="0" w:color="auto"/>
                <w:left w:val="none" w:sz="0" w:space="0" w:color="auto"/>
                <w:bottom w:val="none" w:sz="0" w:space="0" w:color="auto"/>
                <w:right w:val="none" w:sz="0" w:space="0" w:color="auto"/>
              </w:divBdr>
            </w:div>
          </w:divsChild>
        </w:div>
        <w:div w:id="685596912">
          <w:marLeft w:val="0"/>
          <w:marRight w:val="0"/>
          <w:marTop w:val="0"/>
          <w:marBottom w:val="0"/>
          <w:divBdr>
            <w:top w:val="none" w:sz="0" w:space="0" w:color="auto"/>
            <w:left w:val="none" w:sz="0" w:space="0" w:color="auto"/>
            <w:bottom w:val="none" w:sz="0" w:space="0" w:color="auto"/>
            <w:right w:val="none" w:sz="0" w:space="0" w:color="auto"/>
          </w:divBdr>
          <w:divsChild>
            <w:div w:id="1358849696">
              <w:marLeft w:val="0"/>
              <w:marRight w:val="0"/>
              <w:marTop w:val="0"/>
              <w:marBottom w:val="0"/>
              <w:divBdr>
                <w:top w:val="none" w:sz="0" w:space="0" w:color="auto"/>
                <w:left w:val="none" w:sz="0" w:space="0" w:color="auto"/>
                <w:bottom w:val="none" w:sz="0" w:space="0" w:color="auto"/>
                <w:right w:val="none" w:sz="0" w:space="0" w:color="auto"/>
              </w:divBdr>
            </w:div>
          </w:divsChild>
        </w:div>
        <w:div w:id="208347807">
          <w:marLeft w:val="0"/>
          <w:marRight w:val="0"/>
          <w:marTop w:val="0"/>
          <w:marBottom w:val="0"/>
          <w:divBdr>
            <w:top w:val="none" w:sz="0" w:space="0" w:color="auto"/>
            <w:left w:val="none" w:sz="0" w:space="0" w:color="auto"/>
            <w:bottom w:val="none" w:sz="0" w:space="0" w:color="auto"/>
            <w:right w:val="none" w:sz="0" w:space="0" w:color="auto"/>
          </w:divBdr>
          <w:divsChild>
            <w:div w:id="21324457">
              <w:marLeft w:val="0"/>
              <w:marRight w:val="0"/>
              <w:marTop w:val="0"/>
              <w:marBottom w:val="0"/>
              <w:divBdr>
                <w:top w:val="none" w:sz="0" w:space="0" w:color="auto"/>
                <w:left w:val="none" w:sz="0" w:space="0" w:color="auto"/>
                <w:bottom w:val="none" w:sz="0" w:space="0" w:color="auto"/>
                <w:right w:val="none" w:sz="0" w:space="0" w:color="auto"/>
              </w:divBdr>
            </w:div>
          </w:divsChild>
        </w:div>
        <w:div w:id="1673145600">
          <w:marLeft w:val="0"/>
          <w:marRight w:val="0"/>
          <w:marTop w:val="0"/>
          <w:marBottom w:val="0"/>
          <w:divBdr>
            <w:top w:val="none" w:sz="0" w:space="0" w:color="auto"/>
            <w:left w:val="none" w:sz="0" w:space="0" w:color="auto"/>
            <w:bottom w:val="none" w:sz="0" w:space="0" w:color="auto"/>
            <w:right w:val="none" w:sz="0" w:space="0" w:color="auto"/>
          </w:divBdr>
          <w:divsChild>
            <w:div w:id="905797775">
              <w:marLeft w:val="0"/>
              <w:marRight w:val="0"/>
              <w:marTop w:val="0"/>
              <w:marBottom w:val="0"/>
              <w:divBdr>
                <w:top w:val="none" w:sz="0" w:space="0" w:color="auto"/>
                <w:left w:val="none" w:sz="0" w:space="0" w:color="auto"/>
                <w:bottom w:val="none" w:sz="0" w:space="0" w:color="auto"/>
                <w:right w:val="none" w:sz="0" w:space="0" w:color="auto"/>
              </w:divBdr>
            </w:div>
          </w:divsChild>
        </w:div>
        <w:div w:id="1518739205">
          <w:marLeft w:val="0"/>
          <w:marRight w:val="0"/>
          <w:marTop w:val="0"/>
          <w:marBottom w:val="0"/>
          <w:divBdr>
            <w:top w:val="none" w:sz="0" w:space="0" w:color="auto"/>
            <w:left w:val="none" w:sz="0" w:space="0" w:color="auto"/>
            <w:bottom w:val="none" w:sz="0" w:space="0" w:color="auto"/>
            <w:right w:val="none" w:sz="0" w:space="0" w:color="auto"/>
          </w:divBdr>
          <w:divsChild>
            <w:div w:id="1728216262">
              <w:marLeft w:val="0"/>
              <w:marRight w:val="0"/>
              <w:marTop w:val="0"/>
              <w:marBottom w:val="0"/>
              <w:divBdr>
                <w:top w:val="none" w:sz="0" w:space="0" w:color="auto"/>
                <w:left w:val="none" w:sz="0" w:space="0" w:color="auto"/>
                <w:bottom w:val="none" w:sz="0" w:space="0" w:color="auto"/>
                <w:right w:val="none" w:sz="0" w:space="0" w:color="auto"/>
              </w:divBdr>
            </w:div>
          </w:divsChild>
        </w:div>
        <w:div w:id="1136604370">
          <w:marLeft w:val="0"/>
          <w:marRight w:val="0"/>
          <w:marTop w:val="0"/>
          <w:marBottom w:val="0"/>
          <w:divBdr>
            <w:top w:val="none" w:sz="0" w:space="0" w:color="auto"/>
            <w:left w:val="none" w:sz="0" w:space="0" w:color="auto"/>
            <w:bottom w:val="none" w:sz="0" w:space="0" w:color="auto"/>
            <w:right w:val="none" w:sz="0" w:space="0" w:color="auto"/>
          </w:divBdr>
          <w:divsChild>
            <w:div w:id="555164025">
              <w:marLeft w:val="0"/>
              <w:marRight w:val="0"/>
              <w:marTop w:val="0"/>
              <w:marBottom w:val="0"/>
              <w:divBdr>
                <w:top w:val="none" w:sz="0" w:space="0" w:color="auto"/>
                <w:left w:val="none" w:sz="0" w:space="0" w:color="auto"/>
                <w:bottom w:val="none" w:sz="0" w:space="0" w:color="auto"/>
                <w:right w:val="none" w:sz="0" w:space="0" w:color="auto"/>
              </w:divBdr>
            </w:div>
          </w:divsChild>
        </w:div>
        <w:div w:id="1813522220">
          <w:marLeft w:val="0"/>
          <w:marRight w:val="0"/>
          <w:marTop w:val="0"/>
          <w:marBottom w:val="0"/>
          <w:divBdr>
            <w:top w:val="none" w:sz="0" w:space="0" w:color="auto"/>
            <w:left w:val="none" w:sz="0" w:space="0" w:color="auto"/>
            <w:bottom w:val="none" w:sz="0" w:space="0" w:color="auto"/>
            <w:right w:val="none" w:sz="0" w:space="0" w:color="auto"/>
          </w:divBdr>
          <w:divsChild>
            <w:div w:id="1673752189">
              <w:marLeft w:val="0"/>
              <w:marRight w:val="0"/>
              <w:marTop w:val="0"/>
              <w:marBottom w:val="0"/>
              <w:divBdr>
                <w:top w:val="none" w:sz="0" w:space="0" w:color="auto"/>
                <w:left w:val="none" w:sz="0" w:space="0" w:color="auto"/>
                <w:bottom w:val="none" w:sz="0" w:space="0" w:color="auto"/>
                <w:right w:val="none" w:sz="0" w:space="0" w:color="auto"/>
              </w:divBdr>
            </w:div>
          </w:divsChild>
        </w:div>
        <w:div w:id="1302808229">
          <w:marLeft w:val="0"/>
          <w:marRight w:val="0"/>
          <w:marTop w:val="0"/>
          <w:marBottom w:val="0"/>
          <w:divBdr>
            <w:top w:val="none" w:sz="0" w:space="0" w:color="auto"/>
            <w:left w:val="none" w:sz="0" w:space="0" w:color="auto"/>
            <w:bottom w:val="none" w:sz="0" w:space="0" w:color="auto"/>
            <w:right w:val="none" w:sz="0" w:space="0" w:color="auto"/>
          </w:divBdr>
          <w:divsChild>
            <w:div w:id="1503737768">
              <w:marLeft w:val="0"/>
              <w:marRight w:val="0"/>
              <w:marTop w:val="0"/>
              <w:marBottom w:val="0"/>
              <w:divBdr>
                <w:top w:val="none" w:sz="0" w:space="0" w:color="auto"/>
                <w:left w:val="none" w:sz="0" w:space="0" w:color="auto"/>
                <w:bottom w:val="none" w:sz="0" w:space="0" w:color="auto"/>
                <w:right w:val="none" w:sz="0" w:space="0" w:color="auto"/>
              </w:divBdr>
            </w:div>
          </w:divsChild>
        </w:div>
        <w:div w:id="138806788">
          <w:marLeft w:val="0"/>
          <w:marRight w:val="0"/>
          <w:marTop w:val="0"/>
          <w:marBottom w:val="0"/>
          <w:divBdr>
            <w:top w:val="none" w:sz="0" w:space="0" w:color="auto"/>
            <w:left w:val="none" w:sz="0" w:space="0" w:color="auto"/>
            <w:bottom w:val="none" w:sz="0" w:space="0" w:color="auto"/>
            <w:right w:val="none" w:sz="0" w:space="0" w:color="auto"/>
          </w:divBdr>
          <w:divsChild>
            <w:div w:id="1344819953">
              <w:marLeft w:val="0"/>
              <w:marRight w:val="0"/>
              <w:marTop w:val="0"/>
              <w:marBottom w:val="0"/>
              <w:divBdr>
                <w:top w:val="none" w:sz="0" w:space="0" w:color="auto"/>
                <w:left w:val="none" w:sz="0" w:space="0" w:color="auto"/>
                <w:bottom w:val="none" w:sz="0" w:space="0" w:color="auto"/>
                <w:right w:val="none" w:sz="0" w:space="0" w:color="auto"/>
              </w:divBdr>
            </w:div>
          </w:divsChild>
        </w:div>
        <w:div w:id="1516073981">
          <w:marLeft w:val="0"/>
          <w:marRight w:val="0"/>
          <w:marTop w:val="0"/>
          <w:marBottom w:val="0"/>
          <w:divBdr>
            <w:top w:val="none" w:sz="0" w:space="0" w:color="auto"/>
            <w:left w:val="none" w:sz="0" w:space="0" w:color="auto"/>
            <w:bottom w:val="none" w:sz="0" w:space="0" w:color="auto"/>
            <w:right w:val="none" w:sz="0" w:space="0" w:color="auto"/>
          </w:divBdr>
          <w:divsChild>
            <w:div w:id="1632398793">
              <w:marLeft w:val="0"/>
              <w:marRight w:val="0"/>
              <w:marTop w:val="0"/>
              <w:marBottom w:val="0"/>
              <w:divBdr>
                <w:top w:val="none" w:sz="0" w:space="0" w:color="auto"/>
                <w:left w:val="none" w:sz="0" w:space="0" w:color="auto"/>
                <w:bottom w:val="none" w:sz="0" w:space="0" w:color="auto"/>
                <w:right w:val="none" w:sz="0" w:space="0" w:color="auto"/>
              </w:divBdr>
            </w:div>
          </w:divsChild>
        </w:div>
        <w:div w:id="1614287515">
          <w:marLeft w:val="0"/>
          <w:marRight w:val="0"/>
          <w:marTop w:val="0"/>
          <w:marBottom w:val="0"/>
          <w:divBdr>
            <w:top w:val="none" w:sz="0" w:space="0" w:color="auto"/>
            <w:left w:val="none" w:sz="0" w:space="0" w:color="auto"/>
            <w:bottom w:val="none" w:sz="0" w:space="0" w:color="auto"/>
            <w:right w:val="none" w:sz="0" w:space="0" w:color="auto"/>
          </w:divBdr>
          <w:divsChild>
            <w:div w:id="1241255606">
              <w:marLeft w:val="0"/>
              <w:marRight w:val="0"/>
              <w:marTop w:val="0"/>
              <w:marBottom w:val="0"/>
              <w:divBdr>
                <w:top w:val="none" w:sz="0" w:space="0" w:color="auto"/>
                <w:left w:val="none" w:sz="0" w:space="0" w:color="auto"/>
                <w:bottom w:val="none" w:sz="0" w:space="0" w:color="auto"/>
                <w:right w:val="none" w:sz="0" w:space="0" w:color="auto"/>
              </w:divBdr>
            </w:div>
          </w:divsChild>
        </w:div>
        <w:div w:id="77599910">
          <w:marLeft w:val="0"/>
          <w:marRight w:val="0"/>
          <w:marTop w:val="0"/>
          <w:marBottom w:val="0"/>
          <w:divBdr>
            <w:top w:val="none" w:sz="0" w:space="0" w:color="auto"/>
            <w:left w:val="none" w:sz="0" w:space="0" w:color="auto"/>
            <w:bottom w:val="none" w:sz="0" w:space="0" w:color="auto"/>
            <w:right w:val="none" w:sz="0" w:space="0" w:color="auto"/>
          </w:divBdr>
          <w:divsChild>
            <w:div w:id="1378696350">
              <w:marLeft w:val="0"/>
              <w:marRight w:val="0"/>
              <w:marTop w:val="0"/>
              <w:marBottom w:val="0"/>
              <w:divBdr>
                <w:top w:val="none" w:sz="0" w:space="0" w:color="auto"/>
                <w:left w:val="none" w:sz="0" w:space="0" w:color="auto"/>
                <w:bottom w:val="none" w:sz="0" w:space="0" w:color="auto"/>
                <w:right w:val="none" w:sz="0" w:space="0" w:color="auto"/>
              </w:divBdr>
            </w:div>
          </w:divsChild>
        </w:div>
        <w:div w:id="2028555035">
          <w:marLeft w:val="0"/>
          <w:marRight w:val="0"/>
          <w:marTop w:val="0"/>
          <w:marBottom w:val="0"/>
          <w:divBdr>
            <w:top w:val="none" w:sz="0" w:space="0" w:color="auto"/>
            <w:left w:val="none" w:sz="0" w:space="0" w:color="auto"/>
            <w:bottom w:val="none" w:sz="0" w:space="0" w:color="auto"/>
            <w:right w:val="none" w:sz="0" w:space="0" w:color="auto"/>
          </w:divBdr>
          <w:divsChild>
            <w:div w:id="888373167">
              <w:marLeft w:val="0"/>
              <w:marRight w:val="0"/>
              <w:marTop w:val="0"/>
              <w:marBottom w:val="0"/>
              <w:divBdr>
                <w:top w:val="none" w:sz="0" w:space="0" w:color="auto"/>
                <w:left w:val="none" w:sz="0" w:space="0" w:color="auto"/>
                <w:bottom w:val="none" w:sz="0" w:space="0" w:color="auto"/>
                <w:right w:val="none" w:sz="0" w:space="0" w:color="auto"/>
              </w:divBdr>
            </w:div>
          </w:divsChild>
        </w:div>
        <w:div w:id="755516100">
          <w:marLeft w:val="0"/>
          <w:marRight w:val="0"/>
          <w:marTop w:val="0"/>
          <w:marBottom w:val="0"/>
          <w:divBdr>
            <w:top w:val="none" w:sz="0" w:space="0" w:color="auto"/>
            <w:left w:val="none" w:sz="0" w:space="0" w:color="auto"/>
            <w:bottom w:val="none" w:sz="0" w:space="0" w:color="auto"/>
            <w:right w:val="none" w:sz="0" w:space="0" w:color="auto"/>
          </w:divBdr>
          <w:divsChild>
            <w:div w:id="1607808775">
              <w:marLeft w:val="0"/>
              <w:marRight w:val="0"/>
              <w:marTop w:val="0"/>
              <w:marBottom w:val="0"/>
              <w:divBdr>
                <w:top w:val="none" w:sz="0" w:space="0" w:color="auto"/>
                <w:left w:val="none" w:sz="0" w:space="0" w:color="auto"/>
                <w:bottom w:val="none" w:sz="0" w:space="0" w:color="auto"/>
                <w:right w:val="none" w:sz="0" w:space="0" w:color="auto"/>
              </w:divBdr>
            </w:div>
          </w:divsChild>
        </w:div>
        <w:div w:id="1489053180">
          <w:marLeft w:val="0"/>
          <w:marRight w:val="0"/>
          <w:marTop w:val="0"/>
          <w:marBottom w:val="0"/>
          <w:divBdr>
            <w:top w:val="none" w:sz="0" w:space="0" w:color="auto"/>
            <w:left w:val="none" w:sz="0" w:space="0" w:color="auto"/>
            <w:bottom w:val="none" w:sz="0" w:space="0" w:color="auto"/>
            <w:right w:val="none" w:sz="0" w:space="0" w:color="auto"/>
          </w:divBdr>
          <w:divsChild>
            <w:div w:id="1790933013">
              <w:marLeft w:val="0"/>
              <w:marRight w:val="0"/>
              <w:marTop w:val="0"/>
              <w:marBottom w:val="0"/>
              <w:divBdr>
                <w:top w:val="none" w:sz="0" w:space="0" w:color="auto"/>
                <w:left w:val="none" w:sz="0" w:space="0" w:color="auto"/>
                <w:bottom w:val="none" w:sz="0" w:space="0" w:color="auto"/>
                <w:right w:val="none" w:sz="0" w:space="0" w:color="auto"/>
              </w:divBdr>
            </w:div>
          </w:divsChild>
        </w:div>
        <w:div w:id="1144085386">
          <w:marLeft w:val="0"/>
          <w:marRight w:val="0"/>
          <w:marTop w:val="0"/>
          <w:marBottom w:val="0"/>
          <w:divBdr>
            <w:top w:val="none" w:sz="0" w:space="0" w:color="auto"/>
            <w:left w:val="none" w:sz="0" w:space="0" w:color="auto"/>
            <w:bottom w:val="none" w:sz="0" w:space="0" w:color="auto"/>
            <w:right w:val="none" w:sz="0" w:space="0" w:color="auto"/>
          </w:divBdr>
          <w:divsChild>
            <w:div w:id="1221287394">
              <w:marLeft w:val="0"/>
              <w:marRight w:val="0"/>
              <w:marTop w:val="0"/>
              <w:marBottom w:val="0"/>
              <w:divBdr>
                <w:top w:val="none" w:sz="0" w:space="0" w:color="auto"/>
                <w:left w:val="none" w:sz="0" w:space="0" w:color="auto"/>
                <w:bottom w:val="none" w:sz="0" w:space="0" w:color="auto"/>
                <w:right w:val="none" w:sz="0" w:space="0" w:color="auto"/>
              </w:divBdr>
            </w:div>
          </w:divsChild>
        </w:div>
        <w:div w:id="1190945923">
          <w:marLeft w:val="0"/>
          <w:marRight w:val="0"/>
          <w:marTop w:val="0"/>
          <w:marBottom w:val="0"/>
          <w:divBdr>
            <w:top w:val="none" w:sz="0" w:space="0" w:color="auto"/>
            <w:left w:val="none" w:sz="0" w:space="0" w:color="auto"/>
            <w:bottom w:val="none" w:sz="0" w:space="0" w:color="auto"/>
            <w:right w:val="none" w:sz="0" w:space="0" w:color="auto"/>
          </w:divBdr>
          <w:divsChild>
            <w:div w:id="1413700559">
              <w:marLeft w:val="0"/>
              <w:marRight w:val="0"/>
              <w:marTop w:val="0"/>
              <w:marBottom w:val="0"/>
              <w:divBdr>
                <w:top w:val="none" w:sz="0" w:space="0" w:color="auto"/>
                <w:left w:val="none" w:sz="0" w:space="0" w:color="auto"/>
                <w:bottom w:val="none" w:sz="0" w:space="0" w:color="auto"/>
                <w:right w:val="none" w:sz="0" w:space="0" w:color="auto"/>
              </w:divBdr>
            </w:div>
          </w:divsChild>
        </w:div>
        <w:div w:id="252865374">
          <w:marLeft w:val="0"/>
          <w:marRight w:val="0"/>
          <w:marTop w:val="0"/>
          <w:marBottom w:val="0"/>
          <w:divBdr>
            <w:top w:val="none" w:sz="0" w:space="0" w:color="auto"/>
            <w:left w:val="none" w:sz="0" w:space="0" w:color="auto"/>
            <w:bottom w:val="none" w:sz="0" w:space="0" w:color="auto"/>
            <w:right w:val="none" w:sz="0" w:space="0" w:color="auto"/>
          </w:divBdr>
          <w:divsChild>
            <w:div w:id="610237472">
              <w:marLeft w:val="0"/>
              <w:marRight w:val="0"/>
              <w:marTop w:val="0"/>
              <w:marBottom w:val="0"/>
              <w:divBdr>
                <w:top w:val="none" w:sz="0" w:space="0" w:color="auto"/>
                <w:left w:val="none" w:sz="0" w:space="0" w:color="auto"/>
                <w:bottom w:val="none" w:sz="0" w:space="0" w:color="auto"/>
                <w:right w:val="none" w:sz="0" w:space="0" w:color="auto"/>
              </w:divBdr>
            </w:div>
          </w:divsChild>
        </w:div>
        <w:div w:id="1435250242">
          <w:marLeft w:val="0"/>
          <w:marRight w:val="0"/>
          <w:marTop w:val="0"/>
          <w:marBottom w:val="0"/>
          <w:divBdr>
            <w:top w:val="none" w:sz="0" w:space="0" w:color="auto"/>
            <w:left w:val="none" w:sz="0" w:space="0" w:color="auto"/>
            <w:bottom w:val="none" w:sz="0" w:space="0" w:color="auto"/>
            <w:right w:val="none" w:sz="0" w:space="0" w:color="auto"/>
          </w:divBdr>
          <w:divsChild>
            <w:div w:id="306474624">
              <w:marLeft w:val="0"/>
              <w:marRight w:val="0"/>
              <w:marTop w:val="0"/>
              <w:marBottom w:val="0"/>
              <w:divBdr>
                <w:top w:val="none" w:sz="0" w:space="0" w:color="auto"/>
                <w:left w:val="none" w:sz="0" w:space="0" w:color="auto"/>
                <w:bottom w:val="none" w:sz="0" w:space="0" w:color="auto"/>
                <w:right w:val="none" w:sz="0" w:space="0" w:color="auto"/>
              </w:divBdr>
            </w:div>
          </w:divsChild>
        </w:div>
        <w:div w:id="1607693982">
          <w:marLeft w:val="0"/>
          <w:marRight w:val="0"/>
          <w:marTop w:val="0"/>
          <w:marBottom w:val="0"/>
          <w:divBdr>
            <w:top w:val="none" w:sz="0" w:space="0" w:color="auto"/>
            <w:left w:val="none" w:sz="0" w:space="0" w:color="auto"/>
            <w:bottom w:val="none" w:sz="0" w:space="0" w:color="auto"/>
            <w:right w:val="none" w:sz="0" w:space="0" w:color="auto"/>
          </w:divBdr>
          <w:divsChild>
            <w:div w:id="676425478">
              <w:marLeft w:val="0"/>
              <w:marRight w:val="0"/>
              <w:marTop w:val="0"/>
              <w:marBottom w:val="0"/>
              <w:divBdr>
                <w:top w:val="none" w:sz="0" w:space="0" w:color="auto"/>
                <w:left w:val="none" w:sz="0" w:space="0" w:color="auto"/>
                <w:bottom w:val="none" w:sz="0" w:space="0" w:color="auto"/>
                <w:right w:val="none" w:sz="0" w:space="0" w:color="auto"/>
              </w:divBdr>
            </w:div>
          </w:divsChild>
        </w:div>
        <w:div w:id="217938756">
          <w:marLeft w:val="0"/>
          <w:marRight w:val="0"/>
          <w:marTop w:val="0"/>
          <w:marBottom w:val="0"/>
          <w:divBdr>
            <w:top w:val="none" w:sz="0" w:space="0" w:color="auto"/>
            <w:left w:val="none" w:sz="0" w:space="0" w:color="auto"/>
            <w:bottom w:val="none" w:sz="0" w:space="0" w:color="auto"/>
            <w:right w:val="none" w:sz="0" w:space="0" w:color="auto"/>
          </w:divBdr>
          <w:divsChild>
            <w:div w:id="727533557">
              <w:marLeft w:val="0"/>
              <w:marRight w:val="0"/>
              <w:marTop w:val="0"/>
              <w:marBottom w:val="0"/>
              <w:divBdr>
                <w:top w:val="none" w:sz="0" w:space="0" w:color="auto"/>
                <w:left w:val="none" w:sz="0" w:space="0" w:color="auto"/>
                <w:bottom w:val="none" w:sz="0" w:space="0" w:color="auto"/>
                <w:right w:val="none" w:sz="0" w:space="0" w:color="auto"/>
              </w:divBdr>
            </w:div>
          </w:divsChild>
        </w:div>
        <w:div w:id="1898659177">
          <w:marLeft w:val="0"/>
          <w:marRight w:val="0"/>
          <w:marTop w:val="0"/>
          <w:marBottom w:val="0"/>
          <w:divBdr>
            <w:top w:val="none" w:sz="0" w:space="0" w:color="auto"/>
            <w:left w:val="none" w:sz="0" w:space="0" w:color="auto"/>
            <w:bottom w:val="none" w:sz="0" w:space="0" w:color="auto"/>
            <w:right w:val="none" w:sz="0" w:space="0" w:color="auto"/>
          </w:divBdr>
          <w:divsChild>
            <w:div w:id="280772232">
              <w:marLeft w:val="0"/>
              <w:marRight w:val="0"/>
              <w:marTop w:val="0"/>
              <w:marBottom w:val="0"/>
              <w:divBdr>
                <w:top w:val="none" w:sz="0" w:space="0" w:color="auto"/>
                <w:left w:val="none" w:sz="0" w:space="0" w:color="auto"/>
                <w:bottom w:val="none" w:sz="0" w:space="0" w:color="auto"/>
                <w:right w:val="none" w:sz="0" w:space="0" w:color="auto"/>
              </w:divBdr>
            </w:div>
          </w:divsChild>
        </w:div>
        <w:div w:id="1383598434">
          <w:marLeft w:val="0"/>
          <w:marRight w:val="0"/>
          <w:marTop w:val="0"/>
          <w:marBottom w:val="0"/>
          <w:divBdr>
            <w:top w:val="none" w:sz="0" w:space="0" w:color="auto"/>
            <w:left w:val="none" w:sz="0" w:space="0" w:color="auto"/>
            <w:bottom w:val="none" w:sz="0" w:space="0" w:color="auto"/>
            <w:right w:val="none" w:sz="0" w:space="0" w:color="auto"/>
          </w:divBdr>
          <w:divsChild>
            <w:div w:id="2076853835">
              <w:marLeft w:val="0"/>
              <w:marRight w:val="0"/>
              <w:marTop w:val="0"/>
              <w:marBottom w:val="0"/>
              <w:divBdr>
                <w:top w:val="none" w:sz="0" w:space="0" w:color="auto"/>
                <w:left w:val="none" w:sz="0" w:space="0" w:color="auto"/>
                <w:bottom w:val="none" w:sz="0" w:space="0" w:color="auto"/>
                <w:right w:val="none" w:sz="0" w:space="0" w:color="auto"/>
              </w:divBdr>
            </w:div>
          </w:divsChild>
        </w:div>
        <w:div w:id="1038814778">
          <w:marLeft w:val="0"/>
          <w:marRight w:val="0"/>
          <w:marTop w:val="0"/>
          <w:marBottom w:val="0"/>
          <w:divBdr>
            <w:top w:val="none" w:sz="0" w:space="0" w:color="auto"/>
            <w:left w:val="none" w:sz="0" w:space="0" w:color="auto"/>
            <w:bottom w:val="none" w:sz="0" w:space="0" w:color="auto"/>
            <w:right w:val="none" w:sz="0" w:space="0" w:color="auto"/>
          </w:divBdr>
          <w:divsChild>
            <w:div w:id="2138836721">
              <w:marLeft w:val="0"/>
              <w:marRight w:val="0"/>
              <w:marTop w:val="0"/>
              <w:marBottom w:val="0"/>
              <w:divBdr>
                <w:top w:val="none" w:sz="0" w:space="0" w:color="auto"/>
                <w:left w:val="none" w:sz="0" w:space="0" w:color="auto"/>
                <w:bottom w:val="none" w:sz="0" w:space="0" w:color="auto"/>
                <w:right w:val="none" w:sz="0" w:space="0" w:color="auto"/>
              </w:divBdr>
            </w:div>
          </w:divsChild>
        </w:div>
        <w:div w:id="2003006551">
          <w:marLeft w:val="0"/>
          <w:marRight w:val="0"/>
          <w:marTop w:val="0"/>
          <w:marBottom w:val="0"/>
          <w:divBdr>
            <w:top w:val="none" w:sz="0" w:space="0" w:color="auto"/>
            <w:left w:val="none" w:sz="0" w:space="0" w:color="auto"/>
            <w:bottom w:val="none" w:sz="0" w:space="0" w:color="auto"/>
            <w:right w:val="none" w:sz="0" w:space="0" w:color="auto"/>
          </w:divBdr>
          <w:divsChild>
            <w:div w:id="1641567628">
              <w:marLeft w:val="0"/>
              <w:marRight w:val="0"/>
              <w:marTop w:val="0"/>
              <w:marBottom w:val="0"/>
              <w:divBdr>
                <w:top w:val="none" w:sz="0" w:space="0" w:color="auto"/>
                <w:left w:val="none" w:sz="0" w:space="0" w:color="auto"/>
                <w:bottom w:val="none" w:sz="0" w:space="0" w:color="auto"/>
                <w:right w:val="none" w:sz="0" w:space="0" w:color="auto"/>
              </w:divBdr>
            </w:div>
          </w:divsChild>
        </w:div>
        <w:div w:id="1537691596">
          <w:marLeft w:val="0"/>
          <w:marRight w:val="0"/>
          <w:marTop w:val="0"/>
          <w:marBottom w:val="0"/>
          <w:divBdr>
            <w:top w:val="none" w:sz="0" w:space="0" w:color="auto"/>
            <w:left w:val="none" w:sz="0" w:space="0" w:color="auto"/>
            <w:bottom w:val="none" w:sz="0" w:space="0" w:color="auto"/>
            <w:right w:val="none" w:sz="0" w:space="0" w:color="auto"/>
          </w:divBdr>
          <w:divsChild>
            <w:div w:id="1725712962">
              <w:marLeft w:val="0"/>
              <w:marRight w:val="0"/>
              <w:marTop w:val="0"/>
              <w:marBottom w:val="0"/>
              <w:divBdr>
                <w:top w:val="none" w:sz="0" w:space="0" w:color="auto"/>
                <w:left w:val="none" w:sz="0" w:space="0" w:color="auto"/>
                <w:bottom w:val="none" w:sz="0" w:space="0" w:color="auto"/>
                <w:right w:val="none" w:sz="0" w:space="0" w:color="auto"/>
              </w:divBdr>
            </w:div>
          </w:divsChild>
        </w:div>
        <w:div w:id="1711805997">
          <w:marLeft w:val="0"/>
          <w:marRight w:val="0"/>
          <w:marTop w:val="0"/>
          <w:marBottom w:val="0"/>
          <w:divBdr>
            <w:top w:val="none" w:sz="0" w:space="0" w:color="auto"/>
            <w:left w:val="none" w:sz="0" w:space="0" w:color="auto"/>
            <w:bottom w:val="none" w:sz="0" w:space="0" w:color="auto"/>
            <w:right w:val="none" w:sz="0" w:space="0" w:color="auto"/>
          </w:divBdr>
          <w:divsChild>
            <w:div w:id="1490445565">
              <w:marLeft w:val="0"/>
              <w:marRight w:val="0"/>
              <w:marTop w:val="0"/>
              <w:marBottom w:val="0"/>
              <w:divBdr>
                <w:top w:val="none" w:sz="0" w:space="0" w:color="auto"/>
                <w:left w:val="none" w:sz="0" w:space="0" w:color="auto"/>
                <w:bottom w:val="none" w:sz="0" w:space="0" w:color="auto"/>
                <w:right w:val="none" w:sz="0" w:space="0" w:color="auto"/>
              </w:divBdr>
            </w:div>
          </w:divsChild>
        </w:div>
        <w:div w:id="1671102766">
          <w:marLeft w:val="0"/>
          <w:marRight w:val="0"/>
          <w:marTop w:val="0"/>
          <w:marBottom w:val="0"/>
          <w:divBdr>
            <w:top w:val="none" w:sz="0" w:space="0" w:color="auto"/>
            <w:left w:val="none" w:sz="0" w:space="0" w:color="auto"/>
            <w:bottom w:val="none" w:sz="0" w:space="0" w:color="auto"/>
            <w:right w:val="none" w:sz="0" w:space="0" w:color="auto"/>
          </w:divBdr>
          <w:divsChild>
            <w:div w:id="1426531533">
              <w:marLeft w:val="0"/>
              <w:marRight w:val="0"/>
              <w:marTop w:val="0"/>
              <w:marBottom w:val="0"/>
              <w:divBdr>
                <w:top w:val="none" w:sz="0" w:space="0" w:color="auto"/>
                <w:left w:val="none" w:sz="0" w:space="0" w:color="auto"/>
                <w:bottom w:val="none" w:sz="0" w:space="0" w:color="auto"/>
                <w:right w:val="none" w:sz="0" w:space="0" w:color="auto"/>
              </w:divBdr>
            </w:div>
          </w:divsChild>
        </w:div>
        <w:div w:id="672411500">
          <w:marLeft w:val="0"/>
          <w:marRight w:val="0"/>
          <w:marTop w:val="0"/>
          <w:marBottom w:val="0"/>
          <w:divBdr>
            <w:top w:val="none" w:sz="0" w:space="0" w:color="auto"/>
            <w:left w:val="none" w:sz="0" w:space="0" w:color="auto"/>
            <w:bottom w:val="none" w:sz="0" w:space="0" w:color="auto"/>
            <w:right w:val="none" w:sz="0" w:space="0" w:color="auto"/>
          </w:divBdr>
          <w:divsChild>
            <w:div w:id="935095631">
              <w:marLeft w:val="0"/>
              <w:marRight w:val="0"/>
              <w:marTop w:val="0"/>
              <w:marBottom w:val="0"/>
              <w:divBdr>
                <w:top w:val="none" w:sz="0" w:space="0" w:color="auto"/>
                <w:left w:val="none" w:sz="0" w:space="0" w:color="auto"/>
                <w:bottom w:val="none" w:sz="0" w:space="0" w:color="auto"/>
                <w:right w:val="none" w:sz="0" w:space="0" w:color="auto"/>
              </w:divBdr>
            </w:div>
          </w:divsChild>
        </w:div>
        <w:div w:id="245725659">
          <w:marLeft w:val="0"/>
          <w:marRight w:val="0"/>
          <w:marTop w:val="0"/>
          <w:marBottom w:val="0"/>
          <w:divBdr>
            <w:top w:val="none" w:sz="0" w:space="0" w:color="auto"/>
            <w:left w:val="none" w:sz="0" w:space="0" w:color="auto"/>
            <w:bottom w:val="none" w:sz="0" w:space="0" w:color="auto"/>
            <w:right w:val="none" w:sz="0" w:space="0" w:color="auto"/>
          </w:divBdr>
          <w:divsChild>
            <w:div w:id="1726367145">
              <w:marLeft w:val="0"/>
              <w:marRight w:val="0"/>
              <w:marTop w:val="0"/>
              <w:marBottom w:val="0"/>
              <w:divBdr>
                <w:top w:val="none" w:sz="0" w:space="0" w:color="auto"/>
                <w:left w:val="none" w:sz="0" w:space="0" w:color="auto"/>
                <w:bottom w:val="none" w:sz="0" w:space="0" w:color="auto"/>
                <w:right w:val="none" w:sz="0" w:space="0" w:color="auto"/>
              </w:divBdr>
            </w:div>
          </w:divsChild>
        </w:div>
        <w:div w:id="1604147853">
          <w:marLeft w:val="0"/>
          <w:marRight w:val="0"/>
          <w:marTop w:val="0"/>
          <w:marBottom w:val="0"/>
          <w:divBdr>
            <w:top w:val="none" w:sz="0" w:space="0" w:color="auto"/>
            <w:left w:val="none" w:sz="0" w:space="0" w:color="auto"/>
            <w:bottom w:val="none" w:sz="0" w:space="0" w:color="auto"/>
            <w:right w:val="none" w:sz="0" w:space="0" w:color="auto"/>
          </w:divBdr>
          <w:divsChild>
            <w:div w:id="1619142204">
              <w:marLeft w:val="0"/>
              <w:marRight w:val="0"/>
              <w:marTop w:val="0"/>
              <w:marBottom w:val="0"/>
              <w:divBdr>
                <w:top w:val="none" w:sz="0" w:space="0" w:color="auto"/>
                <w:left w:val="none" w:sz="0" w:space="0" w:color="auto"/>
                <w:bottom w:val="none" w:sz="0" w:space="0" w:color="auto"/>
                <w:right w:val="none" w:sz="0" w:space="0" w:color="auto"/>
              </w:divBdr>
            </w:div>
          </w:divsChild>
        </w:div>
        <w:div w:id="2047870489">
          <w:marLeft w:val="0"/>
          <w:marRight w:val="0"/>
          <w:marTop w:val="0"/>
          <w:marBottom w:val="0"/>
          <w:divBdr>
            <w:top w:val="none" w:sz="0" w:space="0" w:color="auto"/>
            <w:left w:val="none" w:sz="0" w:space="0" w:color="auto"/>
            <w:bottom w:val="none" w:sz="0" w:space="0" w:color="auto"/>
            <w:right w:val="none" w:sz="0" w:space="0" w:color="auto"/>
          </w:divBdr>
          <w:divsChild>
            <w:div w:id="1770080724">
              <w:marLeft w:val="0"/>
              <w:marRight w:val="0"/>
              <w:marTop w:val="0"/>
              <w:marBottom w:val="0"/>
              <w:divBdr>
                <w:top w:val="none" w:sz="0" w:space="0" w:color="auto"/>
                <w:left w:val="none" w:sz="0" w:space="0" w:color="auto"/>
                <w:bottom w:val="none" w:sz="0" w:space="0" w:color="auto"/>
                <w:right w:val="none" w:sz="0" w:space="0" w:color="auto"/>
              </w:divBdr>
            </w:div>
          </w:divsChild>
        </w:div>
        <w:div w:id="1404795740">
          <w:marLeft w:val="0"/>
          <w:marRight w:val="0"/>
          <w:marTop w:val="0"/>
          <w:marBottom w:val="0"/>
          <w:divBdr>
            <w:top w:val="none" w:sz="0" w:space="0" w:color="auto"/>
            <w:left w:val="none" w:sz="0" w:space="0" w:color="auto"/>
            <w:bottom w:val="none" w:sz="0" w:space="0" w:color="auto"/>
            <w:right w:val="none" w:sz="0" w:space="0" w:color="auto"/>
          </w:divBdr>
          <w:divsChild>
            <w:div w:id="2095934680">
              <w:marLeft w:val="0"/>
              <w:marRight w:val="0"/>
              <w:marTop w:val="0"/>
              <w:marBottom w:val="0"/>
              <w:divBdr>
                <w:top w:val="none" w:sz="0" w:space="0" w:color="auto"/>
                <w:left w:val="none" w:sz="0" w:space="0" w:color="auto"/>
                <w:bottom w:val="none" w:sz="0" w:space="0" w:color="auto"/>
                <w:right w:val="none" w:sz="0" w:space="0" w:color="auto"/>
              </w:divBdr>
            </w:div>
          </w:divsChild>
        </w:div>
        <w:div w:id="1446119104">
          <w:marLeft w:val="0"/>
          <w:marRight w:val="0"/>
          <w:marTop w:val="0"/>
          <w:marBottom w:val="0"/>
          <w:divBdr>
            <w:top w:val="none" w:sz="0" w:space="0" w:color="auto"/>
            <w:left w:val="none" w:sz="0" w:space="0" w:color="auto"/>
            <w:bottom w:val="none" w:sz="0" w:space="0" w:color="auto"/>
            <w:right w:val="none" w:sz="0" w:space="0" w:color="auto"/>
          </w:divBdr>
          <w:divsChild>
            <w:div w:id="618804483">
              <w:marLeft w:val="0"/>
              <w:marRight w:val="0"/>
              <w:marTop w:val="0"/>
              <w:marBottom w:val="0"/>
              <w:divBdr>
                <w:top w:val="none" w:sz="0" w:space="0" w:color="auto"/>
                <w:left w:val="none" w:sz="0" w:space="0" w:color="auto"/>
                <w:bottom w:val="none" w:sz="0" w:space="0" w:color="auto"/>
                <w:right w:val="none" w:sz="0" w:space="0" w:color="auto"/>
              </w:divBdr>
            </w:div>
          </w:divsChild>
        </w:div>
        <w:div w:id="714933628">
          <w:marLeft w:val="0"/>
          <w:marRight w:val="0"/>
          <w:marTop w:val="0"/>
          <w:marBottom w:val="0"/>
          <w:divBdr>
            <w:top w:val="none" w:sz="0" w:space="0" w:color="auto"/>
            <w:left w:val="none" w:sz="0" w:space="0" w:color="auto"/>
            <w:bottom w:val="none" w:sz="0" w:space="0" w:color="auto"/>
            <w:right w:val="none" w:sz="0" w:space="0" w:color="auto"/>
          </w:divBdr>
          <w:divsChild>
            <w:div w:id="217209346">
              <w:marLeft w:val="0"/>
              <w:marRight w:val="0"/>
              <w:marTop w:val="0"/>
              <w:marBottom w:val="0"/>
              <w:divBdr>
                <w:top w:val="none" w:sz="0" w:space="0" w:color="auto"/>
                <w:left w:val="none" w:sz="0" w:space="0" w:color="auto"/>
                <w:bottom w:val="none" w:sz="0" w:space="0" w:color="auto"/>
                <w:right w:val="none" w:sz="0" w:space="0" w:color="auto"/>
              </w:divBdr>
            </w:div>
          </w:divsChild>
        </w:div>
        <w:div w:id="1168397538">
          <w:marLeft w:val="0"/>
          <w:marRight w:val="0"/>
          <w:marTop w:val="0"/>
          <w:marBottom w:val="0"/>
          <w:divBdr>
            <w:top w:val="none" w:sz="0" w:space="0" w:color="auto"/>
            <w:left w:val="none" w:sz="0" w:space="0" w:color="auto"/>
            <w:bottom w:val="none" w:sz="0" w:space="0" w:color="auto"/>
            <w:right w:val="none" w:sz="0" w:space="0" w:color="auto"/>
          </w:divBdr>
          <w:divsChild>
            <w:div w:id="1648122081">
              <w:marLeft w:val="0"/>
              <w:marRight w:val="0"/>
              <w:marTop w:val="0"/>
              <w:marBottom w:val="0"/>
              <w:divBdr>
                <w:top w:val="none" w:sz="0" w:space="0" w:color="auto"/>
                <w:left w:val="none" w:sz="0" w:space="0" w:color="auto"/>
                <w:bottom w:val="none" w:sz="0" w:space="0" w:color="auto"/>
                <w:right w:val="none" w:sz="0" w:space="0" w:color="auto"/>
              </w:divBdr>
            </w:div>
          </w:divsChild>
        </w:div>
        <w:div w:id="1418939406">
          <w:marLeft w:val="0"/>
          <w:marRight w:val="0"/>
          <w:marTop w:val="0"/>
          <w:marBottom w:val="0"/>
          <w:divBdr>
            <w:top w:val="none" w:sz="0" w:space="0" w:color="auto"/>
            <w:left w:val="none" w:sz="0" w:space="0" w:color="auto"/>
            <w:bottom w:val="none" w:sz="0" w:space="0" w:color="auto"/>
            <w:right w:val="none" w:sz="0" w:space="0" w:color="auto"/>
          </w:divBdr>
          <w:divsChild>
            <w:div w:id="44499230">
              <w:marLeft w:val="0"/>
              <w:marRight w:val="0"/>
              <w:marTop w:val="0"/>
              <w:marBottom w:val="0"/>
              <w:divBdr>
                <w:top w:val="none" w:sz="0" w:space="0" w:color="auto"/>
                <w:left w:val="none" w:sz="0" w:space="0" w:color="auto"/>
                <w:bottom w:val="none" w:sz="0" w:space="0" w:color="auto"/>
                <w:right w:val="none" w:sz="0" w:space="0" w:color="auto"/>
              </w:divBdr>
            </w:div>
          </w:divsChild>
        </w:div>
        <w:div w:id="1727144934">
          <w:marLeft w:val="0"/>
          <w:marRight w:val="0"/>
          <w:marTop w:val="0"/>
          <w:marBottom w:val="0"/>
          <w:divBdr>
            <w:top w:val="none" w:sz="0" w:space="0" w:color="auto"/>
            <w:left w:val="none" w:sz="0" w:space="0" w:color="auto"/>
            <w:bottom w:val="none" w:sz="0" w:space="0" w:color="auto"/>
            <w:right w:val="none" w:sz="0" w:space="0" w:color="auto"/>
          </w:divBdr>
          <w:divsChild>
            <w:div w:id="1276714249">
              <w:marLeft w:val="0"/>
              <w:marRight w:val="0"/>
              <w:marTop w:val="0"/>
              <w:marBottom w:val="0"/>
              <w:divBdr>
                <w:top w:val="none" w:sz="0" w:space="0" w:color="auto"/>
                <w:left w:val="none" w:sz="0" w:space="0" w:color="auto"/>
                <w:bottom w:val="none" w:sz="0" w:space="0" w:color="auto"/>
                <w:right w:val="none" w:sz="0" w:space="0" w:color="auto"/>
              </w:divBdr>
            </w:div>
          </w:divsChild>
        </w:div>
        <w:div w:id="848133981">
          <w:marLeft w:val="0"/>
          <w:marRight w:val="0"/>
          <w:marTop w:val="0"/>
          <w:marBottom w:val="0"/>
          <w:divBdr>
            <w:top w:val="none" w:sz="0" w:space="0" w:color="auto"/>
            <w:left w:val="none" w:sz="0" w:space="0" w:color="auto"/>
            <w:bottom w:val="none" w:sz="0" w:space="0" w:color="auto"/>
            <w:right w:val="none" w:sz="0" w:space="0" w:color="auto"/>
          </w:divBdr>
          <w:divsChild>
            <w:div w:id="1406996349">
              <w:marLeft w:val="0"/>
              <w:marRight w:val="0"/>
              <w:marTop w:val="0"/>
              <w:marBottom w:val="0"/>
              <w:divBdr>
                <w:top w:val="none" w:sz="0" w:space="0" w:color="auto"/>
                <w:left w:val="none" w:sz="0" w:space="0" w:color="auto"/>
                <w:bottom w:val="none" w:sz="0" w:space="0" w:color="auto"/>
                <w:right w:val="none" w:sz="0" w:space="0" w:color="auto"/>
              </w:divBdr>
            </w:div>
          </w:divsChild>
        </w:div>
        <w:div w:id="1165821655">
          <w:marLeft w:val="0"/>
          <w:marRight w:val="0"/>
          <w:marTop w:val="0"/>
          <w:marBottom w:val="0"/>
          <w:divBdr>
            <w:top w:val="none" w:sz="0" w:space="0" w:color="auto"/>
            <w:left w:val="none" w:sz="0" w:space="0" w:color="auto"/>
            <w:bottom w:val="none" w:sz="0" w:space="0" w:color="auto"/>
            <w:right w:val="none" w:sz="0" w:space="0" w:color="auto"/>
          </w:divBdr>
          <w:divsChild>
            <w:div w:id="1136796556">
              <w:marLeft w:val="0"/>
              <w:marRight w:val="0"/>
              <w:marTop w:val="0"/>
              <w:marBottom w:val="0"/>
              <w:divBdr>
                <w:top w:val="none" w:sz="0" w:space="0" w:color="auto"/>
                <w:left w:val="none" w:sz="0" w:space="0" w:color="auto"/>
                <w:bottom w:val="none" w:sz="0" w:space="0" w:color="auto"/>
                <w:right w:val="none" w:sz="0" w:space="0" w:color="auto"/>
              </w:divBdr>
            </w:div>
          </w:divsChild>
        </w:div>
        <w:div w:id="607808305">
          <w:marLeft w:val="0"/>
          <w:marRight w:val="0"/>
          <w:marTop w:val="0"/>
          <w:marBottom w:val="0"/>
          <w:divBdr>
            <w:top w:val="none" w:sz="0" w:space="0" w:color="auto"/>
            <w:left w:val="none" w:sz="0" w:space="0" w:color="auto"/>
            <w:bottom w:val="none" w:sz="0" w:space="0" w:color="auto"/>
            <w:right w:val="none" w:sz="0" w:space="0" w:color="auto"/>
          </w:divBdr>
          <w:divsChild>
            <w:div w:id="1663115898">
              <w:marLeft w:val="0"/>
              <w:marRight w:val="0"/>
              <w:marTop w:val="0"/>
              <w:marBottom w:val="0"/>
              <w:divBdr>
                <w:top w:val="none" w:sz="0" w:space="0" w:color="auto"/>
                <w:left w:val="none" w:sz="0" w:space="0" w:color="auto"/>
                <w:bottom w:val="none" w:sz="0" w:space="0" w:color="auto"/>
                <w:right w:val="none" w:sz="0" w:space="0" w:color="auto"/>
              </w:divBdr>
            </w:div>
          </w:divsChild>
        </w:div>
        <w:div w:id="876890891">
          <w:marLeft w:val="0"/>
          <w:marRight w:val="0"/>
          <w:marTop w:val="0"/>
          <w:marBottom w:val="0"/>
          <w:divBdr>
            <w:top w:val="none" w:sz="0" w:space="0" w:color="auto"/>
            <w:left w:val="none" w:sz="0" w:space="0" w:color="auto"/>
            <w:bottom w:val="none" w:sz="0" w:space="0" w:color="auto"/>
            <w:right w:val="none" w:sz="0" w:space="0" w:color="auto"/>
          </w:divBdr>
          <w:divsChild>
            <w:div w:id="1676690888">
              <w:marLeft w:val="0"/>
              <w:marRight w:val="0"/>
              <w:marTop w:val="0"/>
              <w:marBottom w:val="0"/>
              <w:divBdr>
                <w:top w:val="none" w:sz="0" w:space="0" w:color="auto"/>
                <w:left w:val="none" w:sz="0" w:space="0" w:color="auto"/>
                <w:bottom w:val="none" w:sz="0" w:space="0" w:color="auto"/>
                <w:right w:val="none" w:sz="0" w:space="0" w:color="auto"/>
              </w:divBdr>
            </w:div>
          </w:divsChild>
        </w:div>
        <w:div w:id="1663316939">
          <w:marLeft w:val="0"/>
          <w:marRight w:val="0"/>
          <w:marTop w:val="0"/>
          <w:marBottom w:val="0"/>
          <w:divBdr>
            <w:top w:val="none" w:sz="0" w:space="0" w:color="auto"/>
            <w:left w:val="none" w:sz="0" w:space="0" w:color="auto"/>
            <w:bottom w:val="none" w:sz="0" w:space="0" w:color="auto"/>
            <w:right w:val="none" w:sz="0" w:space="0" w:color="auto"/>
          </w:divBdr>
          <w:divsChild>
            <w:div w:id="239338762">
              <w:marLeft w:val="0"/>
              <w:marRight w:val="0"/>
              <w:marTop w:val="0"/>
              <w:marBottom w:val="0"/>
              <w:divBdr>
                <w:top w:val="none" w:sz="0" w:space="0" w:color="auto"/>
                <w:left w:val="none" w:sz="0" w:space="0" w:color="auto"/>
                <w:bottom w:val="none" w:sz="0" w:space="0" w:color="auto"/>
                <w:right w:val="none" w:sz="0" w:space="0" w:color="auto"/>
              </w:divBdr>
            </w:div>
          </w:divsChild>
        </w:div>
        <w:div w:id="1904948160">
          <w:marLeft w:val="0"/>
          <w:marRight w:val="0"/>
          <w:marTop w:val="0"/>
          <w:marBottom w:val="0"/>
          <w:divBdr>
            <w:top w:val="none" w:sz="0" w:space="0" w:color="auto"/>
            <w:left w:val="none" w:sz="0" w:space="0" w:color="auto"/>
            <w:bottom w:val="none" w:sz="0" w:space="0" w:color="auto"/>
            <w:right w:val="none" w:sz="0" w:space="0" w:color="auto"/>
          </w:divBdr>
          <w:divsChild>
            <w:div w:id="77215958">
              <w:marLeft w:val="0"/>
              <w:marRight w:val="0"/>
              <w:marTop w:val="0"/>
              <w:marBottom w:val="0"/>
              <w:divBdr>
                <w:top w:val="none" w:sz="0" w:space="0" w:color="auto"/>
                <w:left w:val="none" w:sz="0" w:space="0" w:color="auto"/>
                <w:bottom w:val="none" w:sz="0" w:space="0" w:color="auto"/>
                <w:right w:val="none" w:sz="0" w:space="0" w:color="auto"/>
              </w:divBdr>
            </w:div>
          </w:divsChild>
        </w:div>
        <w:div w:id="1794902773">
          <w:marLeft w:val="0"/>
          <w:marRight w:val="0"/>
          <w:marTop w:val="0"/>
          <w:marBottom w:val="0"/>
          <w:divBdr>
            <w:top w:val="none" w:sz="0" w:space="0" w:color="auto"/>
            <w:left w:val="none" w:sz="0" w:space="0" w:color="auto"/>
            <w:bottom w:val="none" w:sz="0" w:space="0" w:color="auto"/>
            <w:right w:val="none" w:sz="0" w:space="0" w:color="auto"/>
          </w:divBdr>
          <w:divsChild>
            <w:div w:id="1393389438">
              <w:marLeft w:val="0"/>
              <w:marRight w:val="0"/>
              <w:marTop w:val="0"/>
              <w:marBottom w:val="0"/>
              <w:divBdr>
                <w:top w:val="none" w:sz="0" w:space="0" w:color="auto"/>
                <w:left w:val="none" w:sz="0" w:space="0" w:color="auto"/>
                <w:bottom w:val="none" w:sz="0" w:space="0" w:color="auto"/>
                <w:right w:val="none" w:sz="0" w:space="0" w:color="auto"/>
              </w:divBdr>
            </w:div>
          </w:divsChild>
        </w:div>
        <w:div w:id="914776607">
          <w:marLeft w:val="0"/>
          <w:marRight w:val="0"/>
          <w:marTop w:val="0"/>
          <w:marBottom w:val="0"/>
          <w:divBdr>
            <w:top w:val="none" w:sz="0" w:space="0" w:color="auto"/>
            <w:left w:val="none" w:sz="0" w:space="0" w:color="auto"/>
            <w:bottom w:val="none" w:sz="0" w:space="0" w:color="auto"/>
            <w:right w:val="none" w:sz="0" w:space="0" w:color="auto"/>
          </w:divBdr>
          <w:divsChild>
            <w:div w:id="1858157767">
              <w:marLeft w:val="0"/>
              <w:marRight w:val="0"/>
              <w:marTop w:val="0"/>
              <w:marBottom w:val="0"/>
              <w:divBdr>
                <w:top w:val="none" w:sz="0" w:space="0" w:color="auto"/>
                <w:left w:val="none" w:sz="0" w:space="0" w:color="auto"/>
                <w:bottom w:val="none" w:sz="0" w:space="0" w:color="auto"/>
                <w:right w:val="none" w:sz="0" w:space="0" w:color="auto"/>
              </w:divBdr>
            </w:div>
          </w:divsChild>
        </w:div>
        <w:div w:id="1840266630">
          <w:marLeft w:val="0"/>
          <w:marRight w:val="0"/>
          <w:marTop w:val="0"/>
          <w:marBottom w:val="0"/>
          <w:divBdr>
            <w:top w:val="none" w:sz="0" w:space="0" w:color="auto"/>
            <w:left w:val="none" w:sz="0" w:space="0" w:color="auto"/>
            <w:bottom w:val="none" w:sz="0" w:space="0" w:color="auto"/>
            <w:right w:val="none" w:sz="0" w:space="0" w:color="auto"/>
          </w:divBdr>
          <w:divsChild>
            <w:div w:id="1749423802">
              <w:marLeft w:val="0"/>
              <w:marRight w:val="0"/>
              <w:marTop w:val="0"/>
              <w:marBottom w:val="0"/>
              <w:divBdr>
                <w:top w:val="none" w:sz="0" w:space="0" w:color="auto"/>
                <w:left w:val="none" w:sz="0" w:space="0" w:color="auto"/>
                <w:bottom w:val="none" w:sz="0" w:space="0" w:color="auto"/>
                <w:right w:val="none" w:sz="0" w:space="0" w:color="auto"/>
              </w:divBdr>
            </w:div>
          </w:divsChild>
        </w:div>
        <w:div w:id="1016733874">
          <w:marLeft w:val="0"/>
          <w:marRight w:val="0"/>
          <w:marTop w:val="0"/>
          <w:marBottom w:val="0"/>
          <w:divBdr>
            <w:top w:val="none" w:sz="0" w:space="0" w:color="auto"/>
            <w:left w:val="none" w:sz="0" w:space="0" w:color="auto"/>
            <w:bottom w:val="none" w:sz="0" w:space="0" w:color="auto"/>
            <w:right w:val="none" w:sz="0" w:space="0" w:color="auto"/>
          </w:divBdr>
          <w:divsChild>
            <w:div w:id="1363167288">
              <w:marLeft w:val="0"/>
              <w:marRight w:val="0"/>
              <w:marTop w:val="0"/>
              <w:marBottom w:val="0"/>
              <w:divBdr>
                <w:top w:val="none" w:sz="0" w:space="0" w:color="auto"/>
                <w:left w:val="none" w:sz="0" w:space="0" w:color="auto"/>
                <w:bottom w:val="none" w:sz="0" w:space="0" w:color="auto"/>
                <w:right w:val="none" w:sz="0" w:space="0" w:color="auto"/>
              </w:divBdr>
            </w:div>
          </w:divsChild>
        </w:div>
        <w:div w:id="289482998">
          <w:marLeft w:val="0"/>
          <w:marRight w:val="0"/>
          <w:marTop w:val="0"/>
          <w:marBottom w:val="0"/>
          <w:divBdr>
            <w:top w:val="none" w:sz="0" w:space="0" w:color="auto"/>
            <w:left w:val="none" w:sz="0" w:space="0" w:color="auto"/>
            <w:bottom w:val="none" w:sz="0" w:space="0" w:color="auto"/>
            <w:right w:val="none" w:sz="0" w:space="0" w:color="auto"/>
          </w:divBdr>
          <w:divsChild>
            <w:div w:id="1571502158">
              <w:marLeft w:val="0"/>
              <w:marRight w:val="0"/>
              <w:marTop w:val="0"/>
              <w:marBottom w:val="0"/>
              <w:divBdr>
                <w:top w:val="none" w:sz="0" w:space="0" w:color="auto"/>
                <w:left w:val="none" w:sz="0" w:space="0" w:color="auto"/>
                <w:bottom w:val="none" w:sz="0" w:space="0" w:color="auto"/>
                <w:right w:val="none" w:sz="0" w:space="0" w:color="auto"/>
              </w:divBdr>
            </w:div>
          </w:divsChild>
        </w:div>
        <w:div w:id="1199974438">
          <w:marLeft w:val="0"/>
          <w:marRight w:val="0"/>
          <w:marTop w:val="0"/>
          <w:marBottom w:val="0"/>
          <w:divBdr>
            <w:top w:val="none" w:sz="0" w:space="0" w:color="auto"/>
            <w:left w:val="none" w:sz="0" w:space="0" w:color="auto"/>
            <w:bottom w:val="none" w:sz="0" w:space="0" w:color="auto"/>
            <w:right w:val="none" w:sz="0" w:space="0" w:color="auto"/>
          </w:divBdr>
          <w:divsChild>
            <w:div w:id="2054765457">
              <w:marLeft w:val="0"/>
              <w:marRight w:val="0"/>
              <w:marTop w:val="0"/>
              <w:marBottom w:val="0"/>
              <w:divBdr>
                <w:top w:val="none" w:sz="0" w:space="0" w:color="auto"/>
                <w:left w:val="none" w:sz="0" w:space="0" w:color="auto"/>
                <w:bottom w:val="none" w:sz="0" w:space="0" w:color="auto"/>
                <w:right w:val="none" w:sz="0" w:space="0" w:color="auto"/>
              </w:divBdr>
            </w:div>
          </w:divsChild>
        </w:div>
        <w:div w:id="1446191406">
          <w:marLeft w:val="0"/>
          <w:marRight w:val="0"/>
          <w:marTop w:val="0"/>
          <w:marBottom w:val="0"/>
          <w:divBdr>
            <w:top w:val="none" w:sz="0" w:space="0" w:color="auto"/>
            <w:left w:val="none" w:sz="0" w:space="0" w:color="auto"/>
            <w:bottom w:val="none" w:sz="0" w:space="0" w:color="auto"/>
            <w:right w:val="none" w:sz="0" w:space="0" w:color="auto"/>
          </w:divBdr>
          <w:divsChild>
            <w:div w:id="1267083432">
              <w:marLeft w:val="0"/>
              <w:marRight w:val="0"/>
              <w:marTop w:val="0"/>
              <w:marBottom w:val="0"/>
              <w:divBdr>
                <w:top w:val="none" w:sz="0" w:space="0" w:color="auto"/>
                <w:left w:val="none" w:sz="0" w:space="0" w:color="auto"/>
                <w:bottom w:val="none" w:sz="0" w:space="0" w:color="auto"/>
                <w:right w:val="none" w:sz="0" w:space="0" w:color="auto"/>
              </w:divBdr>
            </w:div>
          </w:divsChild>
        </w:div>
        <w:div w:id="265306743">
          <w:marLeft w:val="0"/>
          <w:marRight w:val="0"/>
          <w:marTop w:val="0"/>
          <w:marBottom w:val="0"/>
          <w:divBdr>
            <w:top w:val="none" w:sz="0" w:space="0" w:color="auto"/>
            <w:left w:val="none" w:sz="0" w:space="0" w:color="auto"/>
            <w:bottom w:val="none" w:sz="0" w:space="0" w:color="auto"/>
            <w:right w:val="none" w:sz="0" w:space="0" w:color="auto"/>
          </w:divBdr>
          <w:divsChild>
            <w:div w:id="183726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5587">
      <w:bodyDiv w:val="1"/>
      <w:marLeft w:val="0"/>
      <w:marRight w:val="0"/>
      <w:marTop w:val="0"/>
      <w:marBottom w:val="0"/>
      <w:divBdr>
        <w:top w:val="none" w:sz="0" w:space="0" w:color="auto"/>
        <w:left w:val="none" w:sz="0" w:space="0" w:color="auto"/>
        <w:bottom w:val="none" w:sz="0" w:space="0" w:color="auto"/>
        <w:right w:val="none" w:sz="0" w:space="0" w:color="auto"/>
      </w:divBdr>
      <w:divsChild>
        <w:div w:id="556360187">
          <w:marLeft w:val="0"/>
          <w:marRight w:val="0"/>
          <w:marTop w:val="0"/>
          <w:marBottom w:val="0"/>
          <w:divBdr>
            <w:top w:val="none" w:sz="0" w:space="0" w:color="auto"/>
            <w:left w:val="none" w:sz="0" w:space="0" w:color="auto"/>
            <w:bottom w:val="none" w:sz="0" w:space="0" w:color="auto"/>
            <w:right w:val="none" w:sz="0" w:space="0" w:color="auto"/>
          </w:divBdr>
        </w:div>
        <w:div w:id="1882134146">
          <w:marLeft w:val="0"/>
          <w:marRight w:val="0"/>
          <w:marTop w:val="0"/>
          <w:marBottom w:val="0"/>
          <w:divBdr>
            <w:top w:val="none" w:sz="0" w:space="0" w:color="auto"/>
            <w:left w:val="none" w:sz="0" w:space="0" w:color="auto"/>
            <w:bottom w:val="none" w:sz="0" w:space="0" w:color="auto"/>
            <w:right w:val="none" w:sz="0" w:space="0" w:color="auto"/>
          </w:divBdr>
        </w:div>
        <w:div w:id="374426741">
          <w:marLeft w:val="0"/>
          <w:marRight w:val="0"/>
          <w:marTop w:val="0"/>
          <w:marBottom w:val="0"/>
          <w:divBdr>
            <w:top w:val="none" w:sz="0" w:space="0" w:color="auto"/>
            <w:left w:val="none" w:sz="0" w:space="0" w:color="auto"/>
            <w:bottom w:val="none" w:sz="0" w:space="0" w:color="auto"/>
            <w:right w:val="none" w:sz="0" w:space="0" w:color="auto"/>
          </w:divBdr>
        </w:div>
      </w:divsChild>
    </w:div>
    <w:div w:id="1234197856">
      <w:bodyDiv w:val="1"/>
      <w:marLeft w:val="0"/>
      <w:marRight w:val="0"/>
      <w:marTop w:val="0"/>
      <w:marBottom w:val="0"/>
      <w:divBdr>
        <w:top w:val="none" w:sz="0" w:space="0" w:color="auto"/>
        <w:left w:val="none" w:sz="0" w:space="0" w:color="auto"/>
        <w:bottom w:val="none" w:sz="0" w:space="0" w:color="auto"/>
        <w:right w:val="none" w:sz="0" w:space="0" w:color="auto"/>
      </w:divBdr>
      <w:divsChild>
        <w:div w:id="648750908">
          <w:marLeft w:val="0"/>
          <w:marRight w:val="0"/>
          <w:marTop w:val="0"/>
          <w:marBottom w:val="0"/>
          <w:divBdr>
            <w:top w:val="none" w:sz="0" w:space="0" w:color="auto"/>
            <w:left w:val="none" w:sz="0" w:space="0" w:color="auto"/>
            <w:bottom w:val="none" w:sz="0" w:space="0" w:color="auto"/>
            <w:right w:val="none" w:sz="0" w:space="0" w:color="auto"/>
          </w:divBdr>
          <w:divsChild>
            <w:div w:id="1572228746">
              <w:marLeft w:val="0"/>
              <w:marRight w:val="0"/>
              <w:marTop w:val="0"/>
              <w:marBottom w:val="0"/>
              <w:divBdr>
                <w:top w:val="none" w:sz="0" w:space="0" w:color="auto"/>
                <w:left w:val="none" w:sz="0" w:space="0" w:color="auto"/>
                <w:bottom w:val="none" w:sz="0" w:space="0" w:color="auto"/>
                <w:right w:val="none" w:sz="0" w:space="0" w:color="auto"/>
              </w:divBdr>
            </w:div>
          </w:divsChild>
        </w:div>
        <w:div w:id="1900750071">
          <w:marLeft w:val="0"/>
          <w:marRight w:val="0"/>
          <w:marTop w:val="0"/>
          <w:marBottom w:val="0"/>
          <w:divBdr>
            <w:top w:val="none" w:sz="0" w:space="0" w:color="auto"/>
            <w:left w:val="none" w:sz="0" w:space="0" w:color="auto"/>
            <w:bottom w:val="none" w:sz="0" w:space="0" w:color="auto"/>
            <w:right w:val="none" w:sz="0" w:space="0" w:color="auto"/>
          </w:divBdr>
          <w:divsChild>
            <w:div w:id="1220824489">
              <w:marLeft w:val="0"/>
              <w:marRight w:val="0"/>
              <w:marTop w:val="0"/>
              <w:marBottom w:val="0"/>
              <w:divBdr>
                <w:top w:val="none" w:sz="0" w:space="0" w:color="auto"/>
                <w:left w:val="none" w:sz="0" w:space="0" w:color="auto"/>
                <w:bottom w:val="none" w:sz="0" w:space="0" w:color="auto"/>
                <w:right w:val="none" w:sz="0" w:space="0" w:color="auto"/>
              </w:divBdr>
            </w:div>
          </w:divsChild>
        </w:div>
        <w:div w:id="712535957">
          <w:marLeft w:val="0"/>
          <w:marRight w:val="0"/>
          <w:marTop w:val="0"/>
          <w:marBottom w:val="0"/>
          <w:divBdr>
            <w:top w:val="none" w:sz="0" w:space="0" w:color="auto"/>
            <w:left w:val="none" w:sz="0" w:space="0" w:color="auto"/>
            <w:bottom w:val="none" w:sz="0" w:space="0" w:color="auto"/>
            <w:right w:val="none" w:sz="0" w:space="0" w:color="auto"/>
          </w:divBdr>
          <w:divsChild>
            <w:div w:id="780615225">
              <w:marLeft w:val="0"/>
              <w:marRight w:val="0"/>
              <w:marTop w:val="0"/>
              <w:marBottom w:val="0"/>
              <w:divBdr>
                <w:top w:val="none" w:sz="0" w:space="0" w:color="auto"/>
                <w:left w:val="none" w:sz="0" w:space="0" w:color="auto"/>
                <w:bottom w:val="none" w:sz="0" w:space="0" w:color="auto"/>
                <w:right w:val="none" w:sz="0" w:space="0" w:color="auto"/>
              </w:divBdr>
            </w:div>
          </w:divsChild>
        </w:div>
        <w:div w:id="1527713806">
          <w:marLeft w:val="0"/>
          <w:marRight w:val="0"/>
          <w:marTop w:val="0"/>
          <w:marBottom w:val="0"/>
          <w:divBdr>
            <w:top w:val="none" w:sz="0" w:space="0" w:color="auto"/>
            <w:left w:val="none" w:sz="0" w:space="0" w:color="auto"/>
            <w:bottom w:val="none" w:sz="0" w:space="0" w:color="auto"/>
            <w:right w:val="none" w:sz="0" w:space="0" w:color="auto"/>
          </w:divBdr>
          <w:divsChild>
            <w:div w:id="1051926085">
              <w:marLeft w:val="0"/>
              <w:marRight w:val="0"/>
              <w:marTop w:val="0"/>
              <w:marBottom w:val="0"/>
              <w:divBdr>
                <w:top w:val="none" w:sz="0" w:space="0" w:color="auto"/>
                <w:left w:val="none" w:sz="0" w:space="0" w:color="auto"/>
                <w:bottom w:val="none" w:sz="0" w:space="0" w:color="auto"/>
                <w:right w:val="none" w:sz="0" w:space="0" w:color="auto"/>
              </w:divBdr>
            </w:div>
          </w:divsChild>
        </w:div>
        <w:div w:id="690186709">
          <w:marLeft w:val="0"/>
          <w:marRight w:val="0"/>
          <w:marTop w:val="0"/>
          <w:marBottom w:val="0"/>
          <w:divBdr>
            <w:top w:val="none" w:sz="0" w:space="0" w:color="auto"/>
            <w:left w:val="none" w:sz="0" w:space="0" w:color="auto"/>
            <w:bottom w:val="none" w:sz="0" w:space="0" w:color="auto"/>
            <w:right w:val="none" w:sz="0" w:space="0" w:color="auto"/>
          </w:divBdr>
          <w:divsChild>
            <w:div w:id="2106681429">
              <w:marLeft w:val="0"/>
              <w:marRight w:val="0"/>
              <w:marTop w:val="0"/>
              <w:marBottom w:val="0"/>
              <w:divBdr>
                <w:top w:val="none" w:sz="0" w:space="0" w:color="auto"/>
                <w:left w:val="none" w:sz="0" w:space="0" w:color="auto"/>
                <w:bottom w:val="none" w:sz="0" w:space="0" w:color="auto"/>
                <w:right w:val="none" w:sz="0" w:space="0" w:color="auto"/>
              </w:divBdr>
            </w:div>
          </w:divsChild>
        </w:div>
        <w:div w:id="65499325">
          <w:marLeft w:val="0"/>
          <w:marRight w:val="0"/>
          <w:marTop w:val="0"/>
          <w:marBottom w:val="0"/>
          <w:divBdr>
            <w:top w:val="none" w:sz="0" w:space="0" w:color="auto"/>
            <w:left w:val="none" w:sz="0" w:space="0" w:color="auto"/>
            <w:bottom w:val="none" w:sz="0" w:space="0" w:color="auto"/>
            <w:right w:val="none" w:sz="0" w:space="0" w:color="auto"/>
          </w:divBdr>
          <w:divsChild>
            <w:div w:id="1053120335">
              <w:marLeft w:val="0"/>
              <w:marRight w:val="0"/>
              <w:marTop w:val="0"/>
              <w:marBottom w:val="0"/>
              <w:divBdr>
                <w:top w:val="none" w:sz="0" w:space="0" w:color="auto"/>
                <w:left w:val="none" w:sz="0" w:space="0" w:color="auto"/>
                <w:bottom w:val="none" w:sz="0" w:space="0" w:color="auto"/>
                <w:right w:val="none" w:sz="0" w:space="0" w:color="auto"/>
              </w:divBdr>
            </w:div>
          </w:divsChild>
        </w:div>
        <w:div w:id="1906257110">
          <w:marLeft w:val="0"/>
          <w:marRight w:val="0"/>
          <w:marTop w:val="0"/>
          <w:marBottom w:val="0"/>
          <w:divBdr>
            <w:top w:val="none" w:sz="0" w:space="0" w:color="auto"/>
            <w:left w:val="none" w:sz="0" w:space="0" w:color="auto"/>
            <w:bottom w:val="none" w:sz="0" w:space="0" w:color="auto"/>
            <w:right w:val="none" w:sz="0" w:space="0" w:color="auto"/>
          </w:divBdr>
          <w:divsChild>
            <w:div w:id="510023385">
              <w:marLeft w:val="0"/>
              <w:marRight w:val="0"/>
              <w:marTop w:val="0"/>
              <w:marBottom w:val="0"/>
              <w:divBdr>
                <w:top w:val="none" w:sz="0" w:space="0" w:color="auto"/>
                <w:left w:val="none" w:sz="0" w:space="0" w:color="auto"/>
                <w:bottom w:val="none" w:sz="0" w:space="0" w:color="auto"/>
                <w:right w:val="none" w:sz="0" w:space="0" w:color="auto"/>
              </w:divBdr>
            </w:div>
          </w:divsChild>
        </w:div>
        <w:div w:id="1201089532">
          <w:marLeft w:val="0"/>
          <w:marRight w:val="0"/>
          <w:marTop w:val="0"/>
          <w:marBottom w:val="0"/>
          <w:divBdr>
            <w:top w:val="none" w:sz="0" w:space="0" w:color="auto"/>
            <w:left w:val="none" w:sz="0" w:space="0" w:color="auto"/>
            <w:bottom w:val="none" w:sz="0" w:space="0" w:color="auto"/>
            <w:right w:val="none" w:sz="0" w:space="0" w:color="auto"/>
          </w:divBdr>
          <w:divsChild>
            <w:div w:id="895362126">
              <w:marLeft w:val="0"/>
              <w:marRight w:val="0"/>
              <w:marTop w:val="0"/>
              <w:marBottom w:val="0"/>
              <w:divBdr>
                <w:top w:val="none" w:sz="0" w:space="0" w:color="auto"/>
                <w:left w:val="none" w:sz="0" w:space="0" w:color="auto"/>
                <w:bottom w:val="none" w:sz="0" w:space="0" w:color="auto"/>
                <w:right w:val="none" w:sz="0" w:space="0" w:color="auto"/>
              </w:divBdr>
            </w:div>
          </w:divsChild>
        </w:div>
        <w:div w:id="1486975566">
          <w:marLeft w:val="0"/>
          <w:marRight w:val="0"/>
          <w:marTop w:val="0"/>
          <w:marBottom w:val="0"/>
          <w:divBdr>
            <w:top w:val="none" w:sz="0" w:space="0" w:color="auto"/>
            <w:left w:val="none" w:sz="0" w:space="0" w:color="auto"/>
            <w:bottom w:val="none" w:sz="0" w:space="0" w:color="auto"/>
            <w:right w:val="none" w:sz="0" w:space="0" w:color="auto"/>
          </w:divBdr>
          <w:divsChild>
            <w:div w:id="1758407772">
              <w:marLeft w:val="0"/>
              <w:marRight w:val="0"/>
              <w:marTop w:val="0"/>
              <w:marBottom w:val="0"/>
              <w:divBdr>
                <w:top w:val="none" w:sz="0" w:space="0" w:color="auto"/>
                <w:left w:val="none" w:sz="0" w:space="0" w:color="auto"/>
                <w:bottom w:val="none" w:sz="0" w:space="0" w:color="auto"/>
                <w:right w:val="none" w:sz="0" w:space="0" w:color="auto"/>
              </w:divBdr>
            </w:div>
          </w:divsChild>
        </w:div>
        <w:div w:id="306210127">
          <w:marLeft w:val="0"/>
          <w:marRight w:val="0"/>
          <w:marTop w:val="0"/>
          <w:marBottom w:val="0"/>
          <w:divBdr>
            <w:top w:val="none" w:sz="0" w:space="0" w:color="auto"/>
            <w:left w:val="none" w:sz="0" w:space="0" w:color="auto"/>
            <w:bottom w:val="none" w:sz="0" w:space="0" w:color="auto"/>
            <w:right w:val="none" w:sz="0" w:space="0" w:color="auto"/>
          </w:divBdr>
          <w:divsChild>
            <w:div w:id="1434663527">
              <w:marLeft w:val="0"/>
              <w:marRight w:val="0"/>
              <w:marTop w:val="0"/>
              <w:marBottom w:val="0"/>
              <w:divBdr>
                <w:top w:val="none" w:sz="0" w:space="0" w:color="auto"/>
                <w:left w:val="none" w:sz="0" w:space="0" w:color="auto"/>
                <w:bottom w:val="none" w:sz="0" w:space="0" w:color="auto"/>
                <w:right w:val="none" w:sz="0" w:space="0" w:color="auto"/>
              </w:divBdr>
            </w:div>
          </w:divsChild>
        </w:div>
        <w:div w:id="1008871372">
          <w:marLeft w:val="0"/>
          <w:marRight w:val="0"/>
          <w:marTop w:val="0"/>
          <w:marBottom w:val="0"/>
          <w:divBdr>
            <w:top w:val="none" w:sz="0" w:space="0" w:color="auto"/>
            <w:left w:val="none" w:sz="0" w:space="0" w:color="auto"/>
            <w:bottom w:val="none" w:sz="0" w:space="0" w:color="auto"/>
            <w:right w:val="none" w:sz="0" w:space="0" w:color="auto"/>
          </w:divBdr>
          <w:divsChild>
            <w:div w:id="645167391">
              <w:marLeft w:val="0"/>
              <w:marRight w:val="0"/>
              <w:marTop w:val="0"/>
              <w:marBottom w:val="0"/>
              <w:divBdr>
                <w:top w:val="none" w:sz="0" w:space="0" w:color="auto"/>
                <w:left w:val="none" w:sz="0" w:space="0" w:color="auto"/>
                <w:bottom w:val="none" w:sz="0" w:space="0" w:color="auto"/>
                <w:right w:val="none" w:sz="0" w:space="0" w:color="auto"/>
              </w:divBdr>
            </w:div>
          </w:divsChild>
        </w:div>
        <w:div w:id="593435659">
          <w:marLeft w:val="0"/>
          <w:marRight w:val="0"/>
          <w:marTop w:val="0"/>
          <w:marBottom w:val="0"/>
          <w:divBdr>
            <w:top w:val="none" w:sz="0" w:space="0" w:color="auto"/>
            <w:left w:val="none" w:sz="0" w:space="0" w:color="auto"/>
            <w:bottom w:val="none" w:sz="0" w:space="0" w:color="auto"/>
            <w:right w:val="none" w:sz="0" w:space="0" w:color="auto"/>
          </w:divBdr>
          <w:divsChild>
            <w:div w:id="1371759300">
              <w:marLeft w:val="0"/>
              <w:marRight w:val="0"/>
              <w:marTop w:val="0"/>
              <w:marBottom w:val="0"/>
              <w:divBdr>
                <w:top w:val="none" w:sz="0" w:space="0" w:color="auto"/>
                <w:left w:val="none" w:sz="0" w:space="0" w:color="auto"/>
                <w:bottom w:val="none" w:sz="0" w:space="0" w:color="auto"/>
                <w:right w:val="none" w:sz="0" w:space="0" w:color="auto"/>
              </w:divBdr>
            </w:div>
          </w:divsChild>
        </w:div>
        <w:div w:id="1097211843">
          <w:marLeft w:val="0"/>
          <w:marRight w:val="0"/>
          <w:marTop w:val="0"/>
          <w:marBottom w:val="0"/>
          <w:divBdr>
            <w:top w:val="none" w:sz="0" w:space="0" w:color="auto"/>
            <w:left w:val="none" w:sz="0" w:space="0" w:color="auto"/>
            <w:bottom w:val="none" w:sz="0" w:space="0" w:color="auto"/>
            <w:right w:val="none" w:sz="0" w:space="0" w:color="auto"/>
          </w:divBdr>
          <w:divsChild>
            <w:div w:id="1365792082">
              <w:marLeft w:val="0"/>
              <w:marRight w:val="0"/>
              <w:marTop w:val="0"/>
              <w:marBottom w:val="0"/>
              <w:divBdr>
                <w:top w:val="none" w:sz="0" w:space="0" w:color="auto"/>
                <w:left w:val="none" w:sz="0" w:space="0" w:color="auto"/>
                <w:bottom w:val="none" w:sz="0" w:space="0" w:color="auto"/>
                <w:right w:val="none" w:sz="0" w:space="0" w:color="auto"/>
              </w:divBdr>
            </w:div>
          </w:divsChild>
        </w:div>
        <w:div w:id="1181701252">
          <w:marLeft w:val="0"/>
          <w:marRight w:val="0"/>
          <w:marTop w:val="0"/>
          <w:marBottom w:val="0"/>
          <w:divBdr>
            <w:top w:val="none" w:sz="0" w:space="0" w:color="auto"/>
            <w:left w:val="none" w:sz="0" w:space="0" w:color="auto"/>
            <w:bottom w:val="none" w:sz="0" w:space="0" w:color="auto"/>
            <w:right w:val="none" w:sz="0" w:space="0" w:color="auto"/>
          </w:divBdr>
          <w:divsChild>
            <w:div w:id="426074537">
              <w:marLeft w:val="0"/>
              <w:marRight w:val="0"/>
              <w:marTop w:val="0"/>
              <w:marBottom w:val="0"/>
              <w:divBdr>
                <w:top w:val="none" w:sz="0" w:space="0" w:color="auto"/>
                <w:left w:val="none" w:sz="0" w:space="0" w:color="auto"/>
                <w:bottom w:val="none" w:sz="0" w:space="0" w:color="auto"/>
                <w:right w:val="none" w:sz="0" w:space="0" w:color="auto"/>
              </w:divBdr>
            </w:div>
          </w:divsChild>
        </w:div>
        <w:div w:id="1778333760">
          <w:marLeft w:val="0"/>
          <w:marRight w:val="0"/>
          <w:marTop w:val="0"/>
          <w:marBottom w:val="0"/>
          <w:divBdr>
            <w:top w:val="none" w:sz="0" w:space="0" w:color="auto"/>
            <w:left w:val="none" w:sz="0" w:space="0" w:color="auto"/>
            <w:bottom w:val="none" w:sz="0" w:space="0" w:color="auto"/>
            <w:right w:val="none" w:sz="0" w:space="0" w:color="auto"/>
          </w:divBdr>
          <w:divsChild>
            <w:div w:id="1557736937">
              <w:marLeft w:val="0"/>
              <w:marRight w:val="0"/>
              <w:marTop w:val="0"/>
              <w:marBottom w:val="0"/>
              <w:divBdr>
                <w:top w:val="none" w:sz="0" w:space="0" w:color="auto"/>
                <w:left w:val="none" w:sz="0" w:space="0" w:color="auto"/>
                <w:bottom w:val="none" w:sz="0" w:space="0" w:color="auto"/>
                <w:right w:val="none" w:sz="0" w:space="0" w:color="auto"/>
              </w:divBdr>
            </w:div>
          </w:divsChild>
        </w:div>
        <w:div w:id="2042825651">
          <w:marLeft w:val="0"/>
          <w:marRight w:val="0"/>
          <w:marTop w:val="0"/>
          <w:marBottom w:val="0"/>
          <w:divBdr>
            <w:top w:val="none" w:sz="0" w:space="0" w:color="auto"/>
            <w:left w:val="none" w:sz="0" w:space="0" w:color="auto"/>
            <w:bottom w:val="none" w:sz="0" w:space="0" w:color="auto"/>
            <w:right w:val="none" w:sz="0" w:space="0" w:color="auto"/>
          </w:divBdr>
          <w:divsChild>
            <w:div w:id="1472757">
              <w:marLeft w:val="0"/>
              <w:marRight w:val="0"/>
              <w:marTop w:val="0"/>
              <w:marBottom w:val="0"/>
              <w:divBdr>
                <w:top w:val="none" w:sz="0" w:space="0" w:color="auto"/>
                <w:left w:val="none" w:sz="0" w:space="0" w:color="auto"/>
                <w:bottom w:val="none" w:sz="0" w:space="0" w:color="auto"/>
                <w:right w:val="none" w:sz="0" w:space="0" w:color="auto"/>
              </w:divBdr>
            </w:div>
          </w:divsChild>
        </w:div>
        <w:div w:id="1189563870">
          <w:marLeft w:val="0"/>
          <w:marRight w:val="0"/>
          <w:marTop w:val="0"/>
          <w:marBottom w:val="0"/>
          <w:divBdr>
            <w:top w:val="none" w:sz="0" w:space="0" w:color="auto"/>
            <w:left w:val="none" w:sz="0" w:space="0" w:color="auto"/>
            <w:bottom w:val="none" w:sz="0" w:space="0" w:color="auto"/>
            <w:right w:val="none" w:sz="0" w:space="0" w:color="auto"/>
          </w:divBdr>
          <w:divsChild>
            <w:div w:id="1385178079">
              <w:marLeft w:val="0"/>
              <w:marRight w:val="0"/>
              <w:marTop w:val="0"/>
              <w:marBottom w:val="0"/>
              <w:divBdr>
                <w:top w:val="none" w:sz="0" w:space="0" w:color="auto"/>
                <w:left w:val="none" w:sz="0" w:space="0" w:color="auto"/>
                <w:bottom w:val="none" w:sz="0" w:space="0" w:color="auto"/>
                <w:right w:val="none" w:sz="0" w:space="0" w:color="auto"/>
              </w:divBdr>
            </w:div>
          </w:divsChild>
        </w:div>
        <w:div w:id="723215578">
          <w:marLeft w:val="0"/>
          <w:marRight w:val="0"/>
          <w:marTop w:val="0"/>
          <w:marBottom w:val="0"/>
          <w:divBdr>
            <w:top w:val="none" w:sz="0" w:space="0" w:color="auto"/>
            <w:left w:val="none" w:sz="0" w:space="0" w:color="auto"/>
            <w:bottom w:val="none" w:sz="0" w:space="0" w:color="auto"/>
            <w:right w:val="none" w:sz="0" w:space="0" w:color="auto"/>
          </w:divBdr>
          <w:divsChild>
            <w:div w:id="1700816584">
              <w:marLeft w:val="0"/>
              <w:marRight w:val="0"/>
              <w:marTop w:val="0"/>
              <w:marBottom w:val="0"/>
              <w:divBdr>
                <w:top w:val="none" w:sz="0" w:space="0" w:color="auto"/>
                <w:left w:val="none" w:sz="0" w:space="0" w:color="auto"/>
                <w:bottom w:val="none" w:sz="0" w:space="0" w:color="auto"/>
                <w:right w:val="none" w:sz="0" w:space="0" w:color="auto"/>
              </w:divBdr>
            </w:div>
          </w:divsChild>
        </w:div>
        <w:div w:id="1346328341">
          <w:marLeft w:val="0"/>
          <w:marRight w:val="0"/>
          <w:marTop w:val="0"/>
          <w:marBottom w:val="0"/>
          <w:divBdr>
            <w:top w:val="none" w:sz="0" w:space="0" w:color="auto"/>
            <w:left w:val="none" w:sz="0" w:space="0" w:color="auto"/>
            <w:bottom w:val="none" w:sz="0" w:space="0" w:color="auto"/>
            <w:right w:val="none" w:sz="0" w:space="0" w:color="auto"/>
          </w:divBdr>
          <w:divsChild>
            <w:div w:id="584339290">
              <w:marLeft w:val="0"/>
              <w:marRight w:val="0"/>
              <w:marTop w:val="0"/>
              <w:marBottom w:val="0"/>
              <w:divBdr>
                <w:top w:val="none" w:sz="0" w:space="0" w:color="auto"/>
                <w:left w:val="none" w:sz="0" w:space="0" w:color="auto"/>
                <w:bottom w:val="none" w:sz="0" w:space="0" w:color="auto"/>
                <w:right w:val="none" w:sz="0" w:space="0" w:color="auto"/>
              </w:divBdr>
            </w:div>
          </w:divsChild>
        </w:div>
        <w:div w:id="1891379885">
          <w:marLeft w:val="0"/>
          <w:marRight w:val="0"/>
          <w:marTop w:val="0"/>
          <w:marBottom w:val="0"/>
          <w:divBdr>
            <w:top w:val="none" w:sz="0" w:space="0" w:color="auto"/>
            <w:left w:val="none" w:sz="0" w:space="0" w:color="auto"/>
            <w:bottom w:val="none" w:sz="0" w:space="0" w:color="auto"/>
            <w:right w:val="none" w:sz="0" w:space="0" w:color="auto"/>
          </w:divBdr>
          <w:divsChild>
            <w:div w:id="1538393201">
              <w:marLeft w:val="0"/>
              <w:marRight w:val="0"/>
              <w:marTop w:val="0"/>
              <w:marBottom w:val="0"/>
              <w:divBdr>
                <w:top w:val="none" w:sz="0" w:space="0" w:color="auto"/>
                <w:left w:val="none" w:sz="0" w:space="0" w:color="auto"/>
                <w:bottom w:val="none" w:sz="0" w:space="0" w:color="auto"/>
                <w:right w:val="none" w:sz="0" w:space="0" w:color="auto"/>
              </w:divBdr>
            </w:div>
          </w:divsChild>
        </w:div>
        <w:div w:id="1084183882">
          <w:marLeft w:val="0"/>
          <w:marRight w:val="0"/>
          <w:marTop w:val="0"/>
          <w:marBottom w:val="0"/>
          <w:divBdr>
            <w:top w:val="none" w:sz="0" w:space="0" w:color="auto"/>
            <w:left w:val="none" w:sz="0" w:space="0" w:color="auto"/>
            <w:bottom w:val="none" w:sz="0" w:space="0" w:color="auto"/>
            <w:right w:val="none" w:sz="0" w:space="0" w:color="auto"/>
          </w:divBdr>
          <w:divsChild>
            <w:div w:id="859851196">
              <w:marLeft w:val="0"/>
              <w:marRight w:val="0"/>
              <w:marTop w:val="0"/>
              <w:marBottom w:val="0"/>
              <w:divBdr>
                <w:top w:val="none" w:sz="0" w:space="0" w:color="auto"/>
                <w:left w:val="none" w:sz="0" w:space="0" w:color="auto"/>
                <w:bottom w:val="none" w:sz="0" w:space="0" w:color="auto"/>
                <w:right w:val="none" w:sz="0" w:space="0" w:color="auto"/>
              </w:divBdr>
            </w:div>
          </w:divsChild>
        </w:div>
        <w:div w:id="1233157189">
          <w:marLeft w:val="0"/>
          <w:marRight w:val="0"/>
          <w:marTop w:val="0"/>
          <w:marBottom w:val="0"/>
          <w:divBdr>
            <w:top w:val="none" w:sz="0" w:space="0" w:color="auto"/>
            <w:left w:val="none" w:sz="0" w:space="0" w:color="auto"/>
            <w:bottom w:val="none" w:sz="0" w:space="0" w:color="auto"/>
            <w:right w:val="none" w:sz="0" w:space="0" w:color="auto"/>
          </w:divBdr>
          <w:divsChild>
            <w:div w:id="684282717">
              <w:marLeft w:val="0"/>
              <w:marRight w:val="0"/>
              <w:marTop w:val="0"/>
              <w:marBottom w:val="0"/>
              <w:divBdr>
                <w:top w:val="none" w:sz="0" w:space="0" w:color="auto"/>
                <w:left w:val="none" w:sz="0" w:space="0" w:color="auto"/>
                <w:bottom w:val="none" w:sz="0" w:space="0" w:color="auto"/>
                <w:right w:val="none" w:sz="0" w:space="0" w:color="auto"/>
              </w:divBdr>
            </w:div>
          </w:divsChild>
        </w:div>
        <w:div w:id="2092044279">
          <w:marLeft w:val="0"/>
          <w:marRight w:val="0"/>
          <w:marTop w:val="0"/>
          <w:marBottom w:val="0"/>
          <w:divBdr>
            <w:top w:val="none" w:sz="0" w:space="0" w:color="auto"/>
            <w:left w:val="none" w:sz="0" w:space="0" w:color="auto"/>
            <w:bottom w:val="none" w:sz="0" w:space="0" w:color="auto"/>
            <w:right w:val="none" w:sz="0" w:space="0" w:color="auto"/>
          </w:divBdr>
          <w:divsChild>
            <w:div w:id="114061360">
              <w:marLeft w:val="0"/>
              <w:marRight w:val="0"/>
              <w:marTop w:val="0"/>
              <w:marBottom w:val="0"/>
              <w:divBdr>
                <w:top w:val="none" w:sz="0" w:space="0" w:color="auto"/>
                <w:left w:val="none" w:sz="0" w:space="0" w:color="auto"/>
                <w:bottom w:val="none" w:sz="0" w:space="0" w:color="auto"/>
                <w:right w:val="none" w:sz="0" w:space="0" w:color="auto"/>
              </w:divBdr>
            </w:div>
          </w:divsChild>
        </w:div>
        <w:div w:id="1483232603">
          <w:marLeft w:val="0"/>
          <w:marRight w:val="0"/>
          <w:marTop w:val="0"/>
          <w:marBottom w:val="0"/>
          <w:divBdr>
            <w:top w:val="none" w:sz="0" w:space="0" w:color="auto"/>
            <w:left w:val="none" w:sz="0" w:space="0" w:color="auto"/>
            <w:bottom w:val="none" w:sz="0" w:space="0" w:color="auto"/>
            <w:right w:val="none" w:sz="0" w:space="0" w:color="auto"/>
          </w:divBdr>
          <w:divsChild>
            <w:div w:id="330522529">
              <w:marLeft w:val="0"/>
              <w:marRight w:val="0"/>
              <w:marTop w:val="0"/>
              <w:marBottom w:val="0"/>
              <w:divBdr>
                <w:top w:val="none" w:sz="0" w:space="0" w:color="auto"/>
                <w:left w:val="none" w:sz="0" w:space="0" w:color="auto"/>
                <w:bottom w:val="none" w:sz="0" w:space="0" w:color="auto"/>
                <w:right w:val="none" w:sz="0" w:space="0" w:color="auto"/>
              </w:divBdr>
            </w:div>
          </w:divsChild>
        </w:div>
        <w:div w:id="1892644650">
          <w:marLeft w:val="0"/>
          <w:marRight w:val="0"/>
          <w:marTop w:val="0"/>
          <w:marBottom w:val="0"/>
          <w:divBdr>
            <w:top w:val="none" w:sz="0" w:space="0" w:color="auto"/>
            <w:left w:val="none" w:sz="0" w:space="0" w:color="auto"/>
            <w:bottom w:val="none" w:sz="0" w:space="0" w:color="auto"/>
            <w:right w:val="none" w:sz="0" w:space="0" w:color="auto"/>
          </w:divBdr>
          <w:divsChild>
            <w:div w:id="405299496">
              <w:marLeft w:val="0"/>
              <w:marRight w:val="0"/>
              <w:marTop w:val="0"/>
              <w:marBottom w:val="0"/>
              <w:divBdr>
                <w:top w:val="none" w:sz="0" w:space="0" w:color="auto"/>
                <w:left w:val="none" w:sz="0" w:space="0" w:color="auto"/>
                <w:bottom w:val="none" w:sz="0" w:space="0" w:color="auto"/>
                <w:right w:val="none" w:sz="0" w:space="0" w:color="auto"/>
              </w:divBdr>
            </w:div>
          </w:divsChild>
        </w:div>
        <w:div w:id="211815645">
          <w:marLeft w:val="0"/>
          <w:marRight w:val="0"/>
          <w:marTop w:val="0"/>
          <w:marBottom w:val="0"/>
          <w:divBdr>
            <w:top w:val="none" w:sz="0" w:space="0" w:color="auto"/>
            <w:left w:val="none" w:sz="0" w:space="0" w:color="auto"/>
            <w:bottom w:val="none" w:sz="0" w:space="0" w:color="auto"/>
            <w:right w:val="none" w:sz="0" w:space="0" w:color="auto"/>
          </w:divBdr>
          <w:divsChild>
            <w:div w:id="1060441376">
              <w:marLeft w:val="0"/>
              <w:marRight w:val="0"/>
              <w:marTop w:val="0"/>
              <w:marBottom w:val="0"/>
              <w:divBdr>
                <w:top w:val="none" w:sz="0" w:space="0" w:color="auto"/>
                <w:left w:val="none" w:sz="0" w:space="0" w:color="auto"/>
                <w:bottom w:val="none" w:sz="0" w:space="0" w:color="auto"/>
                <w:right w:val="none" w:sz="0" w:space="0" w:color="auto"/>
              </w:divBdr>
            </w:div>
          </w:divsChild>
        </w:div>
        <w:div w:id="1984500801">
          <w:marLeft w:val="0"/>
          <w:marRight w:val="0"/>
          <w:marTop w:val="0"/>
          <w:marBottom w:val="0"/>
          <w:divBdr>
            <w:top w:val="none" w:sz="0" w:space="0" w:color="auto"/>
            <w:left w:val="none" w:sz="0" w:space="0" w:color="auto"/>
            <w:bottom w:val="none" w:sz="0" w:space="0" w:color="auto"/>
            <w:right w:val="none" w:sz="0" w:space="0" w:color="auto"/>
          </w:divBdr>
          <w:divsChild>
            <w:div w:id="1972129300">
              <w:marLeft w:val="0"/>
              <w:marRight w:val="0"/>
              <w:marTop w:val="0"/>
              <w:marBottom w:val="0"/>
              <w:divBdr>
                <w:top w:val="none" w:sz="0" w:space="0" w:color="auto"/>
                <w:left w:val="none" w:sz="0" w:space="0" w:color="auto"/>
                <w:bottom w:val="none" w:sz="0" w:space="0" w:color="auto"/>
                <w:right w:val="none" w:sz="0" w:space="0" w:color="auto"/>
              </w:divBdr>
            </w:div>
          </w:divsChild>
        </w:div>
        <w:div w:id="717362837">
          <w:marLeft w:val="0"/>
          <w:marRight w:val="0"/>
          <w:marTop w:val="0"/>
          <w:marBottom w:val="0"/>
          <w:divBdr>
            <w:top w:val="none" w:sz="0" w:space="0" w:color="auto"/>
            <w:left w:val="none" w:sz="0" w:space="0" w:color="auto"/>
            <w:bottom w:val="none" w:sz="0" w:space="0" w:color="auto"/>
            <w:right w:val="none" w:sz="0" w:space="0" w:color="auto"/>
          </w:divBdr>
          <w:divsChild>
            <w:div w:id="398290796">
              <w:marLeft w:val="0"/>
              <w:marRight w:val="0"/>
              <w:marTop w:val="0"/>
              <w:marBottom w:val="0"/>
              <w:divBdr>
                <w:top w:val="none" w:sz="0" w:space="0" w:color="auto"/>
                <w:left w:val="none" w:sz="0" w:space="0" w:color="auto"/>
                <w:bottom w:val="none" w:sz="0" w:space="0" w:color="auto"/>
                <w:right w:val="none" w:sz="0" w:space="0" w:color="auto"/>
              </w:divBdr>
            </w:div>
          </w:divsChild>
        </w:div>
        <w:div w:id="1902594094">
          <w:marLeft w:val="0"/>
          <w:marRight w:val="0"/>
          <w:marTop w:val="0"/>
          <w:marBottom w:val="0"/>
          <w:divBdr>
            <w:top w:val="none" w:sz="0" w:space="0" w:color="auto"/>
            <w:left w:val="none" w:sz="0" w:space="0" w:color="auto"/>
            <w:bottom w:val="none" w:sz="0" w:space="0" w:color="auto"/>
            <w:right w:val="none" w:sz="0" w:space="0" w:color="auto"/>
          </w:divBdr>
          <w:divsChild>
            <w:div w:id="1605336266">
              <w:marLeft w:val="0"/>
              <w:marRight w:val="0"/>
              <w:marTop w:val="0"/>
              <w:marBottom w:val="0"/>
              <w:divBdr>
                <w:top w:val="none" w:sz="0" w:space="0" w:color="auto"/>
                <w:left w:val="none" w:sz="0" w:space="0" w:color="auto"/>
                <w:bottom w:val="none" w:sz="0" w:space="0" w:color="auto"/>
                <w:right w:val="none" w:sz="0" w:space="0" w:color="auto"/>
              </w:divBdr>
            </w:div>
          </w:divsChild>
        </w:div>
        <w:div w:id="1516262534">
          <w:marLeft w:val="0"/>
          <w:marRight w:val="0"/>
          <w:marTop w:val="0"/>
          <w:marBottom w:val="0"/>
          <w:divBdr>
            <w:top w:val="none" w:sz="0" w:space="0" w:color="auto"/>
            <w:left w:val="none" w:sz="0" w:space="0" w:color="auto"/>
            <w:bottom w:val="none" w:sz="0" w:space="0" w:color="auto"/>
            <w:right w:val="none" w:sz="0" w:space="0" w:color="auto"/>
          </w:divBdr>
          <w:divsChild>
            <w:div w:id="397363588">
              <w:marLeft w:val="0"/>
              <w:marRight w:val="0"/>
              <w:marTop w:val="0"/>
              <w:marBottom w:val="0"/>
              <w:divBdr>
                <w:top w:val="none" w:sz="0" w:space="0" w:color="auto"/>
                <w:left w:val="none" w:sz="0" w:space="0" w:color="auto"/>
                <w:bottom w:val="none" w:sz="0" w:space="0" w:color="auto"/>
                <w:right w:val="none" w:sz="0" w:space="0" w:color="auto"/>
              </w:divBdr>
            </w:div>
          </w:divsChild>
        </w:div>
        <w:div w:id="1084376892">
          <w:marLeft w:val="0"/>
          <w:marRight w:val="0"/>
          <w:marTop w:val="0"/>
          <w:marBottom w:val="0"/>
          <w:divBdr>
            <w:top w:val="none" w:sz="0" w:space="0" w:color="auto"/>
            <w:left w:val="none" w:sz="0" w:space="0" w:color="auto"/>
            <w:bottom w:val="none" w:sz="0" w:space="0" w:color="auto"/>
            <w:right w:val="none" w:sz="0" w:space="0" w:color="auto"/>
          </w:divBdr>
          <w:divsChild>
            <w:div w:id="683822527">
              <w:marLeft w:val="0"/>
              <w:marRight w:val="0"/>
              <w:marTop w:val="0"/>
              <w:marBottom w:val="0"/>
              <w:divBdr>
                <w:top w:val="none" w:sz="0" w:space="0" w:color="auto"/>
                <w:left w:val="none" w:sz="0" w:space="0" w:color="auto"/>
                <w:bottom w:val="none" w:sz="0" w:space="0" w:color="auto"/>
                <w:right w:val="none" w:sz="0" w:space="0" w:color="auto"/>
              </w:divBdr>
            </w:div>
          </w:divsChild>
        </w:div>
        <w:div w:id="1942177361">
          <w:marLeft w:val="0"/>
          <w:marRight w:val="0"/>
          <w:marTop w:val="0"/>
          <w:marBottom w:val="0"/>
          <w:divBdr>
            <w:top w:val="none" w:sz="0" w:space="0" w:color="auto"/>
            <w:left w:val="none" w:sz="0" w:space="0" w:color="auto"/>
            <w:bottom w:val="none" w:sz="0" w:space="0" w:color="auto"/>
            <w:right w:val="none" w:sz="0" w:space="0" w:color="auto"/>
          </w:divBdr>
          <w:divsChild>
            <w:div w:id="1527794473">
              <w:marLeft w:val="0"/>
              <w:marRight w:val="0"/>
              <w:marTop w:val="0"/>
              <w:marBottom w:val="0"/>
              <w:divBdr>
                <w:top w:val="none" w:sz="0" w:space="0" w:color="auto"/>
                <w:left w:val="none" w:sz="0" w:space="0" w:color="auto"/>
                <w:bottom w:val="none" w:sz="0" w:space="0" w:color="auto"/>
                <w:right w:val="none" w:sz="0" w:space="0" w:color="auto"/>
              </w:divBdr>
            </w:div>
          </w:divsChild>
        </w:div>
        <w:div w:id="1040714156">
          <w:marLeft w:val="0"/>
          <w:marRight w:val="0"/>
          <w:marTop w:val="0"/>
          <w:marBottom w:val="0"/>
          <w:divBdr>
            <w:top w:val="none" w:sz="0" w:space="0" w:color="auto"/>
            <w:left w:val="none" w:sz="0" w:space="0" w:color="auto"/>
            <w:bottom w:val="none" w:sz="0" w:space="0" w:color="auto"/>
            <w:right w:val="none" w:sz="0" w:space="0" w:color="auto"/>
          </w:divBdr>
          <w:divsChild>
            <w:div w:id="703486213">
              <w:marLeft w:val="0"/>
              <w:marRight w:val="0"/>
              <w:marTop w:val="0"/>
              <w:marBottom w:val="0"/>
              <w:divBdr>
                <w:top w:val="none" w:sz="0" w:space="0" w:color="auto"/>
                <w:left w:val="none" w:sz="0" w:space="0" w:color="auto"/>
                <w:bottom w:val="none" w:sz="0" w:space="0" w:color="auto"/>
                <w:right w:val="none" w:sz="0" w:space="0" w:color="auto"/>
              </w:divBdr>
            </w:div>
          </w:divsChild>
        </w:div>
        <w:div w:id="367028957">
          <w:marLeft w:val="0"/>
          <w:marRight w:val="0"/>
          <w:marTop w:val="0"/>
          <w:marBottom w:val="0"/>
          <w:divBdr>
            <w:top w:val="none" w:sz="0" w:space="0" w:color="auto"/>
            <w:left w:val="none" w:sz="0" w:space="0" w:color="auto"/>
            <w:bottom w:val="none" w:sz="0" w:space="0" w:color="auto"/>
            <w:right w:val="none" w:sz="0" w:space="0" w:color="auto"/>
          </w:divBdr>
          <w:divsChild>
            <w:div w:id="638262378">
              <w:marLeft w:val="0"/>
              <w:marRight w:val="0"/>
              <w:marTop w:val="0"/>
              <w:marBottom w:val="0"/>
              <w:divBdr>
                <w:top w:val="none" w:sz="0" w:space="0" w:color="auto"/>
                <w:left w:val="none" w:sz="0" w:space="0" w:color="auto"/>
                <w:bottom w:val="none" w:sz="0" w:space="0" w:color="auto"/>
                <w:right w:val="none" w:sz="0" w:space="0" w:color="auto"/>
              </w:divBdr>
            </w:div>
          </w:divsChild>
        </w:div>
        <w:div w:id="877088569">
          <w:marLeft w:val="0"/>
          <w:marRight w:val="0"/>
          <w:marTop w:val="0"/>
          <w:marBottom w:val="0"/>
          <w:divBdr>
            <w:top w:val="none" w:sz="0" w:space="0" w:color="auto"/>
            <w:left w:val="none" w:sz="0" w:space="0" w:color="auto"/>
            <w:bottom w:val="none" w:sz="0" w:space="0" w:color="auto"/>
            <w:right w:val="none" w:sz="0" w:space="0" w:color="auto"/>
          </w:divBdr>
          <w:divsChild>
            <w:div w:id="1207065751">
              <w:marLeft w:val="0"/>
              <w:marRight w:val="0"/>
              <w:marTop w:val="0"/>
              <w:marBottom w:val="0"/>
              <w:divBdr>
                <w:top w:val="none" w:sz="0" w:space="0" w:color="auto"/>
                <w:left w:val="none" w:sz="0" w:space="0" w:color="auto"/>
                <w:bottom w:val="none" w:sz="0" w:space="0" w:color="auto"/>
                <w:right w:val="none" w:sz="0" w:space="0" w:color="auto"/>
              </w:divBdr>
            </w:div>
          </w:divsChild>
        </w:div>
        <w:div w:id="618101120">
          <w:marLeft w:val="0"/>
          <w:marRight w:val="0"/>
          <w:marTop w:val="0"/>
          <w:marBottom w:val="0"/>
          <w:divBdr>
            <w:top w:val="none" w:sz="0" w:space="0" w:color="auto"/>
            <w:left w:val="none" w:sz="0" w:space="0" w:color="auto"/>
            <w:bottom w:val="none" w:sz="0" w:space="0" w:color="auto"/>
            <w:right w:val="none" w:sz="0" w:space="0" w:color="auto"/>
          </w:divBdr>
          <w:divsChild>
            <w:div w:id="1498111844">
              <w:marLeft w:val="0"/>
              <w:marRight w:val="0"/>
              <w:marTop w:val="0"/>
              <w:marBottom w:val="0"/>
              <w:divBdr>
                <w:top w:val="none" w:sz="0" w:space="0" w:color="auto"/>
                <w:left w:val="none" w:sz="0" w:space="0" w:color="auto"/>
                <w:bottom w:val="none" w:sz="0" w:space="0" w:color="auto"/>
                <w:right w:val="none" w:sz="0" w:space="0" w:color="auto"/>
              </w:divBdr>
            </w:div>
          </w:divsChild>
        </w:div>
        <w:div w:id="1997757240">
          <w:marLeft w:val="0"/>
          <w:marRight w:val="0"/>
          <w:marTop w:val="0"/>
          <w:marBottom w:val="0"/>
          <w:divBdr>
            <w:top w:val="none" w:sz="0" w:space="0" w:color="auto"/>
            <w:left w:val="none" w:sz="0" w:space="0" w:color="auto"/>
            <w:bottom w:val="none" w:sz="0" w:space="0" w:color="auto"/>
            <w:right w:val="none" w:sz="0" w:space="0" w:color="auto"/>
          </w:divBdr>
          <w:divsChild>
            <w:div w:id="1497961917">
              <w:marLeft w:val="0"/>
              <w:marRight w:val="0"/>
              <w:marTop w:val="0"/>
              <w:marBottom w:val="0"/>
              <w:divBdr>
                <w:top w:val="none" w:sz="0" w:space="0" w:color="auto"/>
                <w:left w:val="none" w:sz="0" w:space="0" w:color="auto"/>
                <w:bottom w:val="none" w:sz="0" w:space="0" w:color="auto"/>
                <w:right w:val="none" w:sz="0" w:space="0" w:color="auto"/>
              </w:divBdr>
            </w:div>
          </w:divsChild>
        </w:div>
        <w:div w:id="1371346338">
          <w:marLeft w:val="0"/>
          <w:marRight w:val="0"/>
          <w:marTop w:val="0"/>
          <w:marBottom w:val="0"/>
          <w:divBdr>
            <w:top w:val="none" w:sz="0" w:space="0" w:color="auto"/>
            <w:left w:val="none" w:sz="0" w:space="0" w:color="auto"/>
            <w:bottom w:val="none" w:sz="0" w:space="0" w:color="auto"/>
            <w:right w:val="none" w:sz="0" w:space="0" w:color="auto"/>
          </w:divBdr>
          <w:divsChild>
            <w:div w:id="39848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87104">
      <w:bodyDiv w:val="1"/>
      <w:marLeft w:val="0"/>
      <w:marRight w:val="0"/>
      <w:marTop w:val="0"/>
      <w:marBottom w:val="0"/>
      <w:divBdr>
        <w:top w:val="none" w:sz="0" w:space="0" w:color="auto"/>
        <w:left w:val="none" w:sz="0" w:space="0" w:color="auto"/>
        <w:bottom w:val="none" w:sz="0" w:space="0" w:color="auto"/>
        <w:right w:val="none" w:sz="0" w:space="0" w:color="auto"/>
      </w:divBdr>
      <w:divsChild>
        <w:div w:id="927467899">
          <w:marLeft w:val="0"/>
          <w:marRight w:val="0"/>
          <w:marTop w:val="0"/>
          <w:marBottom w:val="0"/>
          <w:divBdr>
            <w:top w:val="none" w:sz="0" w:space="0" w:color="auto"/>
            <w:left w:val="none" w:sz="0" w:space="0" w:color="auto"/>
            <w:bottom w:val="none" w:sz="0" w:space="0" w:color="auto"/>
            <w:right w:val="none" w:sz="0" w:space="0" w:color="auto"/>
          </w:divBdr>
          <w:divsChild>
            <w:div w:id="1086613219">
              <w:marLeft w:val="0"/>
              <w:marRight w:val="0"/>
              <w:marTop w:val="0"/>
              <w:marBottom w:val="0"/>
              <w:divBdr>
                <w:top w:val="none" w:sz="0" w:space="0" w:color="auto"/>
                <w:left w:val="none" w:sz="0" w:space="0" w:color="auto"/>
                <w:bottom w:val="none" w:sz="0" w:space="0" w:color="auto"/>
                <w:right w:val="none" w:sz="0" w:space="0" w:color="auto"/>
              </w:divBdr>
            </w:div>
          </w:divsChild>
        </w:div>
        <w:div w:id="1496070576">
          <w:marLeft w:val="0"/>
          <w:marRight w:val="0"/>
          <w:marTop w:val="0"/>
          <w:marBottom w:val="0"/>
          <w:divBdr>
            <w:top w:val="none" w:sz="0" w:space="0" w:color="auto"/>
            <w:left w:val="none" w:sz="0" w:space="0" w:color="auto"/>
            <w:bottom w:val="none" w:sz="0" w:space="0" w:color="auto"/>
            <w:right w:val="none" w:sz="0" w:space="0" w:color="auto"/>
          </w:divBdr>
          <w:divsChild>
            <w:div w:id="1332224221">
              <w:marLeft w:val="0"/>
              <w:marRight w:val="0"/>
              <w:marTop w:val="0"/>
              <w:marBottom w:val="0"/>
              <w:divBdr>
                <w:top w:val="none" w:sz="0" w:space="0" w:color="auto"/>
                <w:left w:val="none" w:sz="0" w:space="0" w:color="auto"/>
                <w:bottom w:val="none" w:sz="0" w:space="0" w:color="auto"/>
                <w:right w:val="none" w:sz="0" w:space="0" w:color="auto"/>
              </w:divBdr>
            </w:div>
          </w:divsChild>
        </w:div>
        <w:div w:id="827481496">
          <w:marLeft w:val="0"/>
          <w:marRight w:val="0"/>
          <w:marTop w:val="0"/>
          <w:marBottom w:val="0"/>
          <w:divBdr>
            <w:top w:val="none" w:sz="0" w:space="0" w:color="auto"/>
            <w:left w:val="none" w:sz="0" w:space="0" w:color="auto"/>
            <w:bottom w:val="none" w:sz="0" w:space="0" w:color="auto"/>
            <w:right w:val="none" w:sz="0" w:space="0" w:color="auto"/>
          </w:divBdr>
          <w:divsChild>
            <w:div w:id="561060580">
              <w:marLeft w:val="0"/>
              <w:marRight w:val="0"/>
              <w:marTop w:val="0"/>
              <w:marBottom w:val="0"/>
              <w:divBdr>
                <w:top w:val="none" w:sz="0" w:space="0" w:color="auto"/>
                <w:left w:val="none" w:sz="0" w:space="0" w:color="auto"/>
                <w:bottom w:val="none" w:sz="0" w:space="0" w:color="auto"/>
                <w:right w:val="none" w:sz="0" w:space="0" w:color="auto"/>
              </w:divBdr>
            </w:div>
          </w:divsChild>
        </w:div>
        <w:div w:id="1452086696">
          <w:marLeft w:val="0"/>
          <w:marRight w:val="0"/>
          <w:marTop w:val="0"/>
          <w:marBottom w:val="0"/>
          <w:divBdr>
            <w:top w:val="none" w:sz="0" w:space="0" w:color="auto"/>
            <w:left w:val="none" w:sz="0" w:space="0" w:color="auto"/>
            <w:bottom w:val="none" w:sz="0" w:space="0" w:color="auto"/>
            <w:right w:val="none" w:sz="0" w:space="0" w:color="auto"/>
          </w:divBdr>
          <w:divsChild>
            <w:div w:id="623271931">
              <w:marLeft w:val="0"/>
              <w:marRight w:val="0"/>
              <w:marTop w:val="0"/>
              <w:marBottom w:val="0"/>
              <w:divBdr>
                <w:top w:val="none" w:sz="0" w:space="0" w:color="auto"/>
                <w:left w:val="none" w:sz="0" w:space="0" w:color="auto"/>
                <w:bottom w:val="none" w:sz="0" w:space="0" w:color="auto"/>
                <w:right w:val="none" w:sz="0" w:space="0" w:color="auto"/>
              </w:divBdr>
            </w:div>
          </w:divsChild>
        </w:div>
        <w:div w:id="581377815">
          <w:marLeft w:val="0"/>
          <w:marRight w:val="0"/>
          <w:marTop w:val="0"/>
          <w:marBottom w:val="0"/>
          <w:divBdr>
            <w:top w:val="none" w:sz="0" w:space="0" w:color="auto"/>
            <w:left w:val="none" w:sz="0" w:space="0" w:color="auto"/>
            <w:bottom w:val="none" w:sz="0" w:space="0" w:color="auto"/>
            <w:right w:val="none" w:sz="0" w:space="0" w:color="auto"/>
          </w:divBdr>
          <w:divsChild>
            <w:div w:id="1277520704">
              <w:marLeft w:val="0"/>
              <w:marRight w:val="0"/>
              <w:marTop w:val="0"/>
              <w:marBottom w:val="0"/>
              <w:divBdr>
                <w:top w:val="none" w:sz="0" w:space="0" w:color="auto"/>
                <w:left w:val="none" w:sz="0" w:space="0" w:color="auto"/>
                <w:bottom w:val="none" w:sz="0" w:space="0" w:color="auto"/>
                <w:right w:val="none" w:sz="0" w:space="0" w:color="auto"/>
              </w:divBdr>
            </w:div>
          </w:divsChild>
        </w:div>
        <w:div w:id="1197351173">
          <w:marLeft w:val="0"/>
          <w:marRight w:val="0"/>
          <w:marTop w:val="0"/>
          <w:marBottom w:val="0"/>
          <w:divBdr>
            <w:top w:val="none" w:sz="0" w:space="0" w:color="auto"/>
            <w:left w:val="none" w:sz="0" w:space="0" w:color="auto"/>
            <w:bottom w:val="none" w:sz="0" w:space="0" w:color="auto"/>
            <w:right w:val="none" w:sz="0" w:space="0" w:color="auto"/>
          </w:divBdr>
          <w:divsChild>
            <w:div w:id="963266076">
              <w:marLeft w:val="0"/>
              <w:marRight w:val="0"/>
              <w:marTop w:val="0"/>
              <w:marBottom w:val="0"/>
              <w:divBdr>
                <w:top w:val="none" w:sz="0" w:space="0" w:color="auto"/>
                <w:left w:val="none" w:sz="0" w:space="0" w:color="auto"/>
                <w:bottom w:val="none" w:sz="0" w:space="0" w:color="auto"/>
                <w:right w:val="none" w:sz="0" w:space="0" w:color="auto"/>
              </w:divBdr>
            </w:div>
          </w:divsChild>
        </w:div>
        <w:div w:id="1258976455">
          <w:marLeft w:val="0"/>
          <w:marRight w:val="0"/>
          <w:marTop w:val="0"/>
          <w:marBottom w:val="0"/>
          <w:divBdr>
            <w:top w:val="none" w:sz="0" w:space="0" w:color="auto"/>
            <w:left w:val="none" w:sz="0" w:space="0" w:color="auto"/>
            <w:bottom w:val="none" w:sz="0" w:space="0" w:color="auto"/>
            <w:right w:val="none" w:sz="0" w:space="0" w:color="auto"/>
          </w:divBdr>
          <w:divsChild>
            <w:div w:id="1449616179">
              <w:marLeft w:val="0"/>
              <w:marRight w:val="0"/>
              <w:marTop w:val="0"/>
              <w:marBottom w:val="0"/>
              <w:divBdr>
                <w:top w:val="none" w:sz="0" w:space="0" w:color="auto"/>
                <w:left w:val="none" w:sz="0" w:space="0" w:color="auto"/>
                <w:bottom w:val="none" w:sz="0" w:space="0" w:color="auto"/>
                <w:right w:val="none" w:sz="0" w:space="0" w:color="auto"/>
              </w:divBdr>
            </w:div>
          </w:divsChild>
        </w:div>
        <w:div w:id="991979368">
          <w:marLeft w:val="0"/>
          <w:marRight w:val="0"/>
          <w:marTop w:val="0"/>
          <w:marBottom w:val="0"/>
          <w:divBdr>
            <w:top w:val="none" w:sz="0" w:space="0" w:color="auto"/>
            <w:left w:val="none" w:sz="0" w:space="0" w:color="auto"/>
            <w:bottom w:val="none" w:sz="0" w:space="0" w:color="auto"/>
            <w:right w:val="none" w:sz="0" w:space="0" w:color="auto"/>
          </w:divBdr>
          <w:divsChild>
            <w:div w:id="455368495">
              <w:marLeft w:val="0"/>
              <w:marRight w:val="0"/>
              <w:marTop w:val="0"/>
              <w:marBottom w:val="0"/>
              <w:divBdr>
                <w:top w:val="none" w:sz="0" w:space="0" w:color="auto"/>
                <w:left w:val="none" w:sz="0" w:space="0" w:color="auto"/>
                <w:bottom w:val="none" w:sz="0" w:space="0" w:color="auto"/>
                <w:right w:val="none" w:sz="0" w:space="0" w:color="auto"/>
              </w:divBdr>
            </w:div>
          </w:divsChild>
        </w:div>
        <w:div w:id="396323946">
          <w:marLeft w:val="0"/>
          <w:marRight w:val="0"/>
          <w:marTop w:val="0"/>
          <w:marBottom w:val="0"/>
          <w:divBdr>
            <w:top w:val="none" w:sz="0" w:space="0" w:color="auto"/>
            <w:left w:val="none" w:sz="0" w:space="0" w:color="auto"/>
            <w:bottom w:val="none" w:sz="0" w:space="0" w:color="auto"/>
            <w:right w:val="none" w:sz="0" w:space="0" w:color="auto"/>
          </w:divBdr>
          <w:divsChild>
            <w:div w:id="823276074">
              <w:marLeft w:val="0"/>
              <w:marRight w:val="0"/>
              <w:marTop w:val="0"/>
              <w:marBottom w:val="0"/>
              <w:divBdr>
                <w:top w:val="none" w:sz="0" w:space="0" w:color="auto"/>
                <w:left w:val="none" w:sz="0" w:space="0" w:color="auto"/>
                <w:bottom w:val="none" w:sz="0" w:space="0" w:color="auto"/>
                <w:right w:val="none" w:sz="0" w:space="0" w:color="auto"/>
              </w:divBdr>
            </w:div>
          </w:divsChild>
        </w:div>
        <w:div w:id="1408843363">
          <w:marLeft w:val="0"/>
          <w:marRight w:val="0"/>
          <w:marTop w:val="0"/>
          <w:marBottom w:val="0"/>
          <w:divBdr>
            <w:top w:val="none" w:sz="0" w:space="0" w:color="auto"/>
            <w:left w:val="none" w:sz="0" w:space="0" w:color="auto"/>
            <w:bottom w:val="none" w:sz="0" w:space="0" w:color="auto"/>
            <w:right w:val="none" w:sz="0" w:space="0" w:color="auto"/>
          </w:divBdr>
          <w:divsChild>
            <w:div w:id="1363246214">
              <w:marLeft w:val="0"/>
              <w:marRight w:val="0"/>
              <w:marTop w:val="0"/>
              <w:marBottom w:val="0"/>
              <w:divBdr>
                <w:top w:val="none" w:sz="0" w:space="0" w:color="auto"/>
                <w:left w:val="none" w:sz="0" w:space="0" w:color="auto"/>
                <w:bottom w:val="none" w:sz="0" w:space="0" w:color="auto"/>
                <w:right w:val="none" w:sz="0" w:space="0" w:color="auto"/>
              </w:divBdr>
            </w:div>
          </w:divsChild>
        </w:div>
        <w:div w:id="1384984418">
          <w:marLeft w:val="0"/>
          <w:marRight w:val="0"/>
          <w:marTop w:val="0"/>
          <w:marBottom w:val="0"/>
          <w:divBdr>
            <w:top w:val="none" w:sz="0" w:space="0" w:color="auto"/>
            <w:left w:val="none" w:sz="0" w:space="0" w:color="auto"/>
            <w:bottom w:val="none" w:sz="0" w:space="0" w:color="auto"/>
            <w:right w:val="none" w:sz="0" w:space="0" w:color="auto"/>
          </w:divBdr>
          <w:divsChild>
            <w:div w:id="2049041">
              <w:marLeft w:val="0"/>
              <w:marRight w:val="0"/>
              <w:marTop w:val="0"/>
              <w:marBottom w:val="0"/>
              <w:divBdr>
                <w:top w:val="none" w:sz="0" w:space="0" w:color="auto"/>
                <w:left w:val="none" w:sz="0" w:space="0" w:color="auto"/>
                <w:bottom w:val="none" w:sz="0" w:space="0" w:color="auto"/>
                <w:right w:val="none" w:sz="0" w:space="0" w:color="auto"/>
              </w:divBdr>
            </w:div>
          </w:divsChild>
        </w:div>
        <w:div w:id="495614340">
          <w:marLeft w:val="0"/>
          <w:marRight w:val="0"/>
          <w:marTop w:val="0"/>
          <w:marBottom w:val="0"/>
          <w:divBdr>
            <w:top w:val="none" w:sz="0" w:space="0" w:color="auto"/>
            <w:left w:val="none" w:sz="0" w:space="0" w:color="auto"/>
            <w:bottom w:val="none" w:sz="0" w:space="0" w:color="auto"/>
            <w:right w:val="none" w:sz="0" w:space="0" w:color="auto"/>
          </w:divBdr>
          <w:divsChild>
            <w:div w:id="1333146041">
              <w:marLeft w:val="0"/>
              <w:marRight w:val="0"/>
              <w:marTop w:val="0"/>
              <w:marBottom w:val="0"/>
              <w:divBdr>
                <w:top w:val="none" w:sz="0" w:space="0" w:color="auto"/>
                <w:left w:val="none" w:sz="0" w:space="0" w:color="auto"/>
                <w:bottom w:val="none" w:sz="0" w:space="0" w:color="auto"/>
                <w:right w:val="none" w:sz="0" w:space="0" w:color="auto"/>
              </w:divBdr>
            </w:div>
          </w:divsChild>
        </w:div>
        <w:div w:id="1694646782">
          <w:marLeft w:val="0"/>
          <w:marRight w:val="0"/>
          <w:marTop w:val="0"/>
          <w:marBottom w:val="0"/>
          <w:divBdr>
            <w:top w:val="none" w:sz="0" w:space="0" w:color="auto"/>
            <w:left w:val="none" w:sz="0" w:space="0" w:color="auto"/>
            <w:bottom w:val="none" w:sz="0" w:space="0" w:color="auto"/>
            <w:right w:val="none" w:sz="0" w:space="0" w:color="auto"/>
          </w:divBdr>
          <w:divsChild>
            <w:div w:id="2033602762">
              <w:marLeft w:val="0"/>
              <w:marRight w:val="0"/>
              <w:marTop w:val="0"/>
              <w:marBottom w:val="0"/>
              <w:divBdr>
                <w:top w:val="none" w:sz="0" w:space="0" w:color="auto"/>
                <w:left w:val="none" w:sz="0" w:space="0" w:color="auto"/>
                <w:bottom w:val="none" w:sz="0" w:space="0" w:color="auto"/>
                <w:right w:val="none" w:sz="0" w:space="0" w:color="auto"/>
              </w:divBdr>
            </w:div>
          </w:divsChild>
        </w:div>
        <w:div w:id="1997487827">
          <w:marLeft w:val="0"/>
          <w:marRight w:val="0"/>
          <w:marTop w:val="0"/>
          <w:marBottom w:val="0"/>
          <w:divBdr>
            <w:top w:val="none" w:sz="0" w:space="0" w:color="auto"/>
            <w:left w:val="none" w:sz="0" w:space="0" w:color="auto"/>
            <w:bottom w:val="none" w:sz="0" w:space="0" w:color="auto"/>
            <w:right w:val="none" w:sz="0" w:space="0" w:color="auto"/>
          </w:divBdr>
          <w:divsChild>
            <w:div w:id="1403135429">
              <w:marLeft w:val="0"/>
              <w:marRight w:val="0"/>
              <w:marTop w:val="0"/>
              <w:marBottom w:val="0"/>
              <w:divBdr>
                <w:top w:val="none" w:sz="0" w:space="0" w:color="auto"/>
                <w:left w:val="none" w:sz="0" w:space="0" w:color="auto"/>
                <w:bottom w:val="none" w:sz="0" w:space="0" w:color="auto"/>
                <w:right w:val="none" w:sz="0" w:space="0" w:color="auto"/>
              </w:divBdr>
            </w:div>
          </w:divsChild>
        </w:div>
        <w:div w:id="1304234585">
          <w:marLeft w:val="0"/>
          <w:marRight w:val="0"/>
          <w:marTop w:val="0"/>
          <w:marBottom w:val="0"/>
          <w:divBdr>
            <w:top w:val="none" w:sz="0" w:space="0" w:color="auto"/>
            <w:left w:val="none" w:sz="0" w:space="0" w:color="auto"/>
            <w:bottom w:val="none" w:sz="0" w:space="0" w:color="auto"/>
            <w:right w:val="none" w:sz="0" w:space="0" w:color="auto"/>
          </w:divBdr>
          <w:divsChild>
            <w:div w:id="1259096535">
              <w:marLeft w:val="0"/>
              <w:marRight w:val="0"/>
              <w:marTop w:val="0"/>
              <w:marBottom w:val="0"/>
              <w:divBdr>
                <w:top w:val="none" w:sz="0" w:space="0" w:color="auto"/>
                <w:left w:val="none" w:sz="0" w:space="0" w:color="auto"/>
                <w:bottom w:val="none" w:sz="0" w:space="0" w:color="auto"/>
                <w:right w:val="none" w:sz="0" w:space="0" w:color="auto"/>
              </w:divBdr>
            </w:div>
          </w:divsChild>
        </w:div>
        <w:div w:id="1468014173">
          <w:marLeft w:val="0"/>
          <w:marRight w:val="0"/>
          <w:marTop w:val="0"/>
          <w:marBottom w:val="0"/>
          <w:divBdr>
            <w:top w:val="none" w:sz="0" w:space="0" w:color="auto"/>
            <w:left w:val="none" w:sz="0" w:space="0" w:color="auto"/>
            <w:bottom w:val="none" w:sz="0" w:space="0" w:color="auto"/>
            <w:right w:val="none" w:sz="0" w:space="0" w:color="auto"/>
          </w:divBdr>
          <w:divsChild>
            <w:div w:id="318119743">
              <w:marLeft w:val="0"/>
              <w:marRight w:val="0"/>
              <w:marTop w:val="0"/>
              <w:marBottom w:val="0"/>
              <w:divBdr>
                <w:top w:val="none" w:sz="0" w:space="0" w:color="auto"/>
                <w:left w:val="none" w:sz="0" w:space="0" w:color="auto"/>
                <w:bottom w:val="none" w:sz="0" w:space="0" w:color="auto"/>
                <w:right w:val="none" w:sz="0" w:space="0" w:color="auto"/>
              </w:divBdr>
            </w:div>
          </w:divsChild>
        </w:div>
        <w:div w:id="33620945">
          <w:marLeft w:val="0"/>
          <w:marRight w:val="0"/>
          <w:marTop w:val="0"/>
          <w:marBottom w:val="0"/>
          <w:divBdr>
            <w:top w:val="none" w:sz="0" w:space="0" w:color="auto"/>
            <w:left w:val="none" w:sz="0" w:space="0" w:color="auto"/>
            <w:bottom w:val="none" w:sz="0" w:space="0" w:color="auto"/>
            <w:right w:val="none" w:sz="0" w:space="0" w:color="auto"/>
          </w:divBdr>
          <w:divsChild>
            <w:div w:id="1815902677">
              <w:marLeft w:val="0"/>
              <w:marRight w:val="0"/>
              <w:marTop w:val="0"/>
              <w:marBottom w:val="0"/>
              <w:divBdr>
                <w:top w:val="none" w:sz="0" w:space="0" w:color="auto"/>
                <w:left w:val="none" w:sz="0" w:space="0" w:color="auto"/>
                <w:bottom w:val="none" w:sz="0" w:space="0" w:color="auto"/>
                <w:right w:val="none" w:sz="0" w:space="0" w:color="auto"/>
              </w:divBdr>
            </w:div>
          </w:divsChild>
        </w:div>
        <w:div w:id="401223675">
          <w:marLeft w:val="0"/>
          <w:marRight w:val="0"/>
          <w:marTop w:val="0"/>
          <w:marBottom w:val="0"/>
          <w:divBdr>
            <w:top w:val="none" w:sz="0" w:space="0" w:color="auto"/>
            <w:left w:val="none" w:sz="0" w:space="0" w:color="auto"/>
            <w:bottom w:val="none" w:sz="0" w:space="0" w:color="auto"/>
            <w:right w:val="none" w:sz="0" w:space="0" w:color="auto"/>
          </w:divBdr>
          <w:divsChild>
            <w:div w:id="2140143673">
              <w:marLeft w:val="0"/>
              <w:marRight w:val="0"/>
              <w:marTop w:val="0"/>
              <w:marBottom w:val="0"/>
              <w:divBdr>
                <w:top w:val="none" w:sz="0" w:space="0" w:color="auto"/>
                <w:left w:val="none" w:sz="0" w:space="0" w:color="auto"/>
                <w:bottom w:val="none" w:sz="0" w:space="0" w:color="auto"/>
                <w:right w:val="none" w:sz="0" w:space="0" w:color="auto"/>
              </w:divBdr>
            </w:div>
          </w:divsChild>
        </w:div>
        <w:div w:id="2116896064">
          <w:marLeft w:val="0"/>
          <w:marRight w:val="0"/>
          <w:marTop w:val="0"/>
          <w:marBottom w:val="0"/>
          <w:divBdr>
            <w:top w:val="none" w:sz="0" w:space="0" w:color="auto"/>
            <w:left w:val="none" w:sz="0" w:space="0" w:color="auto"/>
            <w:bottom w:val="none" w:sz="0" w:space="0" w:color="auto"/>
            <w:right w:val="none" w:sz="0" w:space="0" w:color="auto"/>
          </w:divBdr>
          <w:divsChild>
            <w:div w:id="907761356">
              <w:marLeft w:val="0"/>
              <w:marRight w:val="0"/>
              <w:marTop w:val="0"/>
              <w:marBottom w:val="0"/>
              <w:divBdr>
                <w:top w:val="none" w:sz="0" w:space="0" w:color="auto"/>
                <w:left w:val="none" w:sz="0" w:space="0" w:color="auto"/>
                <w:bottom w:val="none" w:sz="0" w:space="0" w:color="auto"/>
                <w:right w:val="none" w:sz="0" w:space="0" w:color="auto"/>
              </w:divBdr>
            </w:div>
          </w:divsChild>
        </w:div>
        <w:div w:id="14776108">
          <w:marLeft w:val="0"/>
          <w:marRight w:val="0"/>
          <w:marTop w:val="0"/>
          <w:marBottom w:val="0"/>
          <w:divBdr>
            <w:top w:val="none" w:sz="0" w:space="0" w:color="auto"/>
            <w:left w:val="none" w:sz="0" w:space="0" w:color="auto"/>
            <w:bottom w:val="none" w:sz="0" w:space="0" w:color="auto"/>
            <w:right w:val="none" w:sz="0" w:space="0" w:color="auto"/>
          </w:divBdr>
          <w:divsChild>
            <w:div w:id="1379890297">
              <w:marLeft w:val="0"/>
              <w:marRight w:val="0"/>
              <w:marTop w:val="0"/>
              <w:marBottom w:val="0"/>
              <w:divBdr>
                <w:top w:val="none" w:sz="0" w:space="0" w:color="auto"/>
                <w:left w:val="none" w:sz="0" w:space="0" w:color="auto"/>
                <w:bottom w:val="none" w:sz="0" w:space="0" w:color="auto"/>
                <w:right w:val="none" w:sz="0" w:space="0" w:color="auto"/>
              </w:divBdr>
            </w:div>
          </w:divsChild>
        </w:div>
        <w:div w:id="1332297110">
          <w:marLeft w:val="0"/>
          <w:marRight w:val="0"/>
          <w:marTop w:val="0"/>
          <w:marBottom w:val="0"/>
          <w:divBdr>
            <w:top w:val="none" w:sz="0" w:space="0" w:color="auto"/>
            <w:left w:val="none" w:sz="0" w:space="0" w:color="auto"/>
            <w:bottom w:val="none" w:sz="0" w:space="0" w:color="auto"/>
            <w:right w:val="none" w:sz="0" w:space="0" w:color="auto"/>
          </w:divBdr>
          <w:divsChild>
            <w:div w:id="72163416">
              <w:marLeft w:val="0"/>
              <w:marRight w:val="0"/>
              <w:marTop w:val="0"/>
              <w:marBottom w:val="0"/>
              <w:divBdr>
                <w:top w:val="none" w:sz="0" w:space="0" w:color="auto"/>
                <w:left w:val="none" w:sz="0" w:space="0" w:color="auto"/>
                <w:bottom w:val="none" w:sz="0" w:space="0" w:color="auto"/>
                <w:right w:val="none" w:sz="0" w:space="0" w:color="auto"/>
              </w:divBdr>
            </w:div>
          </w:divsChild>
        </w:div>
        <w:div w:id="1615671751">
          <w:marLeft w:val="0"/>
          <w:marRight w:val="0"/>
          <w:marTop w:val="0"/>
          <w:marBottom w:val="0"/>
          <w:divBdr>
            <w:top w:val="none" w:sz="0" w:space="0" w:color="auto"/>
            <w:left w:val="none" w:sz="0" w:space="0" w:color="auto"/>
            <w:bottom w:val="none" w:sz="0" w:space="0" w:color="auto"/>
            <w:right w:val="none" w:sz="0" w:space="0" w:color="auto"/>
          </w:divBdr>
          <w:divsChild>
            <w:div w:id="1217006785">
              <w:marLeft w:val="0"/>
              <w:marRight w:val="0"/>
              <w:marTop w:val="0"/>
              <w:marBottom w:val="0"/>
              <w:divBdr>
                <w:top w:val="none" w:sz="0" w:space="0" w:color="auto"/>
                <w:left w:val="none" w:sz="0" w:space="0" w:color="auto"/>
                <w:bottom w:val="none" w:sz="0" w:space="0" w:color="auto"/>
                <w:right w:val="none" w:sz="0" w:space="0" w:color="auto"/>
              </w:divBdr>
            </w:div>
          </w:divsChild>
        </w:div>
        <w:div w:id="681706219">
          <w:marLeft w:val="0"/>
          <w:marRight w:val="0"/>
          <w:marTop w:val="0"/>
          <w:marBottom w:val="0"/>
          <w:divBdr>
            <w:top w:val="none" w:sz="0" w:space="0" w:color="auto"/>
            <w:left w:val="none" w:sz="0" w:space="0" w:color="auto"/>
            <w:bottom w:val="none" w:sz="0" w:space="0" w:color="auto"/>
            <w:right w:val="none" w:sz="0" w:space="0" w:color="auto"/>
          </w:divBdr>
          <w:divsChild>
            <w:div w:id="900873281">
              <w:marLeft w:val="0"/>
              <w:marRight w:val="0"/>
              <w:marTop w:val="0"/>
              <w:marBottom w:val="0"/>
              <w:divBdr>
                <w:top w:val="none" w:sz="0" w:space="0" w:color="auto"/>
                <w:left w:val="none" w:sz="0" w:space="0" w:color="auto"/>
                <w:bottom w:val="none" w:sz="0" w:space="0" w:color="auto"/>
                <w:right w:val="none" w:sz="0" w:space="0" w:color="auto"/>
              </w:divBdr>
            </w:div>
          </w:divsChild>
        </w:div>
        <w:div w:id="845632737">
          <w:marLeft w:val="0"/>
          <w:marRight w:val="0"/>
          <w:marTop w:val="0"/>
          <w:marBottom w:val="0"/>
          <w:divBdr>
            <w:top w:val="none" w:sz="0" w:space="0" w:color="auto"/>
            <w:left w:val="none" w:sz="0" w:space="0" w:color="auto"/>
            <w:bottom w:val="none" w:sz="0" w:space="0" w:color="auto"/>
            <w:right w:val="none" w:sz="0" w:space="0" w:color="auto"/>
          </w:divBdr>
          <w:divsChild>
            <w:div w:id="2034836737">
              <w:marLeft w:val="0"/>
              <w:marRight w:val="0"/>
              <w:marTop w:val="0"/>
              <w:marBottom w:val="0"/>
              <w:divBdr>
                <w:top w:val="none" w:sz="0" w:space="0" w:color="auto"/>
                <w:left w:val="none" w:sz="0" w:space="0" w:color="auto"/>
                <w:bottom w:val="none" w:sz="0" w:space="0" w:color="auto"/>
                <w:right w:val="none" w:sz="0" w:space="0" w:color="auto"/>
              </w:divBdr>
            </w:div>
          </w:divsChild>
        </w:div>
        <w:div w:id="931007124">
          <w:marLeft w:val="0"/>
          <w:marRight w:val="0"/>
          <w:marTop w:val="0"/>
          <w:marBottom w:val="0"/>
          <w:divBdr>
            <w:top w:val="none" w:sz="0" w:space="0" w:color="auto"/>
            <w:left w:val="none" w:sz="0" w:space="0" w:color="auto"/>
            <w:bottom w:val="none" w:sz="0" w:space="0" w:color="auto"/>
            <w:right w:val="none" w:sz="0" w:space="0" w:color="auto"/>
          </w:divBdr>
          <w:divsChild>
            <w:div w:id="1509250936">
              <w:marLeft w:val="0"/>
              <w:marRight w:val="0"/>
              <w:marTop w:val="0"/>
              <w:marBottom w:val="0"/>
              <w:divBdr>
                <w:top w:val="none" w:sz="0" w:space="0" w:color="auto"/>
                <w:left w:val="none" w:sz="0" w:space="0" w:color="auto"/>
                <w:bottom w:val="none" w:sz="0" w:space="0" w:color="auto"/>
                <w:right w:val="none" w:sz="0" w:space="0" w:color="auto"/>
              </w:divBdr>
            </w:div>
          </w:divsChild>
        </w:div>
        <w:div w:id="1878471390">
          <w:marLeft w:val="0"/>
          <w:marRight w:val="0"/>
          <w:marTop w:val="0"/>
          <w:marBottom w:val="0"/>
          <w:divBdr>
            <w:top w:val="none" w:sz="0" w:space="0" w:color="auto"/>
            <w:left w:val="none" w:sz="0" w:space="0" w:color="auto"/>
            <w:bottom w:val="none" w:sz="0" w:space="0" w:color="auto"/>
            <w:right w:val="none" w:sz="0" w:space="0" w:color="auto"/>
          </w:divBdr>
          <w:divsChild>
            <w:div w:id="1279876008">
              <w:marLeft w:val="0"/>
              <w:marRight w:val="0"/>
              <w:marTop w:val="0"/>
              <w:marBottom w:val="0"/>
              <w:divBdr>
                <w:top w:val="none" w:sz="0" w:space="0" w:color="auto"/>
                <w:left w:val="none" w:sz="0" w:space="0" w:color="auto"/>
                <w:bottom w:val="none" w:sz="0" w:space="0" w:color="auto"/>
                <w:right w:val="none" w:sz="0" w:space="0" w:color="auto"/>
              </w:divBdr>
            </w:div>
          </w:divsChild>
        </w:div>
        <w:div w:id="1977755740">
          <w:marLeft w:val="0"/>
          <w:marRight w:val="0"/>
          <w:marTop w:val="0"/>
          <w:marBottom w:val="0"/>
          <w:divBdr>
            <w:top w:val="none" w:sz="0" w:space="0" w:color="auto"/>
            <w:left w:val="none" w:sz="0" w:space="0" w:color="auto"/>
            <w:bottom w:val="none" w:sz="0" w:space="0" w:color="auto"/>
            <w:right w:val="none" w:sz="0" w:space="0" w:color="auto"/>
          </w:divBdr>
          <w:divsChild>
            <w:div w:id="62608306">
              <w:marLeft w:val="0"/>
              <w:marRight w:val="0"/>
              <w:marTop w:val="0"/>
              <w:marBottom w:val="0"/>
              <w:divBdr>
                <w:top w:val="none" w:sz="0" w:space="0" w:color="auto"/>
                <w:left w:val="none" w:sz="0" w:space="0" w:color="auto"/>
                <w:bottom w:val="none" w:sz="0" w:space="0" w:color="auto"/>
                <w:right w:val="none" w:sz="0" w:space="0" w:color="auto"/>
              </w:divBdr>
            </w:div>
          </w:divsChild>
        </w:div>
        <w:div w:id="1773697068">
          <w:marLeft w:val="0"/>
          <w:marRight w:val="0"/>
          <w:marTop w:val="0"/>
          <w:marBottom w:val="0"/>
          <w:divBdr>
            <w:top w:val="none" w:sz="0" w:space="0" w:color="auto"/>
            <w:left w:val="none" w:sz="0" w:space="0" w:color="auto"/>
            <w:bottom w:val="none" w:sz="0" w:space="0" w:color="auto"/>
            <w:right w:val="none" w:sz="0" w:space="0" w:color="auto"/>
          </w:divBdr>
          <w:divsChild>
            <w:div w:id="1551189410">
              <w:marLeft w:val="0"/>
              <w:marRight w:val="0"/>
              <w:marTop w:val="0"/>
              <w:marBottom w:val="0"/>
              <w:divBdr>
                <w:top w:val="none" w:sz="0" w:space="0" w:color="auto"/>
                <w:left w:val="none" w:sz="0" w:space="0" w:color="auto"/>
                <w:bottom w:val="none" w:sz="0" w:space="0" w:color="auto"/>
                <w:right w:val="none" w:sz="0" w:space="0" w:color="auto"/>
              </w:divBdr>
            </w:div>
          </w:divsChild>
        </w:div>
        <w:div w:id="955217781">
          <w:marLeft w:val="0"/>
          <w:marRight w:val="0"/>
          <w:marTop w:val="0"/>
          <w:marBottom w:val="0"/>
          <w:divBdr>
            <w:top w:val="none" w:sz="0" w:space="0" w:color="auto"/>
            <w:left w:val="none" w:sz="0" w:space="0" w:color="auto"/>
            <w:bottom w:val="none" w:sz="0" w:space="0" w:color="auto"/>
            <w:right w:val="none" w:sz="0" w:space="0" w:color="auto"/>
          </w:divBdr>
          <w:divsChild>
            <w:div w:id="1581058477">
              <w:marLeft w:val="0"/>
              <w:marRight w:val="0"/>
              <w:marTop w:val="0"/>
              <w:marBottom w:val="0"/>
              <w:divBdr>
                <w:top w:val="none" w:sz="0" w:space="0" w:color="auto"/>
                <w:left w:val="none" w:sz="0" w:space="0" w:color="auto"/>
                <w:bottom w:val="none" w:sz="0" w:space="0" w:color="auto"/>
                <w:right w:val="none" w:sz="0" w:space="0" w:color="auto"/>
              </w:divBdr>
            </w:div>
          </w:divsChild>
        </w:div>
        <w:div w:id="1627275126">
          <w:marLeft w:val="0"/>
          <w:marRight w:val="0"/>
          <w:marTop w:val="0"/>
          <w:marBottom w:val="0"/>
          <w:divBdr>
            <w:top w:val="none" w:sz="0" w:space="0" w:color="auto"/>
            <w:left w:val="none" w:sz="0" w:space="0" w:color="auto"/>
            <w:bottom w:val="none" w:sz="0" w:space="0" w:color="auto"/>
            <w:right w:val="none" w:sz="0" w:space="0" w:color="auto"/>
          </w:divBdr>
          <w:divsChild>
            <w:div w:id="1894660436">
              <w:marLeft w:val="0"/>
              <w:marRight w:val="0"/>
              <w:marTop w:val="0"/>
              <w:marBottom w:val="0"/>
              <w:divBdr>
                <w:top w:val="none" w:sz="0" w:space="0" w:color="auto"/>
                <w:left w:val="none" w:sz="0" w:space="0" w:color="auto"/>
                <w:bottom w:val="none" w:sz="0" w:space="0" w:color="auto"/>
                <w:right w:val="none" w:sz="0" w:space="0" w:color="auto"/>
              </w:divBdr>
            </w:div>
          </w:divsChild>
        </w:div>
        <w:div w:id="1969045475">
          <w:marLeft w:val="0"/>
          <w:marRight w:val="0"/>
          <w:marTop w:val="0"/>
          <w:marBottom w:val="0"/>
          <w:divBdr>
            <w:top w:val="none" w:sz="0" w:space="0" w:color="auto"/>
            <w:left w:val="none" w:sz="0" w:space="0" w:color="auto"/>
            <w:bottom w:val="none" w:sz="0" w:space="0" w:color="auto"/>
            <w:right w:val="none" w:sz="0" w:space="0" w:color="auto"/>
          </w:divBdr>
          <w:divsChild>
            <w:div w:id="922492953">
              <w:marLeft w:val="0"/>
              <w:marRight w:val="0"/>
              <w:marTop w:val="0"/>
              <w:marBottom w:val="0"/>
              <w:divBdr>
                <w:top w:val="none" w:sz="0" w:space="0" w:color="auto"/>
                <w:left w:val="none" w:sz="0" w:space="0" w:color="auto"/>
                <w:bottom w:val="none" w:sz="0" w:space="0" w:color="auto"/>
                <w:right w:val="none" w:sz="0" w:space="0" w:color="auto"/>
              </w:divBdr>
            </w:div>
          </w:divsChild>
        </w:div>
        <w:div w:id="230045528">
          <w:marLeft w:val="0"/>
          <w:marRight w:val="0"/>
          <w:marTop w:val="0"/>
          <w:marBottom w:val="0"/>
          <w:divBdr>
            <w:top w:val="none" w:sz="0" w:space="0" w:color="auto"/>
            <w:left w:val="none" w:sz="0" w:space="0" w:color="auto"/>
            <w:bottom w:val="none" w:sz="0" w:space="0" w:color="auto"/>
            <w:right w:val="none" w:sz="0" w:space="0" w:color="auto"/>
          </w:divBdr>
          <w:divsChild>
            <w:div w:id="178201463">
              <w:marLeft w:val="0"/>
              <w:marRight w:val="0"/>
              <w:marTop w:val="0"/>
              <w:marBottom w:val="0"/>
              <w:divBdr>
                <w:top w:val="none" w:sz="0" w:space="0" w:color="auto"/>
                <w:left w:val="none" w:sz="0" w:space="0" w:color="auto"/>
                <w:bottom w:val="none" w:sz="0" w:space="0" w:color="auto"/>
                <w:right w:val="none" w:sz="0" w:space="0" w:color="auto"/>
              </w:divBdr>
            </w:div>
          </w:divsChild>
        </w:div>
        <w:div w:id="1439905221">
          <w:marLeft w:val="0"/>
          <w:marRight w:val="0"/>
          <w:marTop w:val="0"/>
          <w:marBottom w:val="0"/>
          <w:divBdr>
            <w:top w:val="none" w:sz="0" w:space="0" w:color="auto"/>
            <w:left w:val="none" w:sz="0" w:space="0" w:color="auto"/>
            <w:bottom w:val="none" w:sz="0" w:space="0" w:color="auto"/>
            <w:right w:val="none" w:sz="0" w:space="0" w:color="auto"/>
          </w:divBdr>
          <w:divsChild>
            <w:div w:id="1442140722">
              <w:marLeft w:val="0"/>
              <w:marRight w:val="0"/>
              <w:marTop w:val="0"/>
              <w:marBottom w:val="0"/>
              <w:divBdr>
                <w:top w:val="none" w:sz="0" w:space="0" w:color="auto"/>
                <w:left w:val="none" w:sz="0" w:space="0" w:color="auto"/>
                <w:bottom w:val="none" w:sz="0" w:space="0" w:color="auto"/>
                <w:right w:val="none" w:sz="0" w:space="0" w:color="auto"/>
              </w:divBdr>
            </w:div>
          </w:divsChild>
        </w:div>
        <w:div w:id="1129595247">
          <w:marLeft w:val="0"/>
          <w:marRight w:val="0"/>
          <w:marTop w:val="0"/>
          <w:marBottom w:val="0"/>
          <w:divBdr>
            <w:top w:val="none" w:sz="0" w:space="0" w:color="auto"/>
            <w:left w:val="none" w:sz="0" w:space="0" w:color="auto"/>
            <w:bottom w:val="none" w:sz="0" w:space="0" w:color="auto"/>
            <w:right w:val="none" w:sz="0" w:space="0" w:color="auto"/>
          </w:divBdr>
          <w:divsChild>
            <w:div w:id="1867480161">
              <w:marLeft w:val="0"/>
              <w:marRight w:val="0"/>
              <w:marTop w:val="0"/>
              <w:marBottom w:val="0"/>
              <w:divBdr>
                <w:top w:val="none" w:sz="0" w:space="0" w:color="auto"/>
                <w:left w:val="none" w:sz="0" w:space="0" w:color="auto"/>
                <w:bottom w:val="none" w:sz="0" w:space="0" w:color="auto"/>
                <w:right w:val="none" w:sz="0" w:space="0" w:color="auto"/>
              </w:divBdr>
            </w:div>
          </w:divsChild>
        </w:div>
        <w:div w:id="1785077565">
          <w:marLeft w:val="0"/>
          <w:marRight w:val="0"/>
          <w:marTop w:val="0"/>
          <w:marBottom w:val="0"/>
          <w:divBdr>
            <w:top w:val="none" w:sz="0" w:space="0" w:color="auto"/>
            <w:left w:val="none" w:sz="0" w:space="0" w:color="auto"/>
            <w:bottom w:val="none" w:sz="0" w:space="0" w:color="auto"/>
            <w:right w:val="none" w:sz="0" w:space="0" w:color="auto"/>
          </w:divBdr>
          <w:divsChild>
            <w:div w:id="1550610199">
              <w:marLeft w:val="0"/>
              <w:marRight w:val="0"/>
              <w:marTop w:val="0"/>
              <w:marBottom w:val="0"/>
              <w:divBdr>
                <w:top w:val="none" w:sz="0" w:space="0" w:color="auto"/>
                <w:left w:val="none" w:sz="0" w:space="0" w:color="auto"/>
                <w:bottom w:val="none" w:sz="0" w:space="0" w:color="auto"/>
                <w:right w:val="none" w:sz="0" w:space="0" w:color="auto"/>
              </w:divBdr>
            </w:div>
          </w:divsChild>
        </w:div>
        <w:div w:id="2039163053">
          <w:marLeft w:val="0"/>
          <w:marRight w:val="0"/>
          <w:marTop w:val="0"/>
          <w:marBottom w:val="0"/>
          <w:divBdr>
            <w:top w:val="none" w:sz="0" w:space="0" w:color="auto"/>
            <w:left w:val="none" w:sz="0" w:space="0" w:color="auto"/>
            <w:bottom w:val="none" w:sz="0" w:space="0" w:color="auto"/>
            <w:right w:val="none" w:sz="0" w:space="0" w:color="auto"/>
          </w:divBdr>
          <w:divsChild>
            <w:div w:id="1747872098">
              <w:marLeft w:val="0"/>
              <w:marRight w:val="0"/>
              <w:marTop w:val="0"/>
              <w:marBottom w:val="0"/>
              <w:divBdr>
                <w:top w:val="none" w:sz="0" w:space="0" w:color="auto"/>
                <w:left w:val="none" w:sz="0" w:space="0" w:color="auto"/>
                <w:bottom w:val="none" w:sz="0" w:space="0" w:color="auto"/>
                <w:right w:val="none" w:sz="0" w:space="0" w:color="auto"/>
              </w:divBdr>
            </w:div>
          </w:divsChild>
        </w:div>
        <w:div w:id="252516372">
          <w:marLeft w:val="0"/>
          <w:marRight w:val="0"/>
          <w:marTop w:val="0"/>
          <w:marBottom w:val="0"/>
          <w:divBdr>
            <w:top w:val="none" w:sz="0" w:space="0" w:color="auto"/>
            <w:left w:val="none" w:sz="0" w:space="0" w:color="auto"/>
            <w:bottom w:val="none" w:sz="0" w:space="0" w:color="auto"/>
            <w:right w:val="none" w:sz="0" w:space="0" w:color="auto"/>
          </w:divBdr>
          <w:divsChild>
            <w:div w:id="397024525">
              <w:marLeft w:val="0"/>
              <w:marRight w:val="0"/>
              <w:marTop w:val="0"/>
              <w:marBottom w:val="0"/>
              <w:divBdr>
                <w:top w:val="none" w:sz="0" w:space="0" w:color="auto"/>
                <w:left w:val="none" w:sz="0" w:space="0" w:color="auto"/>
                <w:bottom w:val="none" w:sz="0" w:space="0" w:color="auto"/>
                <w:right w:val="none" w:sz="0" w:space="0" w:color="auto"/>
              </w:divBdr>
            </w:div>
          </w:divsChild>
        </w:div>
        <w:div w:id="849219805">
          <w:marLeft w:val="0"/>
          <w:marRight w:val="0"/>
          <w:marTop w:val="0"/>
          <w:marBottom w:val="0"/>
          <w:divBdr>
            <w:top w:val="none" w:sz="0" w:space="0" w:color="auto"/>
            <w:left w:val="none" w:sz="0" w:space="0" w:color="auto"/>
            <w:bottom w:val="none" w:sz="0" w:space="0" w:color="auto"/>
            <w:right w:val="none" w:sz="0" w:space="0" w:color="auto"/>
          </w:divBdr>
          <w:divsChild>
            <w:div w:id="1449930553">
              <w:marLeft w:val="0"/>
              <w:marRight w:val="0"/>
              <w:marTop w:val="0"/>
              <w:marBottom w:val="0"/>
              <w:divBdr>
                <w:top w:val="none" w:sz="0" w:space="0" w:color="auto"/>
                <w:left w:val="none" w:sz="0" w:space="0" w:color="auto"/>
                <w:bottom w:val="none" w:sz="0" w:space="0" w:color="auto"/>
                <w:right w:val="none" w:sz="0" w:space="0" w:color="auto"/>
              </w:divBdr>
            </w:div>
          </w:divsChild>
        </w:div>
        <w:div w:id="959993812">
          <w:marLeft w:val="0"/>
          <w:marRight w:val="0"/>
          <w:marTop w:val="0"/>
          <w:marBottom w:val="0"/>
          <w:divBdr>
            <w:top w:val="none" w:sz="0" w:space="0" w:color="auto"/>
            <w:left w:val="none" w:sz="0" w:space="0" w:color="auto"/>
            <w:bottom w:val="none" w:sz="0" w:space="0" w:color="auto"/>
            <w:right w:val="none" w:sz="0" w:space="0" w:color="auto"/>
          </w:divBdr>
          <w:divsChild>
            <w:div w:id="1827284993">
              <w:marLeft w:val="0"/>
              <w:marRight w:val="0"/>
              <w:marTop w:val="0"/>
              <w:marBottom w:val="0"/>
              <w:divBdr>
                <w:top w:val="none" w:sz="0" w:space="0" w:color="auto"/>
                <w:left w:val="none" w:sz="0" w:space="0" w:color="auto"/>
                <w:bottom w:val="none" w:sz="0" w:space="0" w:color="auto"/>
                <w:right w:val="none" w:sz="0" w:space="0" w:color="auto"/>
              </w:divBdr>
            </w:div>
          </w:divsChild>
        </w:div>
        <w:div w:id="2064481588">
          <w:marLeft w:val="0"/>
          <w:marRight w:val="0"/>
          <w:marTop w:val="0"/>
          <w:marBottom w:val="0"/>
          <w:divBdr>
            <w:top w:val="none" w:sz="0" w:space="0" w:color="auto"/>
            <w:left w:val="none" w:sz="0" w:space="0" w:color="auto"/>
            <w:bottom w:val="none" w:sz="0" w:space="0" w:color="auto"/>
            <w:right w:val="none" w:sz="0" w:space="0" w:color="auto"/>
          </w:divBdr>
          <w:divsChild>
            <w:div w:id="2061592483">
              <w:marLeft w:val="0"/>
              <w:marRight w:val="0"/>
              <w:marTop w:val="0"/>
              <w:marBottom w:val="0"/>
              <w:divBdr>
                <w:top w:val="none" w:sz="0" w:space="0" w:color="auto"/>
                <w:left w:val="none" w:sz="0" w:space="0" w:color="auto"/>
                <w:bottom w:val="none" w:sz="0" w:space="0" w:color="auto"/>
                <w:right w:val="none" w:sz="0" w:space="0" w:color="auto"/>
              </w:divBdr>
            </w:div>
          </w:divsChild>
        </w:div>
        <w:div w:id="863714493">
          <w:marLeft w:val="0"/>
          <w:marRight w:val="0"/>
          <w:marTop w:val="0"/>
          <w:marBottom w:val="0"/>
          <w:divBdr>
            <w:top w:val="none" w:sz="0" w:space="0" w:color="auto"/>
            <w:left w:val="none" w:sz="0" w:space="0" w:color="auto"/>
            <w:bottom w:val="none" w:sz="0" w:space="0" w:color="auto"/>
            <w:right w:val="none" w:sz="0" w:space="0" w:color="auto"/>
          </w:divBdr>
          <w:divsChild>
            <w:div w:id="1520898768">
              <w:marLeft w:val="0"/>
              <w:marRight w:val="0"/>
              <w:marTop w:val="0"/>
              <w:marBottom w:val="0"/>
              <w:divBdr>
                <w:top w:val="none" w:sz="0" w:space="0" w:color="auto"/>
                <w:left w:val="none" w:sz="0" w:space="0" w:color="auto"/>
                <w:bottom w:val="none" w:sz="0" w:space="0" w:color="auto"/>
                <w:right w:val="none" w:sz="0" w:space="0" w:color="auto"/>
              </w:divBdr>
            </w:div>
          </w:divsChild>
        </w:div>
        <w:div w:id="1558006964">
          <w:marLeft w:val="0"/>
          <w:marRight w:val="0"/>
          <w:marTop w:val="0"/>
          <w:marBottom w:val="0"/>
          <w:divBdr>
            <w:top w:val="none" w:sz="0" w:space="0" w:color="auto"/>
            <w:left w:val="none" w:sz="0" w:space="0" w:color="auto"/>
            <w:bottom w:val="none" w:sz="0" w:space="0" w:color="auto"/>
            <w:right w:val="none" w:sz="0" w:space="0" w:color="auto"/>
          </w:divBdr>
          <w:divsChild>
            <w:div w:id="1116948397">
              <w:marLeft w:val="0"/>
              <w:marRight w:val="0"/>
              <w:marTop w:val="0"/>
              <w:marBottom w:val="0"/>
              <w:divBdr>
                <w:top w:val="none" w:sz="0" w:space="0" w:color="auto"/>
                <w:left w:val="none" w:sz="0" w:space="0" w:color="auto"/>
                <w:bottom w:val="none" w:sz="0" w:space="0" w:color="auto"/>
                <w:right w:val="none" w:sz="0" w:space="0" w:color="auto"/>
              </w:divBdr>
            </w:div>
          </w:divsChild>
        </w:div>
        <w:div w:id="1952323056">
          <w:marLeft w:val="0"/>
          <w:marRight w:val="0"/>
          <w:marTop w:val="0"/>
          <w:marBottom w:val="0"/>
          <w:divBdr>
            <w:top w:val="none" w:sz="0" w:space="0" w:color="auto"/>
            <w:left w:val="none" w:sz="0" w:space="0" w:color="auto"/>
            <w:bottom w:val="none" w:sz="0" w:space="0" w:color="auto"/>
            <w:right w:val="none" w:sz="0" w:space="0" w:color="auto"/>
          </w:divBdr>
          <w:divsChild>
            <w:div w:id="11039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41032">
      <w:bodyDiv w:val="1"/>
      <w:marLeft w:val="0"/>
      <w:marRight w:val="0"/>
      <w:marTop w:val="0"/>
      <w:marBottom w:val="0"/>
      <w:divBdr>
        <w:top w:val="none" w:sz="0" w:space="0" w:color="auto"/>
        <w:left w:val="none" w:sz="0" w:space="0" w:color="auto"/>
        <w:bottom w:val="none" w:sz="0" w:space="0" w:color="auto"/>
        <w:right w:val="none" w:sz="0" w:space="0" w:color="auto"/>
      </w:divBdr>
      <w:divsChild>
        <w:div w:id="536505413">
          <w:marLeft w:val="0"/>
          <w:marRight w:val="0"/>
          <w:marTop w:val="0"/>
          <w:marBottom w:val="0"/>
          <w:divBdr>
            <w:top w:val="none" w:sz="0" w:space="0" w:color="auto"/>
            <w:left w:val="none" w:sz="0" w:space="0" w:color="auto"/>
            <w:bottom w:val="none" w:sz="0" w:space="0" w:color="auto"/>
            <w:right w:val="none" w:sz="0" w:space="0" w:color="auto"/>
          </w:divBdr>
          <w:divsChild>
            <w:div w:id="1672903166">
              <w:marLeft w:val="0"/>
              <w:marRight w:val="0"/>
              <w:marTop w:val="0"/>
              <w:marBottom w:val="0"/>
              <w:divBdr>
                <w:top w:val="none" w:sz="0" w:space="0" w:color="auto"/>
                <w:left w:val="none" w:sz="0" w:space="0" w:color="auto"/>
                <w:bottom w:val="none" w:sz="0" w:space="0" w:color="auto"/>
                <w:right w:val="none" w:sz="0" w:space="0" w:color="auto"/>
              </w:divBdr>
            </w:div>
          </w:divsChild>
        </w:div>
        <w:div w:id="957177351">
          <w:marLeft w:val="0"/>
          <w:marRight w:val="0"/>
          <w:marTop w:val="0"/>
          <w:marBottom w:val="0"/>
          <w:divBdr>
            <w:top w:val="none" w:sz="0" w:space="0" w:color="auto"/>
            <w:left w:val="none" w:sz="0" w:space="0" w:color="auto"/>
            <w:bottom w:val="none" w:sz="0" w:space="0" w:color="auto"/>
            <w:right w:val="none" w:sz="0" w:space="0" w:color="auto"/>
          </w:divBdr>
          <w:divsChild>
            <w:div w:id="1207446642">
              <w:marLeft w:val="0"/>
              <w:marRight w:val="0"/>
              <w:marTop w:val="0"/>
              <w:marBottom w:val="0"/>
              <w:divBdr>
                <w:top w:val="none" w:sz="0" w:space="0" w:color="auto"/>
                <w:left w:val="none" w:sz="0" w:space="0" w:color="auto"/>
                <w:bottom w:val="none" w:sz="0" w:space="0" w:color="auto"/>
                <w:right w:val="none" w:sz="0" w:space="0" w:color="auto"/>
              </w:divBdr>
            </w:div>
          </w:divsChild>
        </w:div>
        <w:div w:id="1335569445">
          <w:marLeft w:val="0"/>
          <w:marRight w:val="0"/>
          <w:marTop w:val="0"/>
          <w:marBottom w:val="0"/>
          <w:divBdr>
            <w:top w:val="none" w:sz="0" w:space="0" w:color="auto"/>
            <w:left w:val="none" w:sz="0" w:space="0" w:color="auto"/>
            <w:bottom w:val="none" w:sz="0" w:space="0" w:color="auto"/>
            <w:right w:val="none" w:sz="0" w:space="0" w:color="auto"/>
          </w:divBdr>
          <w:divsChild>
            <w:div w:id="1530098745">
              <w:marLeft w:val="0"/>
              <w:marRight w:val="0"/>
              <w:marTop w:val="0"/>
              <w:marBottom w:val="0"/>
              <w:divBdr>
                <w:top w:val="none" w:sz="0" w:space="0" w:color="auto"/>
                <w:left w:val="none" w:sz="0" w:space="0" w:color="auto"/>
                <w:bottom w:val="none" w:sz="0" w:space="0" w:color="auto"/>
                <w:right w:val="none" w:sz="0" w:space="0" w:color="auto"/>
              </w:divBdr>
            </w:div>
          </w:divsChild>
        </w:div>
        <w:div w:id="408577267">
          <w:marLeft w:val="0"/>
          <w:marRight w:val="0"/>
          <w:marTop w:val="0"/>
          <w:marBottom w:val="0"/>
          <w:divBdr>
            <w:top w:val="none" w:sz="0" w:space="0" w:color="auto"/>
            <w:left w:val="none" w:sz="0" w:space="0" w:color="auto"/>
            <w:bottom w:val="none" w:sz="0" w:space="0" w:color="auto"/>
            <w:right w:val="none" w:sz="0" w:space="0" w:color="auto"/>
          </w:divBdr>
          <w:divsChild>
            <w:div w:id="458646525">
              <w:marLeft w:val="0"/>
              <w:marRight w:val="0"/>
              <w:marTop w:val="0"/>
              <w:marBottom w:val="0"/>
              <w:divBdr>
                <w:top w:val="none" w:sz="0" w:space="0" w:color="auto"/>
                <w:left w:val="none" w:sz="0" w:space="0" w:color="auto"/>
                <w:bottom w:val="none" w:sz="0" w:space="0" w:color="auto"/>
                <w:right w:val="none" w:sz="0" w:space="0" w:color="auto"/>
              </w:divBdr>
            </w:div>
          </w:divsChild>
        </w:div>
        <w:div w:id="213734585">
          <w:marLeft w:val="0"/>
          <w:marRight w:val="0"/>
          <w:marTop w:val="0"/>
          <w:marBottom w:val="0"/>
          <w:divBdr>
            <w:top w:val="none" w:sz="0" w:space="0" w:color="auto"/>
            <w:left w:val="none" w:sz="0" w:space="0" w:color="auto"/>
            <w:bottom w:val="none" w:sz="0" w:space="0" w:color="auto"/>
            <w:right w:val="none" w:sz="0" w:space="0" w:color="auto"/>
          </w:divBdr>
          <w:divsChild>
            <w:div w:id="1498612513">
              <w:marLeft w:val="0"/>
              <w:marRight w:val="0"/>
              <w:marTop w:val="0"/>
              <w:marBottom w:val="0"/>
              <w:divBdr>
                <w:top w:val="none" w:sz="0" w:space="0" w:color="auto"/>
                <w:left w:val="none" w:sz="0" w:space="0" w:color="auto"/>
                <w:bottom w:val="none" w:sz="0" w:space="0" w:color="auto"/>
                <w:right w:val="none" w:sz="0" w:space="0" w:color="auto"/>
              </w:divBdr>
            </w:div>
          </w:divsChild>
        </w:div>
        <w:div w:id="1355770040">
          <w:marLeft w:val="0"/>
          <w:marRight w:val="0"/>
          <w:marTop w:val="0"/>
          <w:marBottom w:val="0"/>
          <w:divBdr>
            <w:top w:val="none" w:sz="0" w:space="0" w:color="auto"/>
            <w:left w:val="none" w:sz="0" w:space="0" w:color="auto"/>
            <w:bottom w:val="none" w:sz="0" w:space="0" w:color="auto"/>
            <w:right w:val="none" w:sz="0" w:space="0" w:color="auto"/>
          </w:divBdr>
          <w:divsChild>
            <w:div w:id="1515730850">
              <w:marLeft w:val="0"/>
              <w:marRight w:val="0"/>
              <w:marTop w:val="0"/>
              <w:marBottom w:val="0"/>
              <w:divBdr>
                <w:top w:val="none" w:sz="0" w:space="0" w:color="auto"/>
                <w:left w:val="none" w:sz="0" w:space="0" w:color="auto"/>
                <w:bottom w:val="none" w:sz="0" w:space="0" w:color="auto"/>
                <w:right w:val="none" w:sz="0" w:space="0" w:color="auto"/>
              </w:divBdr>
            </w:div>
          </w:divsChild>
        </w:div>
        <w:div w:id="92751258">
          <w:marLeft w:val="0"/>
          <w:marRight w:val="0"/>
          <w:marTop w:val="0"/>
          <w:marBottom w:val="0"/>
          <w:divBdr>
            <w:top w:val="none" w:sz="0" w:space="0" w:color="auto"/>
            <w:left w:val="none" w:sz="0" w:space="0" w:color="auto"/>
            <w:bottom w:val="none" w:sz="0" w:space="0" w:color="auto"/>
            <w:right w:val="none" w:sz="0" w:space="0" w:color="auto"/>
          </w:divBdr>
          <w:divsChild>
            <w:div w:id="315500617">
              <w:marLeft w:val="0"/>
              <w:marRight w:val="0"/>
              <w:marTop w:val="0"/>
              <w:marBottom w:val="0"/>
              <w:divBdr>
                <w:top w:val="none" w:sz="0" w:space="0" w:color="auto"/>
                <w:left w:val="none" w:sz="0" w:space="0" w:color="auto"/>
                <w:bottom w:val="none" w:sz="0" w:space="0" w:color="auto"/>
                <w:right w:val="none" w:sz="0" w:space="0" w:color="auto"/>
              </w:divBdr>
            </w:div>
          </w:divsChild>
        </w:div>
        <w:div w:id="743650332">
          <w:marLeft w:val="0"/>
          <w:marRight w:val="0"/>
          <w:marTop w:val="0"/>
          <w:marBottom w:val="0"/>
          <w:divBdr>
            <w:top w:val="none" w:sz="0" w:space="0" w:color="auto"/>
            <w:left w:val="none" w:sz="0" w:space="0" w:color="auto"/>
            <w:bottom w:val="none" w:sz="0" w:space="0" w:color="auto"/>
            <w:right w:val="none" w:sz="0" w:space="0" w:color="auto"/>
          </w:divBdr>
          <w:divsChild>
            <w:div w:id="876358797">
              <w:marLeft w:val="0"/>
              <w:marRight w:val="0"/>
              <w:marTop w:val="0"/>
              <w:marBottom w:val="0"/>
              <w:divBdr>
                <w:top w:val="none" w:sz="0" w:space="0" w:color="auto"/>
                <w:left w:val="none" w:sz="0" w:space="0" w:color="auto"/>
                <w:bottom w:val="none" w:sz="0" w:space="0" w:color="auto"/>
                <w:right w:val="none" w:sz="0" w:space="0" w:color="auto"/>
              </w:divBdr>
            </w:div>
          </w:divsChild>
        </w:div>
        <w:div w:id="1075906111">
          <w:marLeft w:val="0"/>
          <w:marRight w:val="0"/>
          <w:marTop w:val="0"/>
          <w:marBottom w:val="0"/>
          <w:divBdr>
            <w:top w:val="none" w:sz="0" w:space="0" w:color="auto"/>
            <w:left w:val="none" w:sz="0" w:space="0" w:color="auto"/>
            <w:bottom w:val="none" w:sz="0" w:space="0" w:color="auto"/>
            <w:right w:val="none" w:sz="0" w:space="0" w:color="auto"/>
          </w:divBdr>
          <w:divsChild>
            <w:div w:id="447545846">
              <w:marLeft w:val="0"/>
              <w:marRight w:val="0"/>
              <w:marTop w:val="0"/>
              <w:marBottom w:val="0"/>
              <w:divBdr>
                <w:top w:val="none" w:sz="0" w:space="0" w:color="auto"/>
                <w:left w:val="none" w:sz="0" w:space="0" w:color="auto"/>
                <w:bottom w:val="none" w:sz="0" w:space="0" w:color="auto"/>
                <w:right w:val="none" w:sz="0" w:space="0" w:color="auto"/>
              </w:divBdr>
            </w:div>
          </w:divsChild>
        </w:div>
        <w:div w:id="84544335">
          <w:marLeft w:val="0"/>
          <w:marRight w:val="0"/>
          <w:marTop w:val="0"/>
          <w:marBottom w:val="0"/>
          <w:divBdr>
            <w:top w:val="none" w:sz="0" w:space="0" w:color="auto"/>
            <w:left w:val="none" w:sz="0" w:space="0" w:color="auto"/>
            <w:bottom w:val="none" w:sz="0" w:space="0" w:color="auto"/>
            <w:right w:val="none" w:sz="0" w:space="0" w:color="auto"/>
          </w:divBdr>
          <w:divsChild>
            <w:div w:id="465900889">
              <w:marLeft w:val="0"/>
              <w:marRight w:val="0"/>
              <w:marTop w:val="0"/>
              <w:marBottom w:val="0"/>
              <w:divBdr>
                <w:top w:val="none" w:sz="0" w:space="0" w:color="auto"/>
                <w:left w:val="none" w:sz="0" w:space="0" w:color="auto"/>
                <w:bottom w:val="none" w:sz="0" w:space="0" w:color="auto"/>
                <w:right w:val="none" w:sz="0" w:space="0" w:color="auto"/>
              </w:divBdr>
            </w:div>
          </w:divsChild>
        </w:div>
        <w:div w:id="513885132">
          <w:marLeft w:val="0"/>
          <w:marRight w:val="0"/>
          <w:marTop w:val="0"/>
          <w:marBottom w:val="0"/>
          <w:divBdr>
            <w:top w:val="none" w:sz="0" w:space="0" w:color="auto"/>
            <w:left w:val="none" w:sz="0" w:space="0" w:color="auto"/>
            <w:bottom w:val="none" w:sz="0" w:space="0" w:color="auto"/>
            <w:right w:val="none" w:sz="0" w:space="0" w:color="auto"/>
          </w:divBdr>
          <w:divsChild>
            <w:div w:id="1772580352">
              <w:marLeft w:val="0"/>
              <w:marRight w:val="0"/>
              <w:marTop w:val="0"/>
              <w:marBottom w:val="0"/>
              <w:divBdr>
                <w:top w:val="none" w:sz="0" w:space="0" w:color="auto"/>
                <w:left w:val="none" w:sz="0" w:space="0" w:color="auto"/>
                <w:bottom w:val="none" w:sz="0" w:space="0" w:color="auto"/>
                <w:right w:val="none" w:sz="0" w:space="0" w:color="auto"/>
              </w:divBdr>
            </w:div>
          </w:divsChild>
        </w:div>
        <w:div w:id="999774705">
          <w:marLeft w:val="0"/>
          <w:marRight w:val="0"/>
          <w:marTop w:val="0"/>
          <w:marBottom w:val="0"/>
          <w:divBdr>
            <w:top w:val="none" w:sz="0" w:space="0" w:color="auto"/>
            <w:left w:val="none" w:sz="0" w:space="0" w:color="auto"/>
            <w:bottom w:val="none" w:sz="0" w:space="0" w:color="auto"/>
            <w:right w:val="none" w:sz="0" w:space="0" w:color="auto"/>
          </w:divBdr>
          <w:divsChild>
            <w:div w:id="1983922335">
              <w:marLeft w:val="0"/>
              <w:marRight w:val="0"/>
              <w:marTop w:val="0"/>
              <w:marBottom w:val="0"/>
              <w:divBdr>
                <w:top w:val="none" w:sz="0" w:space="0" w:color="auto"/>
                <w:left w:val="none" w:sz="0" w:space="0" w:color="auto"/>
                <w:bottom w:val="none" w:sz="0" w:space="0" w:color="auto"/>
                <w:right w:val="none" w:sz="0" w:space="0" w:color="auto"/>
              </w:divBdr>
            </w:div>
          </w:divsChild>
        </w:div>
        <w:div w:id="1167599338">
          <w:marLeft w:val="0"/>
          <w:marRight w:val="0"/>
          <w:marTop w:val="0"/>
          <w:marBottom w:val="0"/>
          <w:divBdr>
            <w:top w:val="none" w:sz="0" w:space="0" w:color="auto"/>
            <w:left w:val="none" w:sz="0" w:space="0" w:color="auto"/>
            <w:bottom w:val="none" w:sz="0" w:space="0" w:color="auto"/>
            <w:right w:val="none" w:sz="0" w:space="0" w:color="auto"/>
          </w:divBdr>
          <w:divsChild>
            <w:div w:id="238488532">
              <w:marLeft w:val="0"/>
              <w:marRight w:val="0"/>
              <w:marTop w:val="0"/>
              <w:marBottom w:val="0"/>
              <w:divBdr>
                <w:top w:val="none" w:sz="0" w:space="0" w:color="auto"/>
                <w:left w:val="none" w:sz="0" w:space="0" w:color="auto"/>
                <w:bottom w:val="none" w:sz="0" w:space="0" w:color="auto"/>
                <w:right w:val="none" w:sz="0" w:space="0" w:color="auto"/>
              </w:divBdr>
            </w:div>
          </w:divsChild>
        </w:div>
        <w:div w:id="439492073">
          <w:marLeft w:val="0"/>
          <w:marRight w:val="0"/>
          <w:marTop w:val="0"/>
          <w:marBottom w:val="0"/>
          <w:divBdr>
            <w:top w:val="none" w:sz="0" w:space="0" w:color="auto"/>
            <w:left w:val="none" w:sz="0" w:space="0" w:color="auto"/>
            <w:bottom w:val="none" w:sz="0" w:space="0" w:color="auto"/>
            <w:right w:val="none" w:sz="0" w:space="0" w:color="auto"/>
          </w:divBdr>
          <w:divsChild>
            <w:div w:id="64299962">
              <w:marLeft w:val="0"/>
              <w:marRight w:val="0"/>
              <w:marTop w:val="0"/>
              <w:marBottom w:val="0"/>
              <w:divBdr>
                <w:top w:val="none" w:sz="0" w:space="0" w:color="auto"/>
                <w:left w:val="none" w:sz="0" w:space="0" w:color="auto"/>
                <w:bottom w:val="none" w:sz="0" w:space="0" w:color="auto"/>
                <w:right w:val="none" w:sz="0" w:space="0" w:color="auto"/>
              </w:divBdr>
            </w:div>
          </w:divsChild>
        </w:div>
        <w:div w:id="442723572">
          <w:marLeft w:val="0"/>
          <w:marRight w:val="0"/>
          <w:marTop w:val="0"/>
          <w:marBottom w:val="0"/>
          <w:divBdr>
            <w:top w:val="none" w:sz="0" w:space="0" w:color="auto"/>
            <w:left w:val="none" w:sz="0" w:space="0" w:color="auto"/>
            <w:bottom w:val="none" w:sz="0" w:space="0" w:color="auto"/>
            <w:right w:val="none" w:sz="0" w:space="0" w:color="auto"/>
          </w:divBdr>
          <w:divsChild>
            <w:div w:id="127936399">
              <w:marLeft w:val="0"/>
              <w:marRight w:val="0"/>
              <w:marTop w:val="0"/>
              <w:marBottom w:val="0"/>
              <w:divBdr>
                <w:top w:val="none" w:sz="0" w:space="0" w:color="auto"/>
                <w:left w:val="none" w:sz="0" w:space="0" w:color="auto"/>
                <w:bottom w:val="none" w:sz="0" w:space="0" w:color="auto"/>
                <w:right w:val="none" w:sz="0" w:space="0" w:color="auto"/>
              </w:divBdr>
            </w:div>
          </w:divsChild>
        </w:div>
        <w:div w:id="1323972937">
          <w:marLeft w:val="0"/>
          <w:marRight w:val="0"/>
          <w:marTop w:val="0"/>
          <w:marBottom w:val="0"/>
          <w:divBdr>
            <w:top w:val="none" w:sz="0" w:space="0" w:color="auto"/>
            <w:left w:val="none" w:sz="0" w:space="0" w:color="auto"/>
            <w:bottom w:val="none" w:sz="0" w:space="0" w:color="auto"/>
            <w:right w:val="none" w:sz="0" w:space="0" w:color="auto"/>
          </w:divBdr>
          <w:divsChild>
            <w:div w:id="1911426995">
              <w:marLeft w:val="0"/>
              <w:marRight w:val="0"/>
              <w:marTop w:val="0"/>
              <w:marBottom w:val="0"/>
              <w:divBdr>
                <w:top w:val="none" w:sz="0" w:space="0" w:color="auto"/>
                <w:left w:val="none" w:sz="0" w:space="0" w:color="auto"/>
                <w:bottom w:val="none" w:sz="0" w:space="0" w:color="auto"/>
                <w:right w:val="none" w:sz="0" w:space="0" w:color="auto"/>
              </w:divBdr>
            </w:div>
          </w:divsChild>
        </w:div>
        <w:div w:id="508178337">
          <w:marLeft w:val="0"/>
          <w:marRight w:val="0"/>
          <w:marTop w:val="0"/>
          <w:marBottom w:val="0"/>
          <w:divBdr>
            <w:top w:val="none" w:sz="0" w:space="0" w:color="auto"/>
            <w:left w:val="none" w:sz="0" w:space="0" w:color="auto"/>
            <w:bottom w:val="none" w:sz="0" w:space="0" w:color="auto"/>
            <w:right w:val="none" w:sz="0" w:space="0" w:color="auto"/>
          </w:divBdr>
          <w:divsChild>
            <w:div w:id="765686583">
              <w:marLeft w:val="0"/>
              <w:marRight w:val="0"/>
              <w:marTop w:val="0"/>
              <w:marBottom w:val="0"/>
              <w:divBdr>
                <w:top w:val="none" w:sz="0" w:space="0" w:color="auto"/>
                <w:left w:val="none" w:sz="0" w:space="0" w:color="auto"/>
                <w:bottom w:val="none" w:sz="0" w:space="0" w:color="auto"/>
                <w:right w:val="none" w:sz="0" w:space="0" w:color="auto"/>
              </w:divBdr>
            </w:div>
          </w:divsChild>
        </w:div>
        <w:div w:id="638145695">
          <w:marLeft w:val="0"/>
          <w:marRight w:val="0"/>
          <w:marTop w:val="0"/>
          <w:marBottom w:val="0"/>
          <w:divBdr>
            <w:top w:val="none" w:sz="0" w:space="0" w:color="auto"/>
            <w:left w:val="none" w:sz="0" w:space="0" w:color="auto"/>
            <w:bottom w:val="none" w:sz="0" w:space="0" w:color="auto"/>
            <w:right w:val="none" w:sz="0" w:space="0" w:color="auto"/>
          </w:divBdr>
          <w:divsChild>
            <w:div w:id="1537044449">
              <w:marLeft w:val="0"/>
              <w:marRight w:val="0"/>
              <w:marTop w:val="0"/>
              <w:marBottom w:val="0"/>
              <w:divBdr>
                <w:top w:val="none" w:sz="0" w:space="0" w:color="auto"/>
                <w:left w:val="none" w:sz="0" w:space="0" w:color="auto"/>
                <w:bottom w:val="none" w:sz="0" w:space="0" w:color="auto"/>
                <w:right w:val="none" w:sz="0" w:space="0" w:color="auto"/>
              </w:divBdr>
            </w:div>
          </w:divsChild>
        </w:div>
        <w:div w:id="2032564381">
          <w:marLeft w:val="0"/>
          <w:marRight w:val="0"/>
          <w:marTop w:val="0"/>
          <w:marBottom w:val="0"/>
          <w:divBdr>
            <w:top w:val="none" w:sz="0" w:space="0" w:color="auto"/>
            <w:left w:val="none" w:sz="0" w:space="0" w:color="auto"/>
            <w:bottom w:val="none" w:sz="0" w:space="0" w:color="auto"/>
            <w:right w:val="none" w:sz="0" w:space="0" w:color="auto"/>
          </w:divBdr>
          <w:divsChild>
            <w:div w:id="1879048889">
              <w:marLeft w:val="0"/>
              <w:marRight w:val="0"/>
              <w:marTop w:val="0"/>
              <w:marBottom w:val="0"/>
              <w:divBdr>
                <w:top w:val="none" w:sz="0" w:space="0" w:color="auto"/>
                <w:left w:val="none" w:sz="0" w:space="0" w:color="auto"/>
                <w:bottom w:val="none" w:sz="0" w:space="0" w:color="auto"/>
                <w:right w:val="none" w:sz="0" w:space="0" w:color="auto"/>
              </w:divBdr>
            </w:div>
          </w:divsChild>
        </w:div>
        <w:div w:id="1994290514">
          <w:marLeft w:val="0"/>
          <w:marRight w:val="0"/>
          <w:marTop w:val="0"/>
          <w:marBottom w:val="0"/>
          <w:divBdr>
            <w:top w:val="none" w:sz="0" w:space="0" w:color="auto"/>
            <w:left w:val="none" w:sz="0" w:space="0" w:color="auto"/>
            <w:bottom w:val="none" w:sz="0" w:space="0" w:color="auto"/>
            <w:right w:val="none" w:sz="0" w:space="0" w:color="auto"/>
          </w:divBdr>
          <w:divsChild>
            <w:div w:id="1410736377">
              <w:marLeft w:val="0"/>
              <w:marRight w:val="0"/>
              <w:marTop w:val="0"/>
              <w:marBottom w:val="0"/>
              <w:divBdr>
                <w:top w:val="none" w:sz="0" w:space="0" w:color="auto"/>
                <w:left w:val="none" w:sz="0" w:space="0" w:color="auto"/>
                <w:bottom w:val="none" w:sz="0" w:space="0" w:color="auto"/>
                <w:right w:val="none" w:sz="0" w:space="0" w:color="auto"/>
              </w:divBdr>
            </w:div>
          </w:divsChild>
        </w:div>
        <w:div w:id="543636114">
          <w:marLeft w:val="0"/>
          <w:marRight w:val="0"/>
          <w:marTop w:val="0"/>
          <w:marBottom w:val="0"/>
          <w:divBdr>
            <w:top w:val="none" w:sz="0" w:space="0" w:color="auto"/>
            <w:left w:val="none" w:sz="0" w:space="0" w:color="auto"/>
            <w:bottom w:val="none" w:sz="0" w:space="0" w:color="auto"/>
            <w:right w:val="none" w:sz="0" w:space="0" w:color="auto"/>
          </w:divBdr>
          <w:divsChild>
            <w:div w:id="136843226">
              <w:marLeft w:val="0"/>
              <w:marRight w:val="0"/>
              <w:marTop w:val="0"/>
              <w:marBottom w:val="0"/>
              <w:divBdr>
                <w:top w:val="none" w:sz="0" w:space="0" w:color="auto"/>
                <w:left w:val="none" w:sz="0" w:space="0" w:color="auto"/>
                <w:bottom w:val="none" w:sz="0" w:space="0" w:color="auto"/>
                <w:right w:val="none" w:sz="0" w:space="0" w:color="auto"/>
              </w:divBdr>
            </w:div>
          </w:divsChild>
        </w:div>
        <w:div w:id="468278555">
          <w:marLeft w:val="0"/>
          <w:marRight w:val="0"/>
          <w:marTop w:val="0"/>
          <w:marBottom w:val="0"/>
          <w:divBdr>
            <w:top w:val="none" w:sz="0" w:space="0" w:color="auto"/>
            <w:left w:val="none" w:sz="0" w:space="0" w:color="auto"/>
            <w:bottom w:val="none" w:sz="0" w:space="0" w:color="auto"/>
            <w:right w:val="none" w:sz="0" w:space="0" w:color="auto"/>
          </w:divBdr>
          <w:divsChild>
            <w:div w:id="2122334193">
              <w:marLeft w:val="0"/>
              <w:marRight w:val="0"/>
              <w:marTop w:val="0"/>
              <w:marBottom w:val="0"/>
              <w:divBdr>
                <w:top w:val="none" w:sz="0" w:space="0" w:color="auto"/>
                <w:left w:val="none" w:sz="0" w:space="0" w:color="auto"/>
                <w:bottom w:val="none" w:sz="0" w:space="0" w:color="auto"/>
                <w:right w:val="none" w:sz="0" w:space="0" w:color="auto"/>
              </w:divBdr>
            </w:div>
          </w:divsChild>
        </w:div>
        <w:div w:id="1851211530">
          <w:marLeft w:val="0"/>
          <w:marRight w:val="0"/>
          <w:marTop w:val="0"/>
          <w:marBottom w:val="0"/>
          <w:divBdr>
            <w:top w:val="none" w:sz="0" w:space="0" w:color="auto"/>
            <w:left w:val="none" w:sz="0" w:space="0" w:color="auto"/>
            <w:bottom w:val="none" w:sz="0" w:space="0" w:color="auto"/>
            <w:right w:val="none" w:sz="0" w:space="0" w:color="auto"/>
          </w:divBdr>
          <w:divsChild>
            <w:div w:id="135150599">
              <w:marLeft w:val="0"/>
              <w:marRight w:val="0"/>
              <w:marTop w:val="0"/>
              <w:marBottom w:val="0"/>
              <w:divBdr>
                <w:top w:val="none" w:sz="0" w:space="0" w:color="auto"/>
                <w:left w:val="none" w:sz="0" w:space="0" w:color="auto"/>
                <w:bottom w:val="none" w:sz="0" w:space="0" w:color="auto"/>
                <w:right w:val="none" w:sz="0" w:space="0" w:color="auto"/>
              </w:divBdr>
            </w:div>
          </w:divsChild>
        </w:div>
        <w:div w:id="1894194079">
          <w:marLeft w:val="0"/>
          <w:marRight w:val="0"/>
          <w:marTop w:val="0"/>
          <w:marBottom w:val="0"/>
          <w:divBdr>
            <w:top w:val="none" w:sz="0" w:space="0" w:color="auto"/>
            <w:left w:val="none" w:sz="0" w:space="0" w:color="auto"/>
            <w:bottom w:val="none" w:sz="0" w:space="0" w:color="auto"/>
            <w:right w:val="none" w:sz="0" w:space="0" w:color="auto"/>
          </w:divBdr>
          <w:divsChild>
            <w:div w:id="1908876457">
              <w:marLeft w:val="0"/>
              <w:marRight w:val="0"/>
              <w:marTop w:val="0"/>
              <w:marBottom w:val="0"/>
              <w:divBdr>
                <w:top w:val="none" w:sz="0" w:space="0" w:color="auto"/>
                <w:left w:val="none" w:sz="0" w:space="0" w:color="auto"/>
                <w:bottom w:val="none" w:sz="0" w:space="0" w:color="auto"/>
                <w:right w:val="none" w:sz="0" w:space="0" w:color="auto"/>
              </w:divBdr>
            </w:div>
          </w:divsChild>
        </w:div>
        <w:div w:id="1752770831">
          <w:marLeft w:val="0"/>
          <w:marRight w:val="0"/>
          <w:marTop w:val="0"/>
          <w:marBottom w:val="0"/>
          <w:divBdr>
            <w:top w:val="none" w:sz="0" w:space="0" w:color="auto"/>
            <w:left w:val="none" w:sz="0" w:space="0" w:color="auto"/>
            <w:bottom w:val="none" w:sz="0" w:space="0" w:color="auto"/>
            <w:right w:val="none" w:sz="0" w:space="0" w:color="auto"/>
          </w:divBdr>
          <w:divsChild>
            <w:div w:id="573010851">
              <w:marLeft w:val="0"/>
              <w:marRight w:val="0"/>
              <w:marTop w:val="0"/>
              <w:marBottom w:val="0"/>
              <w:divBdr>
                <w:top w:val="none" w:sz="0" w:space="0" w:color="auto"/>
                <w:left w:val="none" w:sz="0" w:space="0" w:color="auto"/>
                <w:bottom w:val="none" w:sz="0" w:space="0" w:color="auto"/>
                <w:right w:val="none" w:sz="0" w:space="0" w:color="auto"/>
              </w:divBdr>
            </w:div>
          </w:divsChild>
        </w:div>
        <w:div w:id="1610115869">
          <w:marLeft w:val="0"/>
          <w:marRight w:val="0"/>
          <w:marTop w:val="0"/>
          <w:marBottom w:val="0"/>
          <w:divBdr>
            <w:top w:val="none" w:sz="0" w:space="0" w:color="auto"/>
            <w:left w:val="none" w:sz="0" w:space="0" w:color="auto"/>
            <w:bottom w:val="none" w:sz="0" w:space="0" w:color="auto"/>
            <w:right w:val="none" w:sz="0" w:space="0" w:color="auto"/>
          </w:divBdr>
          <w:divsChild>
            <w:div w:id="996763204">
              <w:marLeft w:val="0"/>
              <w:marRight w:val="0"/>
              <w:marTop w:val="0"/>
              <w:marBottom w:val="0"/>
              <w:divBdr>
                <w:top w:val="none" w:sz="0" w:space="0" w:color="auto"/>
                <w:left w:val="none" w:sz="0" w:space="0" w:color="auto"/>
                <w:bottom w:val="none" w:sz="0" w:space="0" w:color="auto"/>
                <w:right w:val="none" w:sz="0" w:space="0" w:color="auto"/>
              </w:divBdr>
            </w:div>
          </w:divsChild>
        </w:div>
        <w:div w:id="1092513809">
          <w:marLeft w:val="0"/>
          <w:marRight w:val="0"/>
          <w:marTop w:val="0"/>
          <w:marBottom w:val="0"/>
          <w:divBdr>
            <w:top w:val="none" w:sz="0" w:space="0" w:color="auto"/>
            <w:left w:val="none" w:sz="0" w:space="0" w:color="auto"/>
            <w:bottom w:val="none" w:sz="0" w:space="0" w:color="auto"/>
            <w:right w:val="none" w:sz="0" w:space="0" w:color="auto"/>
          </w:divBdr>
          <w:divsChild>
            <w:div w:id="1775514462">
              <w:marLeft w:val="0"/>
              <w:marRight w:val="0"/>
              <w:marTop w:val="0"/>
              <w:marBottom w:val="0"/>
              <w:divBdr>
                <w:top w:val="none" w:sz="0" w:space="0" w:color="auto"/>
                <w:left w:val="none" w:sz="0" w:space="0" w:color="auto"/>
                <w:bottom w:val="none" w:sz="0" w:space="0" w:color="auto"/>
                <w:right w:val="none" w:sz="0" w:space="0" w:color="auto"/>
              </w:divBdr>
            </w:div>
          </w:divsChild>
        </w:div>
        <w:div w:id="1390181908">
          <w:marLeft w:val="0"/>
          <w:marRight w:val="0"/>
          <w:marTop w:val="0"/>
          <w:marBottom w:val="0"/>
          <w:divBdr>
            <w:top w:val="none" w:sz="0" w:space="0" w:color="auto"/>
            <w:left w:val="none" w:sz="0" w:space="0" w:color="auto"/>
            <w:bottom w:val="none" w:sz="0" w:space="0" w:color="auto"/>
            <w:right w:val="none" w:sz="0" w:space="0" w:color="auto"/>
          </w:divBdr>
          <w:divsChild>
            <w:div w:id="1927224027">
              <w:marLeft w:val="0"/>
              <w:marRight w:val="0"/>
              <w:marTop w:val="0"/>
              <w:marBottom w:val="0"/>
              <w:divBdr>
                <w:top w:val="none" w:sz="0" w:space="0" w:color="auto"/>
                <w:left w:val="none" w:sz="0" w:space="0" w:color="auto"/>
                <w:bottom w:val="none" w:sz="0" w:space="0" w:color="auto"/>
                <w:right w:val="none" w:sz="0" w:space="0" w:color="auto"/>
              </w:divBdr>
            </w:div>
          </w:divsChild>
        </w:div>
        <w:div w:id="2131049151">
          <w:marLeft w:val="0"/>
          <w:marRight w:val="0"/>
          <w:marTop w:val="0"/>
          <w:marBottom w:val="0"/>
          <w:divBdr>
            <w:top w:val="none" w:sz="0" w:space="0" w:color="auto"/>
            <w:left w:val="none" w:sz="0" w:space="0" w:color="auto"/>
            <w:bottom w:val="none" w:sz="0" w:space="0" w:color="auto"/>
            <w:right w:val="none" w:sz="0" w:space="0" w:color="auto"/>
          </w:divBdr>
          <w:divsChild>
            <w:div w:id="1884439336">
              <w:marLeft w:val="0"/>
              <w:marRight w:val="0"/>
              <w:marTop w:val="0"/>
              <w:marBottom w:val="0"/>
              <w:divBdr>
                <w:top w:val="none" w:sz="0" w:space="0" w:color="auto"/>
                <w:left w:val="none" w:sz="0" w:space="0" w:color="auto"/>
                <w:bottom w:val="none" w:sz="0" w:space="0" w:color="auto"/>
                <w:right w:val="none" w:sz="0" w:space="0" w:color="auto"/>
              </w:divBdr>
            </w:div>
          </w:divsChild>
        </w:div>
        <w:div w:id="1666393705">
          <w:marLeft w:val="0"/>
          <w:marRight w:val="0"/>
          <w:marTop w:val="0"/>
          <w:marBottom w:val="0"/>
          <w:divBdr>
            <w:top w:val="none" w:sz="0" w:space="0" w:color="auto"/>
            <w:left w:val="none" w:sz="0" w:space="0" w:color="auto"/>
            <w:bottom w:val="none" w:sz="0" w:space="0" w:color="auto"/>
            <w:right w:val="none" w:sz="0" w:space="0" w:color="auto"/>
          </w:divBdr>
          <w:divsChild>
            <w:div w:id="1182743572">
              <w:marLeft w:val="0"/>
              <w:marRight w:val="0"/>
              <w:marTop w:val="0"/>
              <w:marBottom w:val="0"/>
              <w:divBdr>
                <w:top w:val="none" w:sz="0" w:space="0" w:color="auto"/>
                <w:left w:val="none" w:sz="0" w:space="0" w:color="auto"/>
                <w:bottom w:val="none" w:sz="0" w:space="0" w:color="auto"/>
                <w:right w:val="none" w:sz="0" w:space="0" w:color="auto"/>
              </w:divBdr>
            </w:div>
          </w:divsChild>
        </w:div>
        <w:div w:id="2052262886">
          <w:marLeft w:val="0"/>
          <w:marRight w:val="0"/>
          <w:marTop w:val="0"/>
          <w:marBottom w:val="0"/>
          <w:divBdr>
            <w:top w:val="none" w:sz="0" w:space="0" w:color="auto"/>
            <w:left w:val="none" w:sz="0" w:space="0" w:color="auto"/>
            <w:bottom w:val="none" w:sz="0" w:space="0" w:color="auto"/>
            <w:right w:val="none" w:sz="0" w:space="0" w:color="auto"/>
          </w:divBdr>
          <w:divsChild>
            <w:div w:id="525101086">
              <w:marLeft w:val="0"/>
              <w:marRight w:val="0"/>
              <w:marTop w:val="0"/>
              <w:marBottom w:val="0"/>
              <w:divBdr>
                <w:top w:val="none" w:sz="0" w:space="0" w:color="auto"/>
                <w:left w:val="none" w:sz="0" w:space="0" w:color="auto"/>
                <w:bottom w:val="none" w:sz="0" w:space="0" w:color="auto"/>
                <w:right w:val="none" w:sz="0" w:space="0" w:color="auto"/>
              </w:divBdr>
            </w:div>
          </w:divsChild>
        </w:div>
        <w:div w:id="933167852">
          <w:marLeft w:val="0"/>
          <w:marRight w:val="0"/>
          <w:marTop w:val="0"/>
          <w:marBottom w:val="0"/>
          <w:divBdr>
            <w:top w:val="none" w:sz="0" w:space="0" w:color="auto"/>
            <w:left w:val="none" w:sz="0" w:space="0" w:color="auto"/>
            <w:bottom w:val="none" w:sz="0" w:space="0" w:color="auto"/>
            <w:right w:val="none" w:sz="0" w:space="0" w:color="auto"/>
          </w:divBdr>
          <w:divsChild>
            <w:div w:id="6566600">
              <w:marLeft w:val="0"/>
              <w:marRight w:val="0"/>
              <w:marTop w:val="0"/>
              <w:marBottom w:val="0"/>
              <w:divBdr>
                <w:top w:val="none" w:sz="0" w:space="0" w:color="auto"/>
                <w:left w:val="none" w:sz="0" w:space="0" w:color="auto"/>
                <w:bottom w:val="none" w:sz="0" w:space="0" w:color="auto"/>
                <w:right w:val="none" w:sz="0" w:space="0" w:color="auto"/>
              </w:divBdr>
            </w:div>
          </w:divsChild>
        </w:div>
        <w:div w:id="1031422771">
          <w:marLeft w:val="0"/>
          <w:marRight w:val="0"/>
          <w:marTop w:val="0"/>
          <w:marBottom w:val="0"/>
          <w:divBdr>
            <w:top w:val="none" w:sz="0" w:space="0" w:color="auto"/>
            <w:left w:val="none" w:sz="0" w:space="0" w:color="auto"/>
            <w:bottom w:val="none" w:sz="0" w:space="0" w:color="auto"/>
            <w:right w:val="none" w:sz="0" w:space="0" w:color="auto"/>
          </w:divBdr>
          <w:divsChild>
            <w:div w:id="459568004">
              <w:marLeft w:val="0"/>
              <w:marRight w:val="0"/>
              <w:marTop w:val="0"/>
              <w:marBottom w:val="0"/>
              <w:divBdr>
                <w:top w:val="none" w:sz="0" w:space="0" w:color="auto"/>
                <w:left w:val="none" w:sz="0" w:space="0" w:color="auto"/>
                <w:bottom w:val="none" w:sz="0" w:space="0" w:color="auto"/>
                <w:right w:val="none" w:sz="0" w:space="0" w:color="auto"/>
              </w:divBdr>
            </w:div>
          </w:divsChild>
        </w:div>
        <w:div w:id="1934822946">
          <w:marLeft w:val="0"/>
          <w:marRight w:val="0"/>
          <w:marTop w:val="0"/>
          <w:marBottom w:val="0"/>
          <w:divBdr>
            <w:top w:val="none" w:sz="0" w:space="0" w:color="auto"/>
            <w:left w:val="none" w:sz="0" w:space="0" w:color="auto"/>
            <w:bottom w:val="none" w:sz="0" w:space="0" w:color="auto"/>
            <w:right w:val="none" w:sz="0" w:space="0" w:color="auto"/>
          </w:divBdr>
          <w:divsChild>
            <w:div w:id="336616964">
              <w:marLeft w:val="0"/>
              <w:marRight w:val="0"/>
              <w:marTop w:val="0"/>
              <w:marBottom w:val="0"/>
              <w:divBdr>
                <w:top w:val="none" w:sz="0" w:space="0" w:color="auto"/>
                <w:left w:val="none" w:sz="0" w:space="0" w:color="auto"/>
                <w:bottom w:val="none" w:sz="0" w:space="0" w:color="auto"/>
                <w:right w:val="none" w:sz="0" w:space="0" w:color="auto"/>
              </w:divBdr>
            </w:div>
          </w:divsChild>
        </w:div>
        <w:div w:id="1527593599">
          <w:marLeft w:val="0"/>
          <w:marRight w:val="0"/>
          <w:marTop w:val="0"/>
          <w:marBottom w:val="0"/>
          <w:divBdr>
            <w:top w:val="none" w:sz="0" w:space="0" w:color="auto"/>
            <w:left w:val="none" w:sz="0" w:space="0" w:color="auto"/>
            <w:bottom w:val="none" w:sz="0" w:space="0" w:color="auto"/>
            <w:right w:val="none" w:sz="0" w:space="0" w:color="auto"/>
          </w:divBdr>
          <w:divsChild>
            <w:div w:id="792139039">
              <w:marLeft w:val="0"/>
              <w:marRight w:val="0"/>
              <w:marTop w:val="0"/>
              <w:marBottom w:val="0"/>
              <w:divBdr>
                <w:top w:val="none" w:sz="0" w:space="0" w:color="auto"/>
                <w:left w:val="none" w:sz="0" w:space="0" w:color="auto"/>
                <w:bottom w:val="none" w:sz="0" w:space="0" w:color="auto"/>
                <w:right w:val="none" w:sz="0" w:space="0" w:color="auto"/>
              </w:divBdr>
            </w:div>
          </w:divsChild>
        </w:div>
        <w:div w:id="266473027">
          <w:marLeft w:val="0"/>
          <w:marRight w:val="0"/>
          <w:marTop w:val="0"/>
          <w:marBottom w:val="0"/>
          <w:divBdr>
            <w:top w:val="none" w:sz="0" w:space="0" w:color="auto"/>
            <w:left w:val="none" w:sz="0" w:space="0" w:color="auto"/>
            <w:bottom w:val="none" w:sz="0" w:space="0" w:color="auto"/>
            <w:right w:val="none" w:sz="0" w:space="0" w:color="auto"/>
          </w:divBdr>
          <w:divsChild>
            <w:div w:id="761074549">
              <w:marLeft w:val="0"/>
              <w:marRight w:val="0"/>
              <w:marTop w:val="0"/>
              <w:marBottom w:val="0"/>
              <w:divBdr>
                <w:top w:val="none" w:sz="0" w:space="0" w:color="auto"/>
                <w:left w:val="none" w:sz="0" w:space="0" w:color="auto"/>
                <w:bottom w:val="none" w:sz="0" w:space="0" w:color="auto"/>
                <w:right w:val="none" w:sz="0" w:space="0" w:color="auto"/>
              </w:divBdr>
            </w:div>
          </w:divsChild>
        </w:div>
        <w:div w:id="1180775407">
          <w:marLeft w:val="0"/>
          <w:marRight w:val="0"/>
          <w:marTop w:val="0"/>
          <w:marBottom w:val="0"/>
          <w:divBdr>
            <w:top w:val="none" w:sz="0" w:space="0" w:color="auto"/>
            <w:left w:val="none" w:sz="0" w:space="0" w:color="auto"/>
            <w:bottom w:val="none" w:sz="0" w:space="0" w:color="auto"/>
            <w:right w:val="none" w:sz="0" w:space="0" w:color="auto"/>
          </w:divBdr>
          <w:divsChild>
            <w:div w:id="1041827208">
              <w:marLeft w:val="0"/>
              <w:marRight w:val="0"/>
              <w:marTop w:val="0"/>
              <w:marBottom w:val="0"/>
              <w:divBdr>
                <w:top w:val="none" w:sz="0" w:space="0" w:color="auto"/>
                <w:left w:val="none" w:sz="0" w:space="0" w:color="auto"/>
                <w:bottom w:val="none" w:sz="0" w:space="0" w:color="auto"/>
                <w:right w:val="none" w:sz="0" w:space="0" w:color="auto"/>
              </w:divBdr>
            </w:div>
          </w:divsChild>
        </w:div>
        <w:div w:id="1218276111">
          <w:marLeft w:val="0"/>
          <w:marRight w:val="0"/>
          <w:marTop w:val="0"/>
          <w:marBottom w:val="0"/>
          <w:divBdr>
            <w:top w:val="none" w:sz="0" w:space="0" w:color="auto"/>
            <w:left w:val="none" w:sz="0" w:space="0" w:color="auto"/>
            <w:bottom w:val="none" w:sz="0" w:space="0" w:color="auto"/>
            <w:right w:val="none" w:sz="0" w:space="0" w:color="auto"/>
          </w:divBdr>
          <w:divsChild>
            <w:div w:id="6756636">
              <w:marLeft w:val="0"/>
              <w:marRight w:val="0"/>
              <w:marTop w:val="0"/>
              <w:marBottom w:val="0"/>
              <w:divBdr>
                <w:top w:val="none" w:sz="0" w:space="0" w:color="auto"/>
                <w:left w:val="none" w:sz="0" w:space="0" w:color="auto"/>
                <w:bottom w:val="none" w:sz="0" w:space="0" w:color="auto"/>
                <w:right w:val="none" w:sz="0" w:space="0" w:color="auto"/>
              </w:divBdr>
            </w:div>
          </w:divsChild>
        </w:div>
        <w:div w:id="31732174">
          <w:marLeft w:val="0"/>
          <w:marRight w:val="0"/>
          <w:marTop w:val="0"/>
          <w:marBottom w:val="0"/>
          <w:divBdr>
            <w:top w:val="none" w:sz="0" w:space="0" w:color="auto"/>
            <w:left w:val="none" w:sz="0" w:space="0" w:color="auto"/>
            <w:bottom w:val="none" w:sz="0" w:space="0" w:color="auto"/>
            <w:right w:val="none" w:sz="0" w:space="0" w:color="auto"/>
          </w:divBdr>
          <w:divsChild>
            <w:div w:id="1003817488">
              <w:marLeft w:val="0"/>
              <w:marRight w:val="0"/>
              <w:marTop w:val="0"/>
              <w:marBottom w:val="0"/>
              <w:divBdr>
                <w:top w:val="none" w:sz="0" w:space="0" w:color="auto"/>
                <w:left w:val="none" w:sz="0" w:space="0" w:color="auto"/>
                <w:bottom w:val="none" w:sz="0" w:space="0" w:color="auto"/>
                <w:right w:val="none" w:sz="0" w:space="0" w:color="auto"/>
              </w:divBdr>
            </w:div>
          </w:divsChild>
        </w:div>
        <w:div w:id="1418555784">
          <w:marLeft w:val="0"/>
          <w:marRight w:val="0"/>
          <w:marTop w:val="0"/>
          <w:marBottom w:val="0"/>
          <w:divBdr>
            <w:top w:val="none" w:sz="0" w:space="0" w:color="auto"/>
            <w:left w:val="none" w:sz="0" w:space="0" w:color="auto"/>
            <w:bottom w:val="none" w:sz="0" w:space="0" w:color="auto"/>
            <w:right w:val="none" w:sz="0" w:space="0" w:color="auto"/>
          </w:divBdr>
          <w:divsChild>
            <w:div w:id="991563949">
              <w:marLeft w:val="0"/>
              <w:marRight w:val="0"/>
              <w:marTop w:val="0"/>
              <w:marBottom w:val="0"/>
              <w:divBdr>
                <w:top w:val="none" w:sz="0" w:space="0" w:color="auto"/>
                <w:left w:val="none" w:sz="0" w:space="0" w:color="auto"/>
                <w:bottom w:val="none" w:sz="0" w:space="0" w:color="auto"/>
                <w:right w:val="none" w:sz="0" w:space="0" w:color="auto"/>
              </w:divBdr>
            </w:div>
          </w:divsChild>
        </w:div>
        <w:div w:id="1032919468">
          <w:marLeft w:val="0"/>
          <w:marRight w:val="0"/>
          <w:marTop w:val="0"/>
          <w:marBottom w:val="0"/>
          <w:divBdr>
            <w:top w:val="none" w:sz="0" w:space="0" w:color="auto"/>
            <w:left w:val="none" w:sz="0" w:space="0" w:color="auto"/>
            <w:bottom w:val="none" w:sz="0" w:space="0" w:color="auto"/>
            <w:right w:val="none" w:sz="0" w:space="0" w:color="auto"/>
          </w:divBdr>
          <w:divsChild>
            <w:div w:id="689339526">
              <w:marLeft w:val="0"/>
              <w:marRight w:val="0"/>
              <w:marTop w:val="0"/>
              <w:marBottom w:val="0"/>
              <w:divBdr>
                <w:top w:val="none" w:sz="0" w:space="0" w:color="auto"/>
                <w:left w:val="none" w:sz="0" w:space="0" w:color="auto"/>
                <w:bottom w:val="none" w:sz="0" w:space="0" w:color="auto"/>
                <w:right w:val="none" w:sz="0" w:space="0" w:color="auto"/>
              </w:divBdr>
            </w:div>
          </w:divsChild>
        </w:div>
        <w:div w:id="998654681">
          <w:marLeft w:val="0"/>
          <w:marRight w:val="0"/>
          <w:marTop w:val="0"/>
          <w:marBottom w:val="0"/>
          <w:divBdr>
            <w:top w:val="none" w:sz="0" w:space="0" w:color="auto"/>
            <w:left w:val="none" w:sz="0" w:space="0" w:color="auto"/>
            <w:bottom w:val="none" w:sz="0" w:space="0" w:color="auto"/>
            <w:right w:val="none" w:sz="0" w:space="0" w:color="auto"/>
          </w:divBdr>
          <w:divsChild>
            <w:div w:id="1543589782">
              <w:marLeft w:val="0"/>
              <w:marRight w:val="0"/>
              <w:marTop w:val="0"/>
              <w:marBottom w:val="0"/>
              <w:divBdr>
                <w:top w:val="none" w:sz="0" w:space="0" w:color="auto"/>
                <w:left w:val="none" w:sz="0" w:space="0" w:color="auto"/>
                <w:bottom w:val="none" w:sz="0" w:space="0" w:color="auto"/>
                <w:right w:val="none" w:sz="0" w:space="0" w:color="auto"/>
              </w:divBdr>
            </w:div>
          </w:divsChild>
        </w:div>
        <w:div w:id="76902695">
          <w:marLeft w:val="0"/>
          <w:marRight w:val="0"/>
          <w:marTop w:val="0"/>
          <w:marBottom w:val="0"/>
          <w:divBdr>
            <w:top w:val="none" w:sz="0" w:space="0" w:color="auto"/>
            <w:left w:val="none" w:sz="0" w:space="0" w:color="auto"/>
            <w:bottom w:val="none" w:sz="0" w:space="0" w:color="auto"/>
            <w:right w:val="none" w:sz="0" w:space="0" w:color="auto"/>
          </w:divBdr>
          <w:divsChild>
            <w:div w:id="502009934">
              <w:marLeft w:val="0"/>
              <w:marRight w:val="0"/>
              <w:marTop w:val="0"/>
              <w:marBottom w:val="0"/>
              <w:divBdr>
                <w:top w:val="none" w:sz="0" w:space="0" w:color="auto"/>
                <w:left w:val="none" w:sz="0" w:space="0" w:color="auto"/>
                <w:bottom w:val="none" w:sz="0" w:space="0" w:color="auto"/>
                <w:right w:val="none" w:sz="0" w:space="0" w:color="auto"/>
              </w:divBdr>
            </w:div>
          </w:divsChild>
        </w:div>
        <w:div w:id="1462074770">
          <w:marLeft w:val="0"/>
          <w:marRight w:val="0"/>
          <w:marTop w:val="0"/>
          <w:marBottom w:val="0"/>
          <w:divBdr>
            <w:top w:val="none" w:sz="0" w:space="0" w:color="auto"/>
            <w:left w:val="none" w:sz="0" w:space="0" w:color="auto"/>
            <w:bottom w:val="none" w:sz="0" w:space="0" w:color="auto"/>
            <w:right w:val="none" w:sz="0" w:space="0" w:color="auto"/>
          </w:divBdr>
          <w:divsChild>
            <w:div w:id="145168148">
              <w:marLeft w:val="0"/>
              <w:marRight w:val="0"/>
              <w:marTop w:val="0"/>
              <w:marBottom w:val="0"/>
              <w:divBdr>
                <w:top w:val="none" w:sz="0" w:space="0" w:color="auto"/>
                <w:left w:val="none" w:sz="0" w:space="0" w:color="auto"/>
                <w:bottom w:val="none" w:sz="0" w:space="0" w:color="auto"/>
                <w:right w:val="none" w:sz="0" w:space="0" w:color="auto"/>
              </w:divBdr>
            </w:div>
          </w:divsChild>
        </w:div>
        <w:div w:id="2129156399">
          <w:marLeft w:val="0"/>
          <w:marRight w:val="0"/>
          <w:marTop w:val="0"/>
          <w:marBottom w:val="0"/>
          <w:divBdr>
            <w:top w:val="none" w:sz="0" w:space="0" w:color="auto"/>
            <w:left w:val="none" w:sz="0" w:space="0" w:color="auto"/>
            <w:bottom w:val="none" w:sz="0" w:space="0" w:color="auto"/>
            <w:right w:val="none" w:sz="0" w:space="0" w:color="auto"/>
          </w:divBdr>
          <w:divsChild>
            <w:div w:id="2096700701">
              <w:marLeft w:val="0"/>
              <w:marRight w:val="0"/>
              <w:marTop w:val="0"/>
              <w:marBottom w:val="0"/>
              <w:divBdr>
                <w:top w:val="none" w:sz="0" w:space="0" w:color="auto"/>
                <w:left w:val="none" w:sz="0" w:space="0" w:color="auto"/>
                <w:bottom w:val="none" w:sz="0" w:space="0" w:color="auto"/>
                <w:right w:val="none" w:sz="0" w:space="0" w:color="auto"/>
              </w:divBdr>
            </w:div>
          </w:divsChild>
        </w:div>
        <w:div w:id="1408305942">
          <w:marLeft w:val="0"/>
          <w:marRight w:val="0"/>
          <w:marTop w:val="0"/>
          <w:marBottom w:val="0"/>
          <w:divBdr>
            <w:top w:val="none" w:sz="0" w:space="0" w:color="auto"/>
            <w:left w:val="none" w:sz="0" w:space="0" w:color="auto"/>
            <w:bottom w:val="none" w:sz="0" w:space="0" w:color="auto"/>
            <w:right w:val="none" w:sz="0" w:space="0" w:color="auto"/>
          </w:divBdr>
          <w:divsChild>
            <w:div w:id="264927169">
              <w:marLeft w:val="0"/>
              <w:marRight w:val="0"/>
              <w:marTop w:val="0"/>
              <w:marBottom w:val="0"/>
              <w:divBdr>
                <w:top w:val="none" w:sz="0" w:space="0" w:color="auto"/>
                <w:left w:val="none" w:sz="0" w:space="0" w:color="auto"/>
                <w:bottom w:val="none" w:sz="0" w:space="0" w:color="auto"/>
                <w:right w:val="none" w:sz="0" w:space="0" w:color="auto"/>
              </w:divBdr>
            </w:div>
          </w:divsChild>
        </w:div>
        <w:div w:id="545408085">
          <w:marLeft w:val="0"/>
          <w:marRight w:val="0"/>
          <w:marTop w:val="0"/>
          <w:marBottom w:val="0"/>
          <w:divBdr>
            <w:top w:val="none" w:sz="0" w:space="0" w:color="auto"/>
            <w:left w:val="none" w:sz="0" w:space="0" w:color="auto"/>
            <w:bottom w:val="none" w:sz="0" w:space="0" w:color="auto"/>
            <w:right w:val="none" w:sz="0" w:space="0" w:color="auto"/>
          </w:divBdr>
          <w:divsChild>
            <w:div w:id="1327170721">
              <w:marLeft w:val="0"/>
              <w:marRight w:val="0"/>
              <w:marTop w:val="0"/>
              <w:marBottom w:val="0"/>
              <w:divBdr>
                <w:top w:val="none" w:sz="0" w:space="0" w:color="auto"/>
                <w:left w:val="none" w:sz="0" w:space="0" w:color="auto"/>
                <w:bottom w:val="none" w:sz="0" w:space="0" w:color="auto"/>
                <w:right w:val="none" w:sz="0" w:space="0" w:color="auto"/>
              </w:divBdr>
            </w:div>
          </w:divsChild>
        </w:div>
        <w:div w:id="146021285">
          <w:marLeft w:val="0"/>
          <w:marRight w:val="0"/>
          <w:marTop w:val="0"/>
          <w:marBottom w:val="0"/>
          <w:divBdr>
            <w:top w:val="none" w:sz="0" w:space="0" w:color="auto"/>
            <w:left w:val="none" w:sz="0" w:space="0" w:color="auto"/>
            <w:bottom w:val="none" w:sz="0" w:space="0" w:color="auto"/>
            <w:right w:val="none" w:sz="0" w:space="0" w:color="auto"/>
          </w:divBdr>
          <w:divsChild>
            <w:div w:id="351689748">
              <w:marLeft w:val="0"/>
              <w:marRight w:val="0"/>
              <w:marTop w:val="0"/>
              <w:marBottom w:val="0"/>
              <w:divBdr>
                <w:top w:val="none" w:sz="0" w:space="0" w:color="auto"/>
                <w:left w:val="none" w:sz="0" w:space="0" w:color="auto"/>
                <w:bottom w:val="none" w:sz="0" w:space="0" w:color="auto"/>
                <w:right w:val="none" w:sz="0" w:space="0" w:color="auto"/>
              </w:divBdr>
            </w:div>
          </w:divsChild>
        </w:div>
        <w:div w:id="1623422297">
          <w:marLeft w:val="0"/>
          <w:marRight w:val="0"/>
          <w:marTop w:val="0"/>
          <w:marBottom w:val="0"/>
          <w:divBdr>
            <w:top w:val="none" w:sz="0" w:space="0" w:color="auto"/>
            <w:left w:val="none" w:sz="0" w:space="0" w:color="auto"/>
            <w:bottom w:val="none" w:sz="0" w:space="0" w:color="auto"/>
            <w:right w:val="none" w:sz="0" w:space="0" w:color="auto"/>
          </w:divBdr>
          <w:divsChild>
            <w:div w:id="443504475">
              <w:marLeft w:val="0"/>
              <w:marRight w:val="0"/>
              <w:marTop w:val="0"/>
              <w:marBottom w:val="0"/>
              <w:divBdr>
                <w:top w:val="none" w:sz="0" w:space="0" w:color="auto"/>
                <w:left w:val="none" w:sz="0" w:space="0" w:color="auto"/>
                <w:bottom w:val="none" w:sz="0" w:space="0" w:color="auto"/>
                <w:right w:val="none" w:sz="0" w:space="0" w:color="auto"/>
              </w:divBdr>
            </w:div>
          </w:divsChild>
        </w:div>
        <w:div w:id="254872195">
          <w:marLeft w:val="0"/>
          <w:marRight w:val="0"/>
          <w:marTop w:val="0"/>
          <w:marBottom w:val="0"/>
          <w:divBdr>
            <w:top w:val="none" w:sz="0" w:space="0" w:color="auto"/>
            <w:left w:val="none" w:sz="0" w:space="0" w:color="auto"/>
            <w:bottom w:val="none" w:sz="0" w:space="0" w:color="auto"/>
            <w:right w:val="none" w:sz="0" w:space="0" w:color="auto"/>
          </w:divBdr>
          <w:divsChild>
            <w:div w:id="1962765256">
              <w:marLeft w:val="0"/>
              <w:marRight w:val="0"/>
              <w:marTop w:val="0"/>
              <w:marBottom w:val="0"/>
              <w:divBdr>
                <w:top w:val="none" w:sz="0" w:space="0" w:color="auto"/>
                <w:left w:val="none" w:sz="0" w:space="0" w:color="auto"/>
                <w:bottom w:val="none" w:sz="0" w:space="0" w:color="auto"/>
                <w:right w:val="none" w:sz="0" w:space="0" w:color="auto"/>
              </w:divBdr>
            </w:div>
          </w:divsChild>
        </w:div>
        <w:div w:id="341204741">
          <w:marLeft w:val="0"/>
          <w:marRight w:val="0"/>
          <w:marTop w:val="0"/>
          <w:marBottom w:val="0"/>
          <w:divBdr>
            <w:top w:val="none" w:sz="0" w:space="0" w:color="auto"/>
            <w:left w:val="none" w:sz="0" w:space="0" w:color="auto"/>
            <w:bottom w:val="none" w:sz="0" w:space="0" w:color="auto"/>
            <w:right w:val="none" w:sz="0" w:space="0" w:color="auto"/>
          </w:divBdr>
          <w:divsChild>
            <w:div w:id="1591549471">
              <w:marLeft w:val="0"/>
              <w:marRight w:val="0"/>
              <w:marTop w:val="0"/>
              <w:marBottom w:val="0"/>
              <w:divBdr>
                <w:top w:val="none" w:sz="0" w:space="0" w:color="auto"/>
                <w:left w:val="none" w:sz="0" w:space="0" w:color="auto"/>
                <w:bottom w:val="none" w:sz="0" w:space="0" w:color="auto"/>
                <w:right w:val="none" w:sz="0" w:space="0" w:color="auto"/>
              </w:divBdr>
            </w:div>
          </w:divsChild>
        </w:div>
        <w:div w:id="1486124911">
          <w:marLeft w:val="0"/>
          <w:marRight w:val="0"/>
          <w:marTop w:val="0"/>
          <w:marBottom w:val="0"/>
          <w:divBdr>
            <w:top w:val="none" w:sz="0" w:space="0" w:color="auto"/>
            <w:left w:val="none" w:sz="0" w:space="0" w:color="auto"/>
            <w:bottom w:val="none" w:sz="0" w:space="0" w:color="auto"/>
            <w:right w:val="none" w:sz="0" w:space="0" w:color="auto"/>
          </w:divBdr>
          <w:divsChild>
            <w:div w:id="1720128559">
              <w:marLeft w:val="0"/>
              <w:marRight w:val="0"/>
              <w:marTop w:val="0"/>
              <w:marBottom w:val="0"/>
              <w:divBdr>
                <w:top w:val="none" w:sz="0" w:space="0" w:color="auto"/>
                <w:left w:val="none" w:sz="0" w:space="0" w:color="auto"/>
                <w:bottom w:val="none" w:sz="0" w:space="0" w:color="auto"/>
                <w:right w:val="none" w:sz="0" w:space="0" w:color="auto"/>
              </w:divBdr>
            </w:div>
          </w:divsChild>
        </w:div>
        <w:div w:id="1687094159">
          <w:marLeft w:val="0"/>
          <w:marRight w:val="0"/>
          <w:marTop w:val="0"/>
          <w:marBottom w:val="0"/>
          <w:divBdr>
            <w:top w:val="none" w:sz="0" w:space="0" w:color="auto"/>
            <w:left w:val="none" w:sz="0" w:space="0" w:color="auto"/>
            <w:bottom w:val="none" w:sz="0" w:space="0" w:color="auto"/>
            <w:right w:val="none" w:sz="0" w:space="0" w:color="auto"/>
          </w:divBdr>
          <w:divsChild>
            <w:div w:id="323515376">
              <w:marLeft w:val="0"/>
              <w:marRight w:val="0"/>
              <w:marTop w:val="0"/>
              <w:marBottom w:val="0"/>
              <w:divBdr>
                <w:top w:val="none" w:sz="0" w:space="0" w:color="auto"/>
                <w:left w:val="none" w:sz="0" w:space="0" w:color="auto"/>
                <w:bottom w:val="none" w:sz="0" w:space="0" w:color="auto"/>
                <w:right w:val="none" w:sz="0" w:space="0" w:color="auto"/>
              </w:divBdr>
            </w:div>
          </w:divsChild>
        </w:div>
        <w:div w:id="47462115">
          <w:marLeft w:val="0"/>
          <w:marRight w:val="0"/>
          <w:marTop w:val="0"/>
          <w:marBottom w:val="0"/>
          <w:divBdr>
            <w:top w:val="none" w:sz="0" w:space="0" w:color="auto"/>
            <w:left w:val="none" w:sz="0" w:space="0" w:color="auto"/>
            <w:bottom w:val="none" w:sz="0" w:space="0" w:color="auto"/>
            <w:right w:val="none" w:sz="0" w:space="0" w:color="auto"/>
          </w:divBdr>
          <w:divsChild>
            <w:div w:id="259681207">
              <w:marLeft w:val="0"/>
              <w:marRight w:val="0"/>
              <w:marTop w:val="0"/>
              <w:marBottom w:val="0"/>
              <w:divBdr>
                <w:top w:val="none" w:sz="0" w:space="0" w:color="auto"/>
                <w:left w:val="none" w:sz="0" w:space="0" w:color="auto"/>
                <w:bottom w:val="none" w:sz="0" w:space="0" w:color="auto"/>
                <w:right w:val="none" w:sz="0" w:space="0" w:color="auto"/>
              </w:divBdr>
            </w:div>
          </w:divsChild>
        </w:div>
        <w:div w:id="1260605535">
          <w:marLeft w:val="0"/>
          <w:marRight w:val="0"/>
          <w:marTop w:val="0"/>
          <w:marBottom w:val="0"/>
          <w:divBdr>
            <w:top w:val="none" w:sz="0" w:space="0" w:color="auto"/>
            <w:left w:val="none" w:sz="0" w:space="0" w:color="auto"/>
            <w:bottom w:val="none" w:sz="0" w:space="0" w:color="auto"/>
            <w:right w:val="none" w:sz="0" w:space="0" w:color="auto"/>
          </w:divBdr>
          <w:divsChild>
            <w:div w:id="1084259989">
              <w:marLeft w:val="0"/>
              <w:marRight w:val="0"/>
              <w:marTop w:val="0"/>
              <w:marBottom w:val="0"/>
              <w:divBdr>
                <w:top w:val="none" w:sz="0" w:space="0" w:color="auto"/>
                <w:left w:val="none" w:sz="0" w:space="0" w:color="auto"/>
                <w:bottom w:val="none" w:sz="0" w:space="0" w:color="auto"/>
                <w:right w:val="none" w:sz="0" w:space="0" w:color="auto"/>
              </w:divBdr>
            </w:div>
          </w:divsChild>
        </w:div>
        <w:div w:id="644092757">
          <w:marLeft w:val="0"/>
          <w:marRight w:val="0"/>
          <w:marTop w:val="0"/>
          <w:marBottom w:val="0"/>
          <w:divBdr>
            <w:top w:val="none" w:sz="0" w:space="0" w:color="auto"/>
            <w:left w:val="none" w:sz="0" w:space="0" w:color="auto"/>
            <w:bottom w:val="none" w:sz="0" w:space="0" w:color="auto"/>
            <w:right w:val="none" w:sz="0" w:space="0" w:color="auto"/>
          </w:divBdr>
          <w:divsChild>
            <w:div w:id="1603417576">
              <w:marLeft w:val="0"/>
              <w:marRight w:val="0"/>
              <w:marTop w:val="0"/>
              <w:marBottom w:val="0"/>
              <w:divBdr>
                <w:top w:val="none" w:sz="0" w:space="0" w:color="auto"/>
                <w:left w:val="none" w:sz="0" w:space="0" w:color="auto"/>
                <w:bottom w:val="none" w:sz="0" w:space="0" w:color="auto"/>
                <w:right w:val="none" w:sz="0" w:space="0" w:color="auto"/>
              </w:divBdr>
            </w:div>
          </w:divsChild>
        </w:div>
        <w:div w:id="1179389484">
          <w:marLeft w:val="0"/>
          <w:marRight w:val="0"/>
          <w:marTop w:val="0"/>
          <w:marBottom w:val="0"/>
          <w:divBdr>
            <w:top w:val="none" w:sz="0" w:space="0" w:color="auto"/>
            <w:left w:val="none" w:sz="0" w:space="0" w:color="auto"/>
            <w:bottom w:val="none" w:sz="0" w:space="0" w:color="auto"/>
            <w:right w:val="none" w:sz="0" w:space="0" w:color="auto"/>
          </w:divBdr>
          <w:divsChild>
            <w:div w:id="992485997">
              <w:marLeft w:val="0"/>
              <w:marRight w:val="0"/>
              <w:marTop w:val="0"/>
              <w:marBottom w:val="0"/>
              <w:divBdr>
                <w:top w:val="none" w:sz="0" w:space="0" w:color="auto"/>
                <w:left w:val="none" w:sz="0" w:space="0" w:color="auto"/>
                <w:bottom w:val="none" w:sz="0" w:space="0" w:color="auto"/>
                <w:right w:val="none" w:sz="0" w:space="0" w:color="auto"/>
              </w:divBdr>
            </w:div>
          </w:divsChild>
        </w:div>
        <w:div w:id="944970133">
          <w:marLeft w:val="0"/>
          <w:marRight w:val="0"/>
          <w:marTop w:val="0"/>
          <w:marBottom w:val="0"/>
          <w:divBdr>
            <w:top w:val="none" w:sz="0" w:space="0" w:color="auto"/>
            <w:left w:val="none" w:sz="0" w:space="0" w:color="auto"/>
            <w:bottom w:val="none" w:sz="0" w:space="0" w:color="auto"/>
            <w:right w:val="none" w:sz="0" w:space="0" w:color="auto"/>
          </w:divBdr>
          <w:divsChild>
            <w:div w:id="1057315487">
              <w:marLeft w:val="0"/>
              <w:marRight w:val="0"/>
              <w:marTop w:val="0"/>
              <w:marBottom w:val="0"/>
              <w:divBdr>
                <w:top w:val="none" w:sz="0" w:space="0" w:color="auto"/>
                <w:left w:val="none" w:sz="0" w:space="0" w:color="auto"/>
                <w:bottom w:val="none" w:sz="0" w:space="0" w:color="auto"/>
                <w:right w:val="none" w:sz="0" w:space="0" w:color="auto"/>
              </w:divBdr>
            </w:div>
            <w:div w:id="805466074">
              <w:marLeft w:val="0"/>
              <w:marRight w:val="0"/>
              <w:marTop w:val="0"/>
              <w:marBottom w:val="0"/>
              <w:divBdr>
                <w:top w:val="none" w:sz="0" w:space="0" w:color="auto"/>
                <w:left w:val="none" w:sz="0" w:space="0" w:color="auto"/>
                <w:bottom w:val="none" w:sz="0" w:space="0" w:color="auto"/>
                <w:right w:val="none" w:sz="0" w:space="0" w:color="auto"/>
              </w:divBdr>
            </w:div>
            <w:div w:id="927419188">
              <w:marLeft w:val="0"/>
              <w:marRight w:val="0"/>
              <w:marTop w:val="0"/>
              <w:marBottom w:val="0"/>
              <w:divBdr>
                <w:top w:val="none" w:sz="0" w:space="0" w:color="auto"/>
                <w:left w:val="none" w:sz="0" w:space="0" w:color="auto"/>
                <w:bottom w:val="none" w:sz="0" w:space="0" w:color="auto"/>
                <w:right w:val="none" w:sz="0" w:space="0" w:color="auto"/>
              </w:divBdr>
            </w:div>
          </w:divsChild>
        </w:div>
        <w:div w:id="941883421">
          <w:marLeft w:val="0"/>
          <w:marRight w:val="0"/>
          <w:marTop w:val="0"/>
          <w:marBottom w:val="0"/>
          <w:divBdr>
            <w:top w:val="none" w:sz="0" w:space="0" w:color="auto"/>
            <w:left w:val="none" w:sz="0" w:space="0" w:color="auto"/>
            <w:bottom w:val="none" w:sz="0" w:space="0" w:color="auto"/>
            <w:right w:val="none" w:sz="0" w:space="0" w:color="auto"/>
          </w:divBdr>
          <w:divsChild>
            <w:div w:id="1833065877">
              <w:marLeft w:val="0"/>
              <w:marRight w:val="0"/>
              <w:marTop w:val="0"/>
              <w:marBottom w:val="0"/>
              <w:divBdr>
                <w:top w:val="none" w:sz="0" w:space="0" w:color="auto"/>
                <w:left w:val="none" w:sz="0" w:space="0" w:color="auto"/>
                <w:bottom w:val="none" w:sz="0" w:space="0" w:color="auto"/>
                <w:right w:val="none" w:sz="0" w:space="0" w:color="auto"/>
              </w:divBdr>
            </w:div>
          </w:divsChild>
        </w:div>
        <w:div w:id="31538937">
          <w:marLeft w:val="0"/>
          <w:marRight w:val="0"/>
          <w:marTop w:val="0"/>
          <w:marBottom w:val="0"/>
          <w:divBdr>
            <w:top w:val="none" w:sz="0" w:space="0" w:color="auto"/>
            <w:left w:val="none" w:sz="0" w:space="0" w:color="auto"/>
            <w:bottom w:val="none" w:sz="0" w:space="0" w:color="auto"/>
            <w:right w:val="none" w:sz="0" w:space="0" w:color="auto"/>
          </w:divBdr>
          <w:divsChild>
            <w:div w:id="1343170019">
              <w:marLeft w:val="0"/>
              <w:marRight w:val="0"/>
              <w:marTop w:val="0"/>
              <w:marBottom w:val="0"/>
              <w:divBdr>
                <w:top w:val="none" w:sz="0" w:space="0" w:color="auto"/>
                <w:left w:val="none" w:sz="0" w:space="0" w:color="auto"/>
                <w:bottom w:val="none" w:sz="0" w:space="0" w:color="auto"/>
                <w:right w:val="none" w:sz="0" w:space="0" w:color="auto"/>
              </w:divBdr>
            </w:div>
          </w:divsChild>
        </w:div>
        <w:div w:id="171531619">
          <w:marLeft w:val="0"/>
          <w:marRight w:val="0"/>
          <w:marTop w:val="0"/>
          <w:marBottom w:val="0"/>
          <w:divBdr>
            <w:top w:val="none" w:sz="0" w:space="0" w:color="auto"/>
            <w:left w:val="none" w:sz="0" w:space="0" w:color="auto"/>
            <w:bottom w:val="none" w:sz="0" w:space="0" w:color="auto"/>
            <w:right w:val="none" w:sz="0" w:space="0" w:color="auto"/>
          </w:divBdr>
          <w:divsChild>
            <w:div w:id="1733233872">
              <w:marLeft w:val="0"/>
              <w:marRight w:val="0"/>
              <w:marTop w:val="0"/>
              <w:marBottom w:val="0"/>
              <w:divBdr>
                <w:top w:val="none" w:sz="0" w:space="0" w:color="auto"/>
                <w:left w:val="none" w:sz="0" w:space="0" w:color="auto"/>
                <w:bottom w:val="none" w:sz="0" w:space="0" w:color="auto"/>
                <w:right w:val="none" w:sz="0" w:space="0" w:color="auto"/>
              </w:divBdr>
            </w:div>
          </w:divsChild>
        </w:div>
        <w:div w:id="1123234153">
          <w:marLeft w:val="0"/>
          <w:marRight w:val="0"/>
          <w:marTop w:val="0"/>
          <w:marBottom w:val="0"/>
          <w:divBdr>
            <w:top w:val="none" w:sz="0" w:space="0" w:color="auto"/>
            <w:left w:val="none" w:sz="0" w:space="0" w:color="auto"/>
            <w:bottom w:val="none" w:sz="0" w:space="0" w:color="auto"/>
            <w:right w:val="none" w:sz="0" w:space="0" w:color="auto"/>
          </w:divBdr>
          <w:divsChild>
            <w:div w:id="895748031">
              <w:marLeft w:val="0"/>
              <w:marRight w:val="0"/>
              <w:marTop w:val="0"/>
              <w:marBottom w:val="0"/>
              <w:divBdr>
                <w:top w:val="none" w:sz="0" w:space="0" w:color="auto"/>
                <w:left w:val="none" w:sz="0" w:space="0" w:color="auto"/>
                <w:bottom w:val="none" w:sz="0" w:space="0" w:color="auto"/>
                <w:right w:val="none" w:sz="0" w:space="0" w:color="auto"/>
              </w:divBdr>
            </w:div>
          </w:divsChild>
        </w:div>
        <w:div w:id="699862791">
          <w:marLeft w:val="0"/>
          <w:marRight w:val="0"/>
          <w:marTop w:val="0"/>
          <w:marBottom w:val="0"/>
          <w:divBdr>
            <w:top w:val="none" w:sz="0" w:space="0" w:color="auto"/>
            <w:left w:val="none" w:sz="0" w:space="0" w:color="auto"/>
            <w:bottom w:val="none" w:sz="0" w:space="0" w:color="auto"/>
            <w:right w:val="none" w:sz="0" w:space="0" w:color="auto"/>
          </w:divBdr>
          <w:divsChild>
            <w:div w:id="249237386">
              <w:marLeft w:val="0"/>
              <w:marRight w:val="0"/>
              <w:marTop w:val="0"/>
              <w:marBottom w:val="0"/>
              <w:divBdr>
                <w:top w:val="none" w:sz="0" w:space="0" w:color="auto"/>
                <w:left w:val="none" w:sz="0" w:space="0" w:color="auto"/>
                <w:bottom w:val="none" w:sz="0" w:space="0" w:color="auto"/>
                <w:right w:val="none" w:sz="0" w:space="0" w:color="auto"/>
              </w:divBdr>
            </w:div>
          </w:divsChild>
        </w:div>
        <w:div w:id="190725263">
          <w:marLeft w:val="0"/>
          <w:marRight w:val="0"/>
          <w:marTop w:val="0"/>
          <w:marBottom w:val="0"/>
          <w:divBdr>
            <w:top w:val="none" w:sz="0" w:space="0" w:color="auto"/>
            <w:left w:val="none" w:sz="0" w:space="0" w:color="auto"/>
            <w:bottom w:val="none" w:sz="0" w:space="0" w:color="auto"/>
            <w:right w:val="none" w:sz="0" w:space="0" w:color="auto"/>
          </w:divBdr>
          <w:divsChild>
            <w:div w:id="247806877">
              <w:marLeft w:val="0"/>
              <w:marRight w:val="0"/>
              <w:marTop w:val="0"/>
              <w:marBottom w:val="0"/>
              <w:divBdr>
                <w:top w:val="none" w:sz="0" w:space="0" w:color="auto"/>
                <w:left w:val="none" w:sz="0" w:space="0" w:color="auto"/>
                <w:bottom w:val="none" w:sz="0" w:space="0" w:color="auto"/>
                <w:right w:val="none" w:sz="0" w:space="0" w:color="auto"/>
              </w:divBdr>
            </w:div>
          </w:divsChild>
        </w:div>
        <w:div w:id="1589581978">
          <w:marLeft w:val="0"/>
          <w:marRight w:val="0"/>
          <w:marTop w:val="0"/>
          <w:marBottom w:val="0"/>
          <w:divBdr>
            <w:top w:val="none" w:sz="0" w:space="0" w:color="auto"/>
            <w:left w:val="none" w:sz="0" w:space="0" w:color="auto"/>
            <w:bottom w:val="none" w:sz="0" w:space="0" w:color="auto"/>
            <w:right w:val="none" w:sz="0" w:space="0" w:color="auto"/>
          </w:divBdr>
          <w:divsChild>
            <w:div w:id="1129322924">
              <w:marLeft w:val="0"/>
              <w:marRight w:val="0"/>
              <w:marTop w:val="0"/>
              <w:marBottom w:val="0"/>
              <w:divBdr>
                <w:top w:val="none" w:sz="0" w:space="0" w:color="auto"/>
                <w:left w:val="none" w:sz="0" w:space="0" w:color="auto"/>
                <w:bottom w:val="none" w:sz="0" w:space="0" w:color="auto"/>
                <w:right w:val="none" w:sz="0" w:space="0" w:color="auto"/>
              </w:divBdr>
            </w:div>
          </w:divsChild>
        </w:div>
        <w:div w:id="2010251537">
          <w:marLeft w:val="0"/>
          <w:marRight w:val="0"/>
          <w:marTop w:val="0"/>
          <w:marBottom w:val="0"/>
          <w:divBdr>
            <w:top w:val="none" w:sz="0" w:space="0" w:color="auto"/>
            <w:left w:val="none" w:sz="0" w:space="0" w:color="auto"/>
            <w:bottom w:val="none" w:sz="0" w:space="0" w:color="auto"/>
            <w:right w:val="none" w:sz="0" w:space="0" w:color="auto"/>
          </w:divBdr>
          <w:divsChild>
            <w:div w:id="1420639943">
              <w:marLeft w:val="0"/>
              <w:marRight w:val="0"/>
              <w:marTop w:val="0"/>
              <w:marBottom w:val="0"/>
              <w:divBdr>
                <w:top w:val="none" w:sz="0" w:space="0" w:color="auto"/>
                <w:left w:val="none" w:sz="0" w:space="0" w:color="auto"/>
                <w:bottom w:val="none" w:sz="0" w:space="0" w:color="auto"/>
                <w:right w:val="none" w:sz="0" w:space="0" w:color="auto"/>
              </w:divBdr>
            </w:div>
          </w:divsChild>
        </w:div>
        <w:div w:id="803280627">
          <w:marLeft w:val="0"/>
          <w:marRight w:val="0"/>
          <w:marTop w:val="0"/>
          <w:marBottom w:val="0"/>
          <w:divBdr>
            <w:top w:val="none" w:sz="0" w:space="0" w:color="auto"/>
            <w:left w:val="none" w:sz="0" w:space="0" w:color="auto"/>
            <w:bottom w:val="none" w:sz="0" w:space="0" w:color="auto"/>
            <w:right w:val="none" w:sz="0" w:space="0" w:color="auto"/>
          </w:divBdr>
          <w:divsChild>
            <w:div w:id="48385030">
              <w:marLeft w:val="0"/>
              <w:marRight w:val="0"/>
              <w:marTop w:val="0"/>
              <w:marBottom w:val="0"/>
              <w:divBdr>
                <w:top w:val="none" w:sz="0" w:space="0" w:color="auto"/>
                <w:left w:val="none" w:sz="0" w:space="0" w:color="auto"/>
                <w:bottom w:val="none" w:sz="0" w:space="0" w:color="auto"/>
                <w:right w:val="none" w:sz="0" w:space="0" w:color="auto"/>
              </w:divBdr>
            </w:div>
          </w:divsChild>
        </w:div>
        <w:div w:id="694311673">
          <w:marLeft w:val="0"/>
          <w:marRight w:val="0"/>
          <w:marTop w:val="0"/>
          <w:marBottom w:val="0"/>
          <w:divBdr>
            <w:top w:val="none" w:sz="0" w:space="0" w:color="auto"/>
            <w:left w:val="none" w:sz="0" w:space="0" w:color="auto"/>
            <w:bottom w:val="none" w:sz="0" w:space="0" w:color="auto"/>
            <w:right w:val="none" w:sz="0" w:space="0" w:color="auto"/>
          </w:divBdr>
          <w:divsChild>
            <w:div w:id="2024480164">
              <w:marLeft w:val="0"/>
              <w:marRight w:val="0"/>
              <w:marTop w:val="0"/>
              <w:marBottom w:val="0"/>
              <w:divBdr>
                <w:top w:val="none" w:sz="0" w:space="0" w:color="auto"/>
                <w:left w:val="none" w:sz="0" w:space="0" w:color="auto"/>
                <w:bottom w:val="none" w:sz="0" w:space="0" w:color="auto"/>
                <w:right w:val="none" w:sz="0" w:space="0" w:color="auto"/>
              </w:divBdr>
            </w:div>
          </w:divsChild>
        </w:div>
        <w:div w:id="792287436">
          <w:marLeft w:val="0"/>
          <w:marRight w:val="0"/>
          <w:marTop w:val="0"/>
          <w:marBottom w:val="0"/>
          <w:divBdr>
            <w:top w:val="none" w:sz="0" w:space="0" w:color="auto"/>
            <w:left w:val="none" w:sz="0" w:space="0" w:color="auto"/>
            <w:bottom w:val="none" w:sz="0" w:space="0" w:color="auto"/>
            <w:right w:val="none" w:sz="0" w:space="0" w:color="auto"/>
          </w:divBdr>
          <w:divsChild>
            <w:div w:id="571502040">
              <w:marLeft w:val="0"/>
              <w:marRight w:val="0"/>
              <w:marTop w:val="0"/>
              <w:marBottom w:val="0"/>
              <w:divBdr>
                <w:top w:val="none" w:sz="0" w:space="0" w:color="auto"/>
                <w:left w:val="none" w:sz="0" w:space="0" w:color="auto"/>
                <w:bottom w:val="none" w:sz="0" w:space="0" w:color="auto"/>
                <w:right w:val="none" w:sz="0" w:space="0" w:color="auto"/>
              </w:divBdr>
            </w:div>
          </w:divsChild>
        </w:div>
        <w:div w:id="1884170850">
          <w:marLeft w:val="0"/>
          <w:marRight w:val="0"/>
          <w:marTop w:val="0"/>
          <w:marBottom w:val="0"/>
          <w:divBdr>
            <w:top w:val="none" w:sz="0" w:space="0" w:color="auto"/>
            <w:left w:val="none" w:sz="0" w:space="0" w:color="auto"/>
            <w:bottom w:val="none" w:sz="0" w:space="0" w:color="auto"/>
            <w:right w:val="none" w:sz="0" w:space="0" w:color="auto"/>
          </w:divBdr>
          <w:divsChild>
            <w:div w:id="499933083">
              <w:marLeft w:val="0"/>
              <w:marRight w:val="0"/>
              <w:marTop w:val="0"/>
              <w:marBottom w:val="0"/>
              <w:divBdr>
                <w:top w:val="none" w:sz="0" w:space="0" w:color="auto"/>
                <w:left w:val="none" w:sz="0" w:space="0" w:color="auto"/>
                <w:bottom w:val="none" w:sz="0" w:space="0" w:color="auto"/>
                <w:right w:val="none" w:sz="0" w:space="0" w:color="auto"/>
              </w:divBdr>
            </w:div>
          </w:divsChild>
        </w:div>
        <w:div w:id="2034525530">
          <w:marLeft w:val="0"/>
          <w:marRight w:val="0"/>
          <w:marTop w:val="0"/>
          <w:marBottom w:val="0"/>
          <w:divBdr>
            <w:top w:val="none" w:sz="0" w:space="0" w:color="auto"/>
            <w:left w:val="none" w:sz="0" w:space="0" w:color="auto"/>
            <w:bottom w:val="none" w:sz="0" w:space="0" w:color="auto"/>
            <w:right w:val="none" w:sz="0" w:space="0" w:color="auto"/>
          </w:divBdr>
          <w:divsChild>
            <w:div w:id="387386525">
              <w:marLeft w:val="0"/>
              <w:marRight w:val="0"/>
              <w:marTop w:val="0"/>
              <w:marBottom w:val="0"/>
              <w:divBdr>
                <w:top w:val="none" w:sz="0" w:space="0" w:color="auto"/>
                <w:left w:val="none" w:sz="0" w:space="0" w:color="auto"/>
                <w:bottom w:val="none" w:sz="0" w:space="0" w:color="auto"/>
                <w:right w:val="none" w:sz="0" w:space="0" w:color="auto"/>
              </w:divBdr>
            </w:div>
          </w:divsChild>
        </w:div>
        <w:div w:id="1366105149">
          <w:marLeft w:val="0"/>
          <w:marRight w:val="0"/>
          <w:marTop w:val="0"/>
          <w:marBottom w:val="0"/>
          <w:divBdr>
            <w:top w:val="none" w:sz="0" w:space="0" w:color="auto"/>
            <w:left w:val="none" w:sz="0" w:space="0" w:color="auto"/>
            <w:bottom w:val="none" w:sz="0" w:space="0" w:color="auto"/>
            <w:right w:val="none" w:sz="0" w:space="0" w:color="auto"/>
          </w:divBdr>
          <w:divsChild>
            <w:div w:id="1442145456">
              <w:marLeft w:val="0"/>
              <w:marRight w:val="0"/>
              <w:marTop w:val="0"/>
              <w:marBottom w:val="0"/>
              <w:divBdr>
                <w:top w:val="none" w:sz="0" w:space="0" w:color="auto"/>
                <w:left w:val="none" w:sz="0" w:space="0" w:color="auto"/>
                <w:bottom w:val="none" w:sz="0" w:space="0" w:color="auto"/>
                <w:right w:val="none" w:sz="0" w:space="0" w:color="auto"/>
              </w:divBdr>
            </w:div>
          </w:divsChild>
        </w:div>
        <w:div w:id="1228296042">
          <w:marLeft w:val="0"/>
          <w:marRight w:val="0"/>
          <w:marTop w:val="0"/>
          <w:marBottom w:val="0"/>
          <w:divBdr>
            <w:top w:val="none" w:sz="0" w:space="0" w:color="auto"/>
            <w:left w:val="none" w:sz="0" w:space="0" w:color="auto"/>
            <w:bottom w:val="none" w:sz="0" w:space="0" w:color="auto"/>
            <w:right w:val="none" w:sz="0" w:space="0" w:color="auto"/>
          </w:divBdr>
          <w:divsChild>
            <w:div w:id="1493523778">
              <w:marLeft w:val="0"/>
              <w:marRight w:val="0"/>
              <w:marTop w:val="0"/>
              <w:marBottom w:val="0"/>
              <w:divBdr>
                <w:top w:val="none" w:sz="0" w:space="0" w:color="auto"/>
                <w:left w:val="none" w:sz="0" w:space="0" w:color="auto"/>
                <w:bottom w:val="none" w:sz="0" w:space="0" w:color="auto"/>
                <w:right w:val="none" w:sz="0" w:space="0" w:color="auto"/>
              </w:divBdr>
            </w:div>
          </w:divsChild>
        </w:div>
        <w:div w:id="1465654866">
          <w:marLeft w:val="0"/>
          <w:marRight w:val="0"/>
          <w:marTop w:val="0"/>
          <w:marBottom w:val="0"/>
          <w:divBdr>
            <w:top w:val="none" w:sz="0" w:space="0" w:color="auto"/>
            <w:left w:val="none" w:sz="0" w:space="0" w:color="auto"/>
            <w:bottom w:val="none" w:sz="0" w:space="0" w:color="auto"/>
            <w:right w:val="none" w:sz="0" w:space="0" w:color="auto"/>
          </w:divBdr>
          <w:divsChild>
            <w:div w:id="6975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04455">
      <w:bodyDiv w:val="1"/>
      <w:marLeft w:val="0"/>
      <w:marRight w:val="0"/>
      <w:marTop w:val="0"/>
      <w:marBottom w:val="0"/>
      <w:divBdr>
        <w:top w:val="none" w:sz="0" w:space="0" w:color="auto"/>
        <w:left w:val="none" w:sz="0" w:space="0" w:color="auto"/>
        <w:bottom w:val="none" w:sz="0" w:space="0" w:color="auto"/>
        <w:right w:val="none" w:sz="0" w:space="0" w:color="auto"/>
      </w:divBdr>
      <w:divsChild>
        <w:div w:id="670328901">
          <w:marLeft w:val="0"/>
          <w:marRight w:val="0"/>
          <w:marTop w:val="0"/>
          <w:marBottom w:val="0"/>
          <w:divBdr>
            <w:top w:val="none" w:sz="0" w:space="0" w:color="auto"/>
            <w:left w:val="none" w:sz="0" w:space="0" w:color="auto"/>
            <w:bottom w:val="none" w:sz="0" w:space="0" w:color="auto"/>
            <w:right w:val="none" w:sz="0" w:space="0" w:color="auto"/>
          </w:divBdr>
        </w:div>
        <w:div w:id="135077025">
          <w:marLeft w:val="0"/>
          <w:marRight w:val="0"/>
          <w:marTop w:val="0"/>
          <w:marBottom w:val="0"/>
          <w:divBdr>
            <w:top w:val="none" w:sz="0" w:space="0" w:color="auto"/>
            <w:left w:val="none" w:sz="0" w:space="0" w:color="auto"/>
            <w:bottom w:val="none" w:sz="0" w:space="0" w:color="auto"/>
            <w:right w:val="none" w:sz="0" w:space="0" w:color="auto"/>
          </w:divBdr>
        </w:div>
        <w:div w:id="1725525474">
          <w:marLeft w:val="0"/>
          <w:marRight w:val="0"/>
          <w:marTop w:val="0"/>
          <w:marBottom w:val="0"/>
          <w:divBdr>
            <w:top w:val="none" w:sz="0" w:space="0" w:color="auto"/>
            <w:left w:val="none" w:sz="0" w:space="0" w:color="auto"/>
            <w:bottom w:val="none" w:sz="0" w:space="0" w:color="auto"/>
            <w:right w:val="none" w:sz="0" w:space="0" w:color="auto"/>
          </w:divBdr>
        </w:div>
        <w:div w:id="535967357">
          <w:marLeft w:val="0"/>
          <w:marRight w:val="0"/>
          <w:marTop w:val="0"/>
          <w:marBottom w:val="0"/>
          <w:divBdr>
            <w:top w:val="none" w:sz="0" w:space="0" w:color="auto"/>
            <w:left w:val="none" w:sz="0" w:space="0" w:color="auto"/>
            <w:bottom w:val="none" w:sz="0" w:space="0" w:color="auto"/>
            <w:right w:val="none" w:sz="0" w:space="0" w:color="auto"/>
          </w:divBdr>
        </w:div>
        <w:div w:id="192884803">
          <w:marLeft w:val="0"/>
          <w:marRight w:val="0"/>
          <w:marTop w:val="0"/>
          <w:marBottom w:val="0"/>
          <w:divBdr>
            <w:top w:val="none" w:sz="0" w:space="0" w:color="auto"/>
            <w:left w:val="none" w:sz="0" w:space="0" w:color="auto"/>
            <w:bottom w:val="none" w:sz="0" w:space="0" w:color="auto"/>
            <w:right w:val="none" w:sz="0" w:space="0" w:color="auto"/>
          </w:divBdr>
        </w:div>
        <w:div w:id="589895636">
          <w:marLeft w:val="0"/>
          <w:marRight w:val="0"/>
          <w:marTop w:val="0"/>
          <w:marBottom w:val="0"/>
          <w:divBdr>
            <w:top w:val="none" w:sz="0" w:space="0" w:color="auto"/>
            <w:left w:val="none" w:sz="0" w:space="0" w:color="auto"/>
            <w:bottom w:val="none" w:sz="0" w:space="0" w:color="auto"/>
            <w:right w:val="none" w:sz="0" w:space="0" w:color="auto"/>
          </w:divBdr>
        </w:div>
        <w:div w:id="830025733">
          <w:marLeft w:val="0"/>
          <w:marRight w:val="0"/>
          <w:marTop w:val="0"/>
          <w:marBottom w:val="0"/>
          <w:divBdr>
            <w:top w:val="none" w:sz="0" w:space="0" w:color="auto"/>
            <w:left w:val="none" w:sz="0" w:space="0" w:color="auto"/>
            <w:bottom w:val="none" w:sz="0" w:space="0" w:color="auto"/>
            <w:right w:val="none" w:sz="0" w:space="0" w:color="auto"/>
          </w:divBdr>
        </w:div>
        <w:div w:id="1985697651">
          <w:marLeft w:val="0"/>
          <w:marRight w:val="0"/>
          <w:marTop w:val="0"/>
          <w:marBottom w:val="0"/>
          <w:divBdr>
            <w:top w:val="none" w:sz="0" w:space="0" w:color="auto"/>
            <w:left w:val="none" w:sz="0" w:space="0" w:color="auto"/>
            <w:bottom w:val="none" w:sz="0" w:space="0" w:color="auto"/>
            <w:right w:val="none" w:sz="0" w:space="0" w:color="auto"/>
          </w:divBdr>
        </w:div>
        <w:div w:id="446899697">
          <w:marLeft w:val="0"/>
          <w:marRight w:val="0"/>
          <w:marTop w:val="0"/>
          <w:marBottom w:val="0"/>
          <w:divBdr>
            <w:top w:val="none" w:sz="0" w:space="0" w:color="auto"/>
            <w:left w:val="none" w:sz="0" w:space="0" w:color="auto"/>
            <w:bottom w:val="none" w:sz="0" w:space="0" w:color="auto"/>
            <w:right w:val="none" w:sz="0" w:space="0" w:color="auto"/>
          </w:divBdr>
        </w:div>
        <w:div w:id="419176564">
          <w:marLeft w:val="0"/>
          <w:marRight w:val="0"/>
          <w:marTop w:val="0"/>
          <w:marBottom w:val="0"/>
          <w:divBdr>
            <w:top w:val="none" w:sz="0" w:space="0" w:color="auto"/>
            <w:left w:val="none" w:sz="0" w:space="0" w:color="auto"/>
            <w:bottom w:val="none" w:sz="0" w:space="0" w:color="auto"/>
            <w:right w:val="none" w:sz="0" w:space="0" w:color="auto"/>
          </w:divBdr>
        </w:div>
        <w:div w:id="121970723">
          <w:marLeft w:val="0"/>
          <w:marRight w:val="0"/>
          <w:marTop w:val="0"/>
          <w:marBottom w:val="0"/>
          <w:divBdr>
            <w:top w:val="none" w:sz="0" w:space="0" w:color="auto"/>
            <w:left w:val="none" w:sz="0" w:space="0" w:color="auto"/>
            <w:bottom w:val="none" w:sz="0" w:space="0" w:color="auto"/>
            <w:right w:val="none" w:sz="0" w:space="0" w:color="auto"/>
          </w:divBdr>
        </w:div>
        <w:div w:id="1409960642">
          <w:marLeft w:val="0"/>
          <w:marRight w:val="0"/>
          <w:marTop w:val="0"/>
          <w:marBottom w:val="0"/>
          <w:divBdr>
            <w:top w:val="none" w:sz="0" w:space="0" w:color="auto"/>
            <w:left w:val="none" w:sz="0" w:space="0" w:color="auto"/>
            <w:bottom w:val="none" w:sz="0" w:space="0" w:color="auto"/>
            <w:right w:val="none" w:sz="0" w:space="0" w:color="auto"/>
          </w:divBdr>
        </w:div>
        <w:div w:id="172112814">
          <w:marLeft w:val="0"/>
          <w:marRight w:val="0"/>
          <w:marTop w:val="0"/>
          <w:marBottom w:val="0"/>
          <w:divBdr>
            <w:top w:val="none" w:sz="0" w:space="0" w:color="auto"/>
            <w:left w:val="none" w:sz="0" w:space="0" w:color="auto"/>
            <w:bottom w:val="none" w:sz="0" w:space="0" w:color="auto"/>
            <w:right w:val="none" w:sz="0" w:space="0" w:color="auto"/>
          </w:divBdr>
        </w:div>
        <w:div w:id="269823247">
          <w:marLeft w:val="0"/>
          <w:marRight w:val="0"/>
          <w:marTop w:val="0"/>
          <w:marBottom w:val="0"/>
          <w:divBdr>
            <w:top w:val="none" w:sz="0" w:space="0" w:color="auto"/>
            <w:left w:val="none" w:sz="0" w:space="0" w:color="auto"/>
            <w:bottom w:val="none" w:sz="0" w:space="0" w:color="auto"/>
            <w:right w:val="none" w:sz="0" w:space="0" w:color="auto"/>
          </w:divBdr>
        </w:div>
        <w:div w:id="641233024">
          <w:marLeft w:val="0"/>
          <w:marRight w:val="0"/>
          <w:marTop w:val="0"/>
          <w:marBottom w:val="0"/>
          <w:divBdr>
            <w:top w:val="none" w:sz="0" w:space="0" w:color="auto"/>
            <w:left w:val="none" w:sz="0" w:space="0" w:color="auto"/>
            <w:bottom w:val="none" w:sz="0" w:space="0" w:color="auto"/>
            <w:right w:val="none" w:sz="0" w:space="0" w:color="auto"/>
          </w:divBdr>
        </w:div>
        <w:div w:id="2006277498">
          <w:marLeft w:val="0"/>
          <w:marRight w:val="0"/>
          <w:marTop w:val="0"/>
          <w:marBottom w:val="0"/>
          <w:divBdr>
            <w:top w:val="none" w:sz="0" w:space="0" w:color="auto"/>
            <w:left w:val="none" w:sz="0" w:space="0" w:color="auto"/>
            <w:bottom w:val="none" w:sz="0" w:space="0" w:color="auto"/>
            <w:right w:val="none" w:sz="0" w:space="0" w:color="auto"/>
          </w:divBdr>
        </w:div>
        <w:div w:id="753942723">
          <w:marLeft w:val="0"/>
          <w:marRight w:val="0"/>
          <w:marTop w:val="0"/>
          <w:marBottom w:val="0"/>
          <w:divBdr>
            <w:top w:val="none" w:sz="0" w:space="0" w:color="auto"/>
            <w:left w:val="none" w:sz="0" w:space="0" w:color="auto"/>
            <w:bottom w:val="none" w:sz="0" w:space="0" w:color="auto"/>
            <w:right w:val="none" w:sz="0" w:space="0" w:color="auto"/>
          </w:divBdr>
        </w:div>
        <w:div w:id="379020245">
          <w:marLeft w:val="0"/>
          <w:marRight w:val="0"/>
          <w:marTop w:val="0"/>
          <w:marBottom w:val="0"/>
          <w:divBdr>
            <w:top w:val="none" w:sz="0" w:space="0" w:color="auto"/>
            <w:left w:val="none" w:sz="0" w:space="0" w:color="auto"/>
            <w:bottom w:val="none" w:sz="0" w:space="0" w:color="auto"/>
            <w:right w:val="none" w:sz="0" w:space="0" w:color="auto"/>
          </w:divBdr>
        </w:div>
        <w:div w:id="1450664046">
          <w:marLeft w:val="0"/>
          <w:marRight w:val="0"/>
          <w:marTop w:val="0"/>
          <w:marBottom w:val="0"/>
          <w:divBdr>
            <w:top w:val="none" w:sz="0" w:space="0" w:color="auto"/>
            <w:left w:val="none" w:sz="0" w:space="0" w:color="auto"/>
            <w:bottom w:val="none" w:sz="0" w:space="0" w:color="auto"/>
            <w:right w:val="none" w:sz="0" w:space="0" w:color="auto"/>
          </w:divBdr>
        </w:div>
        <w:div w:id="1971013379">
          <w:marLeft w:val="0"/>
          <w:marRight w:val="0"/>
          <w:marTop w:val="0"/>
          <w:marBottom w:val="0"/>
          <w:divBdr>
            <w:top w:val="none" w:sz="0" w:space="0" w:color="auto"/>
            <w:left w:val="none" w:sz="0" w:space="0" w:color="auto"/>
            <w:bottom w:val="none" w:sz="0" w:space="0" w:color="auto"/>
            <w:right w:val="none" w:sz="0" w:space="0" w:color="auto"/>
          </w:divBdr>
        </w:div>
      </w:divsChild>
    </w:div>
    <w:div w:id="1435595732">
      <w:bodyDiv w:val="1"/>
      <w:marLeft w:val="0"/>
      <w:marRight w:val="0"/>
      <w:marTop w:val="0"/>
      <w:marBottom w:val="0"/>
      <w:divBdr>
        <w:top w:val="none" w:sz="0" w:space="0" w:color="auto"/>
        <w:left w:val="none" w:sz="0" w:space="0" w:color="auto"/>
        <w:bottom w:val="none" w:sz="0" w:space="0" w:color="auto"/>
        <w:right w:val="none" w:sz="0" w:space="0" w:color="auto"/>
      </w:divBdr>
    </w:div>
    <w:div w:id="1553884650">
      <w:bodyDiv w:val="1"/>
      <w:marLeft w:val="0"/>
      <w:marRight w:val="0"/>
      <w:marTop w:val="0"/>
      <w:marBottom w:val="0"/>
      <w:divBdr>
        <w:top w:val="none" w:sz="0" w:space="0" w:color="auto"/>
        <w:left w:val="none" w:sz="0" w:space="0" w:color="auto"/>
        <w:bottom w:val="none" w:sz="0" w:space="0" w:color="auto"/>
        <w:right w:val="none" w:sz="0" w:space="0" w:color="auto"/>
      </w:divBdr>
    </w:div>
    <w:div w:id="1591699380">
      <w:bodyDiv w:val="1"/>
      <w:marLeft w:val="0"/>
      <w:marRight w:val="0"/>
      <w:marTop w:val="0"/>
      <w:marBottom w:val="0"/>
      <w:divBdr>
        <w:top w:val="none" w:sz="0" w:space="0" w:color="auto"/>
        <w:left w:val="none" w:sz="0" w:space="0" w:color="auto"/>
        <w:bottom w:val="none" w:sz="0" w:space="0" w:color="auto"/>
        <w:right w:val="none" w:sz="0" w:space="0" w:color="auto"/>
      </w:divBdr>
      <w:divsChild>
        <w:div w:id="2014650509">
          <w:marLeft w:val="0"/>
          <w:marRight w:val="0"/>
          <w:marTop w:val="0"/>
          <w:marBottom w:val="0"/>
          <w:divBdr>
            <w:top w:val="none" w:sz="0" w:space="0" w:color="auto"/>
            <w:left w:val="none" w:sz="0" w:space="0" w:color="auto"/>
            <w:bottom w:val="none" w:sz="0" w:space="0" w:color="auto"/>
            <w:right w:val="none" w:sz="0" w:space="0" w:color="auto"/>
          </w:divBdr>
        </w:div>
        <w:div w:id="1330790351">
          <w:marLeft w:val="0"/>
          <w:marRight w:val="0"/>
          <w:marTop w:val="0"/>
          <w:marBottom w:val="0"/>
          <w:divBdr>
            <w:top w:val="none" w:sz="0" w:space="0" w:color="auto"/>
            <w:left w:val="none" w:sz="0" w:space="0" w:color="auto"/>
            <w:bottom w:val="none" w:sz="0" w:space="0" w:color="auto"/>
            <w:right w:val="none" w:sz="0" w:space="0" w:color="auto"/>
          </w:divBdr>
        </w:div>
        <w:div w:id="1075249671">
          <w:marLeft w:val="0"/>
          <w:marRight w:val="0"/>
          <w:marTop w:val="0"/>
          <w:marBottom w:val="0"/>
          <w:divBdr>
            <w:top w:val="none" w:sz="0" w:space="0" w:color="auto"/>
            <w:left w:val="none" w:sz="0" w:space="0" w:color="auto"/>
            <w:bottom w:val="none" w:sz="0" w:space="0" w:color="auto"/>
            <w:right w:val="none" w:sz="0" w:space="0" w:color="auto"/>
          </w:divBdr>
        </w:div>
        <w:div w:id="1715228867">
          <w:marLeft w:val="0"/>
          <w:marRight w:val="0"/>
          <w:marTop w:val="0"/>
          <w:marBottom w:val="0"/>
          <w:divBdr>
            <w:top w:val="none" w:sz="0" w:space="0" w:color="auto"/>
            <w:left w:val="none" w:sz="0" w:space="0" w:color="auto"/>
            <w:bottom w:val="none" w:sz="0" w:space="0" w:color="auto"/>
            <w:right w:val="none" w:sz="0" w:space="0" w:color="auto"/>
          </w:divBdr>
        </w:div>
        <w:div w:id="1864394457">
          <w:marLeft w:val="0"/>
          <w:marRight w:val="0"/>
          <w:marTop w:val="0"/>
          <w:marBottom w:val="0"/>
          <w:divBdr>
            <w:top w:val="none" w:sz="0" w:space="0" w:color="auto"/>
            <w:left w:val="none" w:sz="0" w:space="0" w:color="auto"/>
            <w:bottom w:val="none" w:sz="0" w:space="0" w:color="auto"/>
            <w:right w:val="none" w:sz="0" w:space="0" w:color="auto"/>
          </w:divBdr>
        </w:div>
        <w:div w:id="1675452757">
          <w:marLeft w:val="0"/>
          <w:marRight w:val="0"/>
          <w:marTop w:val="0"/>
          <w:marBottom w:val="0"/>
          <w:divBdr>
            <w:top w:val="none" w:sz="0" w:space="0" w:color="auto"/>
            <w:left w:val="none" w:sz="0" w:space="0" w:color="auto"/>
            <w:bottom w:val="none" w:sz="0" w:space="0" w:color="auto"/>
            <w:right w:val="none" w:sz="0" w:space="0" w:color="auto"/>
          </w:divBdr>
        </w:div>
        <w:div w:id="1647660646">
          <w:marLeft w:val="0"/>
          <w:marRight w:val="0"/>
          <w:marTop w:val="0"/>
          <w:marBottom w:val="0"/>
          <w:divBdr>
            <w:top w:val="none" w:sz="0" w:space="0" w:color="auto"/>
            <w:left w:val="none" w:sz="0" w:space="0" w:color="auto"/>
            <w:bottom w:val="none" w:sz="0" w:space="0" w:color="auto"/>
            <w:right w:val="none" w:sz="0" w:space="0" w:color="auto"/>
          </w:divBdr>
        </w:div>
        <w:div w:id="859661599">
          <w:marLeft w:val="0"/>
          <w:marRight w:val="0"/>
          <w:marTop w:val="0"/>
          <w:marBottom w:val="0"/>
          <w:divBdr>
            <w:top w:val="none" w:sz="0" w:space="0" w:color="auto"/>
            <w:left w:val="none" w:sz="0" w:space="0" w:color="auto"/>
            <w:bottom w:val="none" w:sz="0" w:space="0" w:color="auto"/>
            <w:right w:val="none" w:sz="0" w:space="0" w:color="auto"/>
          </w:divBdr>
        </w:div>
        <w:div w:id="169880818">
          <w:marLeft w:val="0"/>
          <w:marRight w:val="0"/>
          <w:marTop w:val="0"/>
          <w:marBottom w:val="0"/>
          <w:divBdr>
            <w:top w:val="none" w:sz="0" w:space="0" w:color="auto"/>
            <w:left w:val="none" w:sz="0" w:space="0" w:color="auto"/>
            <w:bottom w:val="none" w:sz="0" w:space="0" w:color="auto"/>
            <w:right w:val="none" w:sz="0" w:space="0" w:color="auto"/>
          </w:divBdr>
        </w:div>
        <w:div w:id="1481458591">
          <w:marLeft w:val="0"/>
          <w:marRight w:val="0"/>
          <w:marTop w:val="0"/>
          <w:marBottom w:val="0"/>
          <w:divBdr>
            <w:top w:val="none" w:sz="0" w:space="0" w:color="auto"/>
            <w:left w:val="none" w:sz="0" w:space="0" w:color="auto"/>
            <w:bottom w:val="none" w:sz="0" w:space="0" w:color="auto"/>
            <w:right w:val="none" w:sz="0" w:space="0" w:color="auto"/>
          </w:divBdr>
        </w:div>
        <w:div w:id="86193051">
          <w:marLeft w:val="0"/>
          <w:marRight w:val="0"/>
          <w:marTop w:val="0"/>
          <w:marBottom w:val="0"/>
          <w:divBdr>
            <w:top w:val="none" w:sz="0" w:space="0" w:color="auto"/>
            <w:left w:val="none" w:sz="0" w:space="0" w:color="auto"/>
            <w:bottom w:val="none" w:sz="0" w:space="0" w:color="auto"/>
            <w:right w:val="none" w:sz="0" w:space="0" w:color="auto"/>
          </w:divBdr>
        </w:div>
        <w:div w:id="1321958226">
          <w:marLeft w:val="0"/>
          <w:marRight w:val="0"/>
          <w:marTop w:val="0"/>
          <w:marBottom w:val="0"/>
          <w:divBdr>
            <w:top w:val="none" w:sz="0" w:space="0" w:color="auto"/>
            <w:left w:val="none" w:sz="0" w:space="0" w:color="auto"/>
            <w:bottom w:val="none" w:sz="0" w:space="0" w:color="auto"/>
            <w:right w:val="none" w:sz="0" w:space="0" w:color="auto"/>
          </w:divBdr>
        </w:div>
        <w:div w:id="813136159">
          <w:marLeft w:val="0"/>
          <w:marRight w:val="0"/>
          <w:marTop w:val="0"/>
          <w:marBottom w:val="0"/>
          <w:divBdr>
            <w:top w:val="none" w:sz="0" w:space="0" w:color="auto"/>
            <w:left w:val="none" w:sz="0" w:space="0" w:color="auto"/>
            <w:bottom w:val="none" w:sz="0" w:space="0" w:color="auto"/>
            <w:right w:val="none" w:sz="0" w:space="0" w:color="auto"/>
          </w:divBdr>
        </w:div>
        <w:div w:id="1620145836">
          <w:marLeft w:val="0"/>
          <w:marRight w:val="0"/>
          <w:marTop w:val="0"/>
          <w:marBottom w:val="0"/>
          <w:divBdr>
            <w:top w:val="none" w:sz="0" w:space="0" w:color="auto"/>
            <w:left w:val="none" w:sz="0" w:space="0" w:color="auto"/>
            <w:bottom w:val="none" w:sz="0" w:space="0" w:color="auto"/>
            <w:right w:val="none" w:sz="0" w:space="0" w:color="auto"/>
          </w:divBdr>
        </w:div>
      </w:divsChild>
    </w:div>
    <w:div w:id="1679229663">
      <w:bodyDiv w:val="1"/>
      <w:marLeft w:val="0"/>
      <w:marRight w:val="0"/>
      <w:marTop w:val="0"/>
      <w:marBottom w:val="0"/>
      <w:divBdr>
        <w:top w:val="none" w:sz="0" w:space="0" w:color="auto"/>
        <w:left w:val="none" w:sz="0" w:space="0" w:color="auto"/>
        <w:bottom w:val="none" w:sz="0" w:space="0" w:color="auto"/>
        <w:right w:val="none" w:sz="0" w:space="0" w:color="auto"/>
      </w:divBdr>
      <w:divsChild>
        <w:div w:id="1034647484">
          <w:marLeft w:val="0"/>
          <w:marRight w:val="0"/>
          <w:marTop w:val="0"/>
          <w:marBottom w:val="0"/>
          <w:divBdr>
            <w:top w:val="none" w:sz="0" w:space="0" w:color="auto"/>
            <w:left w:val="none" w:sz="0" w:space="0" w:color="auto"/>
            <w:bottom w:val="none" w:sz="0" w:space="0" w:color="auto"/>
            <w:right w:val="none" w:sz="0" w:space="0" w:color="auto"/>
          </w:divBdr>
          <w:divsChild>
            <w:div w:id="971520904">
              <w:marLeft w:val="0"/>
              <w:marRight w:val="0"/>
              <w:marTop w:val="0"/>
              <w:marBottom w:val="0"/>
              <w:divBdr>
                <w:top w:val="none" w:sz="0" w:space="0" w:color="auto"/>
                <w:left w:val="none" w:sz="0" w:space="0" w:color="auto"/>
                <w:bottom w:val="none" w:sz="0" w:space="0" w:color="auto"/>
                <w:right w:val="none" w:sz="0" w:space="0" w:color="auto"/>
              </w:divBdr>
            </w:div>
            <w:div w:id="1766805298">
              <w:marLeft w:val="0"/>
              <w:marRight w:val="0"/>
              <w:marTop w:val="0"/>
              <w:marBottom w:val="0"/>
              <w:divBdr>
                <w:top w:val="none" w:sz="0" w:space="0" w:color="auto"/>
                <w:left w:val="none" w:sz="0" w:space="0" w:color="auto"/>
                <w:bottom w:val="none" w:sz="0" w:space="0" w:color="auto"/>
                <w:right w:val="none" w:sz="0" w:space="0" w:color="auto"/>
              </w:divBdr>
            </w:div>
          </w:divsChild>
        </w:div>
        <w:div w:id="32661495">
          <w:marLeft w:val="0"/>
          <w:marRight w:val="0"/>
          <w:marTop w:val="0"/>
          <w:marBottom w:val="0"/>
          <w:divBdr>
            <w:top w:val="none" w:sz="0" w:space="0" w:color="auto"/>
            <w:left w:val="none" w:sz="0" w:space="0" w:color="auto"/>
            <w:bottom w:val="none" w:sz="0" w:space="0" w:color="auto"/>
            <w:right w:val="none" w:sz="0" w:space="0" w:color="auto"/>
          </w:divBdr>
          <w:divsChild>
            <w:div w:id="257718467">
              <w:marLeft w:val="0"/>
              <w:marRight w:val="0"/>
              <w:marTop w:val="0"/>
              <w:marBottom w:val="0"/>
              <w:divBdr>
                <w:top w:val="none" w:sz="0" w:space="0" w:color="auto"/>
                <w:left w:val="none" w:sz="0" w:space="0" w:color="auto"/>
                <w:bottom w:val="none" w:sz="0" w:space="0" w:color="auto"/>
                <w:right w:val="none" w:sz="0" w:space="0" w:color="auto"/>
              </w:divBdr>
            </w:div>
          </w:divsChild>
        </w:div>
        <w:div w:id="1630932973">
          <w:marLeft w:val="0"/>
          <w:marRight w:val="0"/>
          <w:marTop w:val="0"/>
          <w:marBottom w:val="0"/>
          <w:divBdr>
            <w:top w:val="none" w:sz="0" w:space="0" w:color="auto"/>
            <w:left w:val="none" w:sz="0" w:space="0" w:color="auto"/>
            <w:bottom w:val="none" w:sz="0" w:space="0" w:color="auto"/>
            <w:right w:val="none" w:sz="0" w:space="0" w:color="auto"/>
          </w:divBdr>
          <w:divsChild>
            <w:div w:id="501511632">
              <w:marLeft w:val="0"/>
              <w:marRight w:val="0"/>
              <w:marTop w:val="0"/>
              <w:marBottom w:val="0"/>
              <w:divBdr>
                <w:top w:val="none" w:sz="0" w:space="0" w:color="auto"/>
                <w:left w:val="none" w:sz="0" w:space="0" w:color="auto"/>
                <w:bottom w:val="none" w:sz="0" w:space="0" w:color="auto"/>
                <w:right w:val="none" w:sz="0" w:space="0" w:color="auto"/>
              </w:divBdr>
            </w:div>
          </w:divsChild>
        </w:div>
        <w:div w:id="1536039287">
          <w:marLeft w:val="0"/>
          <w:marRight w:val="0"/>
          <w:marTop w:val="0"/>
          <w:marBottom w:val="0"/>
          <w:divBdr>
            <w:top w:val="none" w:sz="0" w:space="0" w:color="auto"/>
            <w:left w:val="none" w:sz="0" w:space="0" w:color="auto"/>
            <w:bottom w:val="none" w:sz="0" w:space="0" w:color="auto"/>
            <w:right w:val="none" w:sz="0" w:space="0" w:color="auto"/>
          </w:divBdr>
          <w:divsChild>
            <w:div w:id="1946425775">
              <w:marLeft w:val="0"/>
              <w:marRight w:val="0"/>
              <w:marTop w:val="0"/>
              <w:marBottom w:val="0"/>
              <w:divBdr>
                <w:top w:val="none" w:sz="0" w:space="0" w:color="auto"/>
                <w:left w:val="none" w:sz="0" w:space="0" w:color="auto"/>
                <w:bottom w:val="none" w:sz="0" w:space="0" w:color="auto"/>
                <w:right w:val="none" w:sz="0" w:space="0" w:color="auto"/>
              </w:divBdr>
            </w:div>
          </w:divsChild>
        </w:div>
        <w:div w:id="2025939839">
          <w:marLeft w:val="0"/>
          <w:marRight w:val="0"/>
          <w:marTop w:val="0"/>
          <w:marBottom w:val="0"/>
          <w:divBdr>
            <w:top w:val="none" w:sz="0" w:space="0" w:color="auto"/>
            <w:left w:val="none" w:sz="0" w:space="0" w:color="auto"/>
            <w:bottom w:val="none" w:sz="0" w:space="0" w:color="auto"/>
            <w:right w:val="none" w:sz="0" w:space="0" w:color="auto"/>
          </w:divBdr>
          <w:divsChild>
            <w:div w:id="156851946">
              <w:marLeft w:val="0"/>
              <w:marRight w:val="0"/>
              <w:marTop w:val="0"/>
              <w:marBottom w:val="0"/>
              <w:divBdr>
                <w:top w:val="none" w:sz="0" w:space="0" w:color="auto"/>
                <w:left w:val="none" w:sz="0" w:space="0" w:color="auto"/>
                <w:bottom w:val="none" w:sz="0" w:space="0" w:color="auto"/>
                <w:right w:val="none" w:sz="0" w:space="0" w:color="auto"/>
              </w:divBdr>
            </w:div>
            <w:div w:id="1394815276">
              <w:marLeft w:val="0"/>
              <w:marRight w:val="0"/>
              <w:marTop w:val="0"/>
              <w:marBottom w:val="0"/>
              <w:divBdr>
                <w:top w:val="none" w:sz="0" w:space="0" w:color="auto"/>
                <w:left w:val="none" w:sz="0" w:space="0" w:color="auto"/>
                <w:bottom w:val="none" w:sz="0" w:space="0" w:color="auto"/>
                <w:right w:val="none" w:sz="0" w:space="0" w:color="auto"/>
              </w:divBdr>
            </w:div>
          </w:divsChild>
        </w:div>
        <w:div w:id="1836874012">
          <w:marLeft w:val="0"/>
          <w:marRight w:val="0"/>
          <w:marTop w:val="0"/>
          <w:marBottom w:val="0"/>
          <w:divBdr>
            <w:top w:val="none" w:sz="0" w:space="0" w:color="auto"/>
            <w:left w:val="none" w:sz="0" w:space="0" w:color="auto"/>
            <w:bottom w:val="none" w:sz="0" w:space="0" w:color="auto"/>
            <w:right w:val="none" w:sz="0" w:space="0" w:color="auto"/>
          </w:divBdr>
          <w:divsChild>
            <w:div w:id="628433849">
              <w:marLeft w:val="0"/>
              <w:marRight w:val="0"/>
              <w:marTop w:val="0"/>
              <w:marBottom w:val="0"/>
              <w:divBdr>
                <w:top w:val="none" w:sz="0" w:space="0" w:color="auto"/>
                <w:left w:val="none" w:sz="0" w:space="0" w:color="auto"/>
                <w:bottom w:val="none" w:sz="0" w:space="0" w:color="auto"/>
                <w:right w:val="none" w:sz="0" w:space="0" w:color="auto"/>
              </w:divBdr>
            </w:div>
            <w:div w:id="1972051358">
              <w:marLeft w:val="0"/>
              <w:marRight w:val="0"/>
              <w:marTop w:val="0"/>
              <w:marBottom w:val="0"/>
              <w:divBdr>
                <w:top w:val="none" w:sz="0" w:space="0" w:color="auto"/>
                <w:left w:val="none" w:sz="0" w:space="0" w:color="auto"/>
                <w:bottom w:val="none" w:sz="0" w:space="0" w:color="auto"/>
                <w:right w:val="none" w:sz="0" w:space="0" w:color="auto"/>
              </w:divBdr>
            </w:div>
            <w:div w:id="1458526254">
              <w:marLeft w:val="0"/>
              <w:marRight w:val="0"/>
              <w:marTop w:val="0"/>
              <w:marBottom w:val="0"/>
              <w:divBdr>
                <w:top w:val="none" w:sz="0" w:space="0" w:color="auto"/>
                <w:left w:val="none" w:sz="0" w:space="0" w:color="auto"/>
                <w:bottom w:val="none" w:sz="0" w:space="0" w:color="auto"/>
                <w:right w:val="none" w:sz="0" w:space="0" w:color="auto"/>
              </w:divBdr>
            </w:div>
          </w:divsChild>
        </w:div>
        <w:div w:id="1826162717">
          <w:marLeft w:val="0"/>
          <w:marRight w:val="0"/>
          <w:marTop w:val="0"/>
          <w:marBottom w:val="0"/>
          <w:divBdr>
            <w:top w:val="none" w:sz="0" w:space="0" w:color="auto"/>
            <w:left w:val="none" w:sz="0" w:space="0" w:color="auto"/>
            <w:bottom w:val="none" w:sz="0" w:space="0" w:color="auto"/>
            <w:right w:val="none" w:sz="0" w:space="0" w:color="auto"/>
          </w:divBdr>
          <w:divsChild>
            <w:div w:id="1623532374">
              <w:marLeft w:val="0"/>
              <w:marRight w:val="0"/>
              <w:marTop w:val="0"/>
              <w:marBottom w:val="0"/>
              <w:divBdr>
                <w:top w:val="none" w:sz="0" w:space="0" w:color="auto"/>
                <w:left w:val="none" w:sz="0" w:space="0" w:color="auto"/>
                <w:bottom w:val="none" w:sz="0" w:space="0" w:color="auto"/>
                <w:right w:val="none" w:sz="0" w:space="0" w:color="auto"/>
              </w:divBdr>
            </w:div>
            <w:div w:id="744646636">
              <w:marLeft w:val="0"/>
              <w:marRight w:val="0"/>
              <w:marTop w:val="0"/>
              <w:marBottom w:val="0"/>
              <w:divBdr>
                <w:top w:val="none" w:sz="0" w:space="0" w:color="auto"/>
                <w:left w:val="none" w:sz="0" w:space="0" w:color="auto"/>
                <w:bottom w:val="none" w:sz="0" w:space="0" w:color="auto"/>
                <w:right w:val="none" w:sz="0" w:space="0" w:color="auto"/>
              </w:divBdr>
            </w:div>
          </w:divsChild>
        </w:div>
        <w:div w:id="818807802">
          <w:marLeft w:val="0"/>
          <w:marRight w:val="0"/>
          <w:marTop w:val="0"/>
          <w:marBottom w:val="0"/>
          <w:divBdr>
            <w:top w:val="none" w:sz="0" w:space="0" w:color="auto"/>
            <w:left w:val="none" w:sz="0" w:space="0" w:color="auto"/>
            <w:bottom w:val="none" w:sz="0" w:space="0" w:color="auto"/>
            <w:right w:val="none" w:sz="0" w:space="0" w:color="auto"/>
          </w:divBdr>
          <w:divsChild>
            <w:div w:id="1014528112">
              <w:marLeft w:val="0"/>
              <w:marRight w:val="0"/>
              <w:marTop w:val="0"/>
              <w:marBottom w:val="0"/>
              <w:divBdr>
                <w:top w:val="none" w:sz="0" w:space="0" w:color="auto"/>
                <w:left w:val="none" w:sz="0" w:space="0" w:color="auto"/>
                <w:bottom w:val="none" w:sz="0" w:space="0" w:color="auto"/>
                <w:right w:val="none" w:sz="0" w:space="0" w:color="auto"/>
              </w:divBdr>
            </w:div>
            <w:div w:id="193006027">
              <w:marLeft w:val="0"/>
              <w:marRight w:val="0"/>
              <w:marTop w:val="0"/>
              <w:marBottom w:val="0"/>
              <w:divBdr>
                <w:top w:val="none" w:sz="0" w:space="0" w:color="auto"/>
                <w:left w:val="none" w:sz="0" w:space="0" w:color="auto"/>
                <w:bottom w:val="none" w:sz="0" w:space="0" w:color="auto"/>
                <w:right w:val="none" w:sz="0" w:space="0" w:color="auto"/>
              </w:divBdr>
            </w:div>
            <w:div w:id="973557803">
              <w:marLeft w:val="0"/>
              <w:marRight w:val="0"/>
              <w:marTop w:val="0"/>
              <w:marBottom w:val="0"/>
              <w:divBdr>
                <w:top w:val="none" w:sz="0" w:space="0" w:color="auto"/>
                <w:left w:val="none" w:sz="0" w:space="0" w:color="auto"/>
                <w:bottom w:val="none" w:sz="0" w:space="0" w:color="auto"/>
                <w:right w:val="none" w:sz="0" w:space="0" w:color="auto"/>
              </w:divBdr>
            </w:div>
          </w:divsChild>
        </w:div>
        <w:div w:id="1597713231">
          <w:marLeft w:val="0"/>
          <w:marRight w:val="0"/>
          <w:marTop w:val="0"/>
          <w:marBottom w:val="0"/>
          <w:divBdr>
            <w:top w:val="none" w:sz="0" w:space="0" w:color="auto"/>
            <w:left w:val="none" w:sz="0" w:space="0" w:color="auto"/>
            <w:bottom w:val="none" w:sz="0" w:space="0" w:color="auto"/>
            <w:right w:val="none" w:sz="0" w:space="0" w:color="auto"/>
          </w:divBdr>
          <w:divsChild>
            <w:div w:id="546836035">
              <w:marLeft w:val="0"/>
              <w:marRight w:val="0"/>
              <w:marTop w:val="0"/>
              <w:marBottom w:val="0"/>
              <w:divBdr>
                <w:top w:val="none" w:sz="0" w:space="0" w:color="auto"/>
                <w:left w:val="none" w:sz="0" w:space="0" w:color="auto"/>
                <w:bottom w:val="none" w:sz="0" w:space="0" w:color="auto"/>
                <w:right w:val="none" w:sz="0" w:space="0" w:color="auto"/>
              </w:divBdr>
            </w:div>
            <w:div w:id="566769026">
              <w:marLeft w:val="0"/>
              <w:marRight w:val="0"/>
              <w:marTop w:val="0"/>
              <w:marBottom w:val="0"/>
              <w:divBdr>
                <w:top w:val="none" w:sz="0" w:space="0" w:color="auto"/>
                <w:left w:val="none" w:sz="0" w:space="0" w:color="auto"/>
                <w:bottom w:val="none" w:sz="0" w:space="0" w:color="auto"/>
                <w:right w:val="none" w:sz="0" w:space="0" w:color="auto"/>
              </w:divBdr>
            </w:div>
          </w:divsChild>
        </w:div>
        <w:div w:id="395209303">
          <w:marLeft w:val="0"/>
          <w:marRight w:val="0"/>
          <w:marTop w:val="0"/>
          <w:marBottom w:val="0"/>
          <w:divBdr>
            <w:top w:val="none" w:sz="0" w:space="0" w:color="auto"/>
            <w:left w:val="none" w:sz="0" w:space="0" w:color="auto"/>
            <w:bottom w:val="none" w:sz="0" w:space="0" w:color="auto"/>
            <w:right w:val="none" w:sz="0" w:space="0" w:color="auto"/>
          </w:divBdr>
          <w:divsChild>
            <w:div w:id="2067950343">
              <w:marLeft w:val="0"/>
              <w:marRight w:val="0"/>
              <w:marTop w:val="0"/>
              <w:marBottom w:val="0"/>
              <w:divBdr>
                <w:top w:val="none" w:sz="0" w:space="0" w:color="auto"/>
                <w:left w:val="none" w:sz="0" w:space="0" w:color="auto"/>
                <w:bottom w:val="none" w:sz="0" w:space="0" w:color="auto"/>
                <w:right w:val="none" w:sz="0" w:space="0" w:color="auto"/>
              </w:divBdr>
            </w:div>
            <w:div w:id="380641076">
              <w:marLeft w:val="0"/>
              <w:marRight w:val="0"/>
              <w:marTop w:val="0"/>
              <w:marBottom w:val="0"/>
              <w:divBdr>
                <w:top w:val="none" w:sz="0" w:space="0" w:color="auto"/>
                <w:left w:val="none" w:sz="0" w:space="0" w:color="auto"/>
                <w:bottom w:val="none" w:sz="0" w:space="0" w:color="auto"/>
                <w:right w:val="none" w:sz="0" w:space="0" w:color="auto"/>
              </w:divBdr>
            </w:div>
            <w:div w:id="392890392">
              <w:marLeft w:val="0"/>
              <w:marRight w:val="0"/>
              <w:marTop w:val="0"/>
              <w:marBottom w:val="0"/>
              <w:divBdr>
                <w:top w:val="none" w:sz="0" w:space="0" w:color="auto"/>
                <w:left w:val="none" w:sz="0" w:space="0" w:color="auto"/>
                <w:bottom w:val="none" w:sz="0" w:space="0" w:color="auto"/>
                <w:right w:val="none" w:sz="0" w:space="0" w:color="auto"/>
              </w:divBdr>
            </w:div>
          </w:divsChild>
        </w:div>
        <w:div w:id="1557201780">
          <w:marLeft w:val="0"/>
          <w:marRight w:val="0"/>
          <w:marTop w:val="0"/>
          <w:marBottom w:val="0"/>
          <w:divBdr>
            <w:top w:val="none" w:sz="0" w:space="0" w:color="auto"/>
            <w:left w:val="none" w:sz="0" w:space="0" w:color="auto"/>
            <w:bottom w:val="none" w:sz="0" w:space="0" w:color="auto"/>
            <w:right w:val="none" w:sz="0" w:space="0" w:color="auto"/>
          </w:divBdr>
          <w:divsChild>
            <w:div w:id="1018893923">
              <w:marLeft w:val="0"/>
              <w:marRight w:val="0"/>
              <w:marTop w:val="0"/>
              <w:marBottom w:val="0"/>
              <w:divBdr>
                <w:top w:val="none" w:sz="0" w:space="0" w:color="auto"/>
                <w:left w:val="none" w:sz="0" w:space="0" w:color="auto"/>
                <w:bottom w:val="none" w:sz="0" w:space="0" w:color="auto"/>
                <w:right w:val="none" w:sz="0" w:space="0" w:color="auto"/>
              </w:divBdr>
            </w:div>
          </w:divsChild>
        </w:div>
        <w:div w:id="5402137">
          <w:marLeft w:val="0"/>
          <w:marRight w:val="0"/>
          <w:marTop w:val="0"/>
          <w:marBottom w:val="0"/>
          <w:divBdr>
            <w:top w:val="none" w:sz="0" w:space="0" w:color="auto"/>
            <w:left w:val="none" w:sz="0" w:space="0" w:color="auto"/>
            <w:bottom w:val="none" w:sz="0" w:space="0" w:color="auto"/>
            <w:right w:val="none" w:sz="0" w:space="0" w:color="auto"/>
          </w:divBdr>
          <w:divsChild>
            <w:div w:id="1996452101">
              <w:marLeft w:val="0"/>
              <w:marRight w:val="0"/>
              <w:marTop w:val="0"/>
              <w:marBottom w:val="0"/>
              <w:divBdr>
                <w:top w:val="none" w:sz="0" w:space="0" w:color="auto"/>
                <w:left w:val="none" w:sz="0" w:space="0" w:color="auto"/>
                <w:bottom w:val="none" w:sz="0" w:space="0" w:color="auto"/>
                <w:right w:val="none" w:sz="0" w:space="0" w:color="auto"/>
              </w:divBdr>
            </w:div>
          </w:divsChild>
        </w:div>
        <w:div w:id="138963178">
          <w:marLeft w:val="0"/>
          <w:marRight w:val="0"/>
          <w:marTop w:val="0"/>
          <w:marBottom w:val="0"/>
          <w:divBdr>
            <w:top w:val="none" w:sz="0" w:space="0" w:color="auto"/>
            <w:left w:val="none" w:sz="0" w:space="0" w:color="auto"/>
            <w:bottom w:val="none" w:sz="0" w:space="0" w:color="auto"/>
            <w:right w:val="none" w:sz="0" w:space="0" w:color="auto"/>
          </w:divBdr>
          <w:divsChild>
            <w:div w:id="1322465401">
              <w:marLeft w:val="0"/>
              <w:marRight w:val="0"/>
              <w:marTop w:val="0"/>
              <w:marBottom w:val="0"/>
              <w:divBdr>
                <w:top w:val="none" w:sz="0" w:space="0" w:color="auto"/>
                <w:left w:val="none" w:sz="0" w:space="0" w:color="auto"/>
                <w:bottom w:val="none" w:sz="0" w:space="0" w:color="auto"/>
                <w:right w:val="none" w:sz="0" w:space="0" w:color="auto"/>
              </w:divBdr>
            </w:div>
          </w:divsChild>
        </w:div>
        <w:div w:id="257755996">
          <w:marLeft w:val="0"/>
          <w:marRight w:val="0"/>
          <w:marTop w:val="0"/>
          <w:marBottom w:val="0"/>
          <w:divBdr>
            <w:top w:val="none" w:sz="0" w:space="0" w:color="auto"/>
            <w:left w:val="none" w:sz="0" w:space="0" w:color="auto"/>
            <w:bottom w:val="none" w:sz="0" w:space="0" w:color="auto"/>
            <w:right w:val="none" w:sz="0" w:space="0" w:color="auto"/>
          </w:divBdr>
          <w:divsChild>
            <w:div w:id="1968972206">
              <w:marLeft w:val="0"/>
              <w:marRight w:val="0"/>
              <w:marTop w:val="0"/>
              <w:marBottom w:val="0"/>
              <w:divBdr>
                <w:top w:val="none" w:sz="0" w:space="0" w:color="auto"/>
                <w:left w:val="none" w:sz="0" w:space="0" w:color="auto"/>
                <w:bottom w:val="none" w:sz="0" w:space="0" w:color="auto"/>
                <w:right w:val="none" w:sz="0" w:space="0" w:color="auto"/>
              </w:divBdr>
            </w:div>
          </w:divsChild>
        </w:div>
        <w:div w:id="1197041032">
          <w:marLeft w:val="0"/>
          <w:marRight w:val="0"/>
          <w:marTop w:val="0"/>
          <w:marBottom w:val="0"/>
          <w:divBdr>
            <w:top w:val="none" w:sz="0" w:space="0" w:color="auto"/>
            <w:left w:val="none" w:sz="0" w:space="0" w:color="auto"/>
            <w:bottom w:val="none" w:sz="0" w:space="0" w:color="auto"/>
            <w:right w:val="none" w:sz="0" w:space="0" w:color="auto"/>
          </w:divBdr>
          <w:divsChild>
            <w:div w:id="1548488130">
              <w:marLeft w:val="0"/>
              <w:marRight w:val="0"/>
              <w:marTop w:val="0"/>
              <w:marBottom w:val="0"/>
              <w:divBdr>
                <w:top w:val="none" w:sz="0" w:space="0" w:color="auto"/>
                <w:left w:val="none" w:sz="0" w:space="0" w:color="auto"/>
                <w:bottom w:val="none" w:sz="0" w:space="0" w:color="auto"/>
                <w:right w:val="none" w:sz="0" w:space="0" w:color="auto"/>
              </w:divBdr>
            </w:div>
          </w:divsChild>
        </w:div>
        <w:div w:id="1560900321">
          <w:marLeft w:val="0"/>
          <w:marRight w:val="0"/>
          <w:marTop w:val="0"/>
          <w:marBottom w:val="0"/>
          <w:divBdr>
            <w:top w:val="none" w:sz="0" w:space="0" w:color="auto"/>
            <w:left w:val="none" w:sz="0" w:space="0" w:color="auto"/>
            <w:bottom w:val="none" w:sz="0" w:space="0" w:color="auto"/>
            <w:right w:val="none" w:sz="0" w:space="0" w:color="auto"/>
          </w:divBdr>
          <w:divsChild>
            <w:div w:id="702249101">
              <w:marLeft w:val="0"/>
              <w:marRight w:val="0"/>
              <w:marTop w:val="0"/>
              <w:marBottom w:val="0"/>
              <w:divBdr>
                <w:top w:val="none" w:sz="0" w:space="0" w:color="auto"/>
                <w:left w:val="none" w:sz="0" w:space="0" w:color="auto"/>
                <w:bottom w:val="none" w:sz="0" w:space="0" w:color="auto"/>
                <w:right w:val="none" w:sz="0" w:space="0" w:color="auto"/>
              </w:divBdr>
            </w:div>
          </w:divsChild>
        </w:div>
        <w:div w:id="962809875">
          <w:marLeft w:val="0"/>
          <w:marRight w:val="0"/>
          <w:marTop w:val="0"/>
          <w:marBottom w:val="0"/>
          <w:divBdr>
            <w:top w:val="none" w:sz="0" w:space="0" w:color="auto"/>
            <w:left w:val="none" w:sz="0" w:space="0" w:color="auto"/>
            <w:bottom w:val="none" w:sz="0" w:space="0" w:color="auto"/>
            <w:right w:val="none" w:sz="0" w:space="0" w:color="auto"/>
          </w:divBdr>
          <w:divsChild>
            <w:div w:id="1371221153">
              <w:marLeft w:val="0"/>
              <w:marRight w:val="0"/>
              <w:marTop w:val="0"/>
              <w:marBottom w:val="0"/>
              <w:divBdr>
                <w:top w:val="none" w:sz="0" w:space="0" w:color="auto"/>
                <w:left w:val="none" w:sz="0" w:space="0" w:color="auto"/>
                <w:bottom w:val="none" w:sz="0" w:space="0" w:color="auto"/>
                <w:right w:val="none" w:sz="0" w:space="0" w:color="auto"/>
              </w:divBdr>
            </w:div>
          </w:divsChild>
        </w:div>
        <w:div w:id="1334333529">
          <w:marLeft w:val="0"/>
          <w:marRight w:val="0"/>
          <w:marTop w:val="0"/>
          <w:marBottom w:val="0"/>
          <w:divBdr>
            <w:top w:val="none" w:sz="0" w:space="0" w:color="auto"/>
            <w:left w:val="none" w:sz="0" w:space="0" w:color="auto"/>
            <w:bottom w:val="none" w:sz="0" w:space="0" w:color="auto"/>
            <w:right w:val="none" w:sz="0" w:space="0" w:color="auto"/>
          </w:divBdr>
          <w:divsChild>
            <w:div w:id="34044628">
              <w:marLeft w:val="0"/>
              <w:marRight w:val="0"/>
              <w:marTop w:val="0"/>
              <w:marBottom w:val="0"/>
              <w:divBdr>
                <w:top w:val="none" w:sz="0" w:space="0" w:color="auto"/>
                <w:left w:val="none" w:sz="0" w:space="0" w:color="auto"/>
                <w:bottom w:val="none" w:sz="0" w:space="0" w:color="auto"/>
                <w:right w:val="none" w:sz="0" w:space="0" w:color="auto"/>
              </w:divBdr>
            </w:div>
          </w:divsChild>
        </w:div>
        <w:div w:id="2070765109">
          <w:marLeft w:val="0"/>
          <w:marRight w:val="0"/>
          <w:marTop w:val="0"/>
          <w:marBottom w:val="0"/>
          <w:divBdr>
            <w:top w:val="none" w:sz="0" w:space="0" w:color="auto"/>
            <w:left w:val="none" w:sz="0" w:space="0" w:color="auto"/>
            <w:bottom w:val="none" w:sz="0" w:space="0" w:color="auto"/>
            <w:right w:val="none" w:sz="0" w:space="0" w:color="auto"/>
          </w:divBdr>
          <w:divsChild>
            <w:div w:id="129784291">
              <w:marLeft w:val="0"/>
              <w:marRight w:val="0"/>
              <w:marTop w:val="0"/>
              <w:marBottom w:val="0"/>
              <w:divBdr>
                <w:top w:val="none" w:sz="0" w:space="0" w:color="auto"/>
                <w:left w:val="none" w:sz="0" w:space="0" w:color="auto"/>
                <w:bottom w:val="none" w:sz="0" w:space="0" w:color="auto"/>
                <w:right w:val="none" w:sz="0" w:space="0" w:color="auto"/>
              </w:divBdr>
            </w:div>
          </w:divsChild>
        </w:div>
        <w:div w:id="1287346174">
          <w:marLeft w:val="0"/>
          <w:marRight w:val="0"/>
          <w:marTop w:val="0"/>
          <w:marBottom w:val="0"/>
          <w:divBdr>
            <w:top w:val="none" w:sz="0" w:space="0" w:color="auto"/>
            <w:left w:val="none" w:sz="0" w:space="0" w:color="auto"/>
            <w:bottom w:val="none" w:sz="0" w:space="0" w:color="auto"/>
            <w:right w:val="none" w:sz="0" w:space="0" w:color="auto"/>
          </w:divBdr>
          <w:divsChild>
            <w:div w:id="1254241252">
              <w:marLeft w:val="0"/>
              <w:marRight w:val="0"/>
              <w:marTop w:val="0"/>
              <w:marBottom w:val="0"/>
              <w:divBdr>
                <w:top w:val="none" w:sz="0" w:space="0" w:color="auto"/>
                <w:left w:val="none" w:sz="0" w:space="0" w:color="auto"/>
                <w:bottom w:val="none" w:sz="0" w:space="0" w:color="auto"/>
                <w:right w:val="none" w:sz="0" w:space="0" w:color="auto"/>
              </w:divBdr>
            </w:div>
          </w:divsChild>
        </w:div>
        <w:div w:id="374744824">
          <w:marLeft w:val="0"/>
          <w:marRight w:val="0"/>
          <w:marTop w:val="0"/>
          <w:marBottom w:val="0"/>
          <w:divBdr>
            <w:top w:val="none" w:sz="0" w:space="0" w:color="auto"/>
            <w:left w:val="none" w:sz="0" w:space="0" w:color="auto"/>
            <w:bottom w:val="none" w:sz="0" w:space="0" w:color="auto"/>
            <w:right w:val="none" w:sz="0" w:space="0" w:color="auto"/>
          </w:divBdr>
          <w:divsChild>
            <w:div w:id="1492257653">
              <w:marLeft w:val="0"/>
              <w:marRight w:val="0"/>
              <w:marTop w:val="0"/>
              <w:marBottom w:val="0"/>
              <w:divBdr>
                <w:top w:val="none" w:sz="0" w:space="0" w:color="auto"/>
                <w:left w:val="none" w:sz="0" w:space="0" w:color="auto"/>
                <w:bottom w:val="none" w:sz="0" w:space="0" w:color="auto"/>
                <w:right w:val="none" w:sz="0" w:space="0" w:color="auto"/>
              </w:divBdr>
            </w:div>
          </w:divsChild>
        </w:div>
        <w:div w:id="2089378069">
          <w:marLeft w:val="0"/>
          <w:marRight w:val="0"/>
          <w:marTop w:val="0"/>
          <w:marBottom w:val="0"/>
          <w:divBdr>
            <w:top w:val="none" w:sz="0" w:space="0" w:color="auto"/>
            <w:left w:val="none" w:sz="0" w:space="0" w:color="auto"/>
            <w:bottom w:val="none" w:sz="0" w:space="0" w:color="auto"/>
            <w:right w:val="none" w:sz="0" w:space="0" w:color="auto"/>
          </w:divBdr>
          <w:divsChild>
            <w:div w:id="67772094">
              <w:marLeft w:val="0"/>
              <w:marRight w:val="0"/>
              <w:marTop w:val="0"/>
              <w:marBottom w:val="0"/>
              <w:divBdr>
                <w:top w:val="none" w:sz="0" w:space="0" w:color="auto"/>
                <w:left w:val="none" w:sz="0" w:space="0" w:color="auto"/>
                <w:bottom w:val="none" w:sz="0" w:space="0" w:color="auto"/>
                <w:right w:val="none" w:sz="0" w:space="0" w:color="auto"/>
              </w:divBdr>
            </w:div>
          </w:divsChild>
        </w:div>
        <w:div w:id="113014699">
          <w:marLeft w:val="0"/>
          <w:marRight w:val="0"/>
          <w:marTop w:val="0"/>
          <w:marBottom w:val="0"/>
          <w:divBdr>
            <w:top w:val="none" w:sz="0" w:space="0" w:color="auto"/>
            <w:left w:val="none" w:sz="0" w:space="0" w:color="auto"/>
            <w:bottom w:val="none" w:sz="0" w:space="0" w:color="auto"/>
            <w:right w:val="none" w:sz="0" w:space="0" w:color="auto"/>
          </w:divBdr>
          <w:divsChild>
            <w:div w:id="266426988">
              <w:marLeft w:val="0"/>
              <w:marRight w:val="0"/>
              <w:marTop w:val="0"/>
              <w:marBottom w:val="0"/>
              <w:divBdr>
                <w:top w:val="none" w:sz="0" w:space="0" w:color="auto"/>
                <w:left w:val="none" w:sz="0" w:space="0" w:color="auto"/>
                <w:bottom w:val="none" w:sz="0" w:space="0" w:color="auto"/>
                <w:right w:val="none" w:sz="0" w:space="0" w:color="auto"/>
              </w:divBdr>
            </w:div>
          </w:divsChild>
        </w:div>
        <w:div w:id="1727950031">
          <w:marLeft w:val="0"/>
          <w:marRight w:val="0"/>
          <w:marTop w:val="0"/>
          <w:marBottom w:val="0"/>
          <w:divBdr>
            <w:top w:val="none" w:sz="0" w:space="0" w:color="auto"/>
            <w:left w:val="none" w:sz="0" w:space="0" w:color="auto"/>
            <w:bottom w:val="none" w:sz="0" w:space="0" w:color="auto"/>
            <w:right w:val="none" w:sz="0" w:space="0" w:color="auto"/>
          </w:divBdr>
          <w:divsChild>
            <w:div w:id="2124762974">
              <w:marLeft w:val="0"/>
              <w:marRight w:val="0"/>
              <w:marTop w:val="0"/>
              <w:marBottom w:val="0"/>
              <w:divBdr>
                <w:top w:val="none" w:sz="0" w:space="0" w:color="auto"/>
                <w:left w:val="none" w:sz="0" w:space="0" w:color="auto"/>
                <w:bottom w:val="none" w:sz="0" w:space="0" w:color="auto"/>
                <w:right w:val="none" w:sz="0" w:space="0" w:color="auto"/>
              </w:divBdr>
            </w:div>
          </w:divsChild>
        </w:div>
        <w:div w:id="1074475428">
          <w:marLeft w:val="0"/>
          <w:marRight w:val="0"/>
          <w:marTop w:val="0"/>
          <w:marBottom w:val="0"/>
          <w:divBdr>
            <w:top w:val="none" w:sz="0" w:space="0" w:color="auto"/>
            <w:left w:val="none" w:sz="0" w:space="0" w:color="auto"/>
            <w:bottom w:val="none" w:sz="0" w:space="0" w:color="auto"/>
            <w:right w:val="none" w:sz="0" w:space="0" w:color="auto"/>
          </w:divBdr>
          <w:divsChild>
            <w:div w:id="2004435120">
              <w:marLeft w:val="0"/>
              <w:marRight w:val="0"/>
              <w:marTop w:val="0"/>
              <w:marBottom w:val="0"/>
              <w:divBdr>
                <w:top w:val="none" w:sz="0" w:space="0" w:color="auto"/>
                <w:left w:val="none" w:sz="0" w:space="0" w:color="auto"/>
                <w:bottom w:val="none" w:sz="0" w:space="0" w:color="auto"/>
                <w:right w:val="none" w:sz="0" w:space="0" w:color="auto"/>
              </w:divBdr>
            </w:div>
          </w:divsChild>
        </w:div>
        <w:div w:id="239755961">
          <w:marLeft w:val="0"/>
          <w:marRight w:val="0"/>
          <w:marTop w:val="0"/>
          <w:marBottom w:val="0"/>
          <w:divBdr>
            <w:top w:val="none" w:sz="0" w:space="0" w:color="auto"/>
            <w:left w:val="none" w:sz="0" w:space="0" w:color="auto"/>
            <w:bottom w:val="none" w:sz="0" w:space="0" w:color="auto"/>
            <w:right w:val="none" w:sz="0" w:space="0" w:color="auto"/>
          </w:divBdr>
          <w:divsChild>
            <w:div w:id="80224856">
              <w:marLeft w:val="0"/>
              <w:marRight w:val="0"/>
              <w:marTop w:val="0"/>
              <w:marBottom w:val="0"/>
              <w:divBdr>
                <w:top w:val="none" w:sz="0" w:space="0" w:color="auto"/>
                <w:left w:val="none" w:sz="0" w:space="0" w:color="auto"/>
                <w:bottom w:val="none" w:sz="0" w:space="0" w:color="auto"/>
                <w:right w:val="none" w:sz="0" w:space="0" w:color="auto"/>
              </w:divBdr>
            </w:div>
          </w:divsChild>
        </w:div>
        <w:div w:id="924262150">
          <w:marLeft w:val="0"/>
          <w:marRight w:val="0"/>
          <w:marTop w:val="0"/>
          <w:marBottom w:val="0"/>
          <w:divBdr>
            <w:top w:val="none" w:sz="0" w:space="0" w:color="auto"/>
            <w:left w:val="none" w:sz="0" w:space="0" w:color="auto"/>
            <w:bottom w:val="none" w:sz="0" w:space="0" w:color="auto"/>
            <w:right w:val="none" w:sz="0" w:space="0" w:color="auto"/>
          </w:divBdr>
          <w:divsChild>
            <w:div w:id="168451520">
              <w:marLeft w:val="0"/>
              <w:marRight w:val="0"/>
              <w:marTop w:val="0"/>
              <w:marBottom w:val="0"/>
              <w:divBdr>
                <w:top w:val="none" w:sz="0" w:space="0" w:color="auto"/>
                <w:left w:val="none" w:sz="0" w:space="0" w:color="auto"/>
                <w:bottom w:val="none" w:sz="0" w:space="0" w:color="auto"/>
                <w:right w:val="none" w:sz="0" w:space="0" w:color="auto"/>
              </w:divBdr>
            </w:div>
          </w:divsChild>
        </w:div>
        <w:div w:id="668601834">
          <w:marLeft w:val="0"/>
          <w:marRight w:val="0"/>
          <w:marTop w:val="0"/>
          <w:marBottom w:val="0"/>
          <w:divBdr>
            <w:top w:val="none" w:sz="0" w:space="0" w:color="auto"/>
            <w:left w:val="none" w:sz="0" w:space="0" w:color="auto"/>
            <w:bottom w:val="none" w:sz="0" w:space="0" w:color="auto"/>
            <w:right w:val="none" w:sz="0" w:space="0" w:color="auto"/>
          </w:divBdr>
          <w:divsChild>
            <w:div w:id="1150633977">
              <w:marLeft w:val="0"/>
              <w:marRight w:val="0"/>
              <w:marTop w:val="0"/>
              <w:marBottom w:val="0"/>
              <w:divBdr>
                <w:top w:val="none" w:sz="0" w:space="0" w:color="auto"/>
                <w:left w:val="none" w:sz="0" w:space="0" w:color="auto"/>
                <w:bottom w:val="none" w:sz="0" w:space="0" w:color="auto"/>
                <w:right w:val="none" w:sz="0" w:space="0" w:color="auto"/>
              </w:divBdr>
            </w:div>
          </w:divsChild>
        </w:div>
        <w:div w:id="112409317">
          <w:marLeft w:val="0"/>
          <w:marRight w:val="0"/>
          <w:marTop w:val="0"/>
          <w:marBottom w:val="0"/>
          <w:divBdr>
            <w:top w:val="none" w:sz="0" w:space="0" w:color="auto"/>
            <w:left w:val="none" w:sz="0" w:space="0" w:color="auto"/>
            <w:bottom w:val="none" w:sz="0" w:space="0" w:color="auto"/>
            <w:right w:val="none" w:sz="0" w:space="0" w:color="auto"/>
          </w:divBdr>
          <w:divsChild>
            <w:div w:id="1700273758">
              <w:marLeft w:val="0"/>
              <w:marRight w:val="0"/>
              <w:marTop w:val="0"/>
              <w:marBottom w:val="0"/>
              <w:divBdr>
                <w:top w:val="none" w:sz="0" w:space="0" w:color="auto"/>
                <w:left w:val="none" w:sz="0" w:space="0" w:color="auto"/>
                <w:bottom w:val="none" w:sz="0" w:space="0" w:color="auto"/>
                <w:right w:val="none" w:sz="0" w:space="0" w:color="auto"/>
              </w:divBdr>
            </w:div>
          </w:divsChild>
        </w:div>
        <w:div w:id="835146352">
          <w:marLeft w:val="0"/>
          <w:marRight w:val="0"/>
          <w:marTop w:val="0"/>
          <w:marBottom w:val="0"/>
          <w:divBdr>
            <w:top w:val="none" w:sz="0" w:space="0" w:color="auto"/>
            <w:left w:val="none" w:sz="0" w:space="0" w:color="auto"/>
            <w:bottom w:val="none" w:sz="0" w:space="0" w:color="auto"/>
            <w:right w:val="none" w:sz="0" w:space="0" w:color="auto"/>
          </w:divBdr>
          <w:divsChild>
            <w:div w:id="22370868">
              <w:marLeft w:val="0"/>
              <w:marRight w:val="0"/>
              <w:marTop w:val="0"/>
              <w:marBottom w:val="0"/>
              <w:divBdr>
                <w:top w:val="none" w:sz="0" w:space="0" w:color="auto"/>
                <w:left w:val="none" w:sz="0" w:space="0" w:color="auto"/>
                <w:bottom w:val="none" w:sz="0" w:space="0" w:color="auto"/>
                <w:right w:val="none" w:sz="0" w:space="0" w:color="auto"/>
              </w:divBdr>
            </w:div>
          </w:divsChild>
        </w:div>
        <w:div w:id="196434083">
          <w:marLeft w:val="0"/>
          <w:marRight w:val="0"/>
          <w:marTop w:val="0"/>
          <w:marBottom w:val="0"/>
          <w:divBdr>
            <w:top w:val="none" w:sz="0" w:space="0" w:color="auto"/>
            <w:left w:val="none" w:sz="0" w:space="0" w:color="auto"/>
            <w:bottom w:val="none" w:sz="0" w:space="0" w:color="auto"/>
            <w:right w:val="none" w:sz="0" w:space="0" w:color="auto"/>
          </w:divBdr>
          <w:divsChild>
            <w:div w:id="1147432468">
              <w:marLeft w:val="0"/>
              <w:marRight w:val="0"/>
              <w:marTop w:val="0"/>
              <w:marBottom w:val="0"/>
              <w:divBdr>
                <w:top w:val="none" w:sz="0" w:space="0" w:color="auto"/>
                <w:left w:val="none" w:sz="0" w:space="0" w:color="auto"/>
                <w:bottom w:val="none" w:sz="0" w:space="0" w:color="auto"/>
                <w:right w:val="none" w:sz="0" w:space="0" w:color="auto"/>
              </w:divBdr>
            </w:div>
          </w:divsChild>
        </w:div>
        <w:div w:id="1050879251">
          <w:marLeft w:val="0"/>
          <w:marRight w:val="0"/>
          <w:marTop w:val="0"/>
          <w:marBottom w:val="0"/>
          <w:divBdr>
            <w:top w:val="none" w:sz="0" w:space="0" w:color="auto"/>
            <w:left w:val="none" w:sz="0" w:space="0" w:color="auto"/>
            <w:bottom w:val="none" w:sz="0" w:space="0" w:color="auto"/>
            <w:right w:val="none" w:sz="0" w:space="0" w:color="auto"/>
          </w:divBdr>
          <w:divsChild>
            <w:div w:id="342785658">
              <w:marLeft w:val="0"/>
              <w:marRight w:val="0"/>
              <w:marTop w:val="0"/>
              <w:marBottom w:val="0"/>
              <w:divBdr>
                <w:top w:val="none" w:sz="0" w:space="0" w:color="auto"/>
                <w:left w:val="none" w:sz="0" w:space="0" w:color="auto"/>
                <w:bottom w:val="none" w:sz="0" w:space="0" w:color="auto"/>
                <w:right w:val="none" w:sz="0" w:space="0" w:color="auto"/>
              </w:divBdr>
            </w:div>
          </w:divsChild>
        </w:div>
        <w:div w:id="1548374929">
          <w:marLeft w:val="0"/>
          <w:marRight w:val="0"/>
          <w:marTop w:val="0"/>
          <w:marBottom w:val="0"/>
          <w:divBdr>
            <w:top w:val="none" w:sz="0" w:space="0" w:color="auto"/>
            <w:left w:val="none" w:sz="0" w:space="0" w:color="auto"/>
            <w:bottom w:val="none" w:sz="0" w:space="0" w:color="auto"/>
            <w:right w:val="none" w:sz="0" w:space="0" w:color="auto"/>
          </w:divBdr>
          <w:divsChild>
            <w:div w:id="1785806124">
              <w:marLeft w:val="0"/>
              <w:marRight w:val="0"/>
              <w:marTop w:val="0"/>
              <w:marBottom w:val="0"/>
              <w:divBdr>
                <w:top w:val="none" w:sz="0" w:space="0" w:color="auto"/>
                <w:left w:val="none" w:sz="0" w:space="0" w:color="auto"/>
                <w:bottom w:val="none" w:sz="0" w:space="0" w:color="auto"/>
                <w:right w:val="none" w:sz="0" w:space="0" w:color="auto"/>
              </w:divBdr>
            </w:div>
          </w:divsChild>
        </w:div>
        <w:div w:id="31614854">
          <w:marLeft w:val="0"/>
          <w:marRight w:val="0"/>
          <w:marTop w:val="0"/>
          <w:marBottom w:val="0"/>
          <w:divBdr>
            <w:top w:val="none" w:sz="0" w:space="0" w:color="auto"/>
            <w:left w:val="none" w:sz="0" w:space="0" w:color="auto"/>
            <w:bottom w:val="none" w:sz="0" w:space="0" w:color="auto"/>
            <w:right w:val="none" w:sz="0" w:space="0" w:color="auto"/>
          </w:divBdr>
          <w:divsChild>
            <w:div w:id="192961786">
              <w:marLeft w:val="0"/>
              <w:marRight w:val="0"/>
              <w:marTop w:val="0"/>
              <w:marBottom w:val="0"/>
              <w:divBdr>
                <w:top w:val="none" w:sz="0" w:space="0" w:color="auto"/>
                <w:left w:val="none" w:sz="0" w:space="0" w:color="auto"/>
                <w:bottom w:val="none" w:sz="0" w:space="0" w:color="auto"/>
                <w:right w:val="none" w:sz="0" w:space="0" w:color="auto"/>
              </w:divBdr>
            </w:div>
          </w:divsChild>
        </w:div>
        <w:div w:id="1378047681">
          <w:marLeft w:val="0"/>
          <w:marRight w:val="0"/>
          <w:marTop w:val="0"/>
          <w:marBottom w:val="0"/>
          <w:divBdr>
            <w:top w:val="none" w:sz="0" w:space="0" w:color="auto"/>
            <w:left w:val="none" w:sz="0" w:space="0" w:color="auto"/>
            <w:bottom w:val="none" w:sz="0" w:space="0" w:color="auto"/>
            <w:right w:val="none" w:sz="0" w:space="0" w:color="auto"/>
          </w:divBdr>
          <w:divsChild>
            <w:div w:id="518665595">
              <w:marLeft w:val="0"/>
              <w:marRight w:val="0"/>
              <w:marTop w:val="0"/>
              <w:marBottom w:val="0"/>
              <w:divBdr>
                <w:top w:val="none" w:sz="0" w:space="0" w:color="auto"/>
                <w:left w:val="none" w:sz="0" w:space="0" w:color="auto"/>
                <w:bottom w:val="none" w:sz="0" w:space="0" w:color="auto"/>
                <w:right w:val="none" w:sz="0" w:space="0" w:color="auto"/>
              </w:divBdr>
            </w:div>
          </w:divsChild>
        </w:div>
        <w:div w:id="1218399833">
          <w:marLeft w:val="0"/>
          <w:marRight w:val="0"/>
          <w:marTop w:val="0"/>
          <w:marBottom w:val="0"/>
          <w:divBdr>
            <w:top w:val="none" w:sz="0" w:space="0" w:color="auto"/>
            <w:left w:val="none" w:sz="0" w:space="0" w:color="auto"/>
            <w:bottom w:val="none" w:sz="0" w:space="0" w:color="auto"/>
            <w:right w:val="none" w:sz="0" w:space="0" w:color="auto"/>
          </w:divBdr>
          <w:divsChild>
            <w:div w:id="1197504455">
              <w:marLeft w:val="0"/>
              <w:marRight w:val="0"/>
              <w:marTop w:val="0"/>
              <w:marBottom w:val="0"/>
              <w:divBdr>
                <w:top w:val="none" w:sz="0" w:space="0" w:color="auto"/>
                <w:left w:val="none" w:sz="0" w:space="0" w:color="auto"/>
                <w:bottom w:val="none" w:sz="0" w:space="0" w:color="auto"/>
                <w:right w:val="none" w:sz="0" w:space="0" w:color="auto"/>
              </w:divBdr>
            </w:div>
          </w:divsChild>
        </w:div>
        <w:div w:id="1395815752">
          <w:marLeft w:val="0"/>
          <w:marRight w:val="0"/>
          <w:marTop w:val="0"/>
          <w:marBottom w:val="0"/>
          <w:divBdr>
            <w:top w:val="none" w:sz="0" w:space="0" w:color="auto"/>
            <w:left w:val="none" w:sz="0" w:space="0" w:color="auto"/>
            <w:bottom w:val="none" w:sz="0" w:space="0" w:color="auto"/>
            <w:right w:val="none" w:sz="0" w:space="0" w:color="auto"/>
          </w:divBdr>
          <w:divsChild>
            <w:div w:id="1336110036">
              <w:marLeft w:val="0"/>
              <w:marRight w:val="0"/>
              <w:marTop w:val="0"/>
              <w:marBottom w:val="0"/>
              <w:divBdr>
                <w:top w:val="none" w:sz="0" w:space="0" w:color="auto"/>
                <w:left w:val="none" w:sz="0" w:space="0" w:color="auto"/>
                <w:bottom w:val="none" w:sz="0" w:space="0" w:color="auto"/>
                <w:right w:val="none" w:sz="0" w:space="0" w:color="auto"/>
              </w:divBdr>
            </w:div>
          </w:divsChild>
        </w:div>
        <w:div w:id="405688451">
          <w:marLeft w:val="0"/>
          <w:marRight w:val="0"/>
          <w:marTop w:val="0"/>
          <w:marBottom w:val="0"/>
          <w:divBdr>
            <w:top w:val="none" w:sz="0" w:space="0" w:color="auto"/>
            <w:left w:val="none" w:sz="0" w:space="0" w:color="auto"/>
            <w:bottom w:val="none" w:sz="0" w:space="0" w:color="auto"/>
            <w:right w:val="none" w:sz="0" w:space="0" w:color="auto"/>
          </w:divBdr>
          <w:divsChild>
            <w:div w:id="1744638454">
              <w:marLeft w:val="0"/>
              <w:marRight w:val="0"/>
              <w:marTop w:val="0"/>
              <w:marBottom w:val="0"/>
              <w:divBdr>
                <w:top w:val="none" w:sz="0" w:space="0" w:color="auto"/>
                <w:left w:val="none" w:sz="0" w:space="0" w:color="auto"/>
                <w:bottom w:val="none" w:sz="0" w:space="0" w:color="auto"/>
                <w:right w:val="none" w:sz="0" w:space="0" w:color="auto"/>
              </w:divBdr>
            </w:div>
          </w:divsChild>
        </w:div>
        <w:div w:id="1704860646">
          <w:marLeft w:val="0"/>
          <w:marRight w:val="0"/>
          <w:marTop w:val="0"/>
          <w:marBottom w:val="0"/>
          <w:divBdr>
            <w:top w:val="none" w:sz="0" w:space="0" w:color="auto"/>
            <w:left w:val="none" w:sz="0" w:space="0" w:color="auto"/>
            <w:bottom w:val="none" w:sz="0" w:space="0" w:color="auto"/>
            <w:right w:val="none" w:sz="0" w:space="0" w:color="auto"/>
          </w:divBdr>
          <w:divsChild>
            <w:div w:id="1300260290">
              <w:marLeft w:val="0"/>
              <w:marRight w:val="0"/>
              <w:marTop w:val="0"/>
              <w:marBottom w:val="0"/>
              <w:divBdr>
                <w:top w:val="none" w:sz="0" w:space="0" w:color="auto"/>
                <w:left w:val="none" w:sz="0" w:space="0" w:color="auto"/>
                <w:bottom w:val="none" w:sz="0" w:space="0" w:color="auto"/>
                <w:right w:val="none" w:sz="0" w:space="0" w:color="auto"/>
              </w:divBdr>
            </w:div>
          </w:divsChild>
        </w:div>
        <w:div w:id="178856374">
          <w:marLeft w:val="0"/>
          <w:marRight w:val="0"/>
          <w:marTop w:val="0"/>
          <w:marBottom w:val="0"/>
          <w:divBdr>
            <w:top w:val="none" w:sz="0" w:space="0" w:color="auto"/>
            <w:left w:val="none" w:sz="0" w:space="0" w:color="auto"/>
            <w:bottom w:val="none" w:sz="0" w:space="0" w:color="auto"/>
            <w:right w:val="none" w:sz="0" w:space="0" w:color="auto"/>
          </w:divBdr>
          <w:divsChild>
            <w:div w:id="1641685478">
              <w:marLeft w:val="0"/>
              <w:marRight w:val="0"/>
              <w:marTop w:val="0"/>
              <w:marBottom w:val="0"/>
              <w:divBdr>
                <w:top w:val="none" w:sz="0" w:space="0" w:color="auto"/>
                <w:left w:val="none" w:sz="0" w:space="0" w:color="auto"/>
                <w:bottom w:val="none" w:sz="0" w:space="0" w:color="auto"/>
                <w:right w:val="none" w:sz="0" w:space="0" w:color="auto"/>
              </w:divBdr>
            </w:div>
          </w:divsChild>
        </w:div>
        <w:div w:id="1784809655">
          <w:marLeft w:val="0"/>
          <w:marRight w:val="0"/>
          <w:marTop w:val="0"/>
          <w:marBottom w:val="0"/>
          <w:divBdr>
            <w:top w:val="none" w:sz="0" w:space="0" w:color="auto"/>
            <w:left w:val="none" w:sz="0" w:space="0" w:color="auto"/>
            <w:bottom w:val="none" w:sz="0" w:space="0" w:color="auto"/>
            <w:right w:val="none" w:sz="0" w:space="0" w:color="auto"/>
          </w:divBdr>
          <w:divsChild>
            <w:div w:id="1625648255">
              <w:marLeft w:val="0"/>
              <w:marRight w:val="0"/>
              <w:marTop w:val="0"/>
              <w:marBottom w:val="0"/>
              <w:divBdr>
                <w:top w:val="none" w:sz="0" w:space="0" w:color="auto"/>
                <w:left w:val="none" w:sz="0" w:space="0" w:color="auto"/>
                <w:bottom w:val="none" w:sz="0" w:space="0" w:color="auto"/>
                <w:right w:val="none" w:sz="0" w:space="0" w:color="auto"/>
              </w:divBdr>
            </w:div>
          </w:divsChild>
        </w:div>
        <w:div w:id="1933004960">
          <w:marLeft w:val="0"/>
          <w:marRight w:val="0"/>
          <w:marTop w:val="0"/>
          <w:marBottom w:val="0"/>
          <w:divBdr>
            <w:top w:val="none" w:sz="0" w:space="0" w:color="auto"/>
            <w:left w:val="none" w:sz="0" w:space="0" w:color="auto"/>
            <w:bottom w:val="none" w:sz="0" w:space="0" w:color="auto"/>
            <w:right w:val="none" w:sz="0" w:space="0" w:color="auto"/>
          </w:divBdr>
          <w:divsChild>
            <w:div w:id="1764033763">
              <w:marLeft w:val="0"/>
              <w:marRight w:val="0"/>
              <w:marTop w:val="0"/>
              <w:marBottom w:val="0"/>
              <w:divBdr>
                <w:top w:val="none" w:sz="0" w:space="0" w:color="auto"/>
                <w:left w:val="none" w:sz="0" w:space="0" w:color="auto"/>
                <w:bottom w:val="none" w:sz="0" w:space="0" w:color="auto"/>
                <w:right w:val="none" w:sz="0" w:space="0" w:color="auto"/>
              </w:divBdr>
            </w:div>
          </w:divsChild>
        </w:div>
        <w:div w:id="2021931701">
          <w:marLeft w:val="0"/>
          <w:marRight w:val="0"/>
          <w:marTop w:val="0"/>
          <w:marBottom w:val="0"/>
          <w:divBdr>
            <w:top w:val="none" w:sz="0" w:space="0" w:color="auto"/>
            <w:left w:val="none" w:sz="0" w:space="0" w:color="auto"/>
            <w:bottom w:val="none" w:sz="0" w:space="0" w:color="auto"/>
            <w:right w:val="none" w:sz="0" w:space="0" w:color="auto"/>
          </w:divBdr>
          <w:divsChild>
            <w:div w:id="982007602">
              <w:marLeft w:val="0"/>
              <w:marRight w:val="0"/>
              <w:marTop w:val="0"/>
              <w:marBottom w:val="0"/>
              <w:divBdr>
                <w:top w:val="none" w:sz="0" w:space="0" w:color="auto"/>
                <w:left w:val="none" w:sz="0" w:space="0" w:color="auto"/>
                <w:bottom w:val="none" w:sz="0" w:space="0" w:color="auto"/>
                <w:right w:val="none" w:sz="0" w:space="0" w:color="auto"/>
              </w:divBdr>
            </w:div>
          </w:divsChild>
        </w:div>
        <w:div w:id="946305285">
          <w:marLeft w:val="0"/>
          <w:marRight w:val="0"/>
          <w:marTop w:val="0"/>
          <w:marBottom w:val="0"/>
          <w:divBdr>
            <w:top w:val="none" w:sz="0" w:space="0" w:color="auto"/>
            <w:left w:val="none" w:sz="0" w:space="0" w:color="auto"/>
            <w:bottom w:val="none" w:sz="0" w:space="0" w:color="auto"/>
            <w:right w:val="none" w:sz="0" w:space="0" w:color="auto"/>
          </w:divBdr>
          <w:divsChild>
            <w:div w:id="976030175">
              <w:marLeft w:val="0"/>
              <w:marRight w:val="0"/>
              <w:marTop w:val="0"/>
              <w:marBottom w:val="0"/>
              <w:divBdr>
                <w:top w:val="none" w:sz="0" w:space="0" w:color="auto"/>
                <w:left w:val="none" w:sz="0" w:space="0" w:color="auto"/>
                <w:bottom w:val="none" w:sz="0" w:space="0" w:color="auto"/>
                <w:right w:val="none" w:sz="0" w:space="0" w:color="auto"/>
              </w:divBdr>
            </w:div>
          </w:divsChild>
        </w:div>
        <w:div w:id="239608212">
          <w:marLeft w:val="0"/>
          <w:marRight w:val="0"/>
          <w:marTop w:val="0"/>
          <w:marBottom w:val="0"/>
          <w:divBdr>
            <w:top w:val="none" w:sz="0" w:space="0" w:color="auto"/>
            <w:left w:val="none" w:sz="0" w:space="0" w:color="auto"/>
            <w:bottom w:val="none" w:sz="0" w:space="0" w:color="auto"/>
            <w:right w:val="none" w:sz="0" w:space="0" w:color="auto"/>
          </w:divBdr>
          <w:divsChild>
            <w:div w:id="1615284279">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129741443">
              <w:marLeft w:val="0"/>
              <w:marRight w:val="0"/>
              <w:marTop w:val="0"/>
              <w:marBottom w:val="0"/>
              <w:divBdr>
                <w:top w:val="none" w:sz="0" w:space="0" w:color="auto"/>
                <w:left w:val="none" w:sz="0" w:space="0" w:color="auto"/>
                <w:bottom w:val="none" w:sz="0" w:space="0" w:color="auto"/>
                <w:right w:val="none" w:sz="0" w:space="0" w:color="auto"/>
              </w:divBdr>
            </w:div>
          </w:divsChild>
        </w:div>
        <w:div w:id="945230225">
          <w:marLeft w:val="0"/>
          <w:marRight w:val="0"/>
          <w:marTop w:val="0"/>
          <w:marBottom w:val="0"/>
          <w:divBdr>
            <w:top w:val="none" w:sz="0" w:space="0" w:color="auto"/>
            <w:left w:val="none" w:sz="0" w:space="0" w:color="auto"/>
            <w:bottom w:val="none" w:sz="0" w:space="0" w:color="auto"/>
            <w:right w:val="none" w:sz="0" w:space="0" w:color="auto"/>
          </w:divBdr>
          <w:divsChild>
            <w:div w:id="1635023001">
              <w:marLeft w:val="0"/>
              <w:marRight w:val="0"/>
              <w:marTop w:val="0"/>
              <w:marBottom w:val="0"/>
              <w:divBdr>
                <w:top w:val="none" w:sz="0" w:space="0" w:color="auto"/>
                <w:left w:val="none" w:sz="0" w:space="0" w:color="auto"/>
                <w:bottom w:val="none" w:sz="0" w:space="0" w:color="auto"/>
                <w:right w:val="none" w:sz="0" w:space="0" w:color="auto"/>
              </w:divBdr>
            </w:div>
          </w:divsChild>
        </w:div>
        <w:div w:id="1781754844">
          <w:marLeft w:val="0"/>
          <w:marRight w:val="0"/>
          <w:marTop w:val="0"/>
          <w:marBottom w:val="0"/>
          <w:divBdr>
            <w:top w:val="none" w:sz="0" w:space="0" w:color="auto"/>
            <w:left w:val="none" w:sz="0" w:space="0" w:color="auto"/>
            <w:bottom w:val="none" w:sz="0" w:space="0" w:color="auto"/>
            <w:right w:val="none" w:sz="0" w:space="0" w:color="auto"/>
          </w:divBdr>
          <w:divsChild>
            <w:div w:id="2020740703">
              <w:marLeft w:val="0"/>
              <w:marRight w:val="0"/>
              <w:marTop w:val="0"/>
              <w:marBottom w:val="0"/>
              <w:divBdr>
                <w:top w:val="none" w:sz="0" w:space="0" w:color="auto"/>
                <w:left w:val="none" w:sz="0" w:space="0" w:color="auto"/>
                <w:bottom w:val="none" w:sz="0" w:space="0" w:color="auto"/>
                <w:right w:val="none" w:sz="0" w:space="0" w:color="auto"/>
              </w:divBdr>
            </w:div>
          </w:divsChild>
        </w:div>
        <w:div w:id="1650865306">
          <w:marLeft w:val="0"/>
          <w:marRight w:val="0"/>
          <w:marTop w:val="0"/>
          <w:marBottom w:val="0"/>
          <w:divBdr>
            <w:top w:val="none" w:sz="0" w:space="0" w:color="auto"/>
            <w:left w:val="none" w:sz="0" w:space="0" w:color="auto"/>
            <w:bottom w:val="none" w:sz="0" w:space="0" w:color="auto"/>
            <w:right w:val="none" w:sz="0" w:space="0" w:color="auto"/>
          </w:divBdr>
          <w:divsChild>
            <w:div w:id="1939482012">
              <w:marLeft w:val="0"/>
              <w:marRight w:val="0"/>
              <w:marTop w:val="0"/>
              <w:marBottom w:val="0"/>
              <w:divBdr>
                <w:top w:val="none" w:sz="0" w:space="0" w:color="auto"/>
                <w:left w:val="none" w:sz="0" w:space="0" w:color="auto"/>
                <w:bottom w:val="none" w:sz="0" w:space="0" w:color="auto"/>
                <w:right w:val="none" w:sz="0" w:space="0" w:color="auto"/>
              </w:divBdr>
            </w:div>
          </w:divsChild>
        </w:div>
        <w:div w:id="178202236">
          <w:marLeft w:val="0"/>
          <w:marRight w:val="0"/>
          <w:marTop w:val="0"/>
          <w:marBottom w:val="0"/>
          <w:divBdr>
            <w:top w:val="none" w:sz="0" w:space="0" w:color="auto"/>
            <w:left w:val="none" w:sz="0" w:space="0" w:color="auto"/>
            <w:bottom w:val="none" w:sz="0" w:space="0" w:color="auto"/>
            <w:right w:val="none" w:sz="0" w:space="0" w:color="auto"/>
          </w:divBdr>
          <w:divsChild>
            <w:div w:id="297228388">
              <w:marLeft w:val="0"/>
              <w:marRight w:val="0"/>
              <w:marTop w:val="0"/>
              <w:marBottom w:val="0"/>
              <w:divBdr>
                <w:top w:val="none" w:sz="0" w:space="0" w:color="auto"/>
                <w:left w:val="none" w:sz="0" w:space="0" w:color="auto"/>
                <w:bottom w:val="none" w:sz="0" w:space="0" w:color="auto"/>
                <w:right w:val="none" w:sz="0" w:space="0" w:color="auto"/>
              </w:divBdr>
            </w:div>
          </w:divsChild>
        </w:div>
        <w:div w:id="912467351">
          <w:marLeft w:val="0"/>
          <w:marRight w:val="0"/>
          <w:marTop w:val="0"/>
          <w:marBottom w:val="0"/>
          <w:divBdr>
            <w:top w:val="none" w:sz="0" w:space="0" w:color="auto"/>
            <w:left w:val="none" w:sz="0" w:space="0" w:color="auto"/>
            <w:bottom w:val="none" w:sz="0" w:space="0" w:color="auto"/>
            <w:right w:val="none" w:sz="0" w:space="0" w:color="auto"/>
          </w:divBdr>
          <w:divsChild>
            <w:div w:id="1729525383">
              <w:marLeft w:val="0"/>
              <w:marRight w:val="0"/>
              <w:marTop w:val="0"/>
              <w:marBottom w:val="0"/>
              <w:divBdr>
                <w:top w:val="none" w:sz="0" w:space="0" w:color="auto"/>
                <w:left w:val="none" w:sz="0" w:space="0" w:color="auto"/>
                <w:bottom w:val="none" w:sz="0" w:space="0" w:color="auto"/>
                <w:right w:val="none" w:sz="0" w:space="0" w:color="auto"/>
              </w:divBdr>
            </w:div>
          </w:divsChild>
        </w:div>
        <w:div w:id="1495802684">
          <w:marLeft w:val="0"/>
          <w:marRight w:val="0"/>
          <w:marTop w:val="0"/>
          <w:marBottom w:val="0"/>
          <w:divBdr>
            <w:top w:val="none" w:sz="0" w:space="0" w:color="auto"/>
            <w:left w:val="none" w:sz="0" w:space="0" w:color="auto"/>
            <w:bottom w:val="none" w:sz="0" w:space="0" w:color="auto"/>
            <w:right w:val="none" w:sz="0" w:space="0" w:color="auto"/>
          </w:divBdr>
          <w:divsChild>
            <w:div w:id="3919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53190">
      <w:bodyDiv w:val="1"/>
      <w:marLeft w:val="0"/>
      <w:marRight w:val="0"/>
      <w:marTop w:val="0"/>
      <w:marBottom w:val="0"/>
      <w:divBdr>
        <w:top w:val="none" w:sz="0" w:space="0" w:color="auto"/>
        <w:left w:val="none" w:sz="0" w:space="0" w:color="auto"/>
        <w:bottom w:val="none" w:sz="0" w:space="0" w:color="auto"/>
        <w:right w:val="none" w:sz="0" w:space="0" w:color="auto"/>
      </w:divBdr>
      <w:divsChild>
        <w:div w:id="1575579208">
          <w:marLeft w:val="0"/>
          <w:marRight w:val="0"/>
          <w:marTop w:val="0"/>
          <w:marBottom w:val="0"/>
          <w:divBdr>
            <w:top w:val="none" w:sz="0" w:space="0" w:color="auto"/>
            <w:left w:val="none" w:sz="0" w:space="0" w:color="auto"/>
            <w:bottom w:val="none" w:sz="0" w:space="0" w:color="auto"/>
            <w:right w:val="none" w:sz="0" w:space="0" w:color="auto"/>
          </w:divBdr>
          <w:divsChild>
            <w:div w:id="1462530502">
              <w:marLeft w:val="0"/>
              <w:marRight w:val="0"/>
              <w:marTop w:val="0"/>
              <w:marBottom w:val="0"/>
              <w:divBdr>
                <w:top w:val="none" w:sz="0" w:space="0" w:color="auto"/>
                <w:left w:val="none" w:sz="0" w:space="0" w:color="auto"/>
                <w:bottom w:val="none" w:sz="0" w:space="0" w:color="auto"/>
                <w:right w:val="none" w:sz="0" w:space="0" w:color="auto"/>
              </w:divBdr>
            </w:div>
            <w:div w:id="1763449286">
              <w:marLeft w:val="0"/>
              <w:marRight w:val="0"/>
              <w:marTop w:val="0"/>
              <w:marBottom w:val="0"/>
              <w:divBdr>
                <w:top w:val="none" w:sz="0" w:space="0" w:color="auto"/>
                <w:left w:val="none" w:sz="0" w:space="0" w:color="auto"/>
                <w:bottom w:val="none" w:sz="0" w:space="0" w:color="auto"/>
                <w:right w:val="none" w:sz="0" w:space="0" w:color="auto"/>
              </w:divBdr>
            </w:div>
          </w:divsChild>
        </w:div>
        <w:div w:id="327289090">
          <w:marLeft w:val="0"/>
          <w:marRight w:val="0"/>
          <w:marTop w:val="0"/>
          <w:marBottom w:val="0"/>
          <w:divBdr>
            <w:top w:val="none" w:sz="0" w:space="0" w:color="auto"/>
            <w:left w:val="none" w:sz="0" w:space="0" w:color="auto"/>
            <w:bottom w:val="none" w:sz="0" w:space="0" w:color="auto"/>
            <w:right w:val="none" w:sz="0" w:space="0" w:color="auto"/>
          </w:divBdr>
          <w:divsChild>
            <w:div w:id="1642811188">
              <w:marLeft w:val="0"/>
              <w:marRight w:val="0"/>
              <w:marTop w:val="0"/>
              <w:marBottom w:val="0"/>
              <w:divBdr>
                <w:top w:val="none" w:sz="0" w:space="0" w:color="auto"/>
                <w:left w:val="none" w:sz="0" w:space="0" w:color="auto"/>
                <w:bottom w:val="none" w:sz="0" w:space="0" w:color="auto"/>
                <w:right w:val="none" w:sz="0" w:space="0" w:color="auto"/>
              </w:divBdr>
            </w:div>
          </w:divsChild>
        </w:div>
        <w:div w:id="679356851">
          <w:marLeft w:val="0"/>
          <w:marRight w:val="0"/>
          <w:marTop w:val="0"/>
          <w:marBottom w:val="0"/>
          <w:divBdr>
            <w:top w:val="none" w:sz="0" w:space="0" w:color="auto"/>
            <w:left w:val="none" w:sz="0" w:space="0" w:color="auto"/>
            <w:bottom w:val="none" w:sz="0" w:space="0" w:color="auto"/>
            <w:right w:val="none" w:sz="0" w:space="0" w:color="auto"/>
          </w:divBdr>
          <w:divsChild>
            <w:div w:id="796023211">
              <w:marLeft w:val="0"/>
              <w:marRight w:val="0"/>
              <w:marTop w:val="0"/>
              <w:marBottom w:val="0"/>
              <w:divBdr>
                <w:top w:val="none" w:sz="0" w:space="0" w:color="auto"/>
                <w:left w:val="none" w:sz="0" w:space="0" w:color="auto"/>
                <w:bottom w:val="none" w:sz="0" w:space="0" w:color="auto"/>
                <w:right w:val="none" w:sz="0" w:space="0" w:color="auto"/>
              </w:divBdr>
            </w:div>
          </w:divsChild>
        </w:div>
        <w:div w:id="1194807620">
          <w:marLeft w:val="0"/>
          <w:marRight w:val="0"/>
          <w:marTop w:val="0"/>
          <w:marBottom w:val="0"/>
          <w:divBdr>
            <w:top w:val="none" w:sz="0" w:space="0" w:color="auto"/>
            <w:left w:val="none" w:sz="0" w:space="0" w:color="auto"/>
            <w:bottom w:val="none" w:sz="0" w:space="0" w:color="auto"/>
            <w:right w:val="none" w:sz="0" w:space="0" w:color="auto"/>
          </w:divBdr>
          <w:divsChild>
            <w:div w:id="1092624742">
              <w:marLeft w:val="0"/>
              <w:marRight w:val="0"/>
              <w:marTop w:val="0"/>
              <w:marBottom w:val="0"/>
              <w:divBdr>
                <w:top w:val="none" w:sz="0" w:space="0" w:color="auto"/>
                <w:left w:val="none" w:sz="0" w:space="0" w:color="auto"/>
                <w:bottom w:val="none" w:sz="0" w:space="0" w:color="auto"/>
                <w:right w:val="none" w:sz="0" w:space="0" w:color="auto"/>
              </w:divBdr>
            </w:div>
          </w:divsChild>
        </w:div>
        <w:div w:id="986592086">
          <w:marLeft w:val="0"/>
          <w:marRight w:val="0"/>
          <w:marTop w:val="0"/>
          <w:marBottom w:val="0"/>
          <w:divBdr>
            <w:top w:val="none" w:sz="0" w:space="0" w:color="auto"/>
            <w:left w:val="none" w:sz="0" w:space="0" w:color="auto"/>
            <w:bottom w:val="none" w:sz="0" w:space="0" w:color="auto"/>
            <w:right w:val="none" w:sz="0" w:space="0" w:color="auto"/>
          </w:divBdr>
          <w:divsChild>
            <w:div w:id="1338071280">
              <w:marLeft w:val="0"/>
              <w:marRight w:val="0"/>
              <w:marTop w:val="0"/>
              <w:marBottom w:val="0"/>
              <w:divBdr>
                <w:top w:val="none" w:sz="0" w:space="0" w:color="auto"/>
                <w:left w:val="none" w:sz="0" w:space="0" w:color="auto"/>
                <w:bottom w:val="none" w:sz="0" w:space="0" w:color="auto"/>
                <w:right w:val="none" w:sz="0" w:space="0" w:color="auto"/>
              </w:divBdr>
            </w:div>
            <w:div w:id="456797355">
              <w:marLeft w:val="0"/>
              <w:marRight w:val="0"/>
              <w:marTop w:val="0"/>
              <w:marBottom w:val="0"/>
              <w:divBdr>
                <w:top w:val="none" w:sz="0" w:space="0" w:color="auto"/>
                <w:left w:val="none" w:sz="0" w:space="0" w:color="auto"/>
                <w:bottom w:val="none" w:sz="0" w:space="0" w:color="auto"/>
                <w:right w:val="none" w:sz="0" w:space="0" w:color="auto"/>
              </w:divBdr>
            </w:div>
          </w:divsChild>
        </w:div>
        <w:div w:id="441340891">
          <w:marLeft w:val="0"/>
          <w:marRight w:val="0"/>
          <w:marTop w:val="0"/>
          <w:marBottom w:val="0"/>
          <w:divBdr>
            <w:top w:val="none" w:sz="0" w:space="0" w:color="auto"/>
            <w:left w:val="none" w:sz="0" w:space="0" w:color="auto"/>
            <w:bottom w:val="none" w:sz="0" w:space="0" w:color="auto"/>
            <w:right w:val="none" w:sz="0" w:space="0" w:color="auto"/>
          </w:divBdr>
          <w:divsChild>
            <w:div w:id="112865568">
              <w:marLeft w:val="0"/>
              <w:marRight w:val="0"/>
              <w:marTop w:val="0"/>
              <w:marBottom w:val="0"/>
              <w:divBdr>
                <w:top w:val="none" w:sz="0" w:space="0" w:color="auto"/>
                <w:left w:val="none" w:sz="0" w:space="0" w:color="auto"/>
                <w:bottom w:val="none" w:sz="0" w:space="0" w:color="auto"/>
                <w:right w:val="none" w:sz="0" w:space="0" w:color="auto"/>
              </w:divBdr>
            </w:div>
            <w:div w:id="812253548">
              <w:marLeft w:val="0"/>
              <w:marRight w:val="0"/>
              <w:marTop w:val="0"/>
              <w:marBottom w:val="0"/>
              <w:divBdr>
                <w:top w:val="none" w:sz="0" w:space="0" w:color="auto"/>
                <w:left w:val="none" w:sz="0" w:space="0" w:color="auto"/>
                <w:bottom w:val="none" w:sz="0" w:space="0" w:color="auto"/>
                <w:right w:val="none" w:sz="0" w:space="0" w:color="auto"/>
              </w:divBdr>
            </w:div>
            <w:div w:id="530604693">
              <w:marLeft w:val="0"/>
              <w:marRight w:val="0"/>
              <w:marTop w:val="0"/>
              <w:marBottom w:val="0"/>
              <w:divBdr>
                <w:top w:val="none" w:sz="0" w:space="0" w:color="auto"/>
                <w:left w:val="none" w:sz="0" w:space="0" w:color="auto"/>
                <w:bottom w:val="none" w:sz="0" w:space="0" w:color="auto"/>
                <w:right w:val="none" w:sz="0" w:space="0" w:color="auto"/>
              </w:divBdr>
            </w:div>
          </w:divsChild>
        </w:div>
        <w:div w:id="1621915705">
          <w:marLeft w:val="0"/>
          <w:marRight w:val="0"/>
          <w:marTop w:val="0"/>
          <w:marBottom w:val="0"/>
          <w:divBdr>
            <w:top w:val="none" w:sz="0" w:space="0" w:color="auto"/>
            <w:left w:val="none" w:sz="0" w:space="0" w:color="auto"/>
            <w:bottom w:val="none" w:sz="0" w:space="0" w:color="auto"/>
            <w:right w:val="none" w:sz="0" w:space="0" w:color="auto"/>
          </w:divBdr>
          <w:divsChild>
            <w:div w:id="667368211">
              <w:marLeft w:val="0"/>
              <w:marRight w:val="0"/>
              <w:marTop w:val="0"/>
              <w:marBottom w:val="0"/>
              <w:divBdr>
                <w:top w:val="none" w:sz="0" w:space="0" w:color="auto"/>
                <w:left w:val="none" w:sz="0" w:space="0" w:color="auto"/>
                <w:bottom w:val="none" w:sz="0" w:space="0" w:color="auto"/>
                <w:right w:val="none" w:sz="0" w:space="0" w:color="auto"/>
              </w:divBdr>
            </w:div>
            <w:div w:id="1651405241">
              <w:marLeft w:val="0"/>
              <w:marRight w:val="0"/>
              <w:marTop w:val="0"/>
              <w:marBottom w:val="0"/>
              <w:divBdr>
                <w:top w:val="none" w:sz="0" w:space="0" w:color="auto"/>
                <w:left w:val="none" w:sz="0" w:space="0" w:color="auto"/>
                <w:bottom w:val="none" w:sz="0" w:space="0" w:color="auto"/>
                <w:right w:val="none" w:sz="0" w:space="0" w:color="auto"/>
              </w:divBdr>
            </w:div>
          </w:divsChild>
        </w:div>
        <w:div w:id="1396850816">
          <w:marLeft w:val="0"/>
          <w:marRight w:val="0"/>
          <w:marTop w:val="0"/>
          <w:marBottom w:val="0"/>
          <w:divBdr>
            <w:top w:val="none" w:sz="0" w:space="0" w:color="auto"/>
            <w:left w:val="none" w:sz="0" w:space="0" w:color="auto"/>
            <w:bottom w:val="none" w:sz="0" w:space="0" w:color="auto"/>
            <w:right w:val="none" w:sz="0" w:space="0" w:color="auto"/>
          </w:divBdr>
          <w:divsChild>
            <w:div w:id="1552157249">
              <w:marLeft w:val="0"/>
              <w:marRight w:val="0"/>
              <w:marTop w:val="0"/>
              <w:marBottom w:val="0"/>
              <w:divBdr>
                <w:top w:val="none" w:sz="0" w:space="0" w:color="auto"/>
                <w:left w:val="none" w:sz="0" w:space="0" w:color="auto"/>
                <w:bottom w:val="none" w:sz="0" w:space="0" w:color="auto"/>
                <w:right w:val="none" w:sz="0" w:space="0" w:color="auto"/>
              </w:divBdr>
            </w:div>
            <w:div w:id="1630042036">
              <w:marLeft w:val="0"/>
              <w:marRight w:val="0"/>
              <w:marTop w:val="0"/>
              <w:marBottom w:val="0"/>
              <w:divBdr>
                <w:top w:val="none" w:sz="0" w:space="0" w:color="auto"/>
                <w:left w:val="none" w:sz="0" w:space="0" w:color="auto"/>
                <w:bottom w:val="none" w:sz="0" w:space="0" w:color="auto"/>
                <w:right w:val="none" w:sz="0" w:space="0" w:color="auto"/>
              </w:divBdr>
            </w:div>
            <w:div w:id="1652706972">
              <w:marLeft w:val="0"/>
              <w:marRight w:val="0"/>
              <w:marTop w:val="0"/>
              <w:marBottom w:val="0"/>
              <w:divBdr>
                <w:top w:val="none" w:sz="0" w:space="0" w:color="auto"/>
                <w:left w:val="none" w:sz="0" w:space="0" w:color="auto"/>
                <w:bottom w:val="none" w:sz="0" w:space="0" w:color="auto"/>
                <w:right w:val="none" w:sz="0" w:space="0" w:color="auto"/>
              </w:divBdr>
            </w:div>
          </w:divsChild>
        </w:div>
        <w:div w:id="1396197138">
          <w:marLeft w:val="0"/>
          <w:marRight w:val="0"/>
          <w:marTop w:val="0"/>
          <w:marBottom w:val="0"/>
          <w:divBdr>
            <w:top w:val="none" w:sz="0" w:space="0" w:color="auto"/>
            <w:left w:val="none" w:sz="0" w:space="0" w:color="auto"/>
            <w:bottom w:val="none" w:sz="0" w:space="0" w:color="auto"/>
            <w:right w:val="none" w:sz="0" w:space="0" w:color="auto"/>
          </w:divBdr>
          <w:divsChild>
            <w:div w:id="308706621">
              <w:marLeft w:val="0"/>
              <w:marRight w:val="0"/>
              <w:marTop w:val="0"/>
              <w:marBottom w:val="0"/>
              <w:divBdr>
                <w:top w:val="none" w:sz="0" w:space="0" w:color="auto"/>
                <w:left w:val="none" w:sz="0" w:space="0" w:color="auto"/>
                <w:bottom w:val="none" w:sz="0" w:space="0" w:color="auto"/>
                <w:right w:val="none" w:sz="0" w:space="0" w:color="auto"/>
              </w:divBdr>
            </w:div>
            <w:div w:id="949749823">
              <w:marLeft w:val="0"/>
              <w:marRight w:val="0"/>
              <w:marTop w:val="0"/>
              <w:marBottom w:val="0"/>
              <w:divBdr>
                <w:top w:val="none" w:sz="0" w:space="0" w:color="auto"/>
                <w:left w:val="none" w:sz="0" w:space="0" w:color="auto"/>
                <w:bottom w:val="none" w:sz="0" w:space="0" w:color="auto"/>
                <w:right w:val="none" w:sz="0" w:space="0" w:color="auto"/>
              </w:divBdr>
            </w:div>
          </w:divsChild>
        </w:div>
        <w:div w:id="545726724">
          <w:marLeft w:val="0"/>
          <w:marRight w:val="0"/>
          <w:marTop w:val="0"/>
          <w:marBottom w:val="0"/>
          <w:divBdr>
            <w:top w:val="none" w:sz="0" w:space="0" w:color="auto"/>
            <w:left w:val="none" w:sz="0" w:space="0" w:color="auto"/>
            <w:bottom w:val="none" w:sz="0" w:space="0" w:color="auto"/>
            <w:right w:val="none" w:sz="0" w:space="0" w:color="auto"/>
          </w:divBdr>
          <w:divsChild>
            <w:div w:id="544174802">
              <w:marLeft w:val="0"/>
              <w:marRight w:val="0"/>
              <w:marTop w:val="0"/>
              <w:marBottom w:val="0"/>
              <w:divBdr>
                <w:top w:val="none" w:sz="0" w:space="0" w:color="auto"/>
                <w:left w:val="none" w:sz="0" w:space="0" w:color="auto"/>
                <w:bottom w:val="none" w:sz="0" w:space="0" w:color="auto"/>
                <w:right w:val="none" w:sz="0" w:space="0" w:color="auto"/>
              </w:divBdr>
            </w:div>
            <w:div w:id="421532813">
              <w:marLeft w:val="0"/>
              <w:marRight w:val="0"/>
              <w:marTop w:val="0"/>
              <w:marBottom w:val="0"/>
              <w:divBdr>
                <w:top w:val="none" w:sz="0" w:space="0" w:color="auto"/>
                <w:left w:val="none" w:sz="0" w:space="0" w:color="auto"/>
                <w:bottom w:val="none" w:sz="0" w:space="0" w:color="auto"/>
                <w:right w:val="none" w:sz="0" w:space="0" w:color="auto"/>
              </w:divBdr>
            </w:div>
            <w:div w:id="78335226">
              <w:marLeft w:val="0"/>
              <w:marRight w:val="0"/>
              <w:marTop w:val="0"/>
              <w:marBottom w:val="0"/>
              <w:divBdr>
                <w:top w:val="none" w:sz="0" w:space="0" w:color="auto"/>
                <w:left w:val="none" w:sz="0" w:space="0" w:color="auto"/>
                <w:bottom w:val="none" w:sz="0" w:space="0" w:color="auto"/>
                <w:right w:val="none" w:sz="0" w:space="0" w:color="auto"/>
              </w:divBdr>
            </w:div>
          </w:divsChild>
        </w:div>
        <w:div w:id="1723597920">
          <w:marLeft w:val="0"/>
          <w:marRight w:val="0"/>
          <w:marTop w:val="0"/>
          <w:marBottom w:val="0"/>
          <w:divBdr>
            <w:top w:val="none" w:sz="0" w:space="0" w:color="auto"/>
            <w:left w:val="none" w:sz="0" w:space="0" w:color="auto"/>
            <w:bottom w:val="none" w:sz="0" w:space="0" w:color="auto"/>
            <w:right w:val="none" w:sz="0" w:space="0" w:color="auto"/>
          </w:divBdr>
          <w:divsChild>
            <w:div w:id="545264981">
              <w:marLeft w:val="0"/>
              <w:marRight w:val="0"/>
              <w:marTop w:val="0"/>
              <w:marBottom w:val="0"/>
              <w:divBdr>
                <w:top w:val="none" w:sz="0" w:space="0" w:color="auto"/>
                <w:left w:val="none" w:sz="0" w:space="0" w:color="auto"/>
                <w:bottom w:val="none" w:sz="0" w:space="0" w:color="auto"/>
                <w:right w:val="none" w:sz="0" w:space="0" w:color="auto"/>
              </w:divBdr>
            </w:div>
          </w:divsChild>
        </w:div>
        <w:div w:id="866867827">
          <w:marLeft w:val="0"/>
          <w:marRight w:val="0"/>
          <w:marTop w:val="0"/>
          <w:marBottom w:val="0"/>
          <w:divBdr>
            <w:top w:val="none" w:sz="0" w:space="0" w:color="auto"/>
            <w:left w:val="none" w:sz="0" w:space="0" w:color="auto"/>
            <w:bottom w:val="none" w:sz="0" w:space="0" w:color="auto"/>
            <w:right w:val="none" w:sz="0" w:space="0" w:color="auto"/>
          </w:divBdr>
          <w:divsChild>
            <w:div w:id="1627009005">
              <w:marLeft w:val="0"/>
              <w:marRight w:val="0"/>
              <w:marTop w:val="0"/>
              <w:marBottom w:val="0"/>
              <w:divBdr>
                <w:top w:val="none" w:sz="0" w:space="0" w:color="auto"/>
                <w:left w:val="none" w:sz="0" w:space="0" w:color="auto"/>
                <w:bottom w:val="none" w:sz="0" w:space="0" w:color="auto"/>
                <w:right w:val="none" w:sz="0" w:space="0" w:color="auto"/>
              </w:divBdr>
            </w:div>
          </w:divsChild>
        </w:div>
        <w:div w:id="1665861597">
          <w:marLeft w:val="0"/>
          <w:marRight w:val="0"/>
          <w:marTop w:val="0"/>
          <w:marBottom w:val="0"/>
          <w:divBdr>
            <w:top w:val="none" w:sz="0" w:space="0" w:color="auto"/>
            <w:left w:val="none" w:sz="0" w:space="0" w:color="auto"/>
            <w:bottom w:val="none" w:sz="0" w:space="0" w:color="auto"/>
            <w:right w:val="none" w:sz="0" w:space="0" w:color="auto"/>
          </w:divBdr>
          <w:divsChild>
            <w:div w:id="137457951">
              <w:marLeft w:val="0"/>
              <w:marRight w:val="0"/>
              <w:marTop w:val="0"/>
              <w:marBottom w:val="0"/>
              <w:divBdr>
                <w:top w:val="none" w:sz="0" w:space="0" w:color="auto"/>
                <w:left w:val="none" w:sz="0" w:space="0" w:color="auto"/>
                <w:bottom w:val="none" w:sz="0" w:space="0" w:color="auto"/>
                <w:right w:val="none" w:sz="0" w:space="0" w:color="auto"/>
              </w:divBdr>
            </w:div>
          </w:divsChild>
        </w:div>
        <w:div w:id="2097928">
          <w:marLeft w:val="0"/>
          <w:marRight w:val="0"/>
          <w:marTop w:val="0"/>
          <w:marBottom w:val="0"/>
          <w:divBdr>
            <w:top w:val="none" w:sz="0" w:space="0" w:color="auto"/>
            <w:left w:val="none" w:sz="0" w:space="0" w:color="auto"/>
            <w:bottom w:val="none" w:sz="0" w:space="0" w:color="auto"/>
            <w:right w:val="none" w:sz="0" w:space="0" w:color="auto"/>
          </w:divBdr>
          <w:divsChild>
            <w:div w:id="674890665">
              <w:marLeft w:val="0"/>
              <w:marRight w:val="0"/>
              <w:marTop w:val="0"/>
              <w:marBottom w:val="0"/>
              <w:divBdr>
                <w:top w:val="none" w:sz="0" w:space="0" w:color="auto"/>
                <w:left w:val="none" w:sz="0" w:space="0" w:color="auto"/>
                <w:bottom w:val="none" w:sz="0" w:space="0" w:color="auto"/>
                <w:right w:val="none" w:sz="0" w:space="0" w:color="auto"/>
              </w:divBdr>
            </w:div>
          </w:divsChild>
        </w:div>
        <w:div w:id="1622112008">
          <w:marLeft w:val="0"/>
          <w:marRight w:val="0"/>
          <w:marTop w:val="0"/>
          <w:marBottom w:val="0"/>
          <w:divBdr>
            <w:top w:val="none" w:sz="0" w:space="0" w:color="auto"/>
            <w:left w:val="none" w:sz="0" w:space="0" w:color="auto"/>
            <w:bottom w:val="none" w:sz="0" w:space="0" w:color="auto"/>
            <w:right w:val="none" w:sz="0" w:space="0" w:color="auto"/>
          </w:divBdr>
          <w:divsChild>
            <w:div w:id="1705136026">
              <w:marLeft w:val="0"/>
              <w:marRight w:val="0"/>
              <w:marTop w:val="0"/>
              <w:marBottom w:val="0"/>
              <w:divBdr>
                <w:top w:val="none" w:sz="0" w:space="0" w:color="auto"/>
                <w:left w:val="none" w:sz="0" w:space="0" w:color="auto"/>
                <w:bottom w:val="none" w:sz="0" w:space="0" w:color="auto"/>
                <w:right w:val="none" w:sz="0" w:space="0" w:color="auto"/>
              </w:divBdr>
            </w:div>
          </w:divsChild>
        </w:div>
        <w:div w:id="649527382">
          <w:marLeft w:val="0"/>
          <w:marRight w:val="0"/>
          <w:marTop w:val="0"/>
          <w:marBottom w:val="0"/>
          <w:divBdr>
            <w:top w:val="none" w:sz="0" w:space="0" w:color="auto"/>
            <w:left w:val="none" w:sz="0" w:space="0" w:color="auto"/>
            <w:bottom w:val="none" w:sz="0" w:space="0" w:color="auto"/>
            <w:right w:val="none" w:sz="0" w:space="0" w:color="auto"/>
          </w:divBdr>
          <w:divsChild>
            <w:div w:id="671227053">
              <w:marLeft w:val="0"/>
              <w:marRight w:val="0"/>
              <w:marTop w:val="0"/>
              <w:marBottom w:val="0"/>
              <w:divBdr>
                <w:top w:val="none" w:sz="0" w:space="0" w:color="auto"/>
                <w:left w:val="none" w:sz="0" w:space="0" w:color="auto"/>
                <w:bottom w:val="none" w:sz="0" w:space="0" w:color="auto"/>
                <w:right w:val="none" w:sz="0" w:space="0" w:color="auto"/>
              </w:divBdr>
            </w:div>
          </w:divsChild>
        </w:div>
        <w:div w:id="1266843430">
          <w:marLeft w:val="0"/>
          <w:marRight w:val="0"/>
          <w:marTop w:val="0"/>
          <w:marBottom w:val="0"/>
          <w:divBdr>
            <w:top w:val="none" w:sz="0" w:space="0" w:color="auto"/>
            <w:left w:val="none" w:sz="0" w:space="0" w:color="auto"/>
            <w:bottom w:val="none" w:sz="0" w:space="0" w:color="auto"/>
            <w:right w:val="none" w:sz="0" w:space="0" w:color="auto"/>
          </w:divBdr>
          <w:divsChild>
            <w:div w:id="1505048618">
              <w:marLeft w:val="0"/>
              <w:marRight w:val="0"/>
              <w:marTop w:val="0"/>
              <w:marBottom w:val="0"/>
              <w:divBdr>
                <w:top w:val="none" w:sz="0" w:space="0" w:color="auto"/>
                <w:left w:val="none" w:sz="0" w:space="0" w:color="auto"/>
                <w:bottom w:val="none" w:sz="0" w:space="0" w:color="auto"/>
                <w:right w:val="none" w:sz="0" w:space="0" w:color="auto"/>
              </w:divBdr>
            </w:div>
          </w:divsChild>
        </w:div>
        <w:div w:id="2072000795">
          <w:marLeft w:val="0"/>
          <w:marRight w:val="0"/>
          <w:marTop w:val="0"/>
          <w:marBottom w:val="0"/>
          <w:divBdr>
            <w:top w:val="none" w:sz="0" w:space="0" w:color="auto"/>
            <w:left w:val="none" w:sz="0" w:space="0" w:color="auto"/>
            <w:bottom w:val="none" w:sz="0" w:space="0" w:color="auto"/>
            <w:right w:val="none" w:sz="0" w:space="0" w:color="auto"/>
          </w:divBdr>
          <w:divsChild>
            <w:div w:id="2015523724">
              <w:marLeft w:val="0"/>
              <w:marRight w:val="0"/>
              <w:marTop w:val="0"/>
              <w:marBottom w:val="0"/>
              <w:divBdr>
                <w:top w:val="none" w:sz="0" w:space="0" w:color="auto"/>
                <w:left w:val="none" w:sz="0" w:space="0" w:color="auto"/>
                <w:bottom w:val="none" w:sz="0" w:space="0" w:color="auto"/>
                <w:right w:val="none" w:sz="0" w:space="0" w:color="auto"/>
              </w:divBdr>
            </w:div>
          </w:divsChild>
        </w:div>
        <w:div w:id="1460488851">
          <w:marLeft w:val="0"/>
          <w:marRight w:val="0"/>
          <w:marTop w:val="0"/>
          <w:marBottom w:val="0"/>
          <w:divBdr>
            <w:top w:val="none" w:sz="0" w:space="0" w:color="auto"/>
            <w:left w:val="none" w:sz="0" w:space="0" w:color="auto"/>
            <w:bottom w:val="none" w:sz="0" w:space="0" w:color="auto"/>
            <w:right w:val="none" w:sz="0" w:space="0" w:color="auto"/>
          </w:divBdr>
          <w:divsChild>
            <w:div w:id="1823889630">
              <w:marLeft w:val="0"/>
              <w:marRight w:val="0"/>
              <w:marTop w:val="0"/>
              <w:marBottom w:val="0"/>
              <w:divBdr>
                <w:top w:val="none" w:sz="0" w:space="0" w:color="auto"/>
                <w:left w:val="none" w:sz="0" w:space="0" w:color="auto"/>
                <w:bottom w:val="none" w:sz="0" w:space="0" w:color="auto"/>
                <w:right w:val="none" w:sz="0" w:space="0" w:color="auto"/>
              </w:divBdr>
            </w:div>
          </w:divsChild>
        </w:div>
        <w:div w:id="2023387111">
          <w:marLeft w:val="0"/>
          <w:marRight w:val="0"/>
          <w:marTop w:val="0"/>
          <w:marBottom w:val="0"/>
          <w:divBdr>
            <w:top w:val="none" w:sz="0" w:space="0" w:color="auto"/>
            <w:left w:val="none" w:sz="0" w:space="0" w:color="auto"/>
            <w:bottom w:val="none" w:sz="0" w:space="0" w:color="auto"/>
            <w:right w:val="none" w:sz="0" w:space="0" w:color="auto"/>
          </w:divBdr>
          <w:divsChild>
            <w:div w:id="143816665">
              <w:marLeft w:val="0"/>
              <w:marRight w:val="0"/>
              <w:marTop w:val="0"/>
              <w:marBottom w:val="0"/>
              <w:divBdr>
                <w:top w:val="none" w:sz="0" w:space="0" w:color="auto"/>
                <w:left w:val="none" w:sz="0" w:space="0" w:color="auto"/>
                <w:bottom w:val="none" w:sz="0" w:space="0" w:color="auto"/>
                <w:right w:val="none" w:sz="0" w:space="0" w:color="auto"/>
              </w:divBdr>
            </w:div>
          </w:divsChild>
        </w:div>
        <w:div w:id="1587302125">
          <w:marLeft w:val="0"/>
          <w:marRight w:val="0"/>
          <w:marTop w:val="0"/>
          <w:marBottom w:val="0"/>
          <w:divBdr>
            <w:top w:val="none" w:sz="0" w:space="0" w:color="auto"/>
            <w:left w:val="none" w:sz="0" w:space="0" w:color="auto"/>
            <w:bottom w:val="none" w:sz="0" w:space="0" w:color="auto"/>
            <w:right w:val="none" w:sz="0" w:space="0" w:color="auto"/>
          </w:divBdr>
          <w:divsChild>
            <w:div w:id="458455261">
              <w:marLeft w:val="0"/>
              <w:marRight w:val="0"/>
              <w:marTop w:val="0"/>
              <w:marBottom w:val="0"/>
              <w:divBdr>
                <w:top w:val="none" w:sz="0" w:space="0" w:color="auto"/>
                <w:left w:val="none" w:sz="0" w:space="0" w:color="auto"/>
                <w:bottom w:val="none" w:sz="0" w:space="0" w:color="auto"/>
                <w:right w:val="none" w:sz="0" w:space="0" w:color="auto"/>
              </w:divBdr>
            </w:div>
          </w:divsChild>
        </w:div>
        <w:div w:id="1335765332">
          <w:marLeft w:val="0"/>
          <w:marRight w:val="0"/>
          <w:marTop w:val="0"/>
          <w:marBottom w:val="0"/>
          <w:divBdr>
            <w:top w:val="none" w:sz="0" w:space="0" w:color="auto"/>
            <w:left w:val="none" w:sz="0" w:space="0" w:color="auto"/>
            <w:bottom w:val="none" w:sz="0" w:space="0" w:color="auto"/>
            <w:right w:val="none" w:sz="0" w:space="0" w:color="auto"/>
          </w:divBdr>
          <w:divsChild>
            <w:div w:id="1819036379">
              <w:marLeft w:val="0"/>
              <w:marRight w:val="0"/>
              <w:marTop w:val="0"/>
              <w:marBottom w:val="0"/>
              <w:divBdr>
                <w:top w:val="none" w:sz="0" w:space="0" w:color="auto"/>
                <w:left w:val="none" w:sz="0" w:space="0" w:color="auto"/>
                <w:bottom w:val="none" w:sz="0" w:space="0" w:color="auto"/>
                <w:right w:val="none" w:sz="0" w:space="0" w:color="auto"/>
              </w:divBdr>
            </w:div>
          </w:divsChild>
        </w:div>
        <w:div w:id="1798983184">
          <w:marLeft w:val="0"/>
          <w:marRight w:val="0"/>
          <w:marTop w:val="0"/>
          <w:marBottom w:val="0"/>
          <w:divBdr>
            <w:top w:val="none" w:sz="0" w:space="0" w:color="auto"/>
            <w:left w:val="none" w:sz="0" w:space="0" w:color="auto"/>
            <w:bottom w:val="none" w:sz="0" w:space="0" w:color="auto"/>
            <w:right w:val="none" w:sz="0" w:space="0" w:color="auto"/>
          </w:divBdr>
          <w:divsChild>
            <w:div w:id="51660391">
              <w:marLeft w:val="0"/>
              <w:marRight w:val="0"/>
              <w:marTop w:val="0"/>
              <w:marBottom w:val="0"/>
              <w:divBdr>
                <w:top w:val="none" w:sz="0" w:space="0" w:color="auto"/>
                <w:left w:val="none" w:sz="0" w:space="0" w:color="auto"/>
                <w:bottom w:val="none" w:sz="0" w:space="0" w:color="auto"/>
                <w:right w:val="none" w:sz="0" w:space="0" w:color="auto"/>
              </w:divBdr>
            </w:div>
          </w:divsChild>
        </w:div>
        <w:div w:id="1520856799">
          <w:marLeft w:val="0"/>
          <w:marRight w:val="0"/>
          <w:marTop w:val="0"/>
          <w:marBottom w:val="0"/>
          <w:divBdr>
            <w:top w:val="none" w:sz="0" w:space="0" w:color="auto"/>
            <w:left w:val="none" w:sz="0" w:space="0" w:color="auto"/>
            <w:bottom w:val="none" w:sz="0" w:space="0" w:color="auto"/>
            <w:right w:val="none" w:sz="0" w:space="0" w:color="auto"/>
          </w:divBdr>
          <w:divsChild>
            <w:div w:id="1460344969">
              <w:marLeft w:val="0"/>
              <w:marRight w:val="0"/>
              <w:marTop w:val="0"/>
              <w:marBottom w:val="0"/>
              <w:divBdr>
                <w:top w:val="none" w:sz="0" w:space="0" w:color="auto"/>
                <w:left w:val="none" w:sz="0" w:space="0" w:color="auto"/>
                <w:bottom w:val="none" w:sz="0" w:space="0" w:color="auto"/>
                <w:right w:val="none" w:sz="0" w:space="0" w:color="auto"/>
              </w:divBdr>
            </w:div>
          </w:divsChild>
        </w:div>
        <w:div w:id="1983997593">
          <w:marLeft w:val="0"/>
          <w:marRight w:val="0"/>
          <w:marTop w:val="0"/>
          <w:marBottom w:val="0"/>
          <w:divBdr>
            <w:top w:val="none" w:sz="0" w:space="0" w:color="auto"/>
            <w:left w:val="none" w:sz="0" w:space="0" w:color="auto"/>
            <w:bottom w:val="none" w:sz="0" w:space="0" w:color="auto"/>
            <w:right w:val="none" w:sz="0" w:space="0" w:color="auto"/>
          </w:divBdr>
          <w:divsChild>
            <w:div w:id="486747806">
              <w:marLeft w:val="0"/>
              <w:marRight w:val="0"/>
              <w:marTop w:val="0"/>
              <w:marBottom w:val="0"/>
              <w:divBdr>
                <w:top w:val="none" w:sz="0" w:space="0" w:color="auto"/>
                <w:left w:val="none" w:sz="0" w:space="0" w:color="auto"/>
                <w:bottom w:val="none" w:sz="0" w:space="0" w:color="auto"/>
                <w:right w:val="none" w:sz="0" w:space="0" w:color="auto"/>
              </w:divBdr>
            </w:div>
          </w:divsChild>
        </w:div>
        <w:div w:id="1298414599">
          <w:marLeft w:val="0"/>
          <w:marRight w:val="0"/>
          <w:marTop w:val="0"/>
          <w:marBottom w:val="0"/>
          <w:divBdr>
            <w:top w:val="none" w:sz="0" w:space="0" w:color="auto"/>
            <w:left w:val="none" w:sz="0" w:space="0" w:color="auto"/>
            <w:bottom w:val="none" w:sz="0" w:space="0" w:color="auto"/>
            <w:right w:val="none" w:sz="0" w:space="0" w:color="auto"/>
          </w:divBdr>
          <w:divsChild>
            <w:div w:id="842668523">
              <w:marLeft w:val="0"/>
              <w:marRight w:val="0"/>
              <w:marTop w:val="0"/>
              <w:marBottom w:val="0"/>
              <w:divBdr>
                <w:top w:val="none" w:sz="0" w:space="0" w:color="auto"/>
                <w:left w:val="none" w:sz="0" w:space="0" w:color="auto"/>
                <w:bottom w:val="none" w:sz="0" w:space="0" w:color="auto"/>
                <w:right w:val="none" w:sz="0" w:space="0" w:color="auto"/>
              </w:divBdr>
            </w:div>
          </w:divsChild>
        </w:div>
        <w:div w:id="298845376">
          <w:marLeft w:val="0"/>
          <w:marRight w:val="0"/>
          <w:marTop w:val="0"/>
          <w:marBottom w:val="0"/>
          <w:divBdr>
            <w:top w:val="none" w:sz="0" w:space="0" w:color="auto"/>
            <w:left w:val="none" w:sz="0" w:space="0" w:color="auto"/>
            <w:bottom w:val="none" w:sz="0" w:space="0" w:color="auto"/>
            <w:right w:val="none" w:sz="0" w:space="0" w:color="auto"/>
          </w:divBdr>
          <w:divsChild>
            <w:div w:id="2056344559">
              <w:marLeft w:val="0"/>
              <w:marRight w:val="0"/>
              <w:marTop w:val="0"/>
              <w:marBottom w:val="0"/>
              <w:divBdr>
                <w:top w:val="none" w:sz="0" w:space="0" w:color="auto"/>
                <w:left w:val="none" w:sz="0" w:space="0" w:color="auto"/>
                <w:bottom w:val="none" w:sz="0" w:space="0" w:color="auto"/>
                <w:right w:val="none" w:sz="0" w:space="0" w:color="auto"/>
              </w:divBdr>
            </w:div>
          </w:divsChild>
        </w:div>
        <w:div w:id="47151080">
          <w:marLeft w:val="0"/>
          <w:marRight w:val="0"/>
          <w:marTop w:val="0"/>
          <w:marBottom w:val="0"/>
          <w:divBdr>
            <w:top w:val="none" w:sz="0" w:space="0" w:color="auto"/>
            <w:left w:val="none" w:sz="0" w:space="0" w:color="auto"/>
            <w:bottom w:val="none" w:sz="0" w:space="0" w:color="auto"/>
            <w:right w:val="none" w:sz="0" w:space="0" w:color="auto"/>
          </w:divBdr>
          <w:divsChild>
            <w:div w:id="980378084">
              <w:marLeft w:val="0"/>
              <w:marRight w:val="0"/>
              <w:marTop w:val="0"/>
              <w:marBottom w:val="0"/>
              <w:divBdr>
                <w:top w:val="none" w:sz="0" w:space="0" w:color="auto"/>
                <w:left w:val="none" w:sz="0" w:space="0" w:color="auto"/>
                <w:bottom w:val="none" w:sz="0" w:space="0" w:color="auto"/>
                <w:right w:val="none" w:sz="0" w:space="0" w:color="auto"/>
              </w:divBdr>
            </w:div>
          </w:divsChild>
        </w:div>
        <w:div w:id="136192377">
          <w:marLeft w:val="0"/>
          <w:marRight w:val="0"/>
          <w:marTop w:val="0"/>
          <w:marBottom w:val="0"/>
          <w:divBdr>
            <w:top w:val="none" w:sz="0" w:space="0" w:color="auto"/>
            <w:left w:val="none" w:sz="0" w:space="0" w:color="auto"/>
            <w:bottom w:val="none" w:sz="0" w:space="0" w:color="auto"/>
            <w:right w:val="none" w:sz="0" w:space="0" w:color="auto"/>
          </w:divBdr>
          <w:divsChild>
            <w:div w:id="986544510">
              <w:marLeft w:val="0"/>
              <w:marRight w:val="0"/>
              <w:marTop w:val="0"/>
              <w:marBottom w:val="0"/>
              <w:divBdr>
                <w:top w:val="none" w:sz="0" w:space="0" w:color="auto"/>
                <w:left w:val="none" w:sz="0" w:space="0" w:color="auto"/>
                <w:bottom w:val="none" w:sz="0" w:space="0" w:color="auto"/>
                <w:right w:val="none" w:sz="0" w:space="0" w:color="auto"/>
              </w:divBdr>
            </w:div>
          </w:divsChild>
        </w:div>
        <w:div w:id="1037198833">
          <w:marLeft w:val="0"/>
          <w:marRight w:val="0"/>
          <w:marTop w:val="0"/>
          <w:marBottom w:val="0"/>
          <w:divBdr>
            <w:top w:val="none" w:sz="0" w:space="0" w:color="auto"/>
            <w:left w:val="none" w:sz="0" w:space="0" w:color="auto"/>
            <w:bottom w:val="none" w:sz="0" w:space="0" w:color="auto"/>
            <w:right w:val="none" w:sz="0" w:space="0" w:color="auto"/>
          </w:divBdr>
          <w:divsChild>
            <w:div w:id="1014958786">
              <w:marLeft w:val="0"/>
              <w:marRight w:val="0"/>
              <w:marTop w:val="0"/>
              <w:marBottom w:val="0"/>
              <w:divBdr>
                <w:top w:val="none" w:sz="0" w:space="0" w:color="auto"/>
                <w:left w:val="none" w:sz="0" w:space="0" w:color="auto"/>
                <w:bottom w:val="none" w:sz="0" w:space="0" w:color="auto"/>
                <w:right w:val="none" w:sz="0" w:space="0" w:color="auto"/>
              </w:divBdr>
            </w:div>
          </w:divsChild>
        </w:div>
        <w:div w:id="729352159">
          <w:marLeft w:val="0"/>
          <w:marRight w:val="0"/>
          <w:marTop w:val="0"/>
          <w:marBottom w:val="0"/>
          <w:divBdr>
            <w:top w:val="none" w:sz="0" w:space="0" w:color="auto"/>
            <w:left w:val="none" w:sz="0" w:space="0" w:color="auto"/>
            <w:bottom w:val="none" w:sz="0" w:space="0" w:color="auto"/>
            <w:right w:val="none" w:sz="0" w:space="0" w:color="auto"/>
          </w:divBdr>
          <w:divsChild>
            <w:div w:id="1805731706">
              <w:marLeft w:val="0"/>
              <w:marRight w:val="0"/>
              <w:marTop w:val="0"/>
              <w:marBottom w:val="0"/>
              <w:divBdr>
                <w:top w:val="none" w:sz="0" w:space="0" w:color="auto"/>
                <w:left w:val="none" w:sz="0" w:space="0" w:color="auto"/>
                <w:bottom w:val="none" w:sz="0" w:space="0" w:color="auto"/>
                <w:right w:val="none" w:sz="0" w:space="0" w:color="auto"/>
              </w:divBdr>
            </w:div>
          </w:divsChild>
        </w:div>
        <w:div w:id="712461338">
          <w:marLeft w:val="0"/>
          <w:marRight w:val="0"/>
          <w:marTop w:val="0"/>
          <w:marBottom w:val="0"/>
          <w:divBdr>
            <w:top w:val="none" w:sz="0" w:space="0" w:color="auto"/>
            <w:left w:val="none" w:sz="0" w:space="0" w:color="auto"/>
            <w:bottom w:val="none" w:sz="0" w:space="0" w:color="auto"/>
            <w:right w:val="none" w:sz="0" w:space="0" w:color="auto"/>
          </w:divBdr>
          <w:divsChild>
            <w:div w:id="1840344883">
              <w:marLeft w:val="0"/>
              <w:marRight w:val="0"/>
              <w:marTop w:val="0"/>
              <w:marBottom w:val="0"/>
              <w:divBdr>
                <w:top w:val="none" w:sz="0" w:space="0" w:color="auto"/>
                <w:left w:val="none" w:sz="0" w:space="0" w:color="auto"/>
                <w:bottom w:val="none" w:sz="0" w:space="0" w:color="auto"/>
                <w:right w:val="none" w:sz="0" w:space="0" w:color="auto"/>
              </w:divBdr>
            </w:div>
          </w:divsChild>
        </w:div>
        <w:div w:id="1543785806">
          <w:marLeft w:val="0"/>
          <w:marRight w:val="0"/>
          <w:marTop w:val="0"/>
          <w:marBottom w:val="0"/>
          <w:divBdr>
            <w:top w:val="none" w:sz="0" w:space="0" w:color="auto"/>
            <w:left w:val="none" w:sz="0" w:space="0" w:color="auto"/>
            <w:bottom w:val="none" w:sz="0" w:space="0" w:color="auto"/>
            <w:right w:val="none" w:sz="0" w:space="0" w:color="auto"/>
          </w:divBdr>
          <w:divsChild>
            <w:div w:id="471748990">
              <w:marLeft w:val="0"/>
              <w:marRight w:val="0"/>
              <w:marTop w:val="0"/>
              <w:marBottom w:val="0"/>
              <w:divBdr>
                <w:top w:val="none" w:sz="0" w:space="0" w:color="auto"/>
                <w:left w:val="none" w:sz="0" w:space="0" w:color="auto"/>
                <w:bottom w:val="none" w:sz="0" w:space="0" w:color="auto"/>
                <w:right w:val="none" w:sz="0" w:space="0" w:color="auto"/>
              </w:divBdr>
            </w:div>
          </w:divsChild>
        </w:div>
        <w:div w:id="1751076395">
          <w:marLeft w:val="0"/>
          <w:marRight w:val="0"/>
          <w:marTop w:val="0"/>
          <w:marBottom w:val="0"/>
          <w:divBdr>
            <w:top w:val="none" w:sz="0" w:space="0" w:color="auto"/>
            <w:left w:val="none" w:sz="0" w:space="0" w:color="auto"/>
            <w:bottom w:val="none" w:sz="0" w:space="0" w:color="auto"/>
            <w:right w:val="none" w:sz="0" w:space="0" w:color="auto"/>
          </w:divBdr>
          <w:divsChild>
            <w:div w:id="1060834141">
              <w:marLeft w:val="0"/>
              <w:marRight w:val="0"/>
              <w:marTop w:val="0"/>
              <w:marBottom w:val="0"/>
              <w:divBdr>
                <w:top w:val="none" w:sz="0" w:space="0" w:color="auto"/>
                <w:left w:val="none" w:sz="0" w:space="0" w:color="auto"/>
                <w:bottom w:val="none" w:sz="0" w:space="0" w:color="auto"/>
                <w:right w:val="none" w:sz="0" w:space="0" w:color="auto"/>
              </w:divBdr>
            </w:div>
          </w:divsChild>
        </w:div>
        <w:div w:id="1915969343">
          <w:marLeft w:val="0"/>
          <w:marRight w:val="0"/>
          <w:marTop w:val="0"/>
          <w:marBottom w:val="0"/>
          <w:divBdr>
            <w:top w:val="none" w:sz="0" w:space="0" w:color="auto"/>
            <w:left w:val="none" w:sz="0" w:space="0" w:color="auto"/>
            <w:bottom w:val="none" w:sz="0" w:space="0" w:color="auto"/>
            <w:right w:val="none" w:sz="0" w:space="0" w:color="auto"/>
          </w:divBdr>
          <w:divsChild>
            <w:div w:id="1972591008">
              <w:marLeft w:val="0"/>
              <w:marRight w:val="0"/>
              <w:marTop w:val="0"/>
              <w:marBottom w:val="0"/>
              <w:divBdr>
                <w:top w:val="none" w:sz="0" w:space="0" w:color="auto"/>
                <w:left w:val="none" w:sz="0" w:space="0" w:color="auto"/>
                <w:bottom w:val="none" w:sz="0" w:space="0" w:color="auto"/>
                <w:right w:val="none" w:sz="0" w:space="0" w:color="auto"/>
              </w:divBdr>
            </w:div>
          </w:divsChild>
        </w:div>
        <w:div w:id="44375762">
          <w:marLeft w:val="0"/>
          <w:marRight w:val="0"/>
          <w:marTop w:val="0"/>
          <w:marBottom w:val="0"/>
          <w:divBdr>
            <w:top w:val="none" w:sz="0" w:space="0" w:color="auto"/>
            <w:left w:val="none" w:sz="0" w:space="0" w:color="auto"/>
            <w:bottom w:val="none" w:sz="0" w:space="0" w:color="auto"/>
            <w:right w:val="none" w:sz="0" w:space="0" w:color="auto"/>
          </w:divBdr>
          <w:divsChild>
            <w:div w:id="92215584">
              <w:marLeft w:val="0"/>
              <w:marRight w:val="0"/>
              <w:marTop w:val="0"/>
              <w:marBottom w:val="0"/>
              <w:divBdr>
                <w:top w:val="none" w:sz="0" w:space="0" w:color="auto"/>
                <w:left w:val="none" w:sz="0" w:space="0" w:color="auto"/>
                <w:bottom w:val="none" w:sz="0" w:space="0" w:color="auto"/>
                <w:right w:val="none" w:sz="0" w:space="0" w:color="auto"/>
              </w:divBdr>
            </w:div>
          </w:divsChild>
        </w:div>
        <w:div w:id="1669136744">
          <w:marLeft w:val="0"/>
          <w:marRight w:val="0"/>
          <w:marTop w:val="0"/>
          <w:marBottom w:val="0"/>
          <w:divBdr>
            <w:top w:val="none" w:sz="0" w:space="0" w:color="auto"/>
            <w:left w:val="none" w:sz="0" w:space="0" w:color="auto"/>
            <w:bottom w:val="none" w:sz="0" w:space="0" w:color="auto"/>
            <w:right w:val="none" w:sz="0" w:space="0" w:color="auto"/>
          </w:divBdr>
          <w:divsChild>
            <w:div w:id="2019623235">
              <w:marLeft w:val="0"/>
              <w:marRight w:val="0"/>
              <w:marTop w:val="0"/>
              <w:marBottom w:val="0"/>
              <w:divBdr>
                <w:top w:val="none" w:sz="0" w:space="0" w:color="auto"/>
                <w:left w:val="none" w:sz="0" w:space="0" w:color="auto"/>
                <w:bottom w:val="none" w:sz="0" w:space="0" w:color="auto"/>
                <w:right w:val="none" w:sz="0" w:space="0" w:color="auto"/>
              </w:divBdr>
            </w:div>
          </w:divsChild>
        </w:div>
        <w:div w:id="476260590">
          <w:marLeft w:val="0"/>
          <w:marRight w:val="0"/>
          <w:marTop w:val="0"/>
          <w:marBottom w:val="0"/>
          <w:divBdr>
            <w:top w:val="none" w:sz="0" w:space="0" w:color="auto"/>
            <w:left w:val="none" w:sz="0" w:space="0" w:color="auto"/>
            <w:bottom w:val="none" w:sz="0" w:space="0" w:color="auto"/>
            <w:right w:val="none" w:sz="0" w:space="0" w:color="auto"/>
          </w:divBdr>
          <w:divsChild>
            <w:div w:id="1977106577">
              <w:marLeft w:val="0"/>
              <w:marRight w:val="0"/>
              <w:marTop w:val="0"/>
              <w:marBottom w:val="0"/>
              <w:divBdr>
                <w:top w:val="none" w:sz="0" w:space="0" w:color="auto"/>
                <w:left w:val="none" w:sz="0" w:space="0" w:color="auto"/>
                <w:bottom w:val="none" w:sz="0" w:space="0" w:color="auto"/>
                <w:right w:val="none" w:sz="0" w:space="0" w:color="auto"/>
              </w:divBdr>
            </w:div>
          </w:divsChild>
        </w:div>
        <w:div w:id="1593972571">
          <w:marLeft w:val="0"/>
          <w:marRight w:val="0"/>
          <w:marTop w:val="0"/>
          <w:marBottom w:val="0"/>
          <w:divBdr>
            <w:top w:val="none" w:sz="0" w:space="0" w:color="auto"/>
            <w:left w:val="none" w:sz="0" w:space="0" w:color="auto"/>
            <w:bottom w:val="none" w:sz="0" w:space="0" w:color="auto"/>
            <w:right w:val="none" w:sz="0" w:space="0" w:color="auto"/>
          </w:divBdr>
          <w:divsChild>
            <w:div w:id="1303534421">
              <w:marLeft w:val="0"/>
              <w:marRight w:val="0"/>
              <w:marTop w:val="0"/>
              <w:marBottom w:val="0"/>
              <w:divBdr>
                <w:top w:val="none" w:sz="0" w:space="0" w:color="auto"/>
                <w:left w:val="none" w:sz="0" w:space="0" w:color="auto"/>
                <w:bottom w:val="none" w:sz="0" w:space="0" w:color="auto"/>
                <w:right w:val="none" w:sz="0" w:space="0" w:color="auto"/>
              </w:divBdr>
            </w:div>
          </w:divsChild>
        </w:div>
        <w:div w:id="1021392496">
          <w:marLeft w:val="0"/>
          <w:marRight w:val="0"/>
          <w:marTop w:val="0"/>
          <w:marBottom w:val="0"/>
          <w:divBdr>
            <w:top w:val="none" w:sz="0" w:space="0" w:color="auto"/>
            <w:left w:val="none" w:sz="0" w:space="0" w:color="auto"/>
            <w:bottom w:val="none" w:sz="0" w:space="0" w:color="auto"/>
            <w:right w:val="none" w:sz="0" w:space="0" w:color="auto"/>
          </w:divBdr>
          <w:divsChild>
            <w:div w:id="534318613">
              <w:marLeft w:val="0"/>
              <w:marRight w:val="0"/>
              <w:marTop w:val="0"/>
              <w:marBottom w:val="0"/>
              <w:divBdr>
                <w:top w:val="none" w:sz="0" w:space="0" w:color="auto"/>
                <w:left w:val="none" w:sz="0" w:space="0" w:color="auto"/>
                <w:bottom w:val="none" w:sz="0" w:space="0" w:color="auto"/>
                <w:right w:val="none" w:sz="0" w:space="0" w:color="auto"/>
              </w:divBdr>
            </w:div>
          </w:divsChild>
        </w:div>
        <w:div w:id="319385565">
          <w:marLeft w:val="0"/>
          <w:marRight w:val="0"/>
          <w:marTop w:val="0"/>
          <w:marBottom w:val="0"/>
          <w:divBdr>
            <w:top w:val="none" w:sz="0" w:space="0" w:color="auto"/>
            <w:left w:val="none" w:sz="0" w:space="0" w:color="auto"/>
            <w:bottom w:val="none" w:sz="0" w:space="0" w:color="auto"/>
            <w:right w:val="none" w:sz="0" w:space="0" w:color="auto"/>
          </w:divBdr>
          <w:divsChild>
            <w:div w:id="1853495748">
              <w:marLeft w:val="0"/>
              <w:marRight w:val="0"/>
              <w:marTop w:val="0"/>
              <w:marBottom w:val="0"/>
              <w:divBdr>
                <w:top w:val="none" w:sz="0" w:space="0" w:color="auto"/>
                <w:left w:val="none" w:sz="0" w:space="0" w:color="auto"/>
                <w:bottom w:val="none" w:sz="0" w:space="0" w:color="auto"/>
                <w:right w:val="none" w:sz="0" w:space="0" w:color="auto"/>
              </w:divBdr>
            </w:div>
          </w:divsChild>
        </w:div>
        <w:div w:id="2140222601">
          <w:marLeft w:val="0"/>
          <w:marRight w:val="0"/>
          <w:marTop w:val="0"/>
          <w:marBottom w:val="0"/>
          <w:divBdr>
            <w:top w:val="none" w:sz="0" w:space="0" w:color="auto"/>
            <w:left w:val="none" w:sz="0" w:space="0" w:color="auto"/>
            <w:bottom w:val="none" w:sz="0" w:space="0" w:color="auto"/>
            <w:right w:val="none" w:sz="0" w:space="0" w:color="auto"/>
          </w:divBdr>
          <w:divsChild>
            <w:div w:id="158810880">
              <w:marLeft w:val="0"/>
              <w:marRight w:val="0"/>
              <w:marTop w:val="0"/>
              <w:marBottom w:val="0"/>
              <w:divBdr>
                <w:top w:val="none" w:sz="0" w:space="0" w:color="auto"/>
                <w:left w:val="none" w:sz="0" w:space="0" w:color="auto"/>
                <w:bottom w:val="none" w:sz="0" w:space="0" w:color="auto"/>
                <w:right w:val="none" w:sz="0" w:space="0" w:color="auto"/>
              </w:divBdr>
            </w:div>
          </w:divsChild>
        </w:div>
        <w:div w:id="1549413721">
          <w:marLeft w:val="0"/>
          <w:marRight w:val="0"/>
          <w:marTop w:val="0"/>
          <w:marBottom w:val="0"/>
          <w:divBdr>
            <w:top w:val="none" w:sz="0" w:space="0" w:color="auto"/>
            <w:left w:val="none" w:sz="0" w:space="0" w:color="auto"/>
            <w:bottom w:val="none" w:sz="0" w:space="0" w:color="auto"/>
            <w:right w:val="none" w:sz="0" w:space="0" w:color="auto"/>
          </w:divBdr>
          <w:divsChild>
            <w:div w:id="20010416">
              <w:marLeft w:val="0"/>
              <w:marRight w:val="0"/>
              <w:marTop w:val="0"/>
              <w:marBottom w:val="0"/>
              <w:divBdr>
                <w:top w:val="none" w:sz="0" w:space="0" w:color="auto"/>
                <w:left w:val="none" w:sz="0" w:space="0" w:color="auto"/>
                <w:bottom w:val="none" w:sz="0" w:space="0" w:color="auto"/>
                <w:right w:val="none" w:sz="0" w:space="0" w:color="auto"/>
              </w:divBdr>
            </w:div>
          </w:divsChild>
        </w:div>
        <w:div w:id="1244488835">
          <w:marLeft w:val="0"/>
          <w:marRight w:val="0"/>
          <w:marTop w:val="0"/>
          <w:marBottom w:val="0"/>
          <w:divBdr>
            <w:top w:val="none" w:sz="0" w:space="0" w:color="auto"/>
            <w:left w:val="none" w:sz="0" w:space="0" w:color="auto"/>
            <w:bottom w:val="none" w:sz="0" w:space="0" w:color="auto"/>
            <w:right w:val="none" w:sz="0" w:space="0" w:color="auto"/>
          </w:divBdr>
          <w:divsChild>
            <w:div w:id="937954787">
              <w:marLeft w:val="0"/>
              <w:marRight w:val="0"/>
              <w:marTop w:val="0"/>
              <w:marBottom w:val="0"/>
              <w:divBdr>
                <w:top w:val="none" w:sz="0" w:space="0" w:color="auto"/>
                <w:left w:val="none" w:sz="0" w:space="0" w:color="auto"/>
                <w:bottom w:val="none" w:sz="0" w:space="0" w:color="auto"/>
                <w:right w:val="none" w:sz="0" w:space="0" w:color="auto"/>
              </w:divBdr>
            </w:div>
          </w:divsChild>
        </w:div>
        <w:div w:id="831481207">
          <w:marLeft w:val="0"/>
          <w:marRight w:val="0"/>
          <w:marTop w:val="0"/>
          <w:marBottom w:val="0"/>
          <w:divBdr>
            <w:top w:val="none" w:sz="0" w:space="0" w:color="auto"/>
            <w:left w:val="none" w:sz="0" w:space="0" w:color="auto"/>
            <w:bottom w:val="none" w:sz="0" w:space="0" w:color="auto"/>
            <w:right w:val="none" w:sz="0" w:space="0" w:color="auto"/>
          </w:divBdr>
          <w:divsChild>
            <w:div w:id="290093836">
              <w:marLeft w:val="0"/>
              <w:marRight w:val="0"/>
              <w:marTop w:val="0"/>
              <w:marBottom w:val="0"/>
              <w:divBdr>
                <w:top w:val="none" w:sz="0" w:space="0" w:color="auto"/>
                <w:left w:val="none" w:sz="0" w:space="0" w:color="auto"/>
                <w:bottom w:val="none" w:sz="0" w:space="0" w:color="auto"/>
                <w:right w:val="none" w:sz="0" w:space="0" w:color="auto"/>
              </w:divBdr>
            </w:div>
          </w:divsChild>
        </w:div>
        <w:div w:id="1599292197">
          <w:marLeft w:val="0"/>
          <w:marRight w:val="0"/>
          <w:marTop w:val="0"/>
          <w:marBottom w:val="0"/>
          <w:divBdr>
            <w:top w:val="none" w:sz="0" w:space="0" w:color="auto"/>
            <w:left w:val="none" w:sz="0" w:space="0" w:color="auto"/>
            <w:bottom w:val="none" w:sz="0" w:space="0" w:color="auto"/>
            <w:right w:val="none" w:sz="0" w:space="0" w:color="auto"/>
          </w:divBdr>
          <w:divsChild>
            <w:div w:id="478040963">
              <w:marLeft w:val="0"/>
              <w:marRight w:val="0"/>
              <w:marTop w:val="0"/>
              <w:marBottom w:val="0"/>
              <w:divBdr>
                <w:top w:val="none" w:sz="0" w:space="0" w:color="auto"/>
                <w:left w:val="none" w:sz="0" w:space="0" w:color="auto"/>
                <w:bottom w:val="none" w:sz="0" w:space="0" w:color="auto"/>
                <w:right w:val="none" w:sz="0" w:space="0" w:color="auto"/>
              </w:divBdr>
            </w:div>
          </w:divsChild>
        </w:div>
        <w:div w:id="1075661161">
          <w:marLeft w:val="0"/>
          <w:marRight w:val="0"/>
          <w:marTop w:val="0"/>
          <w:marBottom w:val="0"/>
          <w:divBdr>
            <w:top w:val="none" w:sz="0" w:space="0" w:color="auto"/>
            <w:left w:val="none" w:sz="0" w:space="0" w:color="auto"/>
            <w:bottom w:val="none" w:sz="0" w:space="0" w:color="auto"/>
            <w:right w:val="none" w:sz="0" w:space="0" w:color="auto"/>
          </w:divBdr>
          <w:divsChild>
            <w:div w:id="170801621">
              <w:marLeft w:val="0"/>
              <w:marRight w:val="0"/>
              <w:marTop w:val="0"/>
              <w:marBottom w:val="0"/>
              <w:divBdr>
                <w:top w:val="none" w:sz="0" w:space="0" w:color="auto"/>
                <w:left w:val="none" w:sz="0" w:space="0" w:color="auto"/>
                <w:bottom w:val="none" w:sz="0" w:space="0" w:color="auto"/>
                <w:right w:val="none" w:sz="0" w:space="0" w:color="auto"/>
              </w:divBdr>
            </w:div>
          </w:divsChild>
        </w:div>
        <w:div w:id="1248808967">
          <w:marLeft w:val="0"/>
          <w:marRight w:val="0"/>
          <w:marTop w:val="0"/>
          <w:marBottom w:val="0"/>
          <w:divBdr>
            <w:top w:val="none" w:sz="0" w:space="0" w:color="auto"/>
            <w:left w:val="none" w:sz="0" w:space="0" w:color="auto"/>
            <w:bottom w:val="none" w:sz="0" w:space="0" w:color="auto"/>
            <w:right w:val="none" w:sz="0" w:space="0" w:color="auto"/>
          </w:divBdr>
          <w:divsChild>
            <w:div w:id="1892687582">
              <w:marLeft w:val="0"/>
              <w:marRight w:val="0"/>
              <w:marTop w:val="0"/>
              <w:marBottom w:val="0"/>
              <w:divBdr>
                <w:top w:val="none" w:sz="0" w:space="0" w:color="auto"/>
                <w:left w:val="none" w:sz="0" w:space="0" w:color="auto"/>
                <w:bottom w:val="none" w:sz="0" w:space="0" w:color="auto"/>
                <w:right w:val="none" w:sz="0" w:space="0" w:color="auto"/>
              </w:divBdr>
            </w:div>
          </w:divsChild>
        </w:div>
        <w:div w:id="1286958732">
          <w:marLeft w:val="0"/>
          <w:marRight w:val="0"/>
          <w:marTop w:val="0"/>
          <w:marBottom w:val="0"/>
          <w:divBdr>
            <w:top w:val="none" w:sz="0" w:space="0" w:color="auto"/>
            <w:left w:val="none" w:sz="0" w:space="0" w:color="auto"/>
            <w:bottom w:val="none" w:sz="0" w:space="0" w:color="auto"/>
            <w:right w:val="none" w:sz="0" w:space="0" w:color="auto"/>
          </w:divBdr>
          <w:divsChild>
            <w:div w:id="1104886203">
              <w:marLeft w:val="0"/>
              <w:marRight w:val="0"/>
              <w:marTop w:val="0"/>
              <w:marBottom w:val="0"/>
              <w:divBdr>
                <w:top w:val="none" w:sz="0" w:space="0" w:color="auto"/>
                <w:left w:val="none" w:sz="0" w:space="0" w:color="auto"/>
                <w:bottom w:val="none" w:sz="0" w:space="0" w:color="auto"/>
                <w:right w:val="none" w:sz="0" w:space="0" w:color="auto"/>
              </w:divBdr>
            </w:div>
          </w:divsChild>
        </w:div>
        <w:div w:id="1143351645">
          <w:marLeft w:val="0"/>
          <w:marRight w:val="0"/>
          <w:marTop w:val="0"/>
          <w:marBottom w:val="0"/>
          <w:divBdr>
            <w:top w:val="none" w:sz="0" w:space="0" w:color="auto"/>
            <w:left w:val="none" w:sz="0" w:space="0" w:color="auto"/>
            <w:bottom w:val="none" w:sz="0" w:space="0" w:color="auto"/>
            <w:right w:val="none" w:sz="0" w:space="0" w:color="auto"/>
          </w:divBdr>
          <w:divsChild>
            <w:div w:id="221409810">
              <w:marLeft w:val="0"/>
              <w:marRight w:val="0"/>
              <w:marTop w:val="0"/>
              <w:marBottom w:val="0"/>
              <w:divBdr>
                <w:top w:val="none" w:sz="0" w:space="0" w:color="auto"/>
                <w:left w:val="none" w:sz="0" w:space="0" w:color="auto"/>
                <w:bottom w:val="none" w:sz="0" w:space="0" w:color="auto"/>
                <w:right w:val="none" w:sz="0" w:space="0" w:color="auto"/>
              </w:divBdr>
            </w:div>
          </w:divsChild>
        </w:div>
        <w:div w:id="513543153">
          <w:marLeft w:val="0"/>
          <w:marRight w:val="0"/>
          <w:marTop w:val="0"/>
          <w:marBottom w:val="0"/>
          <w:divBdr>
            <w:top w:val="none" w:sz="0" w:space="0" w:color="auto"/>
            <w:left w:val="none" w:sz="0" w:space="0" w:color="auto"/>
            <w:bottom w:val="none" w:sz="0" w:space="0" w:color="auto"/>
            <w:right w:val="none" w:sz="0" w:space="0" w:color="auto"/>
          </w:divBdr>
          <w:divsChild>
            <w:div w:id="1773936339">
              <w:marLeft w:val="0"/>
              <w:marRight w:val="0"/>
              <w:marTop w:val="0"/>
              <w:marBottom w:val="0"/>
              <w:divBdr>
                <w:top w:val="none" w:sz="0" w:space="0" w:color="auto"/>
                <w:left w:val="none" w:sz="0" w:space="0" w:color="auto"/>
                <w:bottom w:val="none" w:sz="0" w:space="0" w:color="auto"/>
                <w:right w:val="none" w:sz="0" w:space="0" w:color="auto"/>
              </w:divBdr>
            </w:div>
          </w:divsChild>
        </w:div>
        <w:div w:id="1820804651">
          <w:marLeft w:val="0"/>
          <w:marRight w:val="0"/>
          <w:marTop w:val="0"/>
          <w:marBottom w:val="0"/>
          <w:divBdr>
            <w:top w:val="none" w:sz="0" w:space="0" w:color="auto"/>
            <w:left w:val="none" w:sz="0" w:space="0" w:color="auto"/>
            <w:bottom w:val="none" w:sz="0" w:space="0" w:color="auto"/>
            <w:right w:val="none" w:sz="0" w:space="0" w:color="auto"/>
          </w:divBdr>
          <w:divsChild>
            <w:div w:id="52555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95129">
      <w:bodyDiv w:val="1"/>
      <w:marLeft w:val="0"/>
      <w:marRight w:val="0"/>
      <w:marTop w:val="0"/>
      <w:marBottom w:val="0"/>
      <w:divBdr>
        <w:top w:val="none" w:sz="0" w:space="0" w:color="auto"/>
        <w:left w:val="none" w:sz="0" w:space="0" w:color="auto"/>
        <w:bottom w:val="none" w:sz="0" w:space="0" w:color="auto"/>
        <w:right w:val="none" w:sz="0" w:space="0" w:color="auto"/>
      </w:divBdr>
      <w:divsChild>
        <w:div w:id="1082683666">
          <w:marLeft w:val="0"/>
          <w:marRight w:val="0"/>
          <w:marTop w:val="0"/>
          <w:marBottom w:val="0"/>
          <w:divBdr>
            <w:top w:val="none" w:sz="0" w:space="0" w:color="auto"/>
            <w:left w:val="none" w:sz="0" w:space="0" w:color="auto"/>
            <w:bottom w:val="none" w:sz="0" w:space="0" w:color="auto"/>
            <w:right w:val="none" w:sz="0" w:space="0" w:color="auto"/>
          </w:divBdr>
          <w:divsChild>
            <w:div w:id="327563752">
              <w:marLeft w:val="0"/>
              <w:marRight w:val="0"/>
              <w:marTop w:val="0"/>
              <w:marBottom w:val="0"/>
              <w:divBdr>
                <w:top w:val="none" w:sz="0" w:space="0" w:color="auto"/>
                <w:left w:val="none" w:sz="0" w:space="0" w:color="auto"/>
                <w:bottom w:val="none" w:sz="0" w:space="0" w:color="auto"/>
                <w:right w:val="none" w:sz="0" w:space="0" w:color="auto"/>
              </w:divBdr>
            </w:div>
            <w:div w:id="349264961">
              <w:marLeft w:val="0"/>
              <w:marRight w:val="0"/>
              <w:marTop w:val="0"/>
              <w:marBottom w:val="0"/>
              <w:divBdr>
                <w:top w:val="none" w:sz="0" w:space="0" w:color="auto"/>
                <w:left w:val="none" w:sz="0" w:space="0" w:color="auto"/>
                <w:bottom w:val="none" w:sz="0" w:space="0" w:color="auto"/>
                <w:right w:val="none" w:sz="0" w:space="0" w:color="auto"/>
              </w:divBdr>
            </w:div>
          </w:divsChild>
        </w:div>
        <w:div w:id="1375891376">
          <w:marLeft w:val="0"/>
          <w:marRight w:val="0"/>
          <w:marTop w:val="0"/>
          <w:marBottom w:val="0"/>
          <w:divBdr>
            <w:top w:val="none" w:sz="0" w:space="0" w:color="auto"/>
            <w:left w:val="none" w:sz="0" w:space="0" w:color="auto"/>
            <w:bottom w:val="none" w:sz="0" w:space="0" w:color="auto"/>
            <w:right w:val="none" w:sz="0" w:space="0" w:color="auto"/>
          </w:divBdr>
          <w:divsChild>
            <w:div w:id="1744254979">
              <w:marLeft w:val="0"/>
              <w:marRight w:val="0"/>
              <w:marTop w:val="0"/>
              <w:marBottom w:val="0"/>
              <w:divBdr>
                <w:top w:val="none" w:sz="0" w:space="0" w:color="auto"/>
                <w:left w:val="none" w:sz="0" w:space="0" w:color="auto"/>
                <w:bottom w:val="none" w:sz="0" w:space="0" w:color="auto"/>
                <w:right w:val="none" w:sz="0" w:space="0" w:color="auto"/>
              </w:divBdr>
            </w:div>
          </w:divsChild>
        </w:div>
        <w:div w:id="1687905246">
          <w:marLeft w:val="0"/>
          <w:marRight w:val="0"/>
          <w:marTop w:val="0"/>
          <w:marBottom w:val="0"/>
          <w:divBdr>
            <w:top w:val="none" w:sz="0" w:space="0" w:color="auto"/>
            <w:left w:val="none" w:sz="0" w:space="0" w:color="auto"/>
            <w:bottom w:val="none" w:sz="0" w:space="0" w:color="auto"/>
            <w:right w:val="none" w:sz="0" w:space="0" w:color="auto"/>
          </w:divBdr>
          <w:divsChild>
            <w:div w:id="1618757863">
              <w:marLeft w:val="0"/>
              <w:marRight w:val="0"/>
              <w:marTop w:val="0"/>
              <w:marBottom w:val="0"/>
              <w:divBdr>
                <w:top w:val="none" w:sz="0" w:space="0" w:color="auto"/>
                <w:left w:val="none" w:sz="0" w:space="0" w:color="auto"/>
                <w:bottom w:val="none" w:sz="0" w:space="0" w:color="auto"/>
                <w:right w:val="none" w:sz="0" w:space="0" w:color="auto"/>
              </w:divBdr>
            </w:div>
          </w:divsChild>
        </w:div>
        <w:div w:id="1292127772">
          <w:marLeft w:val="0"/>
          <w:marRight w:val="0"/>
          <w:marTop w:val="0"/>
          <w:marBottom w:val="0"/>
          <w:divBdr>
            <w:top w:val="none" w:sz="0" w:space="0" w:color="auto"/>
            <w:left w:val="none" w:sz="0" w:space="0" w:color="auto"/>
            <w:bottom w:val="none" w:sz="0" w:space="0" w:color="auto"/>
            <w:right w:val="none" w:sz="0" w:space="0" w:color="auto"/>
          </w:divBdr>
          <w:divsChild>
            <w:div w:id="1585726614">
              <w:marLeft w:val="0"/>
              <w:marRight w:val="0"/>
              <w:marTop w:val="0"/>
              <w:marBottom w:val="0"/>
              <w:divBdr>
                <w:top w:val="none" w:sz="0" w:space="0" w:color="auto"/>
                <w:left w:val="none" w:sz="0" w:space="0" w:color="auto"/>
                <w:bottom w:val="none" w:sz="0" w:space="0" w:color="auto"/>
                <w:right w:val="none" w:sz="0" w:space="0" w:color="auto"/>
              </w:divBdr>
            </w:div>
          </w:divsChild>
        </w:div>
        <w:div w:id="1761364121">
          <w:marLeft w:val="0"/>
          <w:marRight w:val="0"/>
          <w:marTop w:val="0"/>
          <w:marBottom w:val="0"/>
          <w:divBdr>
            <w:top w:val="none" w:sz="0" w:space="0" w:color="auto"/>
            <w:left w:val="none" w:sz="0" w:space="0" w:color="auto"/>
            <w:bottom w:val="none" w:sz="0" w:space="0" w:color="auto"/>
            <w:right w:val="none" w:sz="0" w:space="0" w:color="auto"/>
          </w:divBdr>
          <w:divsChild>
            <w:div w:id="823278454">
              <w:marLeft w:val="0"/>
              <w:marRight w:val="0"/>
              <w:marTop w:val="0"/>
              <w:marBottom w:val="0"/>
              <w:divBdr>
                <w:top w:val="none" w:sz="0" w:space="0" w:color="auto"/>
                <w:left w:val="none" w:sz="0" w:space="0" w:color="auto"/>
                <w:bottom w:val="none" w:sz="0" w:space="0" w:color="auto"/>
                <w:right w:val="none" w:sz="0" w:space="0" w:color="auto"/>
              </w:divBdr>
            </w:div>
            <w:div w:id="861941649">
              <w:marLeft w:val="0"/>
              <w:marRight w:val="0"/>
              <w:marTop w:val="0"/>
              <w:marBottom w:val="0"/>
              <w:divBdr>
                <w:top w:val="none" w:sz="0" w:space="0" w:color="auto"/>
                <w:left w:val="none" w:sz="0" w:space="0" w:color="auto"/>
                <w:bottom w:val="none" w:sz="0" w:space="0" w:color="auto"/>
                <w:right w:val="none" w:sz="0" w:space="0" w:color="auto"/>
              </w:divBdr>
            </w:div>
          </w:divsChild>
        </w:div>
        <w:div w:id="1163812271">
          <w:marLeft w:val="0"/>
          <w:marRight w:val="0"/>
          <w:marTop w:val="0"/>
          <w:marBottom w:val="0"/>
          <w:divBdr>
            <w:top w:val="none" w:sz="0" w:space="0" w:color="auto"/>
            <w:left w:val="none" w:sz="0" w:space="0" w:color="auto"/>
            <w:bottom w:val="none" w:sz="0" w:space="0" w:color="auto"/>
            <w:right w:val="none" w:sz="0" w:space="0" w:color="auto"/>
          </w:divBdr>
          <w:divsChild>
            <w:div w:id="843276713">
              <w:marLeft w:val="0"/>
              <w:marRight w:val="0"/>
              <w:marTop w:val="0"/>
              <w:marBottom w:val="0"/>
              <w:divBdr>
                <w:top w:val="none" w:sz="0" w:space="0" w:color="auto"/>
                <w:left w:val="none" w:sz="0" w:space="0" w:color="auto"/>
                <w:bottom w:val="none" w:sz="0" w:space="0" w:color="auto"/>
                <w:right w:val="none" w:sz="0" w:space="0" w:color="auto"/>
              </w:divBdr>
            </w:div>
          </w:divsChild>
        </w:div>
        <w:div w:id="1963262242">
          <w:marLeft w:val="0"/>
          <w:marRight w:val="0"/>
          <w:marTop w:val="0"/>
          <w:marBottom w:val="0"/>
          <w:divBdr>
            <w:top w:val="none" w:sz="0" w:space="0" w:color="auto"/>
            <w:left w:val="none" w:sz="0" w:space="0" w:color="auto"/>
            <w:bottom w:val="none" w:sz="0" w:space="0" w:color="auto"/>
            <w:right w:val="none" w:sz="0" w:space="0" w:color="auto"/>
          </w:divBdr>
          <w:divsChild>
            <w:div w:id="526872866">
              <w:marLeft w:val="0"/>
              <w:marRight w:val="0"/>
              <w:marTop w:val="0"/>
              <w:marBottom w:val="0"/>
              <w:divBdr>
                <w:top w:val="none" w:sz="0" w:space="0" w:color="auto"/>
                <w:left w:val="none" w:sz="0" w:space="0" w:color="auto"/>
                <w:bottom w:val="none" w:sz="0" w:space="0" w:color="auto"/>
                <w:right w:val="none" w:sz="0" w:space="0" w:color="auto"/>
              </w:divBdr>
            </w:div>
            <w:div w:id="1598752478">
              <w:marLeft w:val="0"/>
              <w:marRight w:val="0"/>
              <w:marTop w:val="0"/>
              <w:marBottom w:val="0"/>
              <w:divBdr>
                <w:top w:val="none" w:sz="0" w:space="0" w:color="auto"/>
                <w:left w:val="none" w:sz="0" w:space="0" w:color="auto"/>
                <w:bottom w:val="none" w:sz="0" w:space="0" w:color="auto"/>
                <w:right w:val="none" w:sz="0" w:space="0" w:color="auto"/>
              </w:divBdr>
            </w:div>
          </w:divsChild>
        </w:div>
        <w:div w:id="1516653460">
          <w:marLeft w:val="0"/>
          <w:marRight w:val="0"/>
          <w:marTop w:val="0"/>
          <w:marBottom w:val="0"/>
          <w:divBdr>
            <w:top w:val="none" w:sz="0" w:space="0" w:color="auto"/>
            <w:left w:val="none" w:sz="0" w:space="0" w:color="auto"/>
            <w:bottom w:val="none" w:sz="0" w:space="0" w:color="auto"/>
            <w:right w:val="none" w:sz="0" w:space="0" w:color="auto"/>
          </w:divBdr>
          <w:divsChild>
            <w:div w:id="2036269675">
              <w:marLeft w:val="0"/>
              <w:marRight w:val="0"/>
              <w:marTop w:val="0"/>
              <w:marBottom w:val="0"/>
              <w:divBdr>
                <w:top w:val="none" w:sz="0" w:space="0" w:color="auto"/>
                <w:left w:val="none" w:sz="0" w:space="0" w:color="auto"/>
                <w:bottom w:val="none" w:sz="0" w:space="0" w:color="auto"/>
                <w:right w:val="none" w:sz="0" w:space="0" w:color="auto"/>
              </w:divBdr>
            </w:div>
          </w:divsChild>
        </w:div>
        <w:div w:id="1080912131">
          <w:marLeft w:val="0"/>
          <w:marRight w:val="0"/>
          <w:marTop w:val="0"/>
          <w:marBottom w:val="0"/>
          <w:divBdr>
            <w:top w:val="none" w:sz="0" w:space="0" w:color="auto"/>
            <w:left w:val="none" w:sz="0" w:space="0" w:color="auto"/>
            <w:bottom w:val="none" w:sz="0" w:space="0" w:color="auto"/>
            <w:right w:val="none" w:sz="0" w:space="0" w:color="auto"/>
          </w:divBdr>
          <w:divsChild>
            <w:div w:id="5595668">
              <w:marLeft w:val="0"/>
              <w:marRight w:val="0"/>
              <w:marTop w:val="0"/>
              <w:marBottom w:val="0"/>
              <w:divBdr>
                <w:top w:val="none" w:sz="0" w:space="0" w:color="auto"/>
                <w:left w:val="none" w:sz="0" w:space="0" w:color="auto"/>
                <w:bottom w:val="none" w:sz="0" w:space="0" w:color="auto"/>
                <w:right w:val="none" w:sz="0" w:space="0" w:color="auto"/>
              </w:divBdr>
            </w:div>
            <w:div w:id="1063217595">
              <w:marLeft w:val="0"/>
              <w:marRight w:val="0"/>
              <w:marTop w:val="0"/>
              <w:marBottom w:val="0"/>
              <w:divBdr>
                <w:top w:val="none" w:sz="0" w:space="0" w:color="auto"/>
                <w:left w:val="none" w:sz="0" w:space="0" w:color="auto"/>
                <w:bottom w:val="none" w:sz="0" w:space="0" w:color="auto"/>
                <w:right w:val="none" w:sz="0" w:space="0" w:color="auto"/>
              </w:divBdr>
            </w:div>
          </w:divsChild>
        </w:div>
        <w:div w:id="29305739">
          <w:marLeft w:val="0"/>
          <w:marRight w:val="0"/>
          <w:marTop w:val="0"/>
          <w:marBottom w:val="0"/>
          <w:divBdr>
            <w:top w:val="none" w:sz="0" w:space="0" w:color="auto"/>
            <w:left w:val="none" w:sz="0" w:space="0" w:color="auto"/>
            <w:bottom w:val="none" w:sz="0" w:space="0" w:color="auto"/>
            <w:right w:val="none" w:sz="0" w:space="0" w:color="auto"/>
          </w:divBdr>
          <w:divsChild>
            <w:div w:id="1368457316">
              <w:marLeft w:val="0"/>
              <w:marRight w:val="0"/>
              <w:marTop w:val="0"/>
              <w:marBottom w:val="0"/>
              <w:divBdr>
                <w:top w:val="none" w:sz="0" w:space="0" w:color="auto"/>
                <w:left w:val="none" w:sz="0" w:space="0" w:color="auto"/>
                <w:bottom w:val="none" w:sz="0" w:space="0" w:color="auto"/>
                <w:right w:val="none" w:sz="0" w:space="0" w:color="auto"/>
              </w:divBdr>
            </w:div>
          </w:divsChild>
        </w:div>
        <w:div w:id="251286103">
          <w:marLeft w:val="0"/>
          <w:marRight w:val="0"/>
          <w:marTop w:val="0"/>
          <w:marBottom w:val="0"/>
          <w:divBdr>
            <w:top w:val="none" w:sz="0" w:space="0" w:color="auto"/>
            <w:left w:val="none" w:sz="0" w:space="0" w:color="auto"/>
            <w:bottom w:val="none" w:sz="0" w:space="0" w:color="auto"/>
            <w:right w:val="none" w:sz="0" w:space="0" w:color="auto"/>
          </w:divBdr>
          <w:divsChild>
            <w:div w:id="2002387778">
              <w:marLeft w:val="0"/>
              <w:marRight w:val="0"/>
              <w:marTop w:val="0"/>
              <w:marBottom w:val="0"/>
              <w:divBdr>
                <w:top w:val="none" w:sz="0" w:space="0" w:color="auto"/>
                <w:left w:val="none" w:sz="0" w:space="0" w:color="auto"/>
                <w:bottom w:val="none" w:sz="0" w:space="0" w:color="auto"/>
                <w:right w:val="none" w:sz="0" w:space="0" w:color="auto"/>
              </w:divBdr>
            </w:div>
          </w:divsChild>
        </w:div>
        <w:div w:id="405684780">
          <w:marLeft w:val="0"/>
          <w:marRight w:val="0"/>
          <w:marTop w:val="0"/>
          <w:marBottom w:val="0"/>
          <w:divBdr>
            <w:top w:val="none" w:sz="0" w:space="0" w:color="auto"/>
            <w:left w:val="none" w:sz="0" w:space="0" w:color="auto"/>
            <w:bottom w:val="none" w:sz="0" w:space="0" w:color="auto"/>
            <w:right w:val="none" w:sz="0" w:space="0" w:color="auto"/>
          </w:divBdr>
          <w:divsChild>
            <w:div w:id="1936086283">
              <w:marLeft w:val="0"/>
              <w:marRight w:val="0"/>
              <w:marTop w:val="0"/>
              <w:marBottom w:val="0"/>
              <w:divBdr>
                <w:top w:val="none" w:sz="0" w:space="0" w:color="auto"/>
                <w:left w:val="none" w:sz="0" w:space="0" w:color="auto"/>
                <w:bottom w:val="none" w:sz="0" w:space="0" w:color="auto"/>
                <w:right w:val="none" w:sz="0" w:space="0" w:color="auto"/>
              </w:divBdr>
            </w:div>
          </w:divsChild>
        </w:div>
        <w:div w:id="1445222490">
          <w:marLeft w:val="0"/>
          <w:marRight w:val="0"/>
          <w:marTop w:val="0"/>
          <w:marBottom w:val="0"/>
          <w:divBdr>
            <w:top w:val="none" w:sz="0" w:space="0" w:color="auto"/>
            <w:left w:val="none" w:sz="0" w:space="0" w:color="auto"/>
            <w:bottom w:val="none" w:sz="0" w:space="0" w:color="auto"/>
            <w:right w:val="none" w:sz="0" w:space="0" w:color="auto"/>
          </w:divBdr>
          <w:divsChild>
            <w:div w:id="761142089">
              <w:marLeft w:val="0"/>
              <w:marRight w:val="0"/>
              <w:marTop w:val="0"/>
              <w:marBottom w:val="0"/>
              <w:divBdr>
                <w:top w:val="none" w:sz="0" w:space="0" w:color="auto"/>
                <w:left w:val="none" w:sz="0" w:space="0" w:color="auto"/>
                <w:bottom w:val="none" w:sz="0" w:space="0" w:color="auto"/>
                <w:right w:val="none" w:sz="0" w:space="0" w:color="auto"/>
              </w:divBdr>
            </w:div>
          </w:divsChild>
        </w:div>
        <w:div w:id="433943116">
          <w:marLeft w:val="0"/>
          <w:marRight w:val="0"/>
          <w:marTop w:val="0"/>
          <w:marBottom w:val="0"/>
          <w:divBdr>
            <w:top w:val="none" w:sz="0" w:space="0" w:color="auto"/>
            <w:left w:val="none" w:sz="0" w:space="0" w:color="auto"/>
            <w:bottom w:val="none" w:sz="0" w:space="0" w:color="auto"/>
            <w:right w:val="none" w:sz="0" w:space="0" w:color="auto"/>
          </w:divBdr>
          <w:divsChild>
            <w:div w:id="400447508">
              <w:marLeft w:val="0"/>
              <w:marRight w:val="0"/>
              <w:marTop w:val="0"/>
              <w:marBottom w:val="0"/>
              <w:divBdr>
                <w:top w:val="none" w:sz="0" w:space="0" w:color="auto"/>
                <w:left w:val="none" w:sz="0" w:space="0" w:color="auto"/>
                <w:bottom w:val="none" w:sz="0" w:space="0" w:color="auto"/>
                <w:right w:val="none" w:sz="0" w:space="0" w:color="auto"/>
              </w:divBdr>
            </w:div>
          </w:divsChild>
        </w:div>
        <w:div w:id="466630717">
          <w:marLeft w:val="0"/>
          <w:marRight w:val="0"/>
          <w:marTop w:val="0"/>
          <w:marBottom w:val="0"/>
          <w:divBdr>
            <w:top w:val="none" w:sz="0" w:space="0" w:color="auto"/>
            <w:left w:val="none" w:sz="0" w:space="0" w:color="auto"/>
            <w:bottom w:val="none" w:sz="0" w:space="0" w:color="auto"/>
            <w:right w:val="none" w:sz="0" w:space="0" w:color="auto"/>
          </w:divBdr>
          <w:divsChild>
            <w:div w:id="1995253426">
              <w:marLeft w:val="0"/>
              <w:marRight w:val="0"/>
              <w:marTop w:val="0"/>
              <w:marBottom w:val="0"/>
              <w:divBdr>
                <w:top w:val="none" w:sz="0" w:space="0" w:color="auto"/>
                <w:left w:val="none" w:sz="0" w:space="0" w:color="auto"/>
                <w:bottom w:val="none" w:sz="0" w:space="0" w:color="auto"/>
                <w:right w:val="none" w:sz="0" w:space="0" w:color="auto"/>
              </w:divBdr>
            </w:div>
          </w:divsChild>
        </w:div>
        <w:div w:id="124081853">
          <w:marLeft w:val="0"/>
          <w:marRight w:val="0"/>
          <w:marTop w:val="0"/>
          <w:marBottom w:val="0"/>
          <w:divBdr>
            <w:top w:val="none" w:sz="0" w:space="0" w:color="auto"/>
            <w:left w:val="none" w:sz="0" w:space="0" w:color="auto"/>
            <w:bottom w:val="none" w:sz="0" w:space="0" w:color="auto"/>
            <w:right w:val="none" w:sz="0" w:space="0" w:color="auto"/>
          </w:divBdr>
          <w:divsChild>
            <w:div w:id="84617319">
              <w:marLeft w:val="0"/>
              <w:marRight w:val="0"/>
              <w:marTop w:val="0"/>
              <w:marBottom w:val="0"/>
              <w:divBdr>
                <w:top w:val="none" w:sz="0" w:space="0" w:color="auto"/>
                <w:left w:val="none" w:sz="0" w:space="0" w:color="auto"/>
                <w:bottom w:val="none" w:sz="0" w:space="0" w:color="auto"/>
                <w:right w:val="none" w:sz="0" w:space="0" w:color="auto"/>
              </w:divBdr>
            </w:div>
          </w:divsChild>
        </w:div>
        <w:div w:id="716395503">
          <w:marLeft w:val="0"/>
          <w:marRight w:val="0"/>
          <w:marTop w:val="0"/>
          <w:marBottom w:val="0"/>
          <w:divBdr>
            <w:top w:val="none" w:sz="0" w:space="0" w:color="auto"/>
            <w:left w:val="none" w:sz="0" w:space="0" w:color="auto"/>
            <w:bottom w:val="none" w:sz="0" w:space="0" w:color="auto"/>
            <w:right w:val="none" w:sz="0" w:space="0" w:color="auto"/>
          </w:divBdr>
          <w:divsChild>
            <w:div w:id="1009983218">
              <w:marLeft w:val="0"/>
              <w:marRight w:val="0"/>
              <w:marTop w:val="0"/>
              <w:marBottom w:val="0"/>
              <w:divBdr>
                <w:top w:val="none" w:sz="0" w:space="0" w:color="auto"/>
                <w:left w:val="none" w:sz="0" w:space="0" w:color="auto"/>
                <w:bottom w:val="none" w:sz="0" w:space="0" w:color="auto"/>
                <w:right w:val="none" w:sz="0" w:space="0" w:color="auto"/>
              </w:divBdr>
            </w:div>
          </w:divsChild>
        </w:div>
        <w:div w:id="823619028">
          <w:marLeft w:val="0"/>
          <w:marRight w:val="0"/>
          <w:marTop w:val="0"/>
          <w:marBottom w:val="0"/>
          <w:divBdr>
            <w:top w:val="none" w:sz="0" w:space="0" w:color="auto"/>
            <w:left w:val="none" w:sz="0" w:space="0" w:color="auto"/>
            <w:bottom w:val="none" w:sz="0" w:space="0" w:color="auto"/>
            <w:right w:val="none" w:sz="0" w:space="0" w:color="auto"/>
          </w:divBdr>
          <w:divsChild>
            <w:div w:id="536890805">
              <w:marLeft w:val="0"/>
              <w:marRight w:val="0"/>
              <w:marTop w:val="0"/>
              <w:marBottom w:val="0"/>
              <w:divBdr>
                <w:top w:val="none" w:sz="0" w:space="0" w:color="auto"/>
                <w:left w:val="none" w:sz="0" w:space="0" w:color="auto"/>
                <w:bottom w:val="none" w:sz="0" w:space="0" w:color="auto"/>
                <w:right w:val="none" w:sz="0" w:space="0" w:color="auto"/>
              </w:divBdr>
            </w:div>
          </w:divsChild>
        </w:div>
        <w:div w:id="505942509">
          <w:marLeft w:val="0"/>
          <w:marRight w:val="0"/>
          <w:marTop w:val="0"/>
          <w:marBottom w:val="0"/>
          <w:divBdr>
            <w:top w:val="none" w:sz="0" w:space="0" w:color="auto"/>
            <w:left w:val="none" w:sz="0" w:space="0" w:color="auto"/>
            <w:bottom w:val="none" w:sz="0" w:space="0" w:color="auto"/>
            <w:right w:val="none" w:sz="0" w:space="0" w:color="auto"/>
          </w:divBdr>
          <w:divsChild>
            <w:div w:id="241304170">
              <w:marLeft w:val="0"/>
              <w:marRight w:val="0"/>
              <w:marTop w:val="0"/>
              <w:marBottom w:val="0"/>
              <w:divBdr>
                <w:top w:val="none" w:sz="0" w:space="0" w:color="auto"/>
                <w:left w:val="none" w:sz="0" w:space="0" w:color="auto"/>
                <w:bottom w:val="none" w:sz="0" w:space="0" w:color="auto"/>
                <w:right w:val="none" w:sz="0" w:space="0" w:color="auto"/>
              </w:divBdr>
            </w:div>
          </w:divsChild>
        </w:div>
        <w:div w:id="1325089939">
          <w:marLeft w:val="0"/>
          <w:marRight w:val="0"/>
          <w:marTop w:val="0"/>
          <w:marBottom w:val="0"/>
          <w:divBdr>
            <w:top w:val="none" w:sz="0" w:space="0" w:color="auto"/>
            <w:left w:val="none" w:sz="0" w:space="0" w:color="auto"/>
            <w:bottom w:val="none" w:sz="0" w:space="0" w:color="auto"/>
            <w:right w:val="none" w:sz="0" w:space="0" w:color="auto"/>
          </w:divBdr>
          <w:divsChild>
            <w:div w:id="1316186431">
              <w:marLeft w:val="0"/>
              <w:marRight w:val="0"/>
              <w:marTop w:val="0"/>
              <w:marBottom w:val="0"/>
              <w:divBdr>
                <w:top w:val="none" w:sz="0" w:space="0" w:color="auto"/>
                <w:left w:val="none" w:sz="0" w:space="0" w:color="auto"/>
                <w:bottom w:val="none" w:sz="0" w:space="0" w:color="auto"/>
                <w:right w:val="none" w:sz="0" w:space="0" w:color="auto"/>
              </w:divBdr>
            </w:div>
          </w:divsChild>
        </w:div>
        <w:div w:id="470635790">
          <w:marLeft w:val="0"/>
          <w:marRight w:val="0"/>
          <w:marTop w:val="0"/>
          <w:marBottom w:val="0"/>
          <w:divBdr>
            <w:top w:val="none" w:sz="0" w:space="0" w:color="auto"/>
            <w:left w:val="none" w:sz="0" w:space="0" w:color="auto"/>
            <w:bottom w:val="none" w:sz="0" w:space="0" w:color="auto"/>
            <w:right w:val="none" w:sz="0" w:space="0" w:color="auto"/>
          </w:divBdr>
          <w:divsChild>
            <w:div w:id="1314026915">
              <w:marLeft w:val="0"/>
              <w:marRight w:val="0"/>
              <w:marTop w:val="0"/>
              <w:marBottom w:val="0"/>
              <w:divBdr>
                <w:top w:val="none" w:sz="0" w:space="0" w:color="auto"/>
                <w:left w:val="none" w:sz="0" w:space="0" w:color="auto"/>
                <w:bottom w:val="none" w:sz="0" w:space="0" w:color="auto"/>
                <w:right w:val="none" w:sz="0" w:space="0" w:color="auto"/>
              </w:divBdr>
            </w:div>
          </w:divsChild>
        </w:div>
        <w:div w:id="1741169353">
          <w:marLeft w:val="0"/>
          <w:marRight w:val="0"/>
          <w:marTop w:val="0"/>
          <w:marBottom w:val="0"/>
          <w:divBdr>
            <w:top w:val="none" w:sz="0" w:space="0" w:color="auto"/>
            <w:left w:val="none" w:sz="0" w:space="0" w:color="auto"/>
            <w:bottom w:val="none" w:sz="0" w:space="0" w:color="auto"/>
            <w:right w:val="none" w:sz="0" w:space="0" w:color="auto"/>
          </w:divBdr>
          <w:divsChild>
            <w:div w:id="241529600">
              <w:marLeft w:val="0"/>
              <w:marRight w:val="0"/>
              <w:marTop w:val="0"/>
              <w:marBottom w:val="0"/>
              <w:divBdr>
                <w:top w:val="none" w:sz="0" w:space="0" w:color="auto"/>
                <w:left w:val="none" w:sz="0" w:space="0" w:color="auto"/>
                <w:bottom w:val="none" w:sz="0" w:space="0" w:color="auto"/>
                <w:right w:val="none" w:sz="0" w:space="0" w:color="auto"/>
              </w:divBdr>
            </w:div>
          </w:divsChild>
        </w:div>
        <w:div w:id="1825853716">
          <w:marLeft w:val="0"/>
          <w:marRight w:val="0"/>
          <w:marTop w:val="0"/>
          <w:marBottom w:val="0"/>
          <w:divBdr>
            <w:top w:val="none" w:sz="0" w:space="0" w:color="auto"/>
            <w:left w:val="none" w:sz="0" w:space="0" w:color="auto"/>
            <w:bottom w:val="none" w:sz="0" w:space="0" w:color="auto"/>
            <w:right w:val="none" w:sz="0" w:space="0" w:color="auto"/>
          </w:divBdr>
          <w:divsChild>
            <w:div w:id="66538157">
              <w:marLeft w:val="0"/>
              <w:marRight w:val="0"/>
              <w:marTop w:val="0"/>
              <w:marBottom w:val="0"/>
              <w:divBdr>
                <w:top w:val="none" w:sz="0" w:space="0" w:color="auto"/>
                <w:left w:val="none" w:sz="0" w:space="0" w:color="auto"/>
                <w:bottom w:val="none" w:sz="0" w:space="0" w:color="auto"/>
                <w:right w:val="none" w:sz="0" w:space="0" w:color="auto"/>
              </w:divBdr>
            </w:div>
          </w:divsChild>
        </w:div>
        <w:div w:id="150878037">
          <w:marLeft w:val="0"/>
          <w:marRight w:val="0"/>
          <w:marTop w:val="0"/>
          <w:marBottom w:val="0"/>
          <w:divBdr>
            <w:top w:val="none" w:sz="0" w:space="0" w:color="auto"/>
            <w:left w:val="none" w:sz="0" w:space="0" w:color="auto"/>
            <w:bottom w:val="none" w:sz="0" w:space="0" w:color="auto"/>
            <w:right w:val="none" w:sz="0" w:space="0" w:color="auto"/>
          </w:divBdr>
          <w:divsChild>
            <w:div w:id="512887729">
              <w:marLeft w:val="0"/>
              <w:marRight w:val="0"/>
              <w:marTop w:val="0"/>
              <w:marBottom w:val="0"/>
              <w:divBdr>
                <w:top w:val="none" w:sz="0" w:space="0" w:color="auto"/>
                <w:left w:val="none" w:sz="0" w:space="0" w:color="auto"/>
                <w:bottom w:val="none" w:sz="0" w:space="0" w:color="auto"/>
                <w:right w:val="none" w:sz="0" w:space="0" w:color="auto"/>
              </w:divBdr>
            </w:div>
          </w:divsChild>
        </w:div>
        <w:div w:id="50269539">
          <w:marLeft w:val="0"/>
          <w:marRight w:val="0"/>
          <w:marTop w:val="0"/>
          <w:marBottom w:val="0"/>
          <w:divBdr>
            <w:top w:val="none" w:sz="0" w:space="0" w:color="auto"/>
            <w:left w:val="none" w:sz="0" w:space="0" w:color="auto"/>
            <w:bottom w:val="none" w:sz="0" w:space="0" w:color="auto"/>
            <w:right w:val="none" w:sz="0" w:space="0" w:color="auto"/>
          </w:divBdr>
          <w:divsChild>
            <w:div w:id="1194921741">
              <w:marLeft w:val="0"/>
              <w:marRight w:val="0"/>
              <w:marTop w:val="0"/>
              <w:marBottom w:val="0"/>
              <w:divBdr>
                <w:top w:val="none" w:sz="0" w:space="0" w:color="auto"/>
                <w:left w:val="none" w:sz="0" w:space="0" w:color="auto"/>
                <w:bottom w:val="none" w:sz="0" w:space="0" w:color="auto"/>
                <w:right w:val="none" w:sz="0" w:space="0" w:color="auto"/>
              </w:divBdr>
            </w:div>
          </w:divsChild>
        </w:div>
        <w:div w:id="40325951">
          <w:marLeft w:val="0"/>
          <w:marRight w:val="0"/>
          <w:marTop w:val="0"/>
          <w:marBottom w:val="0"/>
          <w:divBdr>
            <w:top w:val="none" w:sz="0" w:space="0" w:color="auto"/>
            <w:left w:val="none" w:sz="0" w:space="0" w:color="auto"/>
            <w:bottom w:val="none" w:sz="0" w:space="0" w:color="auto"/>
            <w:right w:val="none" w:sz="0" w:space="0" w:color="auto"/>
          </w:divBdr>
          <w:divsChild>
            <w:div w:id="186914037">
              <w:marLeft w:val="0"/>
              <w:marRight w:val="0"/>
              <w:marTop w:val="0"/>
              <w:marBottom w:val="0"/>
              <w:divBdr>
                <w:top w:val="none" w:sz="0" w:space="0" w:color="auto"/>
                <w:left w:val="none" w:sz="0" w:space="0" w:color="auto"/>
                <w:bottom w:val="none" w:sz="0" w:space="0" w:color="auto"/>
                <w:right w:val="none" w:sz="0" w:space="0" w:color="auto"/>
              </w:divBdr>
            </w:div>
          </w:divsChild>
        </w:div>
        <w:div w:id="1187908011">
          <w:marLeft w:val="0"/>
          <w:marRight w:val="0"/>
          <w:marTop w:val="0"/>
          <w:marBottom w:val="0"/>
          <w:divBdr>
            <w:top w:val="none" w:sz="0" w:space="0" w:color="auto"/>
            <w:left w:val="none" w:sz="0" w:space="0" w:color="auto"/>
            <w:bottom w:val="none" w:sz="0" w:space="0" w:color="auto"/>
            <w:right w:val="none" w:sz="0" w:space="0" w:color="auto"/>
          </w:divBdr>
          <w:divsChild>
            <w:div w:id="729350833">
              <w:marLeft w:val="0"/>
              <w:marRight w:val="0"/>
              <w:marTop w:val="0"/>
              <w:marBottom w:val="0"/>
              <w:divBdr>
                <w:top w:val="none" w:sz="0" w:space="0" w:color="auto"/>
                <w:left w:val="none" w:sz="0" w:space="0" w:color="auto"/>
                <w:bottom w:val="none" w:sz="0" w:space="0" w:color="auto"/>
                <w:right w:val="none" w:sz="0" w:space="0" w:color="auto"/>
              </w:divBdr>
            </w:div>
          </w:divsChild>
        </w:div>
        <w:div w:id="1041898070">
          <w:marLeft w:val="0"/>
          <w:marRight w:val="0"/>
          <w:marTop w:val="0"/>
          <w:marBottom w:val="0"/>
          <w:divBdr>
            <w:top w:val="none" w:sz="0" w:space="0" w:color="auto"/>
            <w:left w:val="none" w:sz="0" w:space="0" w:color="auto"/>
            <w:bottom w:val="none" w:sz="0" w:space="0" w:color="auto"/>
            <w:right w:val="none" w:sz="0" w:space="0" w:color="auto"/>
          </w:divBdr>
          <w:divsChild>
            <w:div w:id="2039888181">
              <w:marLeft w:val="0"/>
              <w:marRight w:val="0"/>
              <w:marTop w:val="0"/>
              <w:marBottom w:val="0"/>
              <w:divBdr>
                <w:top w:val="none" w:sz="0" w:space="0" w:color="auto"/>
                <w:left w:val="none" w:sz="0" w:space="0" w:color="auto"/>
                <w:bottom w:val="none" w:sz="0" w:space="0" w:color="auto"/>
                <w:right w:val="none" w:sz="0" w:space="0" w:color="auto"/>
              </w:divBdr>
            </w:div>
          </w:divsChild>
        </w:div>
        <w:div w:id="1636326203">
          <w:marLeft w:val="0"/>
          <w:marRight w:val="0"/>
          <w:marTop w:val="0"/>
          <w:marBottom w:val="0"/>
          <w:divBdr>
            <w:top w:val="none" w:sz="0" w:space="0" w:color="auto"/>
            <w:left w:val="none" w:sz="0" w:space="0" w:color="auto"/>
            <w:bottom w:val="none" w:sz="0" w:space="0" w:color="auto"/>
            <w:right w:val="none" w:sz="0" w:space="0" w:color="auto"/>
          </w:divBdr>
          <w:divsChild>
            <w:div w:id="1907304550">
              <w:marLeft w:val="0"/>
              <w:marRight w:val="0"/>
              <w:marTop w:val="0"/>
              <w:marBottom w:val="0"/>
              <w:divBdr>
                <w:top w:val="none" w:sz="0" w:space="0" w:color="auto"/>
                <w:left w:val="none" w:sz="0" w:space="0" w:color="auto"/>
                <w:bottom w:val="none" w:sz="0" w:space="0" w:color="auto"/>
                <w:right w:val="none" w:sz="0" w:space="0" w:color="auto"/>
              </w:divBdr>
            </w:div>
          </w:divsChild>
        </w:div>
        <w:div w:id="561715311">
          <w:marLeft w:val="0"/>
          <w:marRight w:val="0"/>
          <w:marTop w:val="0"/>
          <w:marBottom w:val="0"/>
          <w:divBdr>
            <w:top w:val="none" w:sz="0" w:space="0" w:color="auto"/>
            <w:left w:val="none" w:sz="0" w:space="0" w:color="auto"/>
            <w:bottom w:val="none" w:sz="0" w:space="0" w:color="auto"/>
            <w:right w:val="none" w:sz="0" w:space="0" w:color="auto"/>
          </w:divBdr>
          <w:divsChild>
            <w:div w:id="2083982371">
              <w:marLeft w:val="0"/>
              <w:marRight w:val="0"/>
              <w:marTop w:val="0"/>
              <w:marBottom w:val="0"/>
              <w:divBdr>
                <w:top w:val="none" w:sz="0" w:space="0" w:color="auto"/>
                <w:left w:val="none" w:sz="0" w:space="0" w:color="auto"/>
                <w:bottom w:val="none" w:sz="0" w:space="0" w:color="auto"/>
                <w:right w:val="none" w:sz="0" w:space="0" w:color="auto"/>
              </w:divBdr>
            </w:div>
          </w:divsChild>
        </w:div>
        <w:div w:id="1354917565">
          <w:marLeft w:val="0"/>
          <w:marRight w:val="0"/>
          <w:marTop w:val="0"/>
          <w:marBottom w:val="0"/>
          <w:divBdr>
            <w:top w:val="none" w:sz="0" w:space="0" w:color="auto"/>
            <w:left w:val="none" w:sz="0" w:space="0" w:color="auto"/>
            <w:bottom w:val="none" w:sz="0" w:space="0" w:color="auto"/>
            <w:right w:val="none" w:sz="0" w:space="0" w:color="auto"/>
          </w:divBdr>
          <w:divsChild>
            <w:div w:id="1911453016">
              <w:marLeft w:val="0"/>
              <w:marRight w:val="0"/>
              <w:marTop w:val="0"/>
              <w:marBottom w:val="0"/>
              <w:divBdr>
                <w:top w:val="none" w:sz="0" w:space="0" w:color="auto"/>
                <w:left w:val="none" w:sz="0" w:space="0" w:color="auto"/>
                <w:bottom w:val="none" w:sz="0" w:space="0" w:color="auto"/>
                <w:right w:val="none" w:sz="0" w:space="0" w:color="auto"/>
              </w:divBdr>
            </w:div>
          </w:divsChild>
        </w:div>
        <w:div w:id="1161847602">
          <w:marLeft w:val="0"/>
          <w:marRight w:val="0"/>
          <w:marTop w:val="0"/>
          <w:marBottom w:val="0"/>
          <w:divBdr>
            <w:top w:val="none" w:sz="0" w:space="0" w:color="auto"/>
            <w:left w:val="none" w:sz="0" w:space="0" w:color="auto"/>
            <w:bottom w:val="none" w:sz="0" w:space="0" w:color="auto"/>
            <w:right w:val="none" w:sz="0" w:space="0" w:color="auto"/>
          </w:divBdr>
          <w:divsChild>
            <w:div w:id="331371154">
              <w:marLeft w:val="0"/>
              <w:marRight w:val="0"/>
              <w:marTop w:val="0"/>
              <w:marBottom w:val="0"/>
              <w:divBdr>
                <w:top w:val="none" w:sz="0" w:space="0" w:color="auto"/>
                <w:left w:val="none" w:sz="0" w:space="0" w:color="auto"/>
                <w:bottom w:val="none" w:sz="0" w:space="0" w:color="auto"/>
                <w:right w:val="none" w:sz="0" w:space="0" w:color="auto"/>
              </w:divBdr>
            </w:div>
          </w:divsChild>
        </w:div>
        <w:div w:id="1344625675">
          <w:marLeft w:val="0"/>
          <w:marRight w:val="0"/>
          <w:marTop w:val="0"/>
          <w:marBottom w:val="0"/>
          <w:divBdr>
            <w:top w:val="none" w:sz="0" w:space="0" w:color="auto"/>
            <w:left w:val="none" w:sz="0" w:space="0" w:color="auto"/>
            <w:bottom w:val="none" w:sz="0" w:space="0" w:color="auto"/>
            <w:right w:val="none" w:sz="0" w:space="0" w:color="auto"/>
          </w:divBdr>
          <w:divsChild>
            <w:div w:id="685063811">
              <w:marLeft w:val="0"/>
              <w:marRight w:val="0"/>
              <w:marTop w:val="0"/>
              <w:marBottom w:val="0"/>
              <w:divBdr>
                <w:top w:val="none" w:sz="0" w:space="0" w:color="auto"/>
                <w:left w:val="none" w:sz="0" w:space="0" w:color="auto"/>
                <w:bottom w:val="none" w:sz="0" w:space="0" w:color="auto"/>
                <w:right w:val="none" w:sz="0" w:space="0" w:color="auto"/>
              </w:divBdr>
            </w:div>
          </w:divsChild>
        </w:div>
        <w:div w:id="1160270762">
          <w:marLeft w:val="0"/>
          <w:marRight w:val="0"/>
          <w:marTop w:val="0"/>
          <w:marBottom w:val="0"/>
          <w:divBdr>
            <w:top w:val="none" w:sz="0" w:space="0" w:color="auto"/>
            <w:left w:val="none" w:sz="0" w:space="0" w:color="auto"/>
            <w:bottom w:val="none" w:sz="0" w:space="0" w:color="auto"/>
            <w:right w:val="none" w:sz="0" w:space="0" w:color="auto"/>
          </w:divBdr>
          <w:divsChild>
            <w:div w:id="776751688">
              <w:marLeft w:val="0"/>
              <w:marRight w:val="0"/>
              <w:marTop w:val="0"/>
              <w:marBottom w:val="0"/>
              <w:divBdr>
                <w:top w:val="none" w:sz="0" w:space="0" w:color="auto"/>
                <w:left w:val="none" w:sz="0" w:space="0" w:color="auto"/>
                <w:bottom w:val="none" w:sz="0" w:space="0" w:color="auto"/>
                <w:right w:val="none" w:sz="0" w:space="0" w:color="auto"/>
              </w:divBdr>
            </w:div>
          </w:divsChild>
        </w:div>
        <w:div w:id="1454327499">
          <w:marLeft w:val="0"/>
          <w:marRight w:val="0"/>
          <w:marTop w:val="0"/>
          <w:marBottom w:val="0"/>
          <w:divBdr>
            <w:top w:val="none" w:sz="0" w:space="0" w:color="auto"/>
            <w:left w:val="none" w:sz="0" w:space="0" w:color="auto"/>
            <w:bottom w:val="none" w:sz="0" w:space="0" w:color="auto"/>
            <w:right w:val="none" w:sz="0" w:space="0" w:color="auto"/>
          </w:divBdr>
          <w:divsChild>
            <w:div w:id="1188105676">
              <w:marLeft w:val="0"/>
              <w:marRight w:val="0"/>
              <w:marTop w:val="0"/>
              <w:marBottom w:val="0"/>
              <w:divBdr>
                <w:top w:val="none" w:sz="0" w:space="0" w:color="auto"/>
                <w:left w:val="none" w:sz="0" w:space="0" w:color="auto"/>
                <w:bottom w:val="none" w:sz="0" w:space="0" w:color="auto"/>
                <w:right w:val="none" w:sz="0" w:space="0" w:color="auto"/>
              </w:divBdr>
            </w:div>
          </w:divsChild>
        </w:div>
        <w:div w:id="1500539583">
          <w:marLeft w:val="0"/>
          <w:marRight w:val="0"/>
          <w:marTop w:val="0"/>
          <w:marBottom w:val="0"/>
          <w:divBdr>
            <w:top w:val="none" w:sz="0" w:space="0" w:color="auto"/>
            <w:left w:val="none" w:sz="0" w:space="0" w:color="auto"/>
            <w:bottom w:val="none" w:sz="0" w:space="0" w:color="auto"/>
            <w:right w:val="none" w:sz="0" w:space="0" w:color="auto"/>
          </w:divBdr>
          <w:divsChild>
            <w:div w:id="155809749">
              <w:marLeft w:val="0"/>
              <w:marRight w:val="0"/>
              <w:marTop w:val="0"/>
              <w:marBottom w:val="0"/>
              <w:divBdr>
                <w:top w:val="none" w:sz="0" w:space="0" w:color="auto"/>
                <w:left w:val="none" w:sz="0" w:space="0" w:color="auto"/>
                <w:bottom w:val="none" w:sz="0" w:space="0" w:color="auto"/>
                <w:right w:val="none" w:sz="0" w:space="0" w:color="auto"/>
              </w:divBdr>
            </w:div>
          </w:divsChild>
        </w:div>
        <w:div w:id="1727416209">
          <w:marLeft w:val="0"/>
          <w:marRight w:val="0"/>
          <w:marTop w:val="0"/>
          <w:marBottom w:val="0"/>
          <w:divBdr>
            <w:top w:val="none" w:sz="0" w:space="0" w:color="auto"/>
            <w:left w:val="none" w:sz="0" w:space="0" w:color="auto"/>
            <w:bottom w:val="none" w:sz="0" w:space="0" w:color="auto"/>
            <w:right w:val="none" w:sz="0" w:space="0" w:color="auto"/>
          </w:divBdr>
          <w:divsChild>
            <w:div w:id="1509909430">
              <w:marLeft w:val="0"/>
              <w:marRight w:val="0"/>
              <w:marTop w:val="0"/>
              <w:marBottom w:val="0"/>
              <w:divBdr>
                <w:top w:val="none" w:sz="0" w:space="0" w:color="auto"/>
                <w:left w:val="none" w:sz="0" w:space="0" w:color="auto"/>
                <w:bottom w:val="none" w:sz="0" w:space="0" w:color="auto"/>
                <w:right w:val="none" w:sz="0" w:space="0" w:color="auto"/>
              </w:divBdr>
            </w:div>
          </w:divsChild>
        </w:div>
        <w:div w:id="749078550">
          <w:marLeft w:val="0"/>
          <w:marRight w:val="0"/>
          <w:marTop w:val="0"/>
          <w:marBottom w:val="0"/>
          <w:divBdr>
            <w:top w:val="none" w:sz="0" w:space="0" w:color="auto"/>
            <w:left w:val="none" w:sz="0" w:space="0" w:color="auto"/>
            <w:bottom w:val="none" w:sz="0" w:space="0" w:color="auto"/>
            <w:right w:val="none" w:sz="0" w:space="0" w:color="auto"/>
          </w:divBdr>
          <w:divsChild>
            <w:div w:id="685792891">
              <w:marLeft w:val="0"/>
              <w:marRight w:val="0"/>
              <w:marTop w:val="0"/>
              <w:marBottom w:val="0"/>
              <w:divBdr>
                <w:top w:val="none" w:sz="0" w:space="0" w:color="auto"/>
                <w:left w:val="none" w:sz="0" w:space="0" w:color="auto"/>
                <w:bottom w:val="none" w:sz="0" w:space="0" w:color="auto"/>
                <w:right w:val="none" w:sz="0" w:space="0" w:color="auto"/>
              </w:divBdr>
            </w:div>
          </w:divsChild>
        </w:div>
        <w:div w:id="2036467739">
          <w:marLeft w:val="0"/>
          <w:marRight w:val="0"/>
          <w:marTop w:val="0"/>
          <w:marBottom w:val="0"/>
          <w:divBdr>
            <w:top w:val="none" w:sz="0" w:space="0" w:color="auto"/>
            <w:left w:val="none" w:sz="0" w:space="0" w:color="auto"/>
            <w:bottom w:val="none" w:sz="0" w:space="0" w:color="auto"/>
            <w:right w:val="none" w:sz="0" w:space="0" w:color="auto"/>
          </w:divBdr>
          <w:divsChild>
            <w:div w:id="1179004801">
              <w:marLeft w:val="0"/>
              <w:marRight w:val="0"/>
              <w:marTop w:val="0"/>
              <w:marBottom w:val="0"/>
              <w:divBdr>
                <w:top w:val="none" w:sz="0" w:space="0" w:color="auto"/>
                <w:left w:val="none" w:sz="0" w:space="0" w:color="auto"/>
                <w:bottom w:val="none" w:sz="0" w:space="0" w:color="auto"/>
                <w:right w:val="none" w:sz="0" w:space="0" w:color="auto"/>
              </w:divBdr>
            </w:div>
          </w:divsChild>
        </w:div>
        <w:div w:id="1896428608">
          <w:marLeft w:val="0"/>
          <w:marRight w:val="0"/>
          <w:marTop w:val="0"/>
          <w:marBottom w:val="0"/>
          <w:divBdr>
            <w:top w:val="none" w:sz="0" w:space="0" w:color="auto"/>
            <w:left w:val="none" w:sz="0" w:space="0" w:color="auto"/>
            <w:bottom w:val="none" w:sz="0" w:space="0" w:color="auto"/>
            <w:right w:val="none" w:sz="0" w:space="0" w:color="auto"/>
          </w:divBdr>
          <w:divsChild>
            <w:div w:id="28381031">
              <w:marLeft w:val="0"/>
              <w:marRight w:val="0"/>
              <w:marTop w:val="0"/>
              <w:marBottom w:val="0"/>
              <w:divBdr>
                <w:top w:val="none" w:sz="0" w:space="0" w:color="auto"/>
                <w:left w:val="none" w:sz="0" w:space="0" w:color="auto"/>
                <w:bottom w:val="none" w:sz="0" w:space="0" w:color="auto"/>
                <w:right w:val="none" w:sz="0" w:space="0" w:color="auto"/>
              </w:divBdr>
            </w:div>
          </w:divsChild>
        </w:div>
        <w:div w:id="1627420690">
          <w:marLeft w:val="0"/>
          <w:marRight w:val="0"/>
          <w:marTop w:val="0"/>
          <w:marBottom w:val="0"/>
          <w:divBdr>
            <w:top w:val="none" w:sz="0" w:space="0" w:color="auto"/>
            <w:left w:val="none" w:sz="0" w:space="0" w:color="auto"/>
            <w:bottom w:val="none" w:sz="0" w:space="0" w:color="auto"/>
            <w:right w:val="none" w:sz="0" w:space="0" w:color="auto"/>
          </w:divBdr>
          <w:divsChild>
            <w:div w:id="55246907">
              <w:marLeft w:val="0"/>
              <w:marRight w:val="0"/>
              <w:marTop w:val="0"/>
              <w:marBottom w:val="0"/>
              <w:divBdr>
                <w:top w:val="none" w:sz="0" w:space="0" w:color="auto"/>
                <w:left w:val="none" w:sz="0" w:space="0" w:color="auto"/>
                <w:bottom w:val="none" w:sz="0" w:space="0" w:color="auto"/>
                <w:right w:val="none" w:sz="0" w:space="0" w:color="auto"/>
              </w:divBdr>
            </w:div>
          </w:divsChild>
        </w:div>
        <w:div w:id="1892762040">
          <w:marLeft w:val="0"/>
          <w:marRight w:val="0"/>
          <w:marTop w:val="0"/>
          <w:marBottom w:val="0"/>
          <w:divBdr>
            <w:top w:val="none" w:sz="0" w:space="0" w:color="auto"/>
            <w:left w:val="none" w:sz="0" w:space="0" w:color="auto"/>
            <w:bottom w:val="none" w:sz="0" w:space="0" w:color="auto"/>
            <w:right w:val="none" w:sz="0" w:space="0" w:color="auto"/>
          </w:divBdr>
          <w:divsChild>
            <w:div w:id="2069301962">
              <w:marLeft w:val="0"/>
              <w:marRight w:val="0"/>
              <w:marTop w:val="0"/>
              <w:marBottom w:val="0"/>
              <w:divBdr>
                <w:top w:val="none" w:sz="0" w:space="0" w:color="auto"/>
                <w:left w:val="none" w:sz="0" w:space="0" w:color="auto"/>
                <w:bottom w:val="none" w:sz="0" w:space="0" w:color="auto"/>
                <w:right w:val="none" w:sz="0" w:space="0" w:color="auto"/>
              </w:divBdr>
            </w:div>
          </w:divsChild>
        </w:div>
        <w:div w:id="2094162409">
          <w:marLeft w:val="0"/>
          <w:marRight w:val="0"/>
          <w:marTop w:val="0"/>
          <w:marBottom w:val="0"/>
          <w:divBdr>
            <w:top w:val="none" w:sz="0" w:space="0" w:color="auto"/>
            <w:left w:val="none" w:sz="0" w:space="0" w:color="auto"/>
            <w:bottom w:val="none" w:sz="0" w:space="0" w:color="auto"/>
            <w:right w:val="none" w:sz="0" w:space="0" w:color="auto"/>
          </w:divBdr>
          <w:divsChild>
            <w:div w:id="1223447841">
              <w:marLeft w:val="0"/>
              <w:marRight w:val="0"/>
              <w:marTop w:val="0"/>
              <w:marBottom w:val="0"/>
              <w:divBdr>
                <w:top w:val="none" w:sz="0" w:space="0" w:color="auto"/>
                <w:left w:val="none" w:sz="0" w:space="0" w:color="auto"/>
                <w:bottom w:val="none" w:sz="0" w:space="0" w:color="auto"/>
                <w:right w:val="none" w:sz="0" w:space="0" w:color="auto"/>
              </w:divBdr>
            </w:div>
          </w:divsChild>
        </w:div>
        <w:div w:id="646981585">
          <w:marLeft w:val="0"/>
          <w:marRight w:val="0"/>
          <w:marTop w:val="0"/>
          <w:marBottom w:val="0"/>
          <w:divBdr>
            <w:top w:val="none" w:sz="0" w:space="0" w:color="auto"/>
            <w:left w:val="none" w:sz="0" w:space="0" w:color="auto"/>
            <w:bottom w:val="none" w:sz="0" w:space="0" w:color="auto"/>
            <w:right w:val="none" w:sz="0" w:space="0" w:color="auto"/>
          </w:divBdr>
          <w:divsChild>
            <w:div w:id="1570380079">
              <w:marLeft w:val="0"/>
              <w:marRight w:val="0"/>
              <w:marTop w:val="0"/>
              <w:marBottom w:val="0"/>
              <w:divBdr>
                <w:top w:val="none" w:sz="0" w:space="0" w:color="auto"/>
                <w:left w:val="none" w:sz="0" w:space="0" w:color="auto"/>
                <w:bottom w:val="none" w:sz="0" w:space="0" w:color="auto"/>
                <w:right w:val="none" w:sz="0" w:space="0" w:color="auto"/>
              </w:divBdr>
            </w:div>
          </w:divsChild>
        </w:div>
        <w:div w:id="19868031">
          <w:marLeft w:val="0"/>
          <w:marRight w:val="0"/>
          <w:marTop w:val="0"/>
          <w:marBottom w:val="0"/>
          <w:divBdr>
            <w:top w:val="none" w:sz="0" w:space="0" w:color="auto"/>
            <w:left w:val="none" w:sz="0" w:space="0" w:color="auto"/>
            <w:bottom w:val="none" w:sz="0" w:space="0" w:color="auto"/>
            <w:right w:val="none" w:sz="0" w:space="0" w:color="auto"/>
          </w:divBdr>
          <w:divsChild>
            <w:div w:id="461580017">
              <w:marLeft w:val="0"/>
              <w:marRight w:val="0"/>
              <w:marTop w:val="0"/>
              <w:marBottom w:val="0"/>
              <w:divBdr>
                <w:top w:val="none" w:sz="0" w:space="0" w:color="auto"/>
                <w:left w:val="none" w:sz="0" w:space="0" w:color="auto"/>
                <w:bottom w:val="none" w:sz="0" w:space="0" w:color="auto"/>
                <w:right w:val="none" w:sz="0" w:space="0" w:color="auto"/>
              </w:divBdr>
            </w:div>
          </w:divsChild>
        </w:div>
        <w:div w:id="2001037642">
          <w:marLeft w:val="0"/>
          <w:marRight w:val="0"/>
          <w:marTop w:val="0"/>
          <w:marBottom w:val="0"/>
          <w:divBdr>
            <w:top w:val="none" w:sz="0" w:space="0" w:color="auto"/>
            <w:left w:val="none" w:sz="0" w:space="0" w:color="auto"/>
            <w:bottom w:val="none" w:sz="0" w:space="0" w:color="auto"/>
            <w:right w:val="none" w:sz="0" w:space="0" w:color="auto"/>
          </w:divBdr>
          <w:divsChild>
            <w:div w:id="196552750">
              <w:marLeft w:val="0"/>
              <w:marRight w:val="0"/>
              <w:marTop w:val="0"/>
              <w:marBottom w:val="0"/>
              <w:divBdr>
                <w:top w:val="none" w:sz="0" w:space="0" w:color="auto"/>
                <w:left w:val="none" w:sz="0" w:space="0" w:color="auto"/>
                <w:bottom w:val="none" w:sz="0" w:space="0" w:color="auto"/>
                <w:right w:val="none" w:sz="0" w:space="0" w:color="auto"/>
              </w:divBdr>
            </w:div>
          </w:divsChild>
        </w:div>
        <w:div w:id="1530291017">
          <w:marLeft w:val="0"/>
          <w:marRight w:val="0"/>
          <w:marTop w:val="0"/>
          <w:marBottom w:val="0"/>
          <w:divBdr>
            <w:top w:val="none" w:sz="0" w:space="0" w:color="auto"/>
            <w:left w:val="none" w:sz="0" w:space="0" w:color="auto"/>
            <w:bottom w:val="none" w:sz="0" w:space="0" w:color="auto"/>
            <w:right w:val="none" w:sz="0" w:space="0" w:color="auto"/>
          </w:divBdr>
          <w:divsChild>
            <w:div w:id="1375077328">
              <w:marLeft w:val="0"/>
              <w:marRight w:val="0"/>
              <w:marTop w:val="0"/>
              <w:marBottom w:val="0"/>
              <w:divBdr>
                <w:top w:val="none" w:sz="0" w:space="0" w:color="auto"/>
                <w:left w:val="none" w:sz="0" w:space="0" w:color="auto"/>
                <w:bottom w:val="none" w:sz="0" w:space="0" w:color="auto"/>
                <w:right w:val="none" w:sz="0" w:space="0" w:color="auto"/>
              </w:divBdr>
            </w:div>
          </w:divsChild>
        </w:div>
        <w:div w:id="864441445">
          <w:marLeft w:val="0"/>
          <w:marRight w:val="0"/>
          <w:marTop w:val="0"/>
          <w:marBottom w:val="0"/>
          <w:divBdr>
            <w:top w:val="none" w:sz="0" w:space="0" w:color="auto"/>
            <w:left w:val="none" w:sz="0" w:space="0" w:color="auto"/>
            <w:bottom w:val="none" w:sz="0" w:space="0" w:color="auto"/>
            <w:right w:val="none" w:sz="0" w:space="0" w:color="auto"/>
          </w:divBdr>
          <w:divsChild>
            <w:div w:id="2085956352">
              <w:marLeft w:val="0"/>
              <w:marRight w:val="0"/>
              <w:marTop w:val="0"/>
              <w:marBottom w:val="0"/>
              <w:divBdr>
                <w:top w:val="none" w:sz="0" w:space="0" w:color="auto"/>
                <w:left w:val="none" w:sz="0" w:space="0" w:color="auto"/>
                <w:bottom w:val="none" w:sz="0" w:space="0" w:color="auto"/>
                <w:right w:val="none" w:sz="0" w:space="0" w:color="auto"/>
              </w:divBdr>
            </w:div>
          </w:divsChild>
        </w:div>
        <w:div w:id="82577783">
          <w:marLeft w:val="0"/>
          <w:marRight w:val="0"/>
          <w:marTop w:val="0"/>
          <w:marBottom w:val="0"/>
          <w:divBdr>
            <w:top w:val="none" w:sz="0" w:space="0" w:color="auto"/>
            <w:left w:val="none" w:sz="0" w:space="0" w:color="auto"/>
            <w:bottom w:val="none" w:sz="0" w:space="0" w:color="auto"/>
            <w:right w:val="none" w:sz="0" w:space="0" w:color="auto"/>
          </w:divBdr>
          <w:divsChild>
            <w:div w:id="1049182890">
              <w:marLeft w:val="0"/>
              <w:marRight w:val="0"/>
              <w:marTop w:val="0"/>
              <w:marBottom w:val="0"/>
              <w:divBdr>
                <w:top w:val="none" w:sz="0" w:space="0" w:color="auto"/>
                <w:left w:val="none" w:sz="0" w:space="0" w:color="auto"/>
                <w:bottom w:val="none" w:sz="0" w:space="0" w:color="auto"/>
                <w:right w:val="none" w:sz="0" w:space="0" w:color="auto"/>
              </w:divBdr>
            </w:div>
          </w:divsChild>
        </w:div>
        <w:div w:id="1737170650">
          <w:marLeft w:val="0"/>
          <w:marRight w:val="0"/>
          <w:marTop w:val="0"/>
          <w:marBottom w:val="0"/>
          <w:divBdr>
            <w:top w:val="none" w:sz="0" w:space="0" w:color="auto"/>
            <w:left w:val="none" w:sz="0" w:space="0" w:color="auto"/>
            <w:bottom w:val="none" w:sz="0" w:space="0" w:color="auto"/>
            <w:right w:val="none" w:sz="0" w:space="0" w:color="auto"/>
          </w:divBdr>
          <w:divsChild>
            <w:div w:id="775910317">
              <w:marLeft w:val="0"/>
              <w:marRight w:val="0"/>
              <w:marTop w:val="0"/>
              <w:marBottom w:val="0"/>
              <w:divBdr>
                <w:top w:val="none" w:sz="0" w:space="0" w:color="auto"/>
                <w:left w:val="none" w:sz="0" w:space="0" w:color="auto"/>
                <w:bottom w:val="none" w:sz="0" w:space="0" w:color="auto"/>
                <w:right w:val="none" w:sz="0" w:space="0" w:color="auto"/>
              </w:divBdr>
            </w:div>
          </w:divsChild>
        </w:div>
        <w:div w:id="588932555">
          <w:marLeft w:val="0"/>
          <w:marRight w:val="0"/>
          <w:marTop w:val="0"/>
          <w:marBottom w:val="0"/>
          <w:divBdr>
            <w:top w:val="none" w:sz="0" w:space="0" w:color="auto"/>
            <w:left w:val="none" w:sz="0" w:space="0" w:color="auto"/>
            <w:bottom w:val="none" w:sz="0" w:space="0" w:color="auto"/>
            <w:right w:val="none" w:sz="0" w:space="0" w:color="auto"/>
          </w:divBdr>
          <w:divsChild>
            <w:div w:id="572198130">
              <w:marLeft w:val="0"/>
              <w:marRight w:val="0"/>
              <w:marTop w:val="0"/>
              <w:marBottom w:val="0"/>
              <w:divBdr>
                <w:top w:val="none" w:sz="0" w:space="0" w:color="auto"/>
                <w:left w:val="none" w:sz="0" w:space="0" w:color="auto"/>
                <w:bottom w:val="none" w:sz="0" w:space="0" w:color="auto"/>
                <w:right w:val="none" w:sz="0" w:space="0" w:color="auto"/>
              </w:divBdr>
            </w:div>
          </w:divsChild>
        </w:div>
        <w:div w:id="304703727">
          <w:marLeft w:val="0"/>
          <w:marRight w:val="0"/>
          <w:marTop w:val="0"/>
          <w:marBottom w:val="0"/>
          <w:divBdr>
            <w:top w:val="none" w:sz="0" w:space="0" w:color="auto"/>
            <w:left w:val="none" w:sz="0" w:space="0" w:color="auto"/>
            <w:bottom w:val="none" w:sz="0" w:space="0" w:color="auto"/>
            <w:right w:val="none" w:sz="0" w:space="0" w:color="auto"/>
          </w:divBdr>
          <w:divsChild>
            <w:div w:id="9427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79542">
      <w:bodyDiv w:val="1"/>
      <w:marLeft w:val="0"/>
      <w:marRight w:val="0"/>
      <w:marTop w:val="0"/>
      <w:marBottom w:val="0"/>
      <w:divBdr>
        <w:top w:val="none" w:sz="0" w:space="0" w:color="auto"/>
        <w:left w:val="none" w:sz="0" w:space="0" w:color="auto"/>
        <w:bottom w:val="none" w:sz="0" w:space="0" w:color="auto"/>
        <w:right w:val="none" w:sz="0" w:space="0" w:color="auto"/>
      </w:divBdr>
      <w:divsChild>
        <w:div w:id="1272006460">
          <w:marLeft w:val="0"/>
          <w:marRight w:val="0"/>
          <w:marTop w:val="0"/>
          <w:marBottom w:val="0"/>
          <w:divBdr>
            <w:top w:val="none" w:sz="0" w:space="0" w:color="auto"/>
            <w:left w:val="none" w:sz="0" w:space="0" w:color="auto"/>
            <w:bottom w:val="none" w:sz="0" w:space="0" w:color="auto"/>
            <w:right w:val="none" w:sz="0" w:space="0" w:color="auto"/>
          </w:divBdr>
          <w:divsChild>
            <w:div w:id="491415084">
              <w:marLeft w:val="0"/>
              <w:marRight w:val="0"/>
              <w:marTop w:val="0"/>
              <w:marBottom w:val="0"/>
              <w:divBdr>
                <w:top w:val="none" w:sz="0" w:space="0" w:color="auto"/>
                <w:left w:val="none" w:sz="0" w:space="0" w:color="auto"/>
                <w:bottom w:val="none" w:sz="0" w:space="0" w:color="auto"/>
                <w:right w:val="none" w:sz="0" w:space="0" w:color="auto"/>
              </w:divBdr>
            </w:div>
          </w:divsChild>
        </w:div>
        <w:div w:id="140968605">
          <w:marLeft w:val="0"/>
          <w:marRight w:val="0"/>
          <w:marTop w:val="0"/>
          <w:marBottom w:val="0"/>
          <w:divBdr>
            <w:top w:val="none" w:sz="0" w:space="0" w:color="auto"/>
            <w:left w:val="none" w:sz="0" w:space="0" w:color="auto"/>
            <w:bottom w:val="none" w:sz="0" w:space="0" w:color="auto"/>
            <w:right w:val="none" w:sz="0" w:space="0" w:color="auto"/>
          </w:divBdr>
          <w:divsChild>
            <w:div w:id="1925722205">
              <w:marLeft w:val="0"/>
              <w:marRight w:val="0"/>
              <w:marTop w:val="0"/>
              <w:marBottom w:val="0"/>
              <w:divBdr>
                <w:top w:val="none" w:sz="0" w:space="0" w:color="auto"/>
                <w:left w:val="none" w:sz="0" w:space="0" w:color="auto"/>
                <w:bottom w:val="none" w:sz="0" w:space="0" w:color="auto"/>
                <w:right w:val="none" w:sz="0" w:space="0" w:color="auto"/>
              </w:divBdr>
            </w:div>
          </w:divsChild>
        </w:div>
        <w:div w:id="1237016685">
          <w:marLeft w:val="0"/>
          <w:marRight w:val="0"/>
          <w:marTop w:val="0"/>
          <w:marBottom w:val="0"/>
          <w:divBdr>
            <w:top w:val="none" w:sz="0" w:space="0" w:color="auto"/>
            <w:left w:val="none" w:sz="0" w:space="0" w:color="auto"/>
            <w:bottom w:val="none" w:sz="0" w:space="0" w:color="auto"/>
            <w:right w:val="none" w:sz="0" w:space="0" w:color="auto"/>
          </w:divBdr>
          <w:divsChild>
            <w:div w:id="1226188711">
              <w:marLeft w:val="0"/>
              <w:marRight w:val="0"/>
              <w:marTop w:val="0"/>
              <w:marBottom w:val="0"/>
              <w:divBdr>
                <w:top w:val="none" w:sz="0" w:space="0" w:color="auto"/>
                <w:left w:val="none" w:sz="0" w:space="0" w:color="auto"/>
                <w:bottom w:val="none" w:sz="0" w:space="0" w:color="auto"/>
                <w:right w:val="none" w:sz="0" w:space="0" w:color="auto"/>
              </w:divBdr>
            </w:div>
          </w:divsChild>
        </w:div>
        <w:div w:id="1111970081">
          <w:marLeft w:val="0"/>
          <w:marRight w:val="0"/>
          <w:marTop w:val="0"/>
          <w:marBottom w:val="0"/>
          <w:divBdr>
            <w:top w:val="none" w:sz="0" w:space="0" w:color="auto"/>
            <w:left w:val="none" w:sz="0" w:space="0" w:color="auto"/>
            <w:bottom w:val="none" w:sz="0" w:space="0" w:color="auto"/>
            <w:right w:val="none" w:sz="0" w:space="0" w:color="auto"/>
          </w:divBdr>
          <w:divsChild>
            <w:div w:id="1671522296">
              <w:marLeft w:val="0"/>
              <w:marRight w:val="0"/>
              <w:marTop w:val="0"/>
              <w:marBottom w:val="0"/>
              <w:divBdr>
                <w:top w:val="none" w:sz="0" w:space="0" w:color="auto"/>
                <w:left w:val="none" w:sz="0" w:space="0" w:color="auto"/>
                <w:bottom w:val="none" w:sz="0" w:space="0" w:color="auto"/>
                <w:right w:val="none" w:sz="0" w:space="0" w:color="auto"/>
              </w:divBdr>
            </w:div>
          </w:divsChild>
        </w:div>
        <w:div w:id="618537991">
          <w:marLeft w:val="0"/>
          <w:marRight w:val="0"/>
          <w:marTop w:val="0"/>
          <w:marBottom w:val="0"/>
          <w:divBdr>
            <w:top w:val="none" w:sz="0" w:space="0" w:color="auto"/>
            <w:left w:val="none" w:sz="0" w:space="0" w:color="auto"/>
            <w:bottom w:val="none" w:sz="0" w:space="0" w:color="auto"/>
            <w:right w:val="none" w:sz="0" w:space="0" w:color="auto"/>
          </w:divBdr>
          <w:divsChild>
            <w:div w:id="2095666099">
              <w:marLeft w:val="0"/>
              <w:marRight w:val="0"/>
              <w:marTop w:val="0"/>
              <w:marBottom w:val="0"/>
              <w:divBdr>
                <w:top w:val="none" w:sz="0" w:space="0" w:color="auto"/>
                <w:left w:val="none" w:sz="0" w:space="0" w:color="auto"/>
                <w:bottom w:val="none" w:sz="0" w:space="0" w:color="auto"/>
                <w:right w:val="none" w:sz="0" w:space="0" w:color="auto"/>
              </w:divBdr>
            </w:div>
          </w:divsChild>
        </w:div>
        <w:div w:id="443424449">
          <w:marLeft w:val="0"/>
          <w:marRight w:val="0"/>
          <w:marTop w:val="0"/>
          <w:marBottom w:val="0"/>
          <w:divBdr>
            <w:top w:val="none" w:sz="0" w:space="0" w:color="auto"/>
            <w:left w:val="none" w:sz="0" w:space="0" w:color="auto"/>
            <w:bottom w:val="none" w:sz="0" w:space="0" w:color="auto"/>
            <w:right w:val="none" w:sz="0" w:space="0" w:color="auto"/>
          </w:divBdr>
          <w:divsChild>
            <w:div w:id="977538813">
              <w:marLeft w:val="0"/>
              <w:marRight w:val="0"/>
              <w:marTop w:val="0"/>
              <w:marBottom w:val="0"/>
              <w:divBdr>
                <w:top w:val="none" w:sz="0" w:space="0" w:color="auto"/>
                <w:left w:val="none" w:sz="0" w:space="0" w:color="auto"/>
                <w:bottom w:val="none" w:sz="0" w:space="0" w:color="auto"/>
                <w:right w:val="none" w:sz="0" w:space="0" w:color="auto"/>
              </w:divBdr>
            </w:div>
          </w:divsChild>
        </w:div>
        <w:div w:id="1654336410">
          <w:marLeft w:val="0"/>
          <w:marRight w:val="0"/>
          <w:marTop w:val="0"/>
          <w:marBottom w:val="0"/>
          <w:divBdr>
            <w:top w:val="none" w:sz="0" w:space="0" w:color="auto"/>
            <w:left w:val="none" w:sz="0" w:space="0" w:color="auto"/>
            <w:bottom w:val="none" w:sz="0" w:space="0" w:color="auto"/>
            <w:right w:val="none" w:sz="0" w:space="0" w:color="auto"/>
          </w:divBdr>
          <w:divsChild>
            <w:div w:id="1747798664">
              <w:marLeft w:val="0"/>
              <w:marRight w:val="0"/>
              <w:marTop w:val="0"/>
              <w:marBottom w:val="0"/>
              <w:divBdr>
                <w:top w:val="none" w:sz="0" w:space="0" w:color="auto"/>
                <w:left w:val="none" w:sz="0" w:space="0" w:color="auto"/>
                <w:bottom w:val="none" w:sz="0" w:space="0" w:color="auto"/>
                <w:right w:val="none" w:sz="0" w:space="0" w:color="auto"/>
              </w:divBdr>
            </w:div>
          </w:divsChild>
        </w:div>
        <w:div w:id="118304755">
          <w:marLeft w:val="0"/>
          <w:marRight w:val="0"/>
          <w:marTop w:val="0"/>
          <w:marBottom w:val="0"/>
          <w:divBdr>
            <w:top w:val="none" w:sz="0" w:space="0" w:color="auto"/>
            <w:left w:val="none" w:sz="0" w:space="0" w:color="auto"/>
            <w:bottom w:val="none" w:sz="0" w:space="0" w:color="auto"/>
            <w:right w:val="none" w:sz="0" w:space="0" w:color="auto"/>
          </w:divBdr>
          <w:divsChild>
            <w:div w:id="1241255553">
              <w:marLeft w:val="0"/>
              <w:marRight w:val="0"/>
              <w:marTop w:val="0"/>
              <w:marBottom w:val="0"/>
              <w:divBdr>
                <w:top w:val="none" w:sz="0" w:space="0" w:color="auto"/>
                <w:left w:val="none" w:sz="0" w:space="0" w:color="auto"/>
                <w:bottom w:val="none" w:sz="0" w:space="0" w:color="auto"/>
                <w:right w:val="none" w:sz="0" w:space="0" w:color="auto"/>
              </w:divBdr>
            </w:div>
          </w:divsChild>
        </w:div>
        <w:div w:id="1468546997">
          <w:marLeft w:val="0"/>
          <w:marRight w:val="0"/>
          <w:marTop w:val="0"/>
          <w:marBottom w:val="0"/>
          <w:divBdr>
            <w:top w:val="none" w:sz="0" w:space="0" w:color="auto"/>
            <w:left w:val="none" w:sz="0" w:space="0" w:color="auto"/>
            <w:bottom w:val="none" w:sz="0" w:space="0" w:color="auto"/>
            <w:right w:val="none" w:sz="0" w:space="0" w:color="auto"/>
          </w:divBdr>
          <w:divsChild>
            <w:div w:id="283003958">
              <w:marLeft w:val="0"/>
              <w:marRight w:val="0"/>
              <w:marTop w:val="0"/>
              <w:marBottom w:val="0"/>
              <w:divBdr>
                <w:top w:val="none" w:sz="0" w:space="0" w:color="auto"/>
                <w:left w:val="none" w:sz="0" w:space="0" w:color="auto"/>
                <w:bottom w:val="none" w:sz="0" w:space="0" w:color="auto"/>
                <w:right w:val="none" w:sz="0" w:space="0" w:color="auto"/>
              </w:divBdr>
            </w:div>
          </w:divsChild>
        </w:div>
        <w:div w:id="341014497">
          <w:marLeft w:val="0"/>
          <w:marRight w:val="0"/>
          <w:marTop w:val="0"/>
          <w:marBottom w:val="0"/>
          <w:divBdr>
            <w:top w:val="none" w:sz="0" w:space="0" w:color="auto"/>
            <w:left w:val="none" w:sz="0" w:space="0" w:color="auto"/>
            <w:bottom w:val="none" w:sz="0" w:space="0" w:color="auto"/>
            <w:right w:val="none" w:sz="0" w:space="0" w:color="auto"/>
          </w:divBdr>
          <w:divsChild>
            <w:div w:id="190264191">
              <w:marLeft w:val="0"/>
              <w:marRight w:val="0"/>
              <w:marTop w:val="0"/>
              <w:marBottom w:val="0"/>
              <w:divBdr>
                <w:top w:val="none" w:sz="0" w:space="0" w:color="auto"/>
                <w:left w:val="none" w:sz="0" w:space="0" w:color="auto"/>
                <w:bottom w:val="none" w:sz="0" w:space="0" w:color="auto"/>
                <w:right w:val="none" w:sz="0" w:space="0" w:color="auto"/>
              </w:divBdr>
            </w:div>
          </w:divsChild>
        </w:div>
        <w:div w:id="1125855091">
          <w:marLeft w:val="0"/>
          <w:marRight w:val="0"/>
          <w:marTop w:val="0"/>
          <w:marBottom w:val="0"/>
          <w:divBdr>
            <w:top w:val="none" w:sz="0" w:space="0" w:color="auto"/>
            <w:left w:val="none" w:sz="0" w:space="0" w:color="auto"/>
            <w:bottom w:val="none" w:sz="0" w:space="0" w:color="auto"/>
            <w:right w:val="none" w:sz="0" w:space="0" w:color="auto"/>
          </w:divBdr>
          <w:divsChild>
            <w:div w:id="668022222">
              <w:marLeft w:val="0"/>
              <w:marRight w:val="0"/>
              <w:marTop w:val="0"/>
              <w:marBottom w:val="0"/>
              <w:divBdr>
                <w:top w:val="none" w:sz="0" w:space="0" w:color="auto"/>
                <w:left w:val="none" w:sz="0" w:space="0" w:color="auto"/>
                <w:bottom w:val="none" w:sz="0" w:space="0" w:color="auto"/>
                <w:right w:val="none" w:sz="0" w:space="0" w:color="auto"/>
              </w:divBdr>
            </w:div>
          </w:divsChild>
        </w:div>
        <w:div w:id="1364088269">
          <w:marLeft w:val="0"/>
          <w:marRight w:val="0"/>
          <w:marTop w:val="0"/>
          <w:marBottom w:val="0"/>
          <w:divBdr>
            <w:top w:val="none" w:sz="0" w:space="0" w:color="auto"/>
            <w:left w:val="none" w:sz="0" w:space="0" w:color="auto"/>
            <w:bottom w:val="none" w:sz="0" w:space="0" w:color="auto"/>
            <w:right w:val="none" w:sz="0" w:space="0" w:color="auto"/>
          </w:divBdr>
          <w:divsChild>
            <w:div w:id="1944454577">
              <w:marLeft w:val="0"/>
              <w:marRight w:val="0"/>
              <w:marTop w:val="0"/>
              <w:marBottom w:val="0"/>
              <w:divBdr>
                <w:top w:val="none" w:sz="0" w:space="0" w:color="auto"/>
                <w:left w:val="none" w:sz="0" w:space="0" w:color="auto"/>
                <w:bottom w:val="none" w:sz="0" w:space="0" w:color="auto"/>
                <w:right w:val="none" w:sz="0" w:space="0" w:color="auto"/>
              </w:divBdr>
            </w:div>
          </w:divsChild>
        </w:div>
        <w:div w:id="611403334">
          <w:marLeft w:val="0"/>
          <w:marRight w:val="0"/>
          <w:marTop w:val="0"/>
          <w:marBottom w:val="0"/>
          <w:divBdr>
            <w:top w:val="none" w:sz="0" w:space="0" w:color="auto"/>
            <w:left w:val="none" w:sz="0" w:space="0" w:color="auto"/>
            <w:bottom w:val="none" w:sz="0" w:space="0" w:color="auto"/>
            <w:right w:val="none" w:sz="0" w:space="0" w:color="auto"/>
          </w:divBdr>
          <w:divsChild>
            <w:div w:id="855315605">
              <w:marLeft w:val="0"/>
              <w:marRight w:val="0"/>
              <w:marTop w:val="0"/>
              <w:marBottom w:val="0"/>
              <w:divBdr>
                <w:top w:val="none" w:sz="0" w:space="0" w:color="auto"/>
                <w:left w:val="none" w:sz="0" w:space="0" w:color="auto"/>
                <w:bottom w:val="none" w:sz="0" w:space="0" w:color="auto"/>
                <w:right w:val="none" w:sz="0" w:space="0" w:color="auto"/>
              </w:divBdr>
            </w:div>
          </w:divsChild>
        </w:div>
        <w:div w:id="1479834325">
          <w:marLeft w:val="0"/>
          <w:marRight w:val="0"/>
          <w:marTop w:val="0"/>
          <w:marBottom w:val="0"/>
          <w:divBdr>
            <w:top w:val="none" w:sz="0" w:space="0" w:color="auto"/>
            <w:left w:val="none" w:sz="0" w:space="0" w:color="auto"/>
            <w:bottom w:val="none" w:sz="0" w:space="0" w:color="auto"/>
            <w:right w:val="none" w:sz="0" w:space="0" w:color="auto"/>
          </w:divBdr>
          <w:divsChild>
            <w:div w:id="260458236">
              <w:marLeft w:val="0"/>
              <w:marRight w:val="0"/>
              <w:marTop w:val="0"/>
              <w:marBottom w:val="0"/>
              <w:divBdr>
                <w:top w:val="none" w:sz="0" w:space="0" w:color="auto"/>
                <w:left w:val="none" w:sz="0" w:space="0" w:color="auto"/>
                <w:bottom w:val="none" w:sz="0" w:space="0" w:color="auto"/>
                <w:right w:val="none" w:sz="0" w:space="0" w:color="auto"/>
              </w:divBdr>
            </w:div>
          </w:divsChild>
        </w:div>
        <w:div w:id="428425693">
          <w:marLeft w:val="0"/>
          <w:marRight w:val="0"/>
          <w:marTop w:val="0"/>
          <w:marBottom w:val="0"/>
          <w:divBdr>
            <w:top w:val="none" w:sz="0" w:space="0" w:color="auto"/>
            <w:left w:val="none" w:sz="0" w:space="0" w:color="auto"/>
            <w:bottom w:val="none" w:sz="0" w:space="0" w:color="auto"/>
            <w:right w:val="none" w:sz="0" w:space="0" w:color="auto"/>
          </w:divBdr>
          <w:divsChild>
            <w:div w:id="1567838648">
              <w:marLeft w:val="0"/>
              <w:marRight w:val="0"/>
              <w:marTop w:val="0"/>
              <w:marBottom w:val="0"/>
              <w:divBdr>
                <w:top w:val="none" w:sz="0" w:space="0" w:color="auto"/>
                <w:left w:val="none" w:sz="0" w:space="0" w:color="auto"/>
                <w:bottom w:val="none" w:sz="0" w:space="0" w:color="auto"/>
                <w:right w:val="none" w:sz="0" w:space="0" w:color="auto"/>
              </w:divBdr>
            </w:div>
          </w:divsChild>
        </w:div>
        <w:div w:id="559874128">
          <w:marLeft w:val="0"/>
          <w:marRight w:val="0"/>
          <w:marTop w:val="0"/>
          <w:marBottom w:val="0"/>
          <w:divBdr>
            <w:top w:val="none" w:sz="0" w:space="0" w:color="auto"/>
            <w:left w:val="none" w:sz="0" w:space="0" w:color="auto"/>
            <w:bottom w:val="none" w:sz="0" w:space="0" w:color="auto"/>
            <w:right w:val="none" w:sz="0" w:space="0" w:color="auto"/>
          </w:divBdr>
          <w:divsChild>
            <w:div w:id="1726679542">
              <w:marLeft w:val="0"/>
              <w:marRight w:val="0"/>
              <w:marTop w:val="0"/>
              <w:marBottom w:val="0"/>
              <w:divBdr>
                <w:top w:val="none" w:sz="0" w:space="0" w:color="auto"/>
                <w:left w:val="none" w:sz="0" w:space="0" w:color="auto"/>
                <w:bottom w:val="none" w:sz="0" w:space="0" w:color="auto"/>
                <w:right w:val="none" w:sz="0" w:space="0" w:color="auto"/>
              </w:divBdr>
            </w:div>
          </w:divsChild>
        </w:div>
        <w:div w:id="1481726969">
          <w:marLeft w:val="0"/>
          <w:marRight w:val="0"/>
          <w:marTop w:val="0"/>
          <w:marBottom w:val="0"/>
          <w:divBdr>
            <w:top w:val="none" w:sz="0" w:space="0" w:color="auto"/>
            <w:left w:val="none" w:sz="0" w:space="0" w:color="auto"/>
            <w:bottom w:val="none" w:sz="0" w:space="0" w:color="auto"/>
            <w:right w:val="none" w:sz="0" w:space="0" w:color="auto"/>
          </w:divBdr>
          <w:divsChild>
            <w:div w:id="28652430">
              <w:marLeft w:val="0"/>
              <w:marRight w:val="0"/>
              <w:marTop w:val="0"/>
              <w:marBottom w:val="0"/>
              <w:divBdr>
                <w:top w:val="none" w:sz="0" w:space="0" w:color="auto"/>
                <w:left w:val="none" w:sz="0" w:space="0" w:color="auto"/>
                <w:bottom w:val="none" w:sz="0" w:space="0" w:color="auto"/>
                <w:right w:val="none" w:sz="0" w:space="0" w:color="auto"/>
              </w:divBdr>
            </w:div>
          </w:divsChild>
        </w:div>
        <w:div w:id="849687176">
          <w:marLeft w:val="0"/>
          <w:marRight w:val="0"/>
          <w:marTop w:val="0"/>
          <w:marBottom w:val="0"/>
          <w:divBdr>
            <w:top w:val="none" w:sz="0" w:space="0" w:color="auto"/>
            <w:left w:val="none" w:sz="0" w:space="0" w:color="auto"/>
            <w:bottom w:val="none" w:sz="0" w:space="0" w:color="auto"/>
            <w:right w:val="none" w:sz="0" w:space="0" w:color="auto"/>
          </w:divBdr>
          <w:divsChild>
            <w:div w:id="13966332">
              <w:marLeft w:val="0"/>
              <w:marRight w:val="0"/>
              <w:marTop w:val="0"/>
              <w:marBottom w:val="0"/>
              <w:divBdr>
                <w:top w:val="none" w:sz="0" w:space="0" w:color="auto"/>
                <w:left w:val="none" w:sz="0" w:space="0" w:color="auto"/>
                <w:bottom w:val="none" w:sz="0" w:space="0" w:color="auto"/>
                <w:right w:val="none" w:sz="0" w:space="0" w:color="auto"/>
              </w:divBdr>
            </w:div>
          </w:divsChild>
        </w:div>
        <w:div w:id="2070883776">
          <w:marLeft w:val="0"/>
          <w:marRight w:val="0"/>
          <w:marTop w:val="0"/>
          <w:marBottom w:val="0"/>
          <w:divBdr>
            <w:top w:val="none" w:sz="0" w:space="0" w:color="auto"/>
            <w:left w:val="none" w:sz="0" w:space="0" w:color="auto"/>
            <w:bottom w:val="none" w:sz="0" w:space="0" w:color="auto"/>
            <w:right w:val="none" w:sz="0" w:space="0" w:color="auto"/>
          </w:divBdr>
          <w:divsChild>
            <w:div w:id="631060173">
              <w:marLeft w:val="0"/>
              <w:marRight w:val="0"/>
              <w:marTop w:val="0"/>
              <w:marBottom w:val="0"/>
              <w:divBdr>
                <w:top w:val="none" w:sz="0" w:space="0" w:color="auto"/>
                <w:left w:val="none" w:sz="0" w:space="0" w:color="auto"/>
                <w:bottom w:val="none" w:sz="0" w:space="0" w:color="auto"/>
                <w:right w:val="none" w:sz="0" w:space="0" w:color="auto"/>
              </w:divBdr>
            </w:div>
          </w:divsChild>
        </w:div>
        <w:div w:id="1870752100">
          <w:marLeft w:val="0"/>
          <w:marRight w:val="0"/>
          <w:marTop w:val="0"/>
          <w:marBottom w:val="0"/>
          <w:divBdr>
            <w:top w:val="none" w:sz="0" w:space="0" w:color="auto"/>
            <w:left w:val="none" w:sz="0" w:space="0" w:color="auto"/>
            <w:bottom w:val="none" w:sz="0" w:space="0" w:color="auto"/>
            <w:right w:val="none" w:sz="0" w:space="0" w:color="auto"/>
          </w:divBdr>
          <w:divsChild>
            <w:div w:id="653677316">
              <w:marLeft w:val="0"/>
              <w:marRight w:val="0"/>
              <w:marTop w:val="0"/>
              <w:marBottom w:val="0"/>
              <w:divBdr>
                <w:top w:val="none" w:sz="0" w:space="0" w:color="auto"/>
                <w:left w:val="none" w:sz="0" w:space="0" w:color="auto"/>
                <w:bottom w:val="none" w:sz="0" w:space="0" w:color="auto"/>
                <w:right w:val="none" w:sz="0" w:space="0" w:color="auto"/>
              </w:divBdr>
            </w:div>
          </w:divsChild>
        </w:div>
        <w:div w:id="2137873053">
          <w:marLeft w:val="0"/>
          <w:marRight w:val="0"/>
          <w:marTop w:val="0"/>
          <w:marBottom w:val="0"/>
          <w:divBdr>
            <w:top w:val="none" w:sz="0" w:space="0" w:color="auto"/>
            <w:left w:val="none" w:sz="0" w:space="0" w:color="auto"/>
            <w:bottom w:val="none" w:sz="0" w:space="0" w:color="auto"/>
            <w:right w:val="none" w:sz="0" w:space="0" w:color="auto"/>
          </w:divBdr>
          <w:divsChild>
            <w:div w:id="1357731295">
              <w:marLeft w:val="0"/>
              <w:marRight w:val="0"/>
              <w:marTop w:val="0"/>
              <w:marBottom w:val="0"/>
              <w:divBdr>
                <w:top w:val="none" w:sz="0" w:space="0" w:color="auto"/>
                <w:left w:val="none" w:sz="0" w:space="0" w:color="auto"/>
                <w:bottom w:val="none" w:sz="0" w:space="0" w:color="auto"/>
                <w:right w:val="none" w:sz="0" w:space="0" w:color="auto"/>
              </w:divBdr>
            </w:div>
          </w:divsChild>
        </w:div>
        <w:div w:id="632826872">
          <w:marLeft w:val="0"/>
          <w:marRight w:val="0"/>
          <w:marTop w:val="0"/>
          <w:marBottom w:val="0"/>
          <w:divBdr>
            <w:top w:val="none" w:sz="0" w:space="0" w:color="auto"/>
            <w:left w:val="none" w:sz="0" w:space="0" w:color="auto"/>
            <w:bottom w:val="none" w:sz="0" w:space="0" w:color="auto"/>
            <w:right w:val="none" w:sz="0" w:space="0" w:color="auto"/>
          </w:divBdr>
          <w:divsChild>
            <w:div w:id="1820803411">
              <w:marLeft w:val="0"/>
              <w:marRight w:val="0"/>
              <w:marTop w:val="0"/>
              <w:marBottom w:val="0"/>
              <w:divBdr>
                <w:top w:val="none" w:sz="0" w:space="0" w:color="auto"/>
                <w:left w:val="none" w:sz="0" w:space="0" w:color="auto"/>
                <w:bottom w:val="none" w:sz="0" w:space="0" w:color="auto"/>
                <w:right w:val="none" w:sz="0" w:space="0" w:color="auto"/>
              </w:divBdr>
            </w:div>
          </w:divsChild>
        </w:div>
        <w:div w:id="1237395153">
          <w:marLeft w:val="0"/>
          <w:marRight w:val="0"/>
          <w:marTop w:val="0"/>
          <w:marBottom w:val="0"/>
          <w:divBdr>
            <w:top w:val="none" w:sz="0" w:space="0" w:color="auto"/>
            <w:left w:val="none" w:sz="0" w:space="0" w:color="auto"/>
            <w:bottom w:val="none" w:sz="0" w:space="0" w:color="auto"/>
            <w:right w:val="none" w:sz="0" w:space="0" w:color="auto"/>
          </w:divBdr>
          <w:divsChild>
            <w:div w:id="1845898352">
              <w:marLeft w:val="0"/>
              <w:marRight w:val="0"/>
              <w:marTop w:val="0"/>
              <w:marBottom w:val="0"/>
              <w:divBdr>
                <w:top w:val="none" w:sz="0" w:space="0" w:color="auto"/>
                <w:left w:val="none" w:sz="0" w:space="0" w:color="auto"/>
                <w:bottom w:val="none" w:sz="0" w:space="0" w:color="auto"/>
                <w:right w:val="none" w:sz="0" w:space="0" w:color="auto"/>
              </w:divBdr>
            </w:div>
          </w:divsChild>
        </w:div>
        <w:div w:id="210389286">
          <w:marLeft w:val="0"/>
          <w:marRight w:val="0"/>
          <w:marTop w:val="0"/>
          <w:marBottom w:val="0"/>
          <w:divBdr>
            <w:top w:val="none" w:sz="0" w:space="0" w:color="auto"/>
            <w:left w:val="none" w:sz="0" w:space="0" w:color="auto"/>
            <w:bottom w:val="none" w:sz="0" w:space="0" w:color="auto"/>
            <w:right w:val="none" w:sz="0" w:space="0" w:color="auto"/>
          </w:divBdr>
          <w:divsChild>
            <w:div w:id="548883481">
              <w:marLeft w:val="0"/>
              <w:marRight w:val="0"/>
              <w:marTop w:val="0"/>
              <w:marBottom w:val="0"/>
              <w:divBdr>
                <w:top w:val="none" w:sz="0" w:space="0" w:color="auto"/>
                <w:left w:val="none" w:sz="0" w:space="0" w:color="auto"/>
                <w:bottom w:val="none" w:sz="0" w:space="0" w:color="auto"/>
                <w:right w:val="none" w:sz="0" w:space="0" w:color="auto"/>
              </w:divBdr>
            </w:div>
          </w:divsChild>
        </w:div>
        <w:div w:id="650214079">
          <w:marLeft w:val="0"/>
          <w:marRight w:val="0"/>
          <w:marTop w:val="0"/>
          <w:marBottom w:val="0"/>
          <w:divBdr>
            <w:top w:val="none" w:sz="0" w:space="0" w:color="auto"/>
            <w:left w:val="none" w:sz="0" w:space="0" w:color="auto"/>
            <w:bottom w:val="none" w:sz="0" w:space="0" w:color="auto"/>
            <w:right w:val="none" w:sz="0" w:space="0" w:color="auto"/>
          </w:divBdr>
          <w:divsChild>
            <w:div w:id="1492717753">
              <w:marLeft w:val="0"/>
              <w:marRight w:val="0"/>
              <w:marTop w:val="0"/>
              <w:marBottom w:val="0"/>
              <w:divBdr>
                <w:top w:val="none" w:sz="0" w:space="0" w:color="auto"/>
                <w:left w:val="none" w:sz="0" w:space="0" w:color="auto"/>
                <w:bottom w:val="none" w:sz="0" w:space="0" w:color="auto"/>
                <w:right w:val="none" w:sz="0" w:space="0" w:color="auto"/>
              </w:divBdr>
            </w:div>
          </w:divsChild>
        </w:div>
        <w:div w:id="1835485393">
          <w:marLeft w:val="0"/>
          <w:marRight w:val="0"/>
          <w:marTop w:val="0"/>
          <w:marBottom w:val="0"/>
          <w:divBdr>
            <w:top w:val="none" w:sz="0" w:space="0" w:color="auto"/>
            <w:left w:val="none" w:sz="0" w:space="0" w:color="auto"/>
            <w:bottom w:val="none" w:sz="0" w:space="0" w:color="auto"/>
            <w:right w:val="none" w:sz="0" w:space="0" w:color="auto"/>
          </w:divBdr>
          <w:divsChild>
            <w:div w:id="215777025">
              <w:marLeft w:val="0"/>
              <w:marRight w:val="0"/>
              <w:marTop w:val="0"/>
              <w:marBottom w:val="0"/>
              <w:divBdr>
                <w:top w:val="none" w:sz="0" w:space="0" w:color="auto"/>
                <w:left w:val="none" w:sz="0" w:space="0" w:color="auto"/>
                <w:bottom w:val="none" w:sz="0" w:space="0" w:color="auto"/>
                <w:right w:val="none" w:sz="0" w:space="0" w:color="auto"/>
              </w:divBdr>
            </w:div>
          </w:divsChild>
        </w:div>
        <w:div w:id="865753889">
          <w:marLeft w:val="0"/>
          <w:marRight w:val="0"/>
          <w:marTop w:val="0"/>
          <w:marBottom w:val="0"/>
          <w:divBdr>
            <w:top w:val="none" w:sz="0" w:space="0" w:color="auto"/>
            <w:left w:val="none" w:sz="0" w:space="0" w:color="auto"/>
            <w:bottom w:val="none" w:sz="0" w:space="0" w:color="auto"/>
            <w:right w:val="none" w:sz="0" w:space="0" w:color="auto"/>
          </w:divBdr>
          <w:divsChild>
            <w:div w:id="540020164">
              <w:marLeft w:val="0"/>
              <w:marRight w:val="0"/>
              <w:marTop w:val="0"/>
              <w:marBottom w:val="0"/>
              <w:divBdr>
                <w:top w:val="none" w:sz="0" w:space="0" w:color="auto"/>
                <w:left w:val="none" w:sz="0" w:space="0" w:color="auto"/>
                <w:bottom w:val="none" w:sz="0" w:space="0" w:color="auto"/>
                <w:right w:val="none" w:sz="0" w:space="0" w:color="auto"/>
              </w:divBdr>
            </w:div>
          </w:divsChild>
        </w:div>
        <w:div w:id="1205679707">
          <w:marLeft w:val="0"/>
          <w:marRight w:val="0"/>
          <w:marTop w:val="0"/>
          <w:marBottom w:val="0"/>
          <w:divBdr>
            <w:top w:val="none" w:sz="0" w:space="0" w:color="auto"/>
            <w:left w:val="none" w:sz="0" w:space="0" w:color="auto"/>
            <w:bottom w:val="none" w:sz="0" w:space="0" w:color="auto"/>
            <w:right w:val="none" w:sz="0" w:space="0" w:color="auto"/>
          </w:divBdr>
          <w:divsChild>
            <w:div w:id="842746283">
              <w:marLeft w:val="0"/>
              <w:marRight w:val="0"/>
              <w:marTop w:val="0"/>
              <w:marBottom w:val="0"/>
              <w:divBdr>
                <w:top w:val="none" w:sz="0" w:space="0" w:color="auto"/>
                <w:left w:val="none" w:sz="0" w:space="0" w:color="auto"/>
                <w:bottom w:val="none" w:sz="0" w:space="0" w:color="auto"/>
                <w:right w:val="none" w:sz="0" w:space="0" w:color="auto"/>
              </w:divBdr>
            </w:div>
          </w:divsChild>
        </w:div>
        <w:div w:id="660887284">
          <w:marLeft w:val="0"/>
          <w:marRight w:val="0"/>
          <w:marTop w:val="0"/>
          <w:marBottom w:val="0"/>
          <w:divBdr>
            <w:top w:val="none" w:sz="0" w:space="0" w:color="auto"/>
            <w:left w:val="none" w:sz="0" w:space="0" w:color="auto"/>
            <w:bottom w:val="none" w:sz="0" w:space="0" w:color="auto"/>
            <w:right w:val="none" w:sz="0" w:space="0" w:color="auto"/>
          </w:divBdr>
          <w:divsChild>
            <w:div w:id="1305699086">
              <w:marLeft w:val="0"/>
              <w:marRight w:val="0"/>
              <w:marTop w:val="0"/>
              <w:marBottom w:val="0"/>
              <w:divBdr>
                <w:top w:val="none" w:sz="0" w:space="0" w:color="auto"/>
                <w:left w:val="none" w:sz="0" w:space="0" w:color="auto"/>
                <w:bottom w:val="none" w:sz="0" w:space="0" w:color="auto"/>
                <w:right w:val="none" w:sz="0" w:space="0" w:color="auto"/>
              </w:divBdr>
            </w:div>
          </w:divsChild>
        </w:div>
        <w:div w:id="2125922769">
          <w:marLeft w:val="0"/>
          <w:marRight w:val="0"/>
          <w:marTop w:val="0"/>
          <w:marBottom w:val="0"/>
          <w:divBdr>
            <w:top w:val="none" w:sz="0" w:space="0" w:color="auto"/>
            <w:left w:val="none" w:sz="0" w:space="0" w:color="auto"/>
            <w:bottom w:val="none" w:sz="0" w:space="0" w:color="auto"/>
            <w:right w:val="none" w:sz="0" w:space="0" w:color="auto"/>
          </w:divBdr>
          <w:divsChild>
            <w:div w:id="1880434107">
              <w:marLeft w:val="0"/>
              <w:marRight w:val="0"/>
              <w:marTop w:val="0"/>
              <w:marBottom w:val="0"/>
              <w:divBdr>
                <w:top w:val="none" w:sz="0" w:space="0" w:color="auto"/>
                <w:left w:val="none" w:sz="0" w:space="0" w:color="auto"/>
                <w:bottom w:val="none" w:sz="0" w:space="0" w:color="auto"/>
                <w:right w:val="none" w:sz="0" w:space="0" w:color="auto"/>
              </w:divBdr>
            </w:div>
          </w:divsChild>
        </w:div>
        <w:div w:id="1256553538">
          <w:marLeft w:val="0"/>
          <w:marRight w:val="0"/>
          <w:marTop w:val="0"/>
          <w:marBottom w:val="0"/>
          <w:divBdr>
            <w:top w:val="none" w:sz="0" w:space="0" w:color="auto"/>
            <w:left w:val="none" w:sz="0" w:space="0" w:color="auto"/>
            <w:bottom w:val="none" w:sz="0" w:space="0" w:color="auto"/>
            <w:right w:val="none" w:sz="0" w:space="0" w:color="auto"/>
          </w:divBdr>
          <w:divsChild>
            <w:div w:id="658967178">
              <w:marLeft w:val="0"/>
              <w:marRight w:val="0"/>
              <w:marTop w:val="0"/>
              <w:marBottom w:val="0"/>
              <w:divBdr>
                <w:top w:val="none" w:sz="0" w:space="0" w:color="auto"/>
                <w:left w:val="none" w:sz="0" w:space="0" w:color="auto"/>
                <w:bottom w:val="none" w:sz="0" w:space="0" w:color="auto"/>
                <w:right w:val="none" w:sz="0" w:space="0" w:color="auto"/>
              </w:divBdr>
            </w:div>
          </w:divsChild>
        </w:div>
        <w:div w:id="1498158039">
          <w:marLeft w:val="0"/>
          <w:marRight w:val="0"/>
          <w:marTop w:val="0"/>
          <w:marBottom w:val="0"/>
          <w:divBdr>
            <w:top w:val="none" w:sz="0" w:space="0" w:color="auto"/>
            <w:left w:val="none" w:sz="0" w:space="0" w:color="auto"/>
            <w:bottom w:val="none" w:sz="0" w:space="0" w:color="auto"/>
            <w:right w:val="none" w:sz="0" w:space="0" w:color="auto"/>
          </w:divBdr>
          <w:divsChild>
            <w:div w:id="181675129">
              <w:marLeft w:val="0"/>
              <w:marRight w:val="0"/>
              <w:marTop w:val="0"/>
              <w:marBottom w:val="0"/>
              <w:divBdr>
                <w:top w:val="none" w:sz="0" w:space="0" w:color="auto"/>
                <w:left w:val="none" w:sz="0" w:space="0" w:color="auto"/>
                <w:bottom w:val="none" w:sz="0" w:space="0" w:color="auto"/>
                <w:right w:val="none" w:sz="0" w:space="0" w:color="auto"/>
              </w:divBdr>
            </w:div>
          </w:divsChild>
        </w:div>
        <w:div w:id="1287389614">
          <w:marLeft w:val="0"/>
          <w:marRight w:val="0"/>
          <w:marTop w:val="0"/>
          <w:marBottom w:val="0"/>
          <w:divBdr>
            <w:top w:val="none" w:sz="0" w:space="0" w:color="auto"/>
            <w:left w:val="none" w:sz="0" w:space="0" w:color="auto"/>
            <w:bottom w:val="none" w:sz="0" w:space="0" w:color="auto"/>
            <w:right w:val="none" w:sz="0" w:space="0" w:color="auto"/>
          </w:divBdr>
          <w:divsChild>
            <w:div w:id="839464525">
              <w:marLeft w:val="0"/>
              <w:marRight w:val="0"/>
              <w:marTop w:val="0"/>
              <w:marBottom w:val="0"/>
              <w:divBdr>
                <w:top w:val="none" w:sz="0" w:space="0" w:color="auto"/>
                <w:left w:val="none" w:sz="0" w:space="0" w:color="auto"/>
                <w:bottom w:val="none" w:sz="0" w:space="0" w:color="auto"/>
                <w:right w:val="none" w:sz="0" w:space="0" w:color="auto"/>
              </w:divBdr>
            </w:div>
          </w:divsChild>
        </w:div>
        <w:div w:id="59407902">
          <w:marLeft w:val="0"/>
          <w:marRight w:val="0"/>
          <w:marTop w:val="0"/>
          <w:marBottom w:val="0"/>
          <w:divBdr>
            <w:top w:val="none" w:sz="0" w:space="0" w:color="auto"/>
            <w:left w:val="none" w:sz="0" w:space="0" w:color="auto"/>
            <w:bottom w:val="none" w:sz="0" w:space="0" w:color="auto"/>
            <w:right w:val="none" w:sz="0" w:space="0" w:color="auto"/>
          </w:divBdr>
          <w:divsChild>
            <w:div w:id="2046054936">
              <w:marLeft w:val="0"/>
              <w:marRight w:val="0"/>
              <w:marTop w:val="0"/>
              <w:marBottom w:val="0"/>
              <w:divBdr>
                <w:top w:val="none" w:sz="0" w:space="0" w:color="auto"/>
                <w:left w:val="none" w:sz="0" w:space="0" w:color="auto"/>
                <w:bottom w:val="none" w:sz="0" w:space="0" w:color="auto"/>
                <w:right w:val="none" w:sz="0" w:space="0" w:color="auto"/>
              </w:divBdr>
            </w:div>
          </w:divsChild>
        </w:div>
        <w:div w:id="64112854">
          <w:marLeft w:val="0"/>
          <w:marRight w:val="0"/>
          <w:marTop w:val="0"/>
          <w:marBottom w:val="0"/>
          <w:divBdr>
            <w:top w:val="none" w:sz="0" w:space="0" w:color="auto"/>
            <w:left w:val="none" w:sz="0" w:space="0" w:color="auto"/>
            <w:bottom w:val="none" w:sz="0" w:space="0" w:color="auto"/>
            <w:right w:val="none" w:sz="0" w:space="0" w:color="auto"/>
          </w:divBdr>
          <w:divsChild>
            <w:div w:id="1751930753">
              <w:marLeft w:val="0"/>
              <w:marRight w:val="0"/>
              <w:marTop w:val="0"/>
              <w:marBottom w:val="0"/>
              <w:divBdr>
                <w:top w:val="none" w:sz="0" w:space="0" w:color="auto"/>
                <w:left w:val="none" w:sz="0" w:space="0" w:color="auto"/>
                <w:bottom w:val="none" w:sz="0" w:space="0" w:color="auto"/>
                <w:right w:val="none" w:sz="0" w:space="0" w:color="auto"/>
              </w:divBdr>
            </w:div>
          </w:divsChild>
        </w:div>
        <w:div w:id="1802264865">
          <w:marLeft w:val="0"/>
          <w:marRight w:val="0"/>
          <w:marTop w:val="0"/>
          <w:marBottom w:val="0"/>
          <w:divBdr>
            <w:top w:val="none" w:sz="0" w:space="0" w:color="auto"/>
            <w:left w:val="none" w:sz="0" w:space="0" w:color="auto"/>
            <w:bottom w:val="none" w:sz="0" w:space="0" w:color="auto"/>
            <w:right w:val="none" w:sz="0" w:space="0" w:color="auto"/>
          </w:divBdr>
          <w:divsChild>
            <w:div w:id="1276642767">
              <w:marLeft w:val="0"/>
              <w:marRight w:val="0"/>
              <w:marTop w:val="0"/>
              <w:marBottom w:val="0"/>
              <w:divBdr>
                <w:top w:val="none" w:sz="0" w:space="0" w:color="auto"/>
                <w:left w:val="none" w:sz="0" w:space="0" w:color="auto"/>
                <w:bottom w:val="none" w:sz="0" w:space="0" w:color="auto"/>
                <w:right w:val="none" w:sz="0" w:space="0" w:color="auto"/>
              </w:divBdr>
            </w:div>
          </w:divsChild>
        </w:div>
        <w:div w:id="229195698">
          <w:marLeft w:val="0"/>
          <w:marRight w:val="0"/>
          <w:marTop w:val="0"/>
          <w:marBottom w:val="0"/>
          <w:divBdr>
            <w:top w:val="none" w:sz="0" w:space="0" w:color="auto"/>
            <w:left w:val="none" w:sz="0" w:space="0" w:color="auto"/>
            <w:bottom w:val="none" w:sz="0" w:space="0" w:color="auto"/>
            <w:right w:val="none" w:sz="0" w:space="0" w:color="auto"/>
          </w:divBdr>
          <w:divsChild>
            <w:div w:id="1184511851">
              <w:marLeft w:val="0"/>
              <w:marRight w:val="0"/>
              <w:marTop w:val="0"/>
              <w:marBottom w:val="0"/>
              <w:divBdr>
                <w:top w:val="none" w:sz="0" w:space="0" w:color="auto"/>
                <w:left w:val="none" w:sz="0" w:space="0" w:color="auto"/>
                <w:bottom w:val="none" w:sz="0" w:space="0" w:color="auto"/>
                <w:right w:val="none" w:sz="0" w:space="0" w:color="auto"/>
              </w:divBdr>
            </w:div>
          </w:divsChild>
        </w:div>
        <w:div w:id="1068770574">
          <w:marLeft w:val="0"/>
          <w:marRight w:val="0"/>
          <w:marTop w:val="0"/>
          <w:marBottom w:val="0"/>
          <w:divBdr>
            <w:top w:val="none" w:sz="0" w:space="0" w:color="auto"/>
            <w:left w:val="none" w:sz="0" w:space="0" w:color="auto"/>
            <w:bottom w:val="none" w:sz="0" w:space="0" w:color="auto"/>
            <w:right w:val="none" w:sz="0" w:space="0" w:color="auto"/>
          </w:divBdr>
          <w:divsChild>
            <w:div w:id="520436732">
              <w:marLeft w:val="0"/>
              <w:marRight w:val="0"/>
              <w:marTop w:val="0"/>
              <w:marBottom w:val="0"/>
              <w:divBdr>
                <w:top w:val="none" w:sz="0" w:space="0" w:color="auto"/>
                <w:left w:val="none" w:sz="0" w:space="0" w:color="auto"/>
                <w:bottom w:val="none" w:sz="0" w:space="0" w:color="auto"/>
                <w:right w:val="none" w:sz="0" w:space="0" w:color="auto"/>
              </w:divBdr>
            </w:div>
          </w:divsChild>
        </w:div>
        <w:div w:id="1025474545">
          <w:marLeft w:val="0"/>
          <w:marRight w:val="0"/>
          <w:marTop w:val="0"/>
          <w:marBottom w:val="0"/>
          <w:divBdr>
            <w:top w:val="none" w:sz="0" w:space="0" w:color="auto"/>
            <w:left w:val="none" w:sz="0" w:space="0" w:color="auto"/>
            <w:bottom w:val="none" w:sz="0" w:space="0" w:color="auto"/>
            <w:right w:val="none" w:sz="0" w:space="0" w:color="auto"/>
          </w:divBdr>
          <w:divsChild>
            <w:div w:id="253705752">
              <w:marLeft w:val="0"/>
              <w:marRight w:val="0"/>
              <w:marTop w:val="0"/>
              <w:marBottom w:val="0"/>
              <w:divBdr>
                <w:top w:val="none" w:sz="0" w:space="0" w:color="auto"/>
                <w:left w:val="none" w:sz="0" w:space="0" w:color="auto"/>
                <w:bottom w:val="none" w:sz="0" w:space="0" w:color="auto"/>
                <w:right w:val="none" w:sz="0" w:space="0" w:color="auto"/>
              </w:divBdr>
            </w:div>
          </w:divsChild>
        </w:div>
        <w:div w:id="1474370609">
          <w:marLeft w:val="0"/>
          <w:marRight w:val="0"/>
          <w:marTop w:val="0"/>
          <w:marBottom w:val="0"/>
          <w:divBdr>
            <w:top w:val="none" w:sz="0" w:space="0" w:color="auto"/>
            <w:left w:val="none" w:sz="0" w:space="0" w:color="auto"/>
            <w:bottom w:val="none" w:sz="0" w:space="0" w:color="auto"/>
            <w:right w:val="none" w:sz="0" w:space="0" w:color="auto"/>
          </w:divBdr>
          <w:divsChild>
            <w:div w:id="1981302207">
              <w:marLeft w:val="0"/>
              <w:marRight w:val="0"/>
              <w:marTop w:val="0"/>
              <w:marBottom w:val="0"/>
              <w:divBdr>
                <w:top w:val="none" w:sz="0" w:space="0" w:color="auto"/>
                <w:left w:val="none" w:sz="0" w:space="0" w:color="auto"/>
                <w:bottom w:val="none" w:sz="0" w:space="0" w:color="auto"/>
                <w:right w:val="none" w:sz="0" w:space="0" w:color="auto"/>
              </w:divBdr>
            </w:div>
          </w:divsChild>
        </w:div>
        <w:div w:id="1492137115">
          <w:marLeft w:val="0"/>
          <w:marRight w:val="0"/>
          <w:marTop w:val="0"/>
          <w:marBottom w:val="0"/>
          <w:divBdr>
            <w:top w:val="none" w:sz="0" w:space="0" w:color="auto"/>
            <w:left w:val="none" w:sz="0" w:space="0" w:color="auto"/>
            <w:bottom w:val="none" w:sz="0" w:space="0" w:color="auto"/>
            <w:right w:val="none" w:sz="0" w:space="0" w:color="auto"/>
          </w:divBdr>
          <w:divsChild>
            <w:div w:id="504787067">
              <w:marLeft w:val="0"/>
              <w:marRight w:val="0"/>
              <w:marTop w:val="0"/>
              <w:marBottom w:val="0"/>
              <w:divBdr>
                <w:top w:val="none" w:sz="0" w:space="0" w:color="auto"/>
                <w:left w:val="none" w:sz="0" w:space="0" w:color="auto"/>
                <w:bottom w:val="none" w:sz="0" w:space="0" w:color="auto"/>
                <w:right w:val="none" w:sz="0" w:space="0" w:color="auto"/>
              </w:divBdr>
            </w:div>
          </w:divsChild>
        </w:div>
        <w:div w:id="1762723112">
          <w:marLeft w:val="0"/>
          <w:marRight w:val="0"/>
          <w:marTop w:val="0"/>
          <w:marBottom w:val="0"/>
          <w:divBdr>
            <w:top w:val="none" w:sz="0" w:space="0" w:color="auto"/>
            <w:left w:val="none" w:sz="0" w:space="0" w:color="auto"/>
            <w:bottom w:val="none" w:sz="0" w:space="0" w:color="auto"/>
            <w:right w:val="none" w:sz="0" w:space="0" w:color="auto"/>
          </w:divBdr>
          <w:divsChild>
            <w:div w:id="773401579">
              <w:marLeft w:val="0"/>
              <w:marRight w:val="0"/>
              <w:marTop w:val="0"/>
              <w:marBottom w:val="0"/>
              <w:divBdr>
                <w:top w:val="none" w:sz="0" w:space="0" w:color="auto"/>
                <w:left w:val="none" w:sz="0" w:space="0" w:color="auto"/>
                <w:bottom w:val="none" w:sz="0" w:space="0" w:color="auto"/>
                <w:right w:val="none" w:sz="0" w:space="0" w:color="auto"/>
              </w:divBdr>
            </w:div>
          </w:divsChild>
        </w:div>
        <w:div w:id="934359215">
          <w:marLeft w:val="0"/>
          <w:marRight w:val="0"/>
          <w:marTop w:val="0"/>
          <w:marBottom w:val="0"/>
          <w:divBdr>
            <w:top w:val="none" w:sz="0" w:space="0" w:color="auto"/>
            <w:left w:val="none" w:sz="0" w:space="0" w:color="auto"/>
            <w:bottom w:val="none" w:sz="0" w:space="0" w:color="auto"/>
            <w:right w:val="none" w:sz="0" w:space="0" w:color="auto"/>
          </w:divBdr>
          <w:divsChild>
            <w:div w:id="11964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309">
      <w:bodyDiv w:val="1"/>
      <w:marLeft w:val="0"/>
      <w:marRight w:val="0"/>
      <w:marTop w:val="0"/>
      <w:marBottom w:val="0"/>
      <w:divBdr>
        <w:top w:val="none" w:sz="0" w:space="0" w:color="auto"/>
        <w:left w:val="none" w:sz="0" w:space="0" w:color="auto"/>
        <w:bottom w:val="none" w:sz="0" w:space="0" w:color="auto"/>
        <w:right w:val="none" w:sz="0" w:space="0" w:color="auto"/>
      </w:divBdr>
      <w:divsChild>
        <w:div w:id="687828665">
          <w:marLeft w:val="0"/>
          <w:marRight w:val="0"/>
          <w:marTop w:val="0"/>
          <w:marBottom w:val="0"/>
          <w:divBdr>
            <w:top w:val="none" w:sz="0" w:space="0" w:color="auto"/>
            <w:left w:val="none" w:sz="0" w:space="0" w:color="auto"/>
            <w:bottom w:val="none" w:sz="0" w:space="0" w:color="auto"/>
            <w:right w:val="none" w:sz="0" w:space="0" w:color="auto"/>
          </w:divBdr>
          <w:divsChild>
            <w:div w:id="947471379">
              <w:marLeft w:val="0"/>
              <w:marRight w:val="0"/>
              <w:marTop w:val="0"/>
              <w:marBottom w:val="0"/>
              <w:divBdr>
                <w:top w:val="none" w:sz="0" w:space="0" w:color="auto"/>
                <w:left w:val="none" w:sz="0" w:space="0" w:color="auto"/>
                <w:bottom w:val="none" w:sz="0" w:space="0" w:color="auto"/>
                <w:right w:val="none" w:sz="0" w:space="0" w:color="auto"/>
              </w:divBdr>
            </w:div>
          </w:divsChild>
        </w:div>
        <w:div w:id="595211232">
          <w:marLeft w:val="0"/>
          <w:marRight w:val="0"/>
          <w:marTop w:val="0"/>
          <w:marBottom w:val="0"/>
          <w:divBdr>
            <w:top w:val="none" w:sz="0" w:space="0" w:color="auto"/>
            <w:left w:val="none" w:sz="0" w:space="0" w:color="auto"/>
            <w:bottom w:val="none" w:sz="0" w:space="0" w:color="auto"/>
            <w:right w:val="none" w:sz="0" w:space="0" w:color="auto"/>
          </w:divBdr>
          <w:divsChild>
            <w:div w:id="1214081783">
              <w:marLeft w:val="0"/>
              <w:marRight w:val="0"/>
              <w:marTop w:val="0"/>
              <w:marBottom w:val="0"/>
              <w:divBdr>
                <w:top w:val="none" w:sz="0" w:space="0" w:color="auto"/>
                <w:left w:val="none" w:sz="0" w:space="0" w:color="auto"/>
                <w:bottom w:val="none" w:sz="0" w:space="0" w:color="auto"/>
                <w:right w:val="none" w:sz="0" w:space="0" w:color="auto"/>
              </w:divBdr>
            </w:div>
          </w:divsChild>
        </w:div>
        <w:div w:id="1283533555">
          <w:marLeft w:val="0"/>
          <w:marRight w:val="0"/>
          <w:marTop w:val="0"/>
          <w:marBottom w:val="0"/>
          <w:divBdr>
            <w:top w:val="none" w:sz="0" w:space="0" w:color="auto"/>
            <w:left w:val="none" w:sz="0" w:space="0" w:color="auto"/>
            <w:bottom w:val="none" w:sz="0" w:space="0" w:color="auto"/>
            <w:right w:val="none" w:sz="0" w:space="0" w:color="auto"/>
          </w:divBdr>
          <w:divsChild>
            <w:div w:id="962033981">
              <w:marLeft w:val="0"/>
              <w:marRight w:val="0"/>
              <w:marTop w:val="0"/>
              <w:marBottom w:val="0"/>
              <w:divBdr>
                <w:top w:val="none" w:sz="0" w:space="0" w:color="auto"/>
                <w:left w:val="none" w:sz="0" w:space="0" w:color="auto"/>
                <w:bottom w:val="none" w:sz="0" w:space="0" w:color="auto"/>
                <w:right w:val="none" w:sz="0" w:space="0" w:color="auto"/>
              </w:divBdr>
            </w:div>
            <w:div w:id="978921080">
              <w:marLeft w:val="0"/>
              <w:marRight w:val="0"/>
              <w:marTop w:val="0"/>
              <w:marBottom w:val="0"/>
              <w:divBdr>
                <w:top w:val="none" w:sz="0" w:space="0" w:color="auto"/>
                <w:left w:val="none" w:sz="0" w:space="0" w:color="auto"/>
                <w:bottom w:val="none" w:sz="0" w:space="0" w:color="auto"/>
                <w:right w:val="none" w:sz="0" w:space="0" w:color="auto"/>
              </w:divBdr>
            </w:div>
          </w:divsChild>
        </w:div>
        <w:div w:id="542249968">
          <w:marLeft w:val="0"/>
          <w:marRight w:val="0"/>
          <w:marTop w:val="0"/>
          <w:marBottom w:val="0"/>
          <w:divBdr>
            <w:top w:val="none" w:sz="0" w:space="0" w:color="auto"/>
            <w:left w:val="none" w:sz="0" w:space="0" w:color="auto"/>
            <w:bottom w:val="none" w:sz="0" w:space="0" w:color="auto"/>
            <w:right w:val="none" w:sz="0" w:space="0" w:color="auto"/>
          </w:divBdr>
          <w:divsChild>
            <w:div w:id="870149782">
              <w:marLeft w:val="0"/>
              <w:marRight w:val="0"/>
              <w:marTop w:val="0"/>
              <w:marBottom w:val="0"/>
              <w:divBdr>
                <w:top w:val="none" w:sz="0" w:space="0" w:color="auto"/>
                <w:left w:val="none" w:sz="0" w:space="0" w:color="auto"/>
                <w:bottom w:val="none" w:sz="0" w:space="0" w:color="auto"/>
                <w:right w:val="none" w:sz="0" w:space="0" w:color="auto"/>
              </w:divBdr>
            </w:div>
          </w:divsChild>
        </w:div>
        <w:div w:id="997801441">
          <w:marLeft w:val="0"/>
          <w:marRight w:val="0"/>
          <w:marTop w:val="0"/>
          <w:marBottom w:val="0"/>
          <w:divBdr>
            <w:top w:val="none" w:sz="0" w:space="0" w:color="auto"/>
            <w:left w:val="none" w:sz="0" w:space="0" w:color="auto"/>
            <w:bottom w:val="none" w:sz="0" w:space="0" w:color="auto"/>
            <w:right w:val="none" w:sz="0" w:space="0" w:color="auto"/>
          </w:divBdr>
          <w:divsChild>
            <w:div w:id="1705866046">
              <w:marLeft w:val="0"/>
              <w:marRight w:val="0"/>
              <w:marTop w:val="0"/>
              <w:marBottom w:val="0"/>
              <w:divBdr>
                <w:top w:val="none" w:sz="0" w:space="0" w:color="auto"/>
                <w:left w:val="none" w:sz="0" w:space="0" w:color="auto"/>
                <w:bottom w:val="none" w:sz="0" w:space="0" w:color="auto"/>
                <w:right w:val="none" w:sz="0" w:space="0" w:color="auto"/>
              </w:divBdr>
            </w:div>
            <w:div w:id="1003555438">
              <w:marLeft w:val="0"/>
              <w:marRight w:val="0"/>
              <w:marTop w:val="0"/>
              <w:marBottom w:val="0"/>
              <w:divBdr>
                <w:top w:val="none" w:sz="0" w:space="0" w:color="auto"/>
                <w:left w:val="none" w:sz="0" w:space="0" w:color="auto"/>
                <w:bottom w:val="none" w:sz="0" w:space="0" w:color="auto"/>
                <w:right w:val="none" w:sz="0" w:space="0" w:color="auto"/>
              </w:divBdr>
            </w:div>
          </w:divsChild>
        </w:div>
        <w:div w:id="1770196182">
          <w:marLeft w:val="0"/>
          <w:marRight w:val="0"/>
          <w:marTop w:val="0"/>
          <w:marBottom w:val="0"/>
          <w:divBdr>
            <w:top w:val="none" w:sz="0" w:space="0" w:color="auto"/>
            <w:left w:val="none" w:sz="0" w:space="0" w:color="auto"/>
            <w:bottom w:val="none" w:sz="0" w:space="0" w:color="auto"/>
            <w:right w:val="none" w:sz="0" w:space="0" w:color="auto"/>
          </w:divBdr>
          <w:divsChild>
            <w:div w:id="1791584786">
              <w:marLeft w:val="0"/>
              <w:marRight w:val="0"/>
              <w:marTop w:val="0"/>
              <w:marBottom w:val="0"/>
              <w:divBdr>
                <w:top w:val="none" w:sz="0" w:space="0" w:color="auto"/>
                <w:left w:val="none" w:sz="0" w:space="0" w:color="auto"/>
                <w:bottom w:val="none" w:sz="0" w:space="0" w:color="auto"/>
                <w:right w:val="none" w:sz="0" w:space="0" w:color="auto"/>
              </w:divBdr>
            </w:div>
          </w:divsChild>
        </w:div>
        <w:div w:id="721950170">
          <w:marLeft w:val="0"/>
          <w:marRight w:val="0"/>
          <w:marTop w:val="0"/>
          <w:marBottom w:val="0"/>
          <w:divBdr>
            <w:top w:val="none" w:sz="0" w:space="0" w:color="auto"/>
            <w:left w:val="none" w:sz="0" w:space="0" w:color="auto"/>
            <w:bottom w:val="none" w:sz="0" w:space="0" w:color="auto"/>
            <w:right w:val="none" w:sz="0" w:space="0" w:color="auto"/>
          </w:divBdr>
          <w:divsChild>
            <w:div w:id="1950356454">
              <w:marLeft w:val="0"/>
              <w:marRight w:val="0"/>
              <w:marTop w:val="0"/>
              <w:marBottom w:val="0"/>
              <w:divBdr>
                <w:top w:val="none" w:sz="0" w:space="0" w:color="auto"/>
                <w:left w:val="none" w:sz="0" w:space="0" w:color="auto"/>
                <w:bottom w:val="none" w:sz="0" w:space="0" w:color="auto"/>
                <w:right w:val="none" w:sz="0" w:space="0" w:color="auto"/>
              </w:divBdr>
            </w:div>
            <w:div w:id="2105102326">
              <w:marLeft w:val="0"/>
              <w:marRight w:val="0"/>
              <w:marTop w:val="0"/>
              <w:marBottom w:val="0"/>
              <w:divBdr>
                <w:top w:val="none" w:sz="0" w:space="0" w:color="auto"/>
                <w:left w:val="none" w:sz="0" w:space="0" w:color="auto"/>
                <w:bottom w:val="none" w:sz="0" w:space="0" w:color="auto"/>
                <w:right w:val="none" w:sz="0" w:space="0" w:color="auto"/>
              </w:divBdr>
            </w:div>
          </w:divsChild>
        </w:div>
        <w:div w:id="623541895">
          <w:marLeft w:val="0"/>
          <w:marRight w:val="0"/>
          <w:marTop w:val="0"/>
          <w:marBottom w:val="0"/>
          <w:divBdr>
            <w:top w:val="none" w:sz="0" w:space="0" w:color="auto"/>
            <w:left w:val="none" w:sz="0" w:space="0" w:color="auto"/>
            <w:bottom w:val="none" w:sz="0" w:space="0" w:color="auto"/>
            <w:right w:val="none" w:sz="0" w:space="0" w:color="auto"/>
          </w:divBdr>
          <w:divsChild>
            <w:div w:id="1826430268">
              <w:marLeft w:val="0"/>
              <w:marRight w:val="0"/>
              <w:marTop w:val="0"/>
              <w:marBottom w:val="0"/>
              <w:divBdr>
                <w:top w:val="none" w:sz="0" w:space="0" w:color="auto"/>
                <w:left w:val="none" w:sz="0" w:space="0" w:color="auto"/>
                <w:bottom w:val="none" w:sz="0" w:space="0" w:color="auto"/>
                <w:right w:val="none" w:sz="0" w:space="0" w:color="auto"/>
              </w:divBdr>
            </w:div>
          </w:divsChild>
        </w:div>
        <w:div w:id="1963145664">
          <w:marLeft w:val="0"/>
          <w:marRight w:val="0"/>
          <w:marTop w:val="0"/>
          <w:marBottom w:val="0"/>
          <w:divBdr>
            <w:top w:val="none" w:sz="0" w:space="0" w:color="auto"/>
            <w:left w:val="none" w:sz="0" w:space="0" w:color="auto"/>
            <w:bottom w:val="none" w:sz="0" w:space="0" w:color="auto"/>
            <w:right w:val="none" w:sz="0" w:space="0" w:color="auto"/>
          </w:divBdr>
          <w:divsChild>
            <w:div w:id="779178033">
              <w:marLeft w:val="0"/>
              <w:marRight w:val="0"/>
              <w:marTop w:val="0"/>
              <w:marBottom w:val="0"/>
              <w:divBdr>
                <w:top w:val="none" w:sz="0" w:space="0" w:color="auto"/>
                <w:left w:val="none" w:sz="0" w:space="0" w:color="auto"/>
                <w:bottom w:val="none" w:sz="0" w:space="0" w:color="auto"/>
                <w:right w:val="none" w:sz="0" w:space="0" w:color="auto"/>
              </w:divBdr>
            </w:div>
          </w:divsChild>
        </w:div>
        <w:div w:id="1457941672">
          <w:marLeft w:val="0"/>
          <w:marRight w:val="0"/>
          <w:marTop w:val="0"/>
          <w:marBottom w:val="0"/>
          <w:divBdr>
            <w:top w:val="none" w:sz="0" w:space="0" w:color="auto"/>
            <w:left w:val="none" w:sz="0" w:space="0" w:color="auto"/>
            <w:bottom w:val="none" w:sz="0" w:space="0" w:color="auto"/>
            <w:right w:val="none" w:sz="0" w:space="0" w:color="auto"/>
          </w:divBdr>
          <w:divsChild>
            <w:div w:id="219175537">
              <w:marLeft w:val="0"/>
              <w:marRight w:val="0"/>
              <w:marTop w:val="0"/>
              <w:marBottom w:val="0"/>
              <w:divBdr>
                <w:top w:val="none" w:sz="0" w:space="0" w:color="auto"/>
                <w:left w:val="none" w:sz="0" w:space="0" w:color="auto"/>
                <w:bottom w:val="none" w:sz="0" w:space="0" w:color="auto"/>
                <w:right w:val="none" w:sz="0" w:space="0" w:color="auto"/>
              </w:divBdr>
            </w:div>
          </w:divsChild>
        </w:div>
        <w:div w:id="1296764354">
          <w:marLeft w:val="0"/>
          <w:marRight w:val="0"/>
          <w:marTop w:val="0"/>
          <w:marBottom w:val="0"/>
          <w:divBdr>
            <w:top w:val="none" w:sz="0" w:space="0" w:color="auto"/>
            <w:left w:val="none" w:sz="0" w:space="0" w:color="auto"/>
            <w:bottom w:val="none" w:sz="0" w:space="0" w:color="auto"/>
            <w:right w:val="none" w:sz="0" w:space="0" w:color="auto"/>
          </w:divBdr>
          <w:divsChild>
            <w:div w:id="244148990">
              <w:marLeft w:val="0"/>
              <w:marRight w:val="0"/>
              <w:marTop w:val="0"/>
              <w:marBottom w:val="0"/>
              <w:divBdr>
                <w:top w:val="none" w:sz="0" w:space="0" w:color="auto"/>
                <w:left w:val="none" w:sz="0" w:space="0" w:color="auto"/>
                <w:bottom w:val="none" w:sz="0" w:space="0" w:color="auto"/>
                <w:right w:val="none" w:sz="0" w:space="0" w:color="auto"/>
              </w:divBdr>
            </w:div>
          </w:divsChild>
        </w:div>
        <w:div w:id="1144662278">
          <w:marLeft w:val="0"/>
          <w:marRight w:val="0"/>
          <w:marTop w:val="0"/>
          <w:marBottom w:val="0"/>
          <w:divBdr>
            <w:top w:val="none" w:sz="0" w:space="0" w:color="auto"/>
            <w:left w:val="none" w:sz="0" w:space="0" w:color="auto"/>
            <w:bottom w:val="none" w:sz="0" w:space="0" w:color="auto"/>
            <w:right w:val="none" w:sz="0" w:space="0" w:color="auto"/>
          </w:divBdr>
          <w:divsChild>
            <w:div w:id="1380671086">
              <w:marLeft w:val="0"/>
              <w:marRight w:val="0"/>
              <w:marTop w:val="0"/>
              <w:marBottom w:val="0"/>
              <w:divBdr>
                <w:top w:val="none" w:sz="0" w:space="0" w:color="auto"/>
                <w:left w:val="none" w:sz="0" w:space="0" w:color="auto"/>
                <w:bottom w:val="none" w:sz="0" w:space="0" w:color="auto"/>
                <w:right w:val="none" w:sz="0" w:space="0" w:color="auto"/>
              </w:divBdr>
            </w:div>
          </w:divsChild>
        </w:div>
        <w:div w:id="978532709">
          <w:marLeft w:val="0"/>
          <w:marRight w:val="0"/>
          <w:marTop w:val="0"/>
          <w:marBottom w:val="0"/>
          <w:divBdr>
            <w:top w:val="none" w:sz="0" w:space="0" w:color="auto"/>
            <w:left w:val="none" w:sz="0" w:space="0" w:color="auto"/>
            <w:bottom w:val="none" w:sz="0" w:space="0" w:color="auto"/>
            <w:right w:val="none" w:sz="0" w:space="0" w:color="auto"/>
          </w:divBdr>
          <w:divsChild>
            <w:div w:id="1865829162">
              <w:marLeft w:val="0"/>
              <w:marRight w:val="0"/>
              <w:marTop w:val="0"/>
              <w:marBottom w:val="0"/>
              <w:divBdr>
                <w:top w:val="none" w:sz="0" w:space="0" w:color="auto"/>
                <w:left w:val="none" w:sz="0" w:space="0" w:color="auto"/>
                <w:bottom w:val="none" w:sz="0" w:space="0" w:color="auto"/>
                <w:right w:val="none" w:sz="0" w:space="0" w:color="auto"/>
              </w:divBdr>
            </w:div>
          </w:divsChild>
        </w:div>
        <w:div w:id="2010670526">
          <w:marLeft w:val="0"/>
          <w:marRight w:val="0"/>
          <w:marTop w:val="0"/>
          <w:marBottom w:val="0"/>
          <w:divBdr>
            <w:top w:val="none" w:sz="0" w:space="0" w:color="auto"/>
            <w:left w:val="none" w:sz="0" w:space="0" w:color="auto"/>
            <w:bottom w:val="none" w:sz="0" w:space="0" w:color="auto"/>
            <w:right w:val="none" w:sz="0" w:space="0" w:color="auto"/>
          </w:divBdr>
          <w:divsChild>
            <w:div w:id="2079278021">
              <w:marLeft w:val="0"/>
              <w:marRight w:val="0"/>
              <w:marTop w:val="0"/>
              <w:marBottom w:val="0"/>
              <w:divBdr>
                <w:top w:val="none" w:sz="0" w:space="0" w:color="auto"/>
                <w:left w:val="none" w:sz="0" w:space="0" w:color="auto"/>
                <w:bottom w:val="none" w:sz="0" w:space="0" w:color="auto"/>
                <w:right w:val="none" w:sz="0" w:space="0" w:color="auto"/>
              </w:divBdr>
            </w:div>
          </w:divsChild>
        </w:div>
        <w:div w:id="1863322785">
          <w:marLeft w:val="0"/>
          <w:marRight w:val="0"/>
          <w:marTop w:val="0"/>
          <w:marBottom w:val="0"/>
          <w:divBdr>
            <w:top w:val="none" w:sz="0" w:space="0" w:color="auto"/>
            <w:left w:val="none" w:sz="0" w:space="0" w:color="auto"/>
            <w:bottom w:val="none" w:sz="0" w:space="0" w:color="auto"/>
            <w:right w:val="none" w:sz="0" w:space="0" w:color="auto"/>
          </w:divBdr>
          <w:divsChild>
            <w:div w:id="1345790317">
              <w:marLeft w:val="0"/>
              <w:marRight w:val="0"/>
              <w:marTop w:val="0"/>
              <w:marBottom w:val="0"/>
              <w:divBdr>
                <w:top w:val="none" w:sz="0" w:space="0" w:color="auto"/>
                <w:left w:val="none" w:sz="0" w:space="0" w:color="auto"/>
                <w:bottom w:val="none" w:sz="0" w:space="0" w:color="auto"/>
                <w:right w:val="none" w:sz="0" w:space="0" w:color="auto"/>
              </w:divBdr>
            </w:div>
          </w:divsChild>
        </w:div>
        <w:div w:id="1749424065">
          <w:marLeft w:val="0"/>
          <w:marRight w:val="0"/>
          <w:marTop w:val="0"/>
          <w:marBottom w:val="0"/>
          <w:divBdr>
            <w:top w:val="none" w:sz="0" w:space="0" w:color="auto"/>
            <w:left w:val="none" w:sz="0" w:space="0" w:color="auto"/>
            <w:bottom w:val="none" w:sz="0" w:space="0" w:color="auto"/>
            <w:right w:val="none" w:sz="0" w:space="0" w:color="auto"/>
          </w:divBdr>
          <w:divsChild>
            <w:div w:id="72314113">
              <w:marLeft w:val="0"/>
              <w:marRight w:val="0"/>
              <w:marTop w:val="0"/>
              <w:marBottom w:val="0"/>
              <w:divBdr>
                <w:top w:val="none" w:sz="0" w:space="0" w:color="auto"/>
                <w:left w:val="none" w:sz="0" w:space="0" w:color="auto"/>
                <w:bottom w:val="none" w:sz="0" w:space="0" w:color="auto"/>
                <w:right w:val="none" w:sz="0" w:space="0" w:color="auto"/>
              </w:divBdr>
            </w:div>
          </w:divsChild>
        </w:div>
        <w:div w:id="1034381045">
          <w:marLeft w:val="0"/>
          <w:marRight w:val="0"/>
          <w:marTop w:val="0"/>
          <w:marBottom w:val="0"/>
          <w:divBdr>
            <w:top w:val="none" w:sz="0" w:space="0" w:color="auto"/>
            <w:left w:val="none" w:sz="0" w:space="0" w:color="auto"/>
            <w:bottom w:val="none" w:sz="0" w:space="0" w:color="auto"/>
            <w:right w:val="none" w:sz="0" w:space="0" w:color="auto"/>
          </w:divBdr>
          <w:divsChild>
            <w:div w:id="1675836165">
              <w:marLeft w:val="0"/>
              <w:marRight w:val="0"/>
              <w:marTop w:val="0"/>
              <w:marBottom w:val="0"/>
              <w:divBdr>
                <w:top w:val="none" w:sz="0" w:space="0" w:color="auto"/>
                <w:left w:val="none" w:sz="0" w:space="0" w:color="auto"/>
                <w:bottom w:val="none" w:sz="0" w:space="0" w:color="auto"/>
                <w:right w:val="none" w:sz="0" w:space="0" w:color="auto"/>
              </w:divBdr>
            </w:div>
          </w:divsChild>
        </w:div>
        <w:div w:id="1908027749">
          <w:marLeft w:val="0"/>
          <w:marRight w:val="0"/>
          <w:marTop w:val="0"/>
          <w:marBottom w:val="0"/>
          <w:divBdr>
            <w:top w:val="none" w:sz="0" w:space="0" w:color="auto"/>
            <w:left w:val="none" w:sz="0" w:space="0" w:color="auto"/>
            <w:bottom w:val="none" w:sz="0" w:space="0" w:color="auto"/>
            <w:right w:val="none" w:sz="0" w:space="0" w:color="auto"/>
          </w:divBdr>
          <w:divsChild>
            <w:div w:id="1711101838">
              <w:marLeft w:val="0"/>
              <w:marRight w:val="0"/>
              <w:marTop w:val="0"/>
              <w:marBottom w:val="0"/>
              <w:divBdr>
                <w:top w:val="none" w:sz="0" w:space="0" w:color="auto"/>
                <w:left w:val="none" w:sz="0" w:space="0" w:color="auto"/>
                <w:bottom w:val="none" w:sz="0" w:space="0" w:color="auto"/>
                <w:right w:val="none" w:sz="0" w:space="0" w:color="auto"/>
              </w:divBdr>
            </w:div>
          </w:divsChild>
        </w:div>
        <w:div w:id="521282838">
          <w:marLeft w:val="0"/>
          <w:marRight w:val="0"/>
          <w:marTop w:val="0"/>
          <w:marBottom w:val="0"/>
          <w:divBdr>
            <w:top w:val="none" w:sz="0" w:space="0" w:color="auto"/>
            <w:left w:val="none" w:sz="0" w:space="0" w:color="auto"/>
            <w:bottom w:val="none" w:sz="0" w:space="0" w:color="auto"/>
            <w:right w:val="none" w:sz="0" w:space="0" w:color="auto"/>
          </w:divBdr>
          <w:divsChild>
            <w:div w:id="1953240950">
              <w:marLeft w:val="0"/>
              <w:marRight w:val="0"/>
              <w:marTop w:val="0"/>
              <w:marBottom w:val="0"/>
              <w:divBdr>
                <w:top w:val="none" w:sz="0" w:space="0" w:color="auto"/>
                <w:left w:val="none" w:sz="0" w:space="0" w:color="auto"/>
                <w:bottom w:val="none" w:sz="0" w:space="0" w:color="auto"/>
                <w:right w:val="none" w:sz="0" w:space="0" w:color="auto"/>
              </w:divBdr>
            </w:div>
          </w:divsChild>
        </w:div>
        <w:div w:id="1243683907">
          <w:marLeft w:val="0"/>
          <w:marRight w:val="0"/>
          <w:marTop w:val="0"/>
          <w:marBottom w:val="0"/>
          <w:divBdr>
            <w:top w:val="none" w:sz="0" w:space="0" w:color="auto"/>
            <w:left w:val="none" w:sz="0" w:space="0" w:color="auto"/>
            <w:bottom w:val="none" w:sz="0" w:space="0" w:color="auto"/>
            <w:right w:val="none" w:sz="0" w:space="0" w:color="auto"/>
          </w:divBdr>
          <w:divsChild>
            <w:div w:id="1480732137">
              <w:marLeft w:val="0"/>
              <w:marRight w:val="0"/>
              <w:marTop w:val="0"/>
              <w:marBottom w:val="0"/>
              <w:divBdr>
                <w:top w:val="none" w:sz="0" w:space="0" w:color="auto"/>
                <w:left w:val="none" w:sz="0" w:space="0" w:color="auto"/>
                <w:bottom w:val="none" w:sz="0" w:space="0" w:color="auto"/>
                <w:right w:val="none" w:sz="0" w:space="0" w:color="auto"/>
              </w:divBdr>
            </w:div>
          </w:divsChild>
        </w:div>
        <w:div w:id="901139808">
          <w:marLeft w:val="0"/>
          <w:marRight w:val="0"/>
          <w:marTop w:val="0"/>
          <w:marBottom w:val="0"/>
          <w:divBdr>
            <w:top w:val="none" w:sz="0" w:space="0" w:color="auto"/>
            <w:left w:val="none" w:sz="0" w:space="0" w:color="auto"/>
            <w:bottom w:val="none" w:sz="0" w:space="0" w:color="auto"/>
            <w:right w:val="none" w:sz="0" w:space="0" w:color="auto"/>
          </w:divBdr>
          <w:divsChild>
            <w:div w:id="1329140178">
              <w:marLeft w:val="0"/>
              <w:marRight w:val="0"/>
              <w:marTop w:val="0"/>
              <w:marBottom w:val="0"/>
              <w:divBdr>
                <w:top w:val="none" w:sz="0" w:space="0" w:color="auto"/>
                <w:left w:val="none" w:sz="0" w:space="0" w:color="auto"/>
                <w:bottom w:val="none" w:sz="0" w:space="0" w:color="auto"/>
                <w:right w:val="none" w:sz="0" w:space="0" w:color="auto"/>
              </w:divBdr>
            </w:div>
          </w:divsChild>
        </w:div>
        <w:div w:id="1443451041">
          <w:marLeft w:val="0"/>
          <w:marRight w:val="0"/>
          <w:marTop w:val="0"/>
          <w:marBottom w:val="0"/>
          <w:divBdr>
            <w:top w:val="none" w:sz="0" w:space="0" w:color="auto"/>
            <w:left w:val="none" w:sz="0" w:space="0" w:color="auto"/>
            <w:bottom w:val="none" w:sz="0" w:space="0" w:color="auto"/>
            <w:right w:val="none" w:sz="0" w:space="0" w:color="auto"/>
          </w:divBdr>
          <w:divsChild>
            <w:div w:id="235284748">
              <w:marLeft w:val="0"/>
              <w:marRight w:val="0"/>
              <w:marTop w:val="0"/>
              <w:marBottom w:val="0"/>
              <w:divBdr>
                <w:top w:val="none" w:sz="0" w:space="0" w:color="auto"/>
                <w:left w:val="none" w:sz="0" w:space="0" w:color="auto"/>
                <w:bottom w:val="none" w:sz="0" w:space="0" w:color="auto"/>
                <w:right w:val="none" w:sz="0" w:space="0" w:color="auto"/>
              </w:divBdr>
            </w:div>
          </w:divsChild>
        </w:div>
        <w:div w:id="1308122427">
          <w:marLeft w:val="0"/>
          <w:marRight w:val="0"/>
          <w:marTop w:val="0"/>
          <w:marBottom w:val="0"/>
          <w:divBdr>
            <w:top w:val="none" w:sz="0" w:space="0" w:color="auto"/>
            <w:left w:val="none" w:sz="0" w:space="0" w:color="auto"/>
            <w:bottom w:val="none" w:sz="0" w:space="0" w:color="auto"/>
            <w:right w:val="none" w:sz="0" w:space="0" w:color="auto"/>
          </w:divBdr>
          <w:divsChild>
            <w:div w:id="1522627798">
              <w:marLeft w:val="0"/>
              <w:marRight w:val="0"/>
              <w:marTop w:val="0"/>
              <w:marBottom w:val="0"/>
              <w:divBdr>
                <w:top w:val="none" w:sz="0" w:space="0" w:color="auto"/>
                <w:left w:val="none" w:sz="0" w:space="0" w:color="auto"/>
                <w:bottom w:val="none" w:sz="0" w:space="0" w:color="auto"/>
                <w:right w:val="none" w:sz="0" w:space="0" w:color="auto"/>
              </w:divBdr>
            </w:div>
          </w:divsChild>
        </w:div>
        <w:div w:id="247928154">
          <w:marLeft w:val="0"/>
          <w:marRight w:val="0"/>
          <w:marTop w:val="0"/>
          <w:marBottom w:val="0"/>
          <w:divBdr>
            <w:top w:val="none" w:sz="0" w:space="0" w:color="auto"/>
            <w:left w:val="none" w:sz="0" w:space="0" w:color="auto"/>
            <w:bottom w:val="none" w:sz="0" w:space="0" w:color="auto"/>
            <w:right w:val="none" w:sz="0" w:space="0" w:color="auto"/>
          </w:divBdr>
          <w:divsChild>
            <w:div w:id="1389958076">
              <w:marLeft w:val="0"/>
              <w:marRight w:val="0"/>
              <w:marTop w:val="0"/>
              <w:marBottom w:val="0"/>
              <w:divBdr>
                <w:top w:val="none" w:sz="0" w:space="0" w:color="auto"/>
                <w:left w:val="none" w:sz="0" w:space="0" w:color="auto"/>
                <w:bottom w:val="none" w:sz="0" w:space="0" w:color="auto"/>
                <w:right w:val="none" w:sz="0" w:space="0" w:color="auto"/>
              </w:divBdr>
            </w:div>
          </w:divsChild>
        </w:div>
        <w:div w:id="1951156749">
          <w:marLeft w:val="0"/>
          <w:marRight w:val="0"/>
          <w:marTop w:val="0"/>
          <w:marBottom w:val="0"/>
          <w:divBdr>
            <w:top w:val="none" w:sz="0" w:space="0" w:color="auto"/>
            <w:left w:val="none" w:sz="0" w:space="0" w:color="auto"/>
            <w:bottom w:val="none" w:sz="0" w:space="0" w:color="auto"/>
            <w:right w:val="none" w:sz="0" w:space="0" w:color="auto"/>
          </w:divBdr>
          <w:divsChild>
            <w:div w:id="740832726">
              <w:marLeft w:val="0"/>
              <w:marRight w:val="0"/>
              <w:marTop w:val="0"/>
              <w:marBottom w:val="0"/>
              <w:divBdr>
                <w:top w:val="none" w:sz="0" w:space="0" w:color="auto"/>
                <w:left w:val="none" w:sz="0" w:space="0" w:color="auto"/>
                <w:bottom w:val="none" w:sz="0" w:space="0" w:color="auto"/>
                <w:right w:val="none" w:sz="0" w:space="0" w:color="auto"/>
              </w:divBdr>
            </w:div>
          </w:divsChild>
        </w:div>
        <w:div w:id="1836460110">
          <w:marLeft w:val="0"/>
          <w:marRight w:val="0"/>
          <w:marTop w:val="0"/>
          <w:marBottom w:val="0"/>
          <w:divBdr>
            <w:top w:val="none" w:sz="0" w:space="0" w:color="auto"/>
            <w:left w:val="none" w:sz="0" w:space="0" w:color="auto"/>
            <w:bottom w:val="none" w:sz="0" w:space="0" w:color="auto"/>
            <w:right w:val="none" w:sz="0" w:space="0" w:color="auto"/>
          </w:divBdr>
          <w:divsChild>
            <w:div w:id="1832335040">
              <w:marLeft w:val="0"/>
              <w:marRight w:val="0"/>
              <w:marTop w:val="0"/>
              <w:marBottom w:val="0"/>
              <w:divBdr>
                <w:top w:val="none" w:sz="0" w:space="0" w:color="auto"/>
                <w:left w:val="none" w:sz="0" w:space="0" w:color="auto"/>
                <w:bottom w:val="none" w:sz="0" w:space="0" w:color="auto"/>
                <w:right w:val="none" w:sz="0" w:space="0" w:color="auto"/>
              </w:divBdr>
            </w:div>
          </w:divsChild>
        </w:div>
        <w:div w:id="1134104827">
          <w:marLeft w:val="0"/>
          <w:marRight w:val="0"/>
          <w:marTop w:val="0"/>
          <w:marBottom w:val="0"/>
          <w:divBdr>
            <w:top w:val="none" w:sz="0" w:space="0" w:color="auto"/>
            <w:left w:val="none" w:sz="0" w:space="0" w:color="auto"/>
            <w:bottom w:val="none" w:sz="0" w:space="0" w:color="auto"/>
            <w:right w:val="none" w:sz="0" w:space="0" w:color="auto"/>
          </w:divBdr>
          <w:divsChild>
            <w:div w:id="1517574162">
              <w:marLeft w:val="0"/>
              <w:marRight w:val="0"/>
              <w:marTop w:val="0"/>
              <w:marBottom w:val="0"/>
              <w:divBdr>
                <w:top w:val="none" w:sz="0" w:space="0" w:color="auto"/>
                <w:left w:val="none" w:sz="0" w:space="0" w:color="auto"/>
                <w:bottom w:val="none" w:sz="0" w:space="0" w:color="auto"/>
                <w:right w:val="none" w:sz="0" w:space="0" w:color="auto"/>
              </w:divBdr>
            </w:div>
          </w:divsChild>
        </w:div>
        <w:div w:id="1848059230">
          <w:marLeft w:val="0"/>
          <w:marRight w:val="0"/>
          <w:marTop w:val="0"/>
          <w:marBottom w:val="0"/>
          <w:divBdr>
            <w:top w:val="none" w:sz="0" w:space="0" w:color="auto"/>
            <w:left w:val="none" w:sz="0" w:space="0" w:color="auto"/>
            <w:bottom w:val="none" w:sz="0" w:space="0" w:color="auto"/>
            <w:right w:val="none" w:sz="0" w:space="0" w:color="auto"/>
          </w:divBdr>
          <w:divsChild>
            <w:div w:id="74010976">
              <w:marLeft w:val="0"/>
              <w:marRight w:val="0"/>
              <w:marTop w:val="0"/>
              <w:marBottom w:val="0"/>
              <w:divBdr>
                <w:top w:val="none" w:sz="0" w:space="0" w:color="auto"/>
                <w:left w:val="none" w:sz="0" w:space="0" w:color="auto"/>
                <w:bottom w:val="none" w:sz="0" w:space="0" w:color="auto"/>
                <w:right w:val="none" w:sz="0" w:space="0" w:color="auto"/>
              </w:divBdr>
            </w:div>
          </w:divsChild>
        </w:div>
        <w:div w:id="1299610966">
          <w:marLeft w:val="0"/>
          <w:marRight w:val="0"/>
          <w:marTop w:val="0"/>
          <w:marBottom w:val="0"/>
          <w:divBdr>
            <w:top w:val="none" w:sz="0" w:space="0" w:color="auto"/>
            <w:left w:val="none" w:sz="0" w:space="0" w:color="auto"/>
            <w:bottom w:val="none" w:sz="0" w:space="0" w:color="auto"/>
            <w:right w:val="none" w:sz="0" w:space="0" w:color="auto"/>
          </w:divBdr>
          <w:divsChild>
            <w:div w:id="563838473">
              <w:marLeft w:val="0"/>
              <w:marRight w:val="0"/>
              <w:marTop w:val="0"/>
              <w:marBottom w:val="0"/>
              <w:divBdr>
                <w:top w:val="none" w:sz="0" w:space="0" w:color="auto"/>
                <w:left w:val="none" w:sz="0" w:space="0" w:color="auto"/>
                <w:bottom w:val="none" w:sz="0" w:space="0" w:color="auto"/>
                <w:right w:val="none" w:sz="0" w:space="0" w:color="auto"/>
              </w:divBdr>
            </w:div>
          </w:divsChild>
        </w:div>
        <w:div w:id="1771007093">
          <w:marLeft w:val="0"/>
          <w:marRight w:val="0"/>
          <w:marTop w:val="0"/>
          <w:marBottom w:val="0"/>
          <w:divBdr>
            <w:top w:val="none" w:sz="0" w:space="0" w:color="auto"/>
            <w:left w:val="none" w:sz="0" w:space="0" w:color="auto"/>
            <w:bottom w:val="none" w:sz="0" w:space="0" w:color="auto"/>
            <w:right w:val="none" w:sz="0" w:space="0" w:color="auto"/>
          </w:divBdr>
          <w:divsChild>
            <w:div w:id="137500953">
              <w:marLeft w:val="0"/>
              <w:marRight w:val="0"/>
              <w:marTop w:val="0"/>
              <w:marBottom w:val="0"/>
              <w:divBdr>
                <w:top w:val="none" w:sz="0" w:space="0" w:color="auto"/>
                <w:left w:val="none" w:sz="0" w:space="0" w:color="auto"/>
                <w:bottom w:val="none" w:sz="0" w:space="0" w:color="auto"/>
                <w:right w:val="none" w:sz="0" w:space="0" w:color="auto"/>
              </w:divBdr>
            </w:div>
          </w:divsChild>
        </w:div>
        <w:div w:id="371462459">
          <w:marLeft w:val="0"/>
          <w:marRight w:val="0"/>
          <w:marTop w:val="0"/>
          <w:marBottom w:val="0"/>
          <w:divBdr>
            <w:top w:val="none" w:sz="0" w:space="0" w:color="auto"/>
            <w:left w:val="none" w:sz="0" w:space="0" w:color="auto"/>
            <w:bottom w:val="none" w:sz="0" w:space="0" w:color="auto"/>
            <w:right w:val="none" w:sz="0" w:space="0" w:color="auto"/>
          </w:divBdr>
          <w:divsChild>
            <w:div w:id="1553689057">
              <w:marLeft w:val="0"/>
              <w:marRight w:val="0"/>
              <w:marTop w:val="0"/>
              <w:marBottom w:val="0"/>
              <w:divBdr>
                <w:top w:val="none" w:sz="0" w:space="0" w:color="auto"/>
                <w:left w:val="none" w:sz="0" w:space="0" w:color="auto"/>
                <w:bottom w:val="none" w:sz="0" w:space="0" w:color="auto"/>
                <w:right w:val="none" w:sz="0" w:space="0" w:color="auto"/>
              </w:divBdr>
            </w:div>
          </w:divsChild>
        </w:div>
        <w:div w:id="1641492888">
          <w:marLeft w:val="0"/>
          <w:marRight w:val="0"/>
          <w:marTop w:val="0"/>
          <w:marBottom w:val="0"/>
          <w:divBdr>
            <w:top w:val="none" w:sz="0" w:space="0" w:color="auto"/>
            <w:left w:val="none" w:sz="0" w:space="0" w:color="auto"/>
            <w:bottom w:val="none" w:sz="0" w:space="0" w:color="auto"/>
            <w:right w:val="none" w:sz="0" w:space="0" w:color="auto"/>
          </w:divBdr>
          <w:divsChild>
            <w:div w:id="138808220">
              <w:marLeft w:val="0"/>
              <w:marRight w:val="0"/>
              <w:marTop w:val="0"/>
              <w:marBottom w:val="0"/>
              <w:divBdr>
                <w:top w:val="none" w:sz="0" w:space="0" w:color="auto"/>
                <w:left w:val="none" w:sz="0" w:space="0" w:color="auto"/>
                <w:bottom w:val="none" w:sz="0" w:space="0" w:color="auto"/>
                <w:right w:val="none" w:sz="0" w:space="0" w:color="auto"/>
              </w:divBdr>
            </w:div>
          </w:divsChild>
        </w:div>
        <w:div w:id="42875881">
          <w:marLeft w:val="0"/>
          <w:marRight w:val="0"/>
          <w:marTop w:val="0"/>
          <w:marBottom w:val="0"/>
          <w:divBdr>
            <w:top w:val="none" w:sz="0" w:space="0" w:color="auto"/>
            <w:left w:val="none" w:sz="0" w:space="0" w:color="auto"/>
            <w:bottom w:val="none" w:sz="0" w:space="0" w:color="auto"/>
            <w:right w:val="none" w:sz="0" w:space="0" w:color="auto"/>
          </w:divBdr>
          <w:divsChild>
            <w:div w:id="679547071">
              <w:marLeft w:val="0"/>
              <w:marRight w:val="0"/>
              <w:marTop w:val="0"/>
              <w:marBottom w:val="0"/>
              <w:divBdr>
                <w:top w:val="none" w:sz="0" w:space="0" w:color="auto"/>
                <w:left w:val="none" w:sz="0" w:space="0" w:color="auto"/>
                <w:bottom w:val="none" w:sz="0" w:space="0" w:color="auto"/>
                <w:right w:val="none" w:sz="0" w:space="0" w:color="auto"/>
              </w:divBdr>
            </w:div>
          </w:divsChild>
        </w:div>
        <w:div w:id="2063018698">
          <w:marLeft w:val="0"/>
          <w:marRight w:val="0"/>
          <w:marTop w:val="0"/>
          <w:marBottom w:val="0"/>
          <w:divBdr>
            <w:top w:val="none" w:sz="0" w:space="0" w:color="auto"/>
            <w:left w:val="none" w:sz="0" w:space="0" w:color="auto"/>
            <w:bottom w:val="none" w:sz="0" w:space="0" w:color="auto"/>
            <w:right w:val="none" w:sz="0" w:space="0" w:color="auto"/>
          </w:divBdr>
          <w:divsChild>
            <w:div w:id="1886598711">
              <w:marLeft w:val="0"/>
              <w:marRight w:val="0"/>
              <w:marTop w:val="0"/>
              <w:marBottom w:val="0"/>
              <w:divBdr>
                <w:top w:val="none" w:sz="0" w:space="0" w:color="auto"/>
                <w:left w:val="none" w:sz="0" w:space="0" w:color="auto"/>
                <w:bottom w:val="none" w:sz="0" w:space="0" w:color="auto"/>
                <w:right w:val="none" w:sz="0" w:space="0" w:color="auto"/>
              </w:divBdr>
            </w:div>
          </w:divsChild>
        </w:div>
        <w:div w:id="208495542">
          <w:marLeft w:val="0"/>
          <w:marRight w:val="0"/>
          <w:marTop w:val="0"/>
          <w:marBottom w:val="0"/>
          <w:divBdr>
            <w:top w:val="none" w:sz="0" w:space="0" w:color="auto"/>
            <w:left w:val="none" w:sz="0" w:space="0" w:color="auto"/>
            <w:bottom w:val="none" w:sz="0" w:space="0" w:color="auto"/>
            <w:right w:val="none" w:sz="0" w:space="0" w:color="auto"/>
          </w:divBdr>
          <w:divsChild>
            <w:div w:id="529950063">
              <w:marLeft w:val="0"/>
              <w:marRight w:val="0"/>
              <w:marTop w:val="0"/>
              <w:marBottom w:val="0"/>
              <w:divBdr>
                <w:top w:val="none" w:sz="0" w:space="0" w:color="auto"/>
                <w:left w:val="none" w:sz="0" w:space="0" w:color="auto"/>
                <w:bottom w:val="none" w:sz="0" w:space="0" w:color="auto"/>
                <w:right w:val="none" w:sz="0" w:space="0" w:color="auto"/>
              </w:divBdr>
            </w:div>
          </w:divsChild>
        </w:div>
        <w:div w:id="600458949">
          <w:marLeft w:val="0"/>
          <w:marRight w:val="0"/>
          <w:marTop w:val="0"/>
          <w:marBottom w:val="0"/>
          <w:divBdr>
            <w:top w:val="none" w:sz="0" w:space="0" w:color="auto"/>
            <w:left w:val="none" w:sz="0" w:space="0" w:color="auto"/>
            <w:bottom w:val="none" w:sz="0" w:space="0" w:color="auto"/>
            <w:right w:val="none" w:sz="0" w:space="0" w:color="auto"/>
          </w:divBdr>
          <w:divsChild>
            <w:div w:id="1957515144">
              <w:marLeft w:val="0"/>
              <w:marRight w:val="0"/>
              <w:marTop w:val="0"/>
              <w:marBottom w:val="0"/>
              <w:divBdr>
                <w:top w:val="none" w:sz="0" w:space="0" w:color="auto"/>
                <w:left w:val="none" w:sz="0" w:space="0" w:color="auto"/>
                <w:bottom w:val="none" w:sz="0" w:space="0" w:color="auto"/>
                <w:right w:val="none" w:sz="0" w:space="0" w:color="auto"/>
              </w:divBdr>
            </w:div>
          </w:divsChild>
        </w:div>
        <w:div w:id="1377775670">
          <w:marLeft w:val="0"/>
          <w:marRight w:val="0"/>
          <w:marTop w:val="0"/>
          <w:marBottom w:val="0"/>
          <w:divBdr>
            <w:top w:val="none" w:sz="0" w:space="0" w:color="auto"/>
            <w:left w:val="none" w:sz="0" w:space="0" w:color="auto"/>
            <w:bottom w:val="none" w:sz="0" w:space="0" w:color="auto"/>
            <w:right w:val="none" w:sz="0" w:space="0" w:color="auto"/>
          </w:divBdr>
          <w:divsChild>
            <w:div w:id="587009377">
              <w:marLeft w:val="0"/>
              <w:marRight w:val="0"/>
              <w:marTop w:val="0"/>
              <w:marBottom w:val="0"/>
              <w:divBdr>
                <w:top w:val="none" w:sz="0" w:space="0" w:color="auto"/>
                <w:left w:val="none" w:sz="0" w:space="0" w:color="auto"/>
                <w:bottom w:val="none" w:sz="0" w:space="0" w:color="auto"/>
                <w:right w:val="none" w:sz="0" w:space="0" w:color="auto"/>
              </w:divBdr>
            </w:div>
          </w:divsChild>
        </w:div>
        <w:div w:id="1156267931">
          <w:marLeft w:val="0"/>
          <w:marRight w:val="0"/>
          <w:marTop w:val="0"/>
          <w:marBottom w:val="0"/>
          <w:divBdr>
            <w:top w:val="none" w:sz="0" w:space="0" w:color="auto"/>
            <w:left w:val="none" w:sz="0" w:space="0" w:color="auto"/>
            <w:bottom w:val="none" w:sz="0" w:space="0" w:color="auto"/>
            <w:right w:val="none" w:sz="0" w:space="0" w:color="auto"/>
          </w:divBdr>
          <w:divsChild>
            <w:div w:id="278145509">
              <w:marLeft w:val="0"/>
              <w:marRight w:val="0"/>
              <w:marTop w:val="0"/>
              <w:marBottom w:val="0"/>
              <w:divBdr>
                <w:top w:val="none" w:sz="0" w:space="0" w:color="auto"/>
                <w:left w:val="none" w:sz="0" w:space="0" w:color="auto"/>
                <w:bottom w:val="none" w:sz="0" w:space="0" w:color="auto"/>
                <w:right w:val="none" w:sz="0" w:space="0" w:color="auto"/>
              </w:divBdr>
            </w:div>
          </w:divsChild>
        </w:div>
        <w:div w:id="1741753570">
          <w:marLeft w:val="0"/>
          <w:marRight w:val="0"/>
          <w:marTop w:val="0"/>
          <w:marBottom w:val="0"/>
          <w:divBdr>
            <w:top w:val="none" w:sz="0" w:space="0" w:color="auto"/>
            <w:left w:val="none" w:sz="0" w:space="0" w:color="auto"/>
            <w:bottom w:val="none" w:sz="0" w:space="0" w:color="auto"/>
            <w:right w:val="none" w:sz="0" w:space="0" w:color="auto"/>
          </w:divBdr>
          <w:divsChild>
            <w:div w:id="981154382">
              <w:marLeft w:val="0"/>
              <w:marRight w:val="0"/>
              <w:marTop w:val="0"/>
              <w:marBottom w:val="0"/>
              <w:divBdr>
                <w:top w:val="none" w:sz="0" w:space="0" w:color="auto"/>
                <w:left w:val="none" w:sz="0" w:space="0" w:color="auto"/>
                <w:bottom w:val="none" w:sz="0" w:space="0" w:color="auto"/>
                <w:right w:val="none" w:sz="0" w:space="0" w:color="auto"/>
              </w:divBdr>
            </w:div>
          </w:divsChild>
        </w:div>
        <w:div w:id="2023705397">
          <w:marLeft w:val="0"/>
          <w:marRight w:val="0"/>
          <w:marTop w:val="0"/>
          <w:marBottom w:val="0"/>
          <w:divBdr>
            <w:top w:val="none" w:sz="0" w:space="0" w:color="auto"/>
            <w:left w:val="none" w:sz="0" w:space="0" w:color="auto"/>
            <w:bottom w:val="none" w:sz="0" w:space="0" w:color="auto"/>
            <w:right w:val="none" w:sz="0" w:space="0" w:color="auto"/>
          </w:divBdr>
          <w:divsChild>
            <w:div w:id="1316059491">
              <w:marLeft w:val="0"/>
              <w:marRight w:val="0"/>
              <w:marTop w:val="0"/>
              <w:marBottom w:val="0"/>
              <w:divBdr>
                <w:top w:val="none" w:sz="0" w:space="0" w:color="auto"/>
                <w:left w:val="none" w:sz="0" w:space="0" w:color="auto"/>
                <w:bottom w:val="none" w:sz="0" w:space="0" w:color="auto"/>
                <w:right w:val="none" w:sz="0" w:space="0" w:color="auto"/>
              </w:divBdr>
            </w:div>
          </w:divsChild>
        </w:div>
        <w:div w:id="1603997227">
          <w:marLeft w:val="0"/>
          <w:marRight w:val="0"/>
          <w:marTop w:val="0"/>
          <w:marBottom w:val="0"/>
          <w:divBdr>
            <w:top w:val="none" w:sz="0" w:space="0" w:color="auto"/>
            <w:left w:val="none" w:sz="0" w:space="0" w:color="auto"/>
            <w:bottom w:val="none" w:sz="0" w:space="0" w:color="auto"/>
            <w:right w:val="none" w:sz="0" w:space="0" w:color="auto"/>
          </w:divBdr>
          <w:divsChild>
            <w:div w:id="1340811776">
              <w:marLeft w:val="0"/>
              <w:marRight w:val="0"/>
              <w:marTop w:val="0"/>
              <w:marBottom w:val="0"/>
              <w:divBdr>
                <w:top w:val="none" w:sz="0" w:space="0" w:color="auto"/>
                <w:left w:val="none" w:sz="0" w:space="0" w:color="auto"/>
                <w:bottom w:val="none" w:sz="0" w:space="0" w:color="auto"/>
                <w:right w:val="none" w:sz="0" w:space="0" w:color="auto"/>
              </w:divBdr>
            </w:div>
          </w:divsChild>
        </w:div>
        <w:div w:id="1326082953">
          <w:marLeft w:val="0"/>
          <w:marRight w:val="0"/>
          <w:marTop w:val="0"/>
          <w:marBottom w:val="0"/>
          <w:divBdr>
            <w:top w:val="none" w:sz="0" w:space="0" w:color="auto"/>
            <w:left w:val="none" w:sz="0" w:space="0" w:color="auto"/>
            <w:bottom w:val="none" w:sz="0" w:space="0" w:color="auto"/>
            <w:right w:val="none" w:sz="0" w:space="0" w:color="auto"/>
          </w:divBdr>
          <w:divsChild>
            <w:div w:id="350687485">
              <w:marLeft w:val="0"/>
              <w:marRight w:val="0"/>
              <w:marTop w:val="0"/>
              <w:marBottom w:val="0"/>
              <w:divBdr>
                <w:top w:val="none" w:sz="0" w:space="0" w:color="auto"/>
                <w:left w:val="none" w:sz="0" w:space="0" w:color="auto"/>
                <w:bottom w:val="none" w:sz="0" w:space="0" w:color="auto"/>
                <w:right w:val="none" w:sz="0" w:space="0" w:color="auto"/>
              </w:divBdr>
            </w:div>
          </w:divsChild>
        </w:div>
        <w:div w:id="1044908705">
          <w:marLeft w:val="0"/>
          <w:marRight w:val="0"/>
          <w:marTop w:val="0"/>
          <w:marBottom w:val="0"/>
          <w:divBdr>
            <w:top w:val="none" w:sz="0" w:space="0" w:color="auto"/>
            <w:left w:val="none" w:sz="0" w:space="0" w:color="auto"/>
            <w:bottom w:val="none" w:sz="0" w:space="0" w:color="auto"/>
            <w:right w:val="none" w:sz="0" w:space="0" w:color="auto"/>
          </w:divBdr>
          <w:divsChild>
            <w:div w:id="435102043">
              <w:marLeft w:val="0"/>
              <w:marRight w:val="0"/>
              <w:marTop w:val="0"/>
              <w:marBottom w:val="0"/>
              <w:divBdr>
                <w:top w:val="none" w:sz="0" w:space="0" w:color="auto"/>
                <w:left w:val="none" w:sz="0" w:space="0" w:color="auto"/>
                <w:bottom w:val="none" w:sz="0" w:space="0" w:color="auto"/>
                <w:right w:val="none" w:sz="0" w:space="0" w:color="auto"/>
              </w:divBdr>
            </w:div>
          </w:divsChild>
        </w:div>
        <w:div w:id="1994138558">
          <w:marLeft w:val="0"/>
          <w:marRight w:val="0"/>
          <w:marTop w:val="0"/>
          <w:marBottom w:val="0"/>
          <w:divBdr>
            <w:top w:val="none" w:sz="0" w:space="0" w:color="auto"/>
            <w:left w:val="none" w:sz="0" w:space="0" w:color="auto"/>
            <w:bottom w:val="none" w:sz="0" w:space="0" w:color="auto"/>
            <w:right w:val="none" w:sz="0" w:space="0" w:color="auto"/>
          </w:divBdr>
          <w:divsChild>
            <w:div w:id="1129124982">
              <w:marLeft w:val="0"/>
              <w:marRight w:val="0"/>
              <w:marTop w:val="0"/>
              <w:marBottom w:val="0"/>
              <w:divBdr>
                <w:top w:val="none" w:sz="0" w:space="0" w:color="auto"/>
                <w:left w:val="none" w:sz="0" w:space="0" w:color="auto"/>
                <w:bottom w:val="none" w:sz="0" w:space="0" w:color="auto"/>
                <w:right w:val="none" w:sz="0" w:space="0" w:color="auto"/>
              </w:divBdr>
            </w:div>
          </w:divsChild>
        </w:div>
        <w:div w:id="1411584494">
          <w:marLeft w:val="0"/>
          <w:marRight w:val="0"/>
          <w:marTop w:val="0"/>
          <w:marBottom w:val="0"/>
          <w:divBdr>
            <w:top w:val="none" w:sz="0" w:space="0" w:color="auto"/>
            <w:left w:val="none" w:sz="0" w:space="0" w:color="auto"/>
            <w:bottom w:val="none" w:sz="0" w:space="0" w:color="auto"/>
            <w:right w:val="none" w:sz="0" w:space="0" w:color="auto"/>
          </w:divBdr>
          <w:divsChild>
            <w:div w:id="1262105889">
              <w:marLeft w:val="0"/>
              <w:marRight w:val="0"/>
              <w:marTop w:val="0"/>
              <w:marBottom w:val="0"/>
              <w:divBdr>
                <w:top w:val="none" w:sz="0" w:space="0" w:color="auto"/>
                <w:left w:val="none" w:sz="0" w:space="0" w:color="auto"/>
                <w:bottom w:val="none" w:sz="0" w:space="0" w:color="auto"/>
                <w:right w:val="none" w:sz="0" w:space="0" w:color="auto"/>
              </w:divBdr>
            </w:div>
          </w:divsChild>
        </w:div>
        <w:div w:id="1502162825">
          <w:marLeft w:val="0"/>
          <w:marRight w:val="0"/>
          <w:marTop w:val="0"/>
          <w:marBottom w:val="0"/>
          <w:divBdr>
            <w:top w:val="none" w:sz="0" w:space="0" w:color="auto"/>
            <w:left w:val="none" w:sz="0" w:space="0" w:color="auto"/>
            <w:bottom w:val="none" w:sz="0" w:space="0" w:color="auto"/>
            <w:right w:val="none" w:sz="0" w:space="0" w:color="auto"/>
          </w:divBdr>
          <w:divsChild>
            <w:div w:id="1591163303">
              <w:marLeft w:val="0"/>
              <w:marRight w:val="0"/>
              <w:marTop w:val="0"/>
              <w:marBottom w:val="0"/>
              <w:divBdr>
                <w:top w:val="none" w:sz="0" w:space="0" w:color="auto"/>
                <w:left w:val="none" w:sz="0" w:space="0" w:color="auto"/>
                <w:bottom w:val="none" w:sz="0" w:space="0" w:color="auto"/>
                <w:right w:val="none" w:sz="0" w:space="0" w:color="auto"/>
              </w:divBdr>
            </w:div>
          </w:divsChild>
        </w:div>
        <w:div w:id="1169713044">
          <w:marLeft w:val="0"/>
          <w:marRight w:val="0"/>
          <w:marTop w:val="0"/>
          <w:marBottom w:val="0"/>
          <w:divBdr>
            <w:top w:val="none" w:sz="0" w:space="0" w:color="auto"/>
            <w:left w:val="none" w:sz="0" w:space="0" w:color="auto"/>
            <w:bottom w:val="none" w:sz="0" w:space="0" w:color="auto"/>
            <w:right w:val="none" w:sz="0" w:space="0" w:color="auto"/>
          </w:divBdr>
          <w:divsChild>
            <w:div w:id="686446693">
              <w:marLeft w:val="0"/>
              <w:marRight w:val="0"/>
              <w:marTop w:val="0"/>
              <w:marBottom w:val="0"/>
              <w:divBdr>
                <w:top w:val="none" w:sz="0" w:space="0" w:color="auto"/>
                <w:left w:val="none" w:sz="0" w:space="0" w:color="auto"/>
                <w:bottom w:val="none" w:sz="0" w:space="0" w:color="auto"/>
                <w:right w:val="none" w:sz="0" w:space="0" w:color="auto"/>
              </w:divBdr>
            </w:div>
          </w:divsChild>
        </w:div>
        <w:div w:id="879438358">
          <w:marLeft w:val="0"/>
          <w:marRight w:val="0"/>
          <w:marTop w:val="0"/>
          <w:marBottom w:val="0"/>
          <w:divBdr>
            <w:top w:val="none" w:sz="0" w:space="0" w:color="auto"/>
            <w:left w:val="none" w:sz="0" w:space="0" w:color="auto"/>
            <w:bottom w:val="none" w:sz="0" w:space="0" w:color="auto"/>
            <w:right w:val="none" w:sz="0" w:space="0" w:color="auto"/>
          </w:divBdr>
          <w:divsChild>
            <w:div w:id="844630685">
              <w:marLeft w:val="0"/>
              <w:marRight w:val="0"/>
              <w:marTop w:val="0"/>
              <w:marBottom w:val="0"/>
              <w:divBdr>
                <w:top w:val="none" w:sz="0" w:space="0" w:color="auto"/>
                <w:left w:val="none" w:sz="0" w:space="0" w:color="auto"/>
                <w:bottom w:val="none" w:sz="0" w:space="0" w:color="auto"/>
                <w:right w:val="none" w:sz="0" w:space="0" w:color="auto"/>
              </w:divBdr>
            </w:div>
          </w:divsChild>
        </w:div>
        <w:div w:id="1037969382">
          <w:marLeft w:val="0"/>
          <w:marRight w:val="0"/>
          <w:marTop w:val="0"/>
          <w:marBottom w:val="0"/>
          <w:divBdr>
            <w:top w:val="none" w:sz="0" w:space="0" w:color="auto"/>
            <w:left w:val="none" w:sz="0" w:space="0" w:color="auto"/>
            <w:bottom w:val="none" w:sz="0" w:space="0" w:color="auto"/>
            <w:right w:val="none" w:sz="0" w:space="0" w:color="auto"/>
          </w:divBdr>
          <w:divsChild>
            <w:div w:id="716274354">
              <w:marLeft w:val="0"/>
              <w:marRight w:val="0"/>
              <w:marTop w:val="0"/>
              <w:marBottom w:val="0"/>
              <w:divBdr>
                <w:top w:val="none" w:sz="0" w:space="0" w:color="auto"/>
                <w:left w:val="none" w:sz="0" w:space="0" w:color="auto"/>
                <w:bottom w:val="none" w:sz="0" w:space="0" w:color="auto"/>
                <w:right w:val="none" w:sz="0" w:space="0" w:color="auto"/>
              </w:divBdr>
            </w:div>
          </w:divsChild>
        </w:div>
        <w:div w:id="120536017">
          <w:marLeft w:val="0"/>
          <w:marRight w:val="0"/>
          <w:marTop w:val="0"/>
          <w:marBottom w:val="0"/>
          <w:divBdr>
            <w:top w:val="none" w:sz="0" w:space="0" w:color="auto"/>
            <w:left w:val="none" w:sz="0" w:space="0" w:color="auto"/>
            <w:bottom w:val="none" w:sz="0" w:space="0" w:color="auto"/>
            <w:right w:val="none" w:sz="0" w:space="0" w:color="auto"/>
          </w:divBdr>
          <w:divsChild>
            <w:div w:id="790825247">
              <w:marLeft w:val="0"/>
              <w:marRight w:val="0"/>
              <w:marTop w:val="0"/>
              <w:marBottom w:val="0"/>
              <w:divBdr>
                <w:top w:val="none" w:sz="0" w:space="0" w:color="auto"/>
                <w:left w:val="none" w:sz="0" w:space="0" w:color="auto"/>
                <w:bottom w:val="none" w:sz="0" w:space="0" w:color="auto"/>
                <w:right w:val="none" w:sz="0" w:space="0" w:color="auto"/>
              </w:divBdr>
            </w:div>
          </w:divsChild>
        </w:div>
        <w:div w:id="1755130231">
          <w:marLeft w:val="0"/>
          <w:marRight w:val="0"/>
          <w:marTop w:val="0"/>
          <w:marBottom w:val="0"/>
          <w:divBdr>
            <w:top w:val="none" w:sz="0" w:space="0" w:color="auto"/>
            <w:left w:val="none" w:sz="0" w:space="0" w:color="auto"/>
            <w:bottom w:val="none" w:sz="0" w:space="0" w:color="auto"/>
            <w:right w:val="none" w:sz="0" w:space="0" w:color="auto"/>
          </w:divBdr>
          <w:divsChild>
            <w:div w:id="1385450454">
              <w:marLeft w:val="0"/>
              <w:marRight w:val="0"/>
              <w:marTop w:val="0"/>
              <w:marBottom w:val="0"/>
              <w:divBdr>
                <w:top w:val="none" w:sz="0" w:space="0" w:color="auto"/>
                <w:left w:val="none" w:sz="0" w:space="0" w:color="auto"/>
                <w:bottom w:val="none" w:sz="0" w:space="0" w:color="auto"/>
                <w:right w:val="none" w:sz="0" w:space="0" w:color="auto"/>
              </w:divBdr>
            </w:div>
          </w:divsChild>
        </w:div>
        <w:div w:id="105975437">
          <w:marLeft w:val="0"/>
          <w:marRight w:val="0"/>
          <w:marTop w:val="0"/>
          <w:marBottom w:val="0"/>
          <w:divBdr>
            <w:top w:val="none" w:sz="0" w:space="0" w:color="auto"/>
            <w:left w:val="none" w:sz="0" w:space="0" w:color="auto"/>
            <w:bottom w:val="none" w:sz="0" w:space="0" w:color="auto"/>
            <w:right w:val="none" w:sz="0" w:space="0" w:color="auto"/>
          </w:divBdr>
          <w:divsChild>
            <w:div w:id="1171141272">
              <w:marLeft w:val="0"/>
              <w:marRight w:val="0"/>
              <w:marTop w:val="0"/>
              <w:marBottom w:val="0"/>
              <w:divBdr>
                <w:top w:val="none" w:sz="0" w:space="0" w:color="auto"/>
                <w:left w:val="none" w:sz="0" w:space="0" w:color="auto"/>
                <w:bottom w:val="none" w:sz="0" w:space="0" w:color="auto"/>
                <w:right w:val="none" w:sz="0" w:space="0" w:color="auto"/>
              </w:divBdr>
            </w:div>
          </w:divsChild>
        </w:div>
        <w:div w:id="940383306">
          <w:marLeft w:val="0"/>
          <w:marRight w:val="0"/>
          <w:marTop w:val="0"/>
          <w:marBottom w:val="0"/>
          <w:divBdr>
            <w:top w:val="none" w:sz="0" w:space="0" w:color="auto"/>
            <w:left w:val="none" w:sz="0" w:space="0" w:color="auto"/>
            <w:bottom w:val="none" w:sz="0" w:space="0" w:color="auto"/>
            <w:right w:val="none" w:sz="0" w:space="0" w:color="auto"/>
          </w:divBdr>
          <w:divsChild>
            <w:div w:id="1297687309">
              <w:marLeft w:val="0"/>
              <w:marRight w:val="0"/>
              <w:marTop w:val="0"/>
              <w:marBottom w:val="0"/>
              <w:divBdr>
                <w:top w:val="none" w:sz="0" w:space="0" w:color="auto"/>
                <w:left w:val="none" w:sz="0" w:space="0" w:color="auto"/>
                <w:bottom w:val="none" w:sz="0" w:space="0" w:color="auto"/>
                <w:right w:val="none" w:sz="0" w:space="0" w:color="auto"/>
              </w:divBdr>
            </w:div>
          </w:divsChild>
        </w:div>
        <w:div w:id="821240386">
          <w:marLeft w:val="0"/>
          <w:marRight w:val="0"/>
          <w:marTop w:val="0"/>
          <w:marBottom w:val="0"/>
          <w:divBdr>
            <w:top w:val="none" w:sz="0" w:space="0" w:color="auto"/>
            <w:left w:val="none" w:sz="0" w:space="0" w:color="auto"/>
            <w:bottom w:val="none" w:sz="0" w:space="0" w:color="auto"/>
            <w:right w:val="none" w:sz="0" w:space="0" w:color="auto"/>
          </w:divBdr>
          <w:divsChild>
            <w:div w:id="1319728811">
              <w:marLeft w:val="0"/>
              <w:marRight w:val="0"/>
              <w:marTop w:val="0"/>
              <w:marBottom w:val="0"/>
              <w:divBdr>
                <w:top w:val="none" w:sz="0" w:space="0" w:color="auto"/>
                <w:left w:val="none" w:sz="0" w:space="0" w:color="auto"/>
                <w:bottom w:val="none" w:sz="0" w:space="0" w:color="auto"/>
                <w:right w:val="none" w:sz="0" w:space="0" w:color="auto"/>
              </w:divBdr>
            </w:div>
          </w:divsChild>
        </w:div>
        <w:div w:id="86461205">
          <w:marLeft w:val="0"/>
          <w:marRight w:val="0"/>
          <w:marTop w:val="0"/>
          <w:marBottom w:val="0"/>
          <w:divBdr>
            <w:top w:val="none" w:sz="0" w:space="0" w:color="auto"/>
            <w:left w:val="none" w:sz="0" w:space="0" w:color="auto"/>
            <w:bottom w:val="none" w:sz="0" w:space="0" w:color="auto"/>
            <w:right w:val="none" w:sz="0" w:space="0" w:color="auto"/>
          </w:divBdr>
          <w:divsChild>
            <w:div w:id="1386100973">
              <w:marLeft w:val="0"/>
              <w:marRight w:val="0"/>
              <w:marTop w:val="0"/>
              <w:marBottom w:val="0"/>
              <w:divBdr>
                <w:top w:val="none" w:sz="0" w:space="0" w:color="auto"/>
                <w:left w:val="none" w:sz="0" w:space="0" w:color="auto"/>
                <w:bottom w:val="none" w:sz="0" w:space="0" w:color="auto"/>
                <w:right w:val="none" w:sz="0" w:space="0" w:color="auto"/>
              </w:divBdr>
            </w:div>
          </w:divsChild>
        </w:div>
        <w:div w:id="1232734579">
          <w:marLeft w:val="0"/>
          <w:marRight w:val="0"/>
          <w:marTop w:val="0"/>
          <w:marBottom w:val="0"/>
          <w:divBdr>
            <w:top w:val="none" w:sz="0" w:space="0" w:color="auto"/>
            <w:left w:val="none" w:sz="0" w:space="0" w:color="auto"/>
            <w:bottom w:val="none" w:sz="0" w:space="0" w:color="auto"/>
            <w:right w:val="none" w:sz="0" w:space="0" w:color="auto"/>
          </w:divBdr>
          <w:divsChild>
            <w:div w:id="307318828">
              <w:marLeft w:val="0"/>
              <w:marRight w:val="0"/>
              <w:marTop w:val="0"/>
              <w:marBottom w:val="0"/>
              <w:divBdr>
                <w:top w:val="none" w:sz="0" w:space="0" w:color="auto"/>
                <w:left w:val="none" w:sz="0" w:space="0" w:color="auto"/>
                <w:bottom w:val="none" w:sz="0" w:space="0" w:color="auto"/>
                <w:right w:val="none" w:sz="0" w:space="0" w:color="auto"/>
              </w:divBdr>
            </w:div>
          </w:divsChild>
        </w:div>
        <w:div w:id="365955609">
          <w:marLeft w:val="0"/>
          <w:marRight w:val="0"/>
          <w:marTop w:val="0"/>
          <w:marBottom w:val="0"/>
          <w:divBdr>
            <w:top w:val="none" w:sz="0" w:space="0" w:color="auto"/>
            <w:left w:val="none" w:sz="0" w:space="0" w:color="auto"/>
            <w:bottom w:val="none" w:sz="0" w:space="0" w:color="auto"/>
            <w:right w:val="none" w:sz="0" w:space="0" w:color="auto"/>
          </w:divBdr>
          <w:divsChild>
            <w:div w:id="37899660">
              <w:marLeft w:val="0"/>
              <w:marRight w:val="0"/>
              <w:marTop w:val="0"/>
              <w:marBottom w:val="0"/>
              <w:divBdr>
                <w:top w:val="none" w:sz="0" w:space="0" w:color="auto"/>
                <w:left w:val="none" w:sz="0" w:space="0" w:color="auto"/>
                <w:bottom w:val="none" w:sz="0" w:space="0" w:color="auto"/>
                <w:right w:val="none" w:sz="0" w:space="0" w:color="auto"/>
              </w:divBdr>
            </w:div>
          </w:divsChild>
        </w:div>
        <w:div w:id="1442914954">
          <w:marLeft w:val="0"/>
          <w:marRight w:val="0"/>
          <w:marTop w:val="0"/>
          <w:marBottom w:val="0"/>
          <w:divBdr>
            <w:top w:val="none" w:sz="0" w:space="0" w:color="auto"/>
            <w:left w:val="none" w:sz="0" w:space="0" w:color="auto"/>
            <w:bottom w:val="none" w:sz="0" w:space="0" w:color="auto"/>
            <w:right w:val="none" w:sz="0" w:space="0" w:color="auto"/>
          </w:divBdr>
          <w:divsChild>
            <w:div w:id="1562910167">
              <w:marLeft w:val="0"/>
              <w:marRight w:val="0"/>
              <w:marTop w:val="0"/>
              <w:marBottom w:val="0"/>
              <w:divBdr>
                <w:top w:val="none" w:sz="0" w:space="0" w:color="auto"/>
                <w:left w:val="none" w:sz="0" w:space="0" w:color="auto"/>
                <w:bottom w:val="none" w:sz="0" w:space="0" w:color="auto"/>
                <w:right w:val="none" w:sz="0" w:space="0" w:color="auto"/>
              </w:divBdr>
            </w:div>
          </w:divsChild>
        </w:div>
        <w:div w:id="628129423">
          <w:marLeft w:val="0"/>
          <w:marRight w:val="0"/>
          <w:marTop w:val="0"/>
          <w:marBottom w:val="0"/>
          <w:divBdr>
            <w:top w:val="none" w:sz="0" w:space="0" w:color="auto"/>
            <w:left w:val="none" w:sz="0" w:space="0" w:color="auto"/>
            <w:bottom w:val="none" w:sz="0" w:space="0" w:color="auto"/>
            <w:right w:val="none" w:sz="0" w:space="0" w:color="auto"/>
          </w:divBdr>
          <w:divsChild>
            <w:div w:id="574317743">
              <w:marLeft w:val="0"/>
              <w:marRight w:val="0"/>
              <w:marTop w:val="0"/>
              <w:marBottom w:val="0"/>
              <w:divBdr>
                <w:top w:val="none" w:sz="0" w:space="0" w:color="auto"/>
                <w:left w:val="none" w:sz="0" w:space="0" w:color="auto"/>
                <w:bottom w:val="none" w:sz="0" w:space="0" w:color="auto"/>
                <w:right w:val="none" w:sz="0" w:space="0" w:color="auto"/>
              </w:divBdr>
            </w:div>
          </w:divsChild>
        </w:div>
        <w:div w:id="1104497039">
          <w:marLeft w:val="0"/>
          <w:marRight w:val="0"/>
          <w:marTop w:val="0"/>
          <w:marBottom w:val="0"/>
          <w:divBdr>
            <w:top w:val="none" w:sz="0" w:space="0" w:color="auto"/>
            <w:left w:val="none" w:sz="0" w:space="0" w:color="auto"/>
            <w:bottom w:val="none" w:sz="0" w:space="0" w:color="auto"/>
            <w:right w:val="none" w:sz="0" w:space="0" w:color="auto"/>
          </w:divBdr>
          <w:divsChild>
            <w:div w:id="1417676415">
              <w:marLeft w:val="0"/>
              <w:marRight w:val="0"/>
              <w:marTop w:val="0"/>
              <w:marBottom w:val="0"/>
              <w:divBdr>
                <w:top w:val="none" w:sz="0" w:space="0" w:color="auto"/>
                <w:left w:val="none" w:sz="0" w:space="0" w:color="auto"/>
                <w:bottom w:val="none" w:sz="0" w:space="0" w:color="auto"/>
                <w:right w:val="none" w:sz="0" w:space="0" w:color="auto"/>
              </w:divBdr>
            </w:div>
          </w:divsChild>
        </w:div>
        <w:div w:id="2048603429">
          <w:marLeft w:val="0"/>
          <w:marRight w:val="0"/>
          <w:marTop w:val="0"/>
          <w:marBottom w:val="0"/>
          <w:divBdr>
            <w:top w:val="none" w:sz="0" w:space="0" w:color="auto"/>
            <w:left w:val="none" w:sz="0" w:space="0" w:color="auto"/>
            <w:bottom w:val="none" w:sz="0" w:space="0" w:color="auto"/>
            <w:right w:val="none" w:sz="0" w:space="0" w:color="auto"/>
          </w:divBdr>
          <w:divsChild>
            <w:div w:id="16084783">
              <w:marLeft w:val="0"/>
              <w:marRight w:val="0"/>
              <w:marTop w:val="0"/>
              <w:marBottom w:val="0"/>
              <w:divBdr>
                <w:top w:val="none" w:sz="0" w:space="0" w:color="auto"/>
                <w:left w:val="none" w:sz="0" w:space="0" w:color="auto"/>
                <w:bottom w:val="none" w:sz="0" w:space="0" w:color="auto"/>
                <w:right w:val="none" w:sz="0" w:space="0" w:color="auto"/>
              </w:divBdr>
            </w:div>
          </w:divsChild>
        </w:div>
        <w:div w:id="623657313">
          <w:marLeft w:val="0"/>
          <w:marRight w:val="0"/>
          <w:marTop w:val="0"/>
          <w:marBottom w:val="0"/>
          <w:divBdr>
            <w:top w:val="none" w:sz="0" w:space="0" w:color="auto"/>
            <w:left w:val="none" w:sz="0" w:space="0" w:color="auto"/>
            <w:bottom w:val="none" w:sz="0" w:space="0" w:color="auto"/>
            <w:right w:val="none" w:sz="0" w:space="0" w:color="auto"/>
          </w:divBdr>
          <w:divsChild>
            <w:div w:id="1797946234">
              <w:marLeft w:val="0"/>
              <w:marRight w:val="0"/>
              <w:marTop w:val="0"/>
              <w:marBottom w:val="0"/>
              <w:divBdr>
                <w:top w:val="none" w:sz="0" w:space="0" w:color="auto"/>
                <w:left w:val="none" w:sz="0" w:space="0" w:color="auto"/>
                <w:bottom w:val="none" w:sz="0" w:space="0" w:color="auto"/>
                <w:right w:val="none" w:sz="0" w:space="0" w:color="auto"/>
              </w:divBdr>
            </w:div>
          </w:divsChild>
        </w:div>
        <w:div w:id="1301762375">
          <w:marLeft w:val="0"/>
          <w:marRight w:val="0"/>
          <w:marTop w:val="0"/>
          <w:marBottom w:val="0"/>
          <w:divBdr>
            <w:top w:val="none" w:sz="0" w:space="0" w:color="auto"/>
            <w:left w:val="none" w:sz="0" w:space="0" w:color="auto"/>
            <w:bottom w:val="none" w:sz="0" w:space="0" w:color="auto"/>
            <w:right w:val="none" w:sz="0" w:space="0" w:color="auto"/>
          </w:divBdr>
          <w:divsChild>
            <w:div w:id="823469874">
              <w:marLeft w:val="0"/>
              <w:marRight w:val="0"/>
              <w:marTop w:val="0"/>
              <w:marBottom w:val="0"/>
              <w:divBdr>
                <w:top w:val="none" w:sz="0" w:space="0" w:color="auto"/>
                <w:left w:val="none" w:sz="0" w:space="0" w:color="auto"/>
                <w:bottom w:val="none" w:sz="0" w:space="0" w:color="auto"/>
                <w:right w:val="none" w:sz="0" w:space="0" w:color="auto"/>
              </w:divBdr>
            </w:div>
          </w:divsChild>
        </w:div>
        <w:div w:id="2048868214">
          <w:marLeft w:val="0"/>
          <w:marRight w:val="0"/>
          <w:marTop w:val="0"/>
          <w:marBottom w:val="0"/>
          <w:divBdr>
            <w:top w:val="none" w:sz="0" w:space="0" w:color="auto"/>
            <w:left w:val="none" w:sz="0" w:space="0" w:color="auto"/>
            <w:bottom w:val="none" w:sz="0" w:space="0" w:color="auto"/>
            <w:right w:val="none" w:sz="0" w:space="0" w:color="auto"/>
          </w:divBdr>
          <w:divsChild>
            <w:div w:id="943222888">
              <w:marLeft w:val="0"/>
              <w:marRight w:val="0"/>
              <w:marTop w:val="0"/>
              <w:marBottom w:val="0"/>
              <w:divBdr>
                <w:top w:val="none" w:sz="0" w:space="0" w:color="auto"/>
                <w:left w:val="none" w:sz="0" w:space="0" w:color="auto"/>
                <w:bottom w:val="none" w:sz="0" w:space="0" w:color="auto"/>
                <w:right w:val="none" w:sz="0" w:space="0" w:color="auto"/>
              </w:divBdr>
            </w:div>
          </w:divsChild>
        </w:div>
        <w:div w:id="656807764">
          <w:marLeft w:val="0"/>
          <w:marRight w:val="0"/>
          <w:marTop w:val="0"/>
          <w:marBottom w:val="0"/>
          <w:divBdr>
            <w:top w:val="none" w:sz="0" w:space="0" w:color="auto"/>
            <w:left w:val="none" w:sz="0" w:space="0" w:color="auto"/>
            <w:bottom w:val="none" w:sz="0" w:space="0" w:color="auto"/>
            <w:right w:val="none" w:sz="0" w:space="0" w:color="auto"/>
          </w:divBdr>
          <w:divsChild>
            <w:div w:id="987128470">
              <w:marLeft w:val="0"/>
              <w:marRight w:val="0"/>
              <w:marTop w:val="0"/>
              <w:marBottom w:val="0"/>
              <w:divBdr>
                <w:top w:val="none" w:sz="0" w:space="0" w:color="auto"/>
                <w:left w:val="none" w:sz="0" w:space="0" w:color="auto"/>
                <w:bottom w:val="none" w:sz="0" w:space="0" w:color="auto"/>
                <w:right w:val="none" w:sz="0" w:space="0" w:color="auto"/>
              </w:divBdr>
            </w:div>
          </w:divsChild>
        </w:div>
        <w:div w:id="396711407">
          <w:marLeft w:val="0"/>
          <w:marRight w:val="0"/>
          <w:marTop w:val="0"/>
          <w:marBottom w:val="0"/>
          <w:divBdr>
            <w:top w:val="none" w:sz="0" w:space="0" w:color="auto"/>
            <w:left w:val="none" w:sz="0" w:space="0" w:color="auto"/>
            <w:bottom w:val="none" w:sz="0" w:space="0" w:color="auto"/>
            <w:right w:val="none" w:sz="0" w:space="0" w:color="auto"/>
          </w:divBdr>
          <w:divsChild>
            <w:div w:id="2107773066">
              <w:marLeft w:val="0"/>
              <w:marRight w:val="0"/>
              <w:marTop w:val="0"/>
              <w:marBottom w:val="0"/>
              <w:divBdr>
                <w:top w:val="none" w:sz="0" w:space="0" w:color="auto"/>
                <w:left w:val="none" w:sz="0" w:space="0" w:color="auto"/>
                <w:bottom w:val="none" w:sz="0" w:space="0" w:color="auto"/>
                <w:right w:val="none" w:sz="0" w:space="0" w:color="auto"/>
              </w:divBdr>
            </w:div>
          </w:divsChild>
        </w:div>
        <w:div w:id="421031677">
          <w:marLeft w:val="0"/>
          <w:marRight w:val="0"/>
          <w:marTop w:val="0"/>
          <w:marBottom w:val="0"/>
          <w:divBdr>
            <w:top w:val="none" w:sz="0" w:space="0" w:color="auto"/>
            <w:left w:val="none" w:sz="0" w:space="0" w:color="auto"/>
            <w:bottom w:val="none" w:sz="0" w:space="0" w:color="auto"/>
            <w:right w:val="none" w:sz="0" w:space="0" w:color="auto"/>
          </w:divBdr>
          <w:divsChild>
            <w:div w:id="1577979592">
              <w:marLeft w:val="0"/>
              <w:marRight w:val="0"/>
              <w:marTop w:val="0"/>
              <w:marBottom w:val="0"/>
              <w:divBdr>
                <w:top w:val="none" w:sz="0" w:space="0" w:color="auto"/>
                <w:left w:val="none" w:sz="0" w:space="0" w:color="auto"/>
                <w:bottom w:val="none" w:sz="0" w:space="0" w:color="auto"/>
                <w:right w:val="none" w:sz="0" w:space="0" w:color="auto"/>
              </w:divBdr>
            </w:div>
          </w:divsChild>
        </w:div>
        <w:div w:id="1253709714">
          <w:marLeft w:val="0"/>
          <w:marRight w:val="0"/>
          <w:marTop w:val="0"/>
          <w:marBottom w:val="0"/>
          <w:divBdr>
            <w:top w:val="none" w:sz="0" w:space="0" w:color="auto"/>
            <w:left w:val="none" w:sz="0" w:space="0" w:color="auto"/>
            <w:bottom w:val="none" w:sz="0" w:space="0" w:color="auto"/>
            <w:right w:val="none" w:sz="0" w:space="0" w:color="auto"/>
          </w:divBdr>
          <w:divsChild>
            <w:div w:id="270354756">
              <w:marLeft w:val="0"/>
              <w:marRight w:val="0"/>
              <w:marTop w:val="0"/>
              <w:marBottom w:val="0"/>
              <w:divBdr>
                <w:top w:val="none" w:sz="0" w:space="0" w:color="auto"/>
                <w:left w:val="none" w:sz="0" w:space="0" w:color="auto"/>
                <w:bottom w:val="none" w:sz="0" w:space="0" w:color="auto"/>
                <w:right w:val="none" w:sz="0" w:space="0" w:color="auto"/>
              </w:divBdr>
            </w:div>
          </w:divsChild>
        </w:div>
        <w:div w:id="465394955">
          <w:marLeft w:val="0"/>
          <w:marRight w:val="0"/>
          <w:marTop w:val="0"/>
          <w:marBottom w:val="0"/>
          <w:divBdr>
            <w:top w:val="none" w:sz="0" w:space="0" w:color="auto"/>
            <w:left w:val="none" w:sz="0" w:space="0" w:color="auto"/>
            <w:bottom w:val="none" w:sz="0" w:space="0" w:color="auto"/>
            <w:right w:val="none" w:sz="0" w:space="0" w:color="auto"/>
          </w:divBdr>
          <w:divsChild>
            <w:div w:id="1490948782">
              <w:marLeft w:val="0"/>
              <w:marRight w:val="0"/>
              <w:marTop w:val="0"/>
              <w:marBottom w:val="0"/>
              <w:divBdr>
                <w:top w:val="none" w:sz="0" w:space="0" w:color="auto"/>
                <w:left w:val="none" w:sz="0" w:space="0" w:color="auto"/>
                <w:bottom w:val="none" w:sz="0" w:space="0" w:color="auto"/>
                <w:right w:val="none" w:sz="0" w:space="0" w:color="auto"/>
              </w:divBdr>
            </w:div>
          </w:divsChild>
        </w:div>
        <w:div w:id="1648633162">
          <w:marLeft w:val="0"/>
          <w:marRight w:val="0"/>
          <w:marTop w:val="0"/>
          <w:marBottom w:val="0"/>
          <w:divBdr>
            <w:top w:val="none" w:sz="0" w:space="0" w:color="auto"/>
            <w:left w:val="none" w:sz="0" w:space="0" w:color="auto"/>
            <w:bottom w:val="none" w:sz="0" w:space="0" w:color="auto"/>
            <w:right w:val="none" w:sz="0" w:space="0" w:color="auto"/>
          </w:divBdr>
          <w:divsChild>
            <w:div w:id="8336787">
              <w:marLeft w:val="0"/>
              <w:marRight w:val="0"/>
              <w:marTop w:val="0"/>
              <w:marBottom w:val="0"/>
              <w:divBdr>
                <w:top w:val="none" w:sz="0" w:space="0" w:color="auto"/>
                <w:left w:val="none" w:sz="0" w:space="0" w:color="auto"/>
                <w:bottom w:val="none" w:sz="0" w:space="0" w:color="auto"/>
                <w:right w:val="none" w:sz="0" w:space="0" w:color="auto"/>
              </w:divBdr>
            </w:div>
          </w:divsChild>
        </w:div>
        <w:div w:id="120150125">
          <w:marLeft w:val="0"/>
          <w:marRight w:val="0"/>
          <w:marTop w:val="0"/>
          <w:marBottom w:val="0"/>
          <w:divBdr>
            <w:top w:val="none" w:sz="0" w:space="0" w:color="auto"/>
            <w:left w:val="none" w:sz="0" w:space="0" w:color="auto"/>
            <w:bottom w:val="none" w:sz="0" w:space="0" w:color="auto"/>
            <w:right w:val="none" w:sz="0" w:space="0" w:color="auto"/>
          </w:divBdr>
          <w:divsChild>
            <w:div w:id="185020459">
              <w:marLeft w:val="0"/>
              <w:marRight w:val="0"/>
              <w:marTop w:val="0"/>
              <w:marBottom w:val="0"/>
              <w:divBdr>
                <w:top w:val="none" w:sz="0" w:space="0" w:color="auto"/>
                <w:left w:val="none" w:sz="0" w:space="0" w:color="auto"/>
                <w:bottom w:val="none" w:sz="0" w:space="0" w:color="auto"/>
                <w:right w:val="none" w:sz="0" w:space="0" w:color="auto"/>
              </w:divBdr>
            </w:div>
          </w:divsChild>
        </w:div>
        <w:div w:id="1733962537">
          <w:marLeft w:val="0"/>
          <w:marRight w:val="0"/>
          <w:marTop w:val="0"/>
          <w:marBottom w:val="0"/>
          <w:divBdr>
            <w:top w:val="none" w:sz="0" w:space="0" w:color="auto"/>
            <w:left w:val="none" w:sz="0" w:space="0" w:color="auto"/>
            <w:bottom w:val="none" w:sz="0" w:space="0" w:color="auto"/>
            <w:right w:val="none" w:sz="0" w:space="0" w:color="auto"/>
          </w:divBdr>
          <w:divsChild>
            <w:div w:id="2050957941">
              <w:marLeft w:val="0"/>
              <w:marRight w:val="0"/>
              <w:marTop w:val="0"/>
              <w:marBottom w:val="0"/>
              <w:divBdr>
                <w:top w:val="none" w:sz="0" w:space="0" w:color="auto"/>
                <w:left w:val="none" w:sz="0" w:space="0" w:color="auto"/>
                <w:bottom w:val="none" w:sz="0" w:space="0" w:color="auto"/>
                <w:right w:val="none" w:sz="0" w:space="0" w:color="auto"/>
              </w:divBdr>
            </w:div>
          </w:divsChild>
        </w:div>
        <w:div w:id="1534033150">
          <w:marLeft w:val="0"/>
          <w:marRight w:val="0"/>
          <w:marTop w:val="0"/>
          <w:marBottom w:val="0"/>
          <w:divBdr>
            <w:top w:val="none" w:sz="0" w:space="0" w:color="auto"/>
            <w:left w:val="none" w:sz="0" w:space="0" w:color="auto"/>
            <w:bottom w:val="none" w:sz="0" w:space="0" w:color="auto"/>
            <w:right w:val="none" w:sz="0" w:space="0" w:color="auto"/>
          </w:divBdr>
          <w:divsChild>
            <w:div w:id="1175847785">
              <w:marLeft w:val="0"/>
              <w:marRight w:val="0"/>
              <w:marTop w:val="0"/>
              <w:marBottom w:val="0"/>
              <w:divBdr>
                <w:top w:val="none" w:sz="0" w:space="0" w:color="auto"/>
                <w:left w:val="none" w:sz="0" w:space="0" w:color="auto"/>
                <w:bottom w:val="none" w:sz="0" w:space="0" w:color="auto"/>
                <w:right w:val="none" w:sz="0" w:space="0" w:color="auto"/>
              </w:divBdr>
            </w:div>
          </w:divsChild>
        </w:div>
        <w:div w:id="100610792">
          <w:marLeft w:val="0"/>
          <w:marRight w:val="0"/>
          <w:marTop w:val="0"/>
          <w:marBottom w:val="0"/>
          <w:divBdr>
            <w:top w:val="none" w:sz="0" w:space="0" w:color="auto"/>
            <w:left w:val="none" w:sz="0" w:space="0" w:color="auto"/>
            <w:bottom w:val="none" w:sz="0" w:space="0" w:color="auto"/>
            <w:right w:val="none" w:sz="0" w:space="0" w:color="auto"/>
          </w:divBdr>
          <w:divsChild>
            <w:div w:id="1495073115">
              <w:marLeft w:val="0"/>
              <w:marRight w:val="0"/>
              <w:marTop w:val="0"/>
              <w:marBottom w:val="0"/>
              <w:divBdr>
                <w:top w:val="none" w:sz="0" w:space="0" w:color="auto"/>
                <w:left w:val="none" w:sz="0" w:space="0" w:color="auto"/>
                <w:bottom w:val="none" w:sz="0" w:space="0" w:color="auto"/>
                <w:right w:val="none" w:sz="0" w:space="0" w:color="auto"/>
              </w:divBdr>
            </w:div>
          </w:divsChild>
        </w:div>
        <w:div w:id="1095783050">
          <w:marLeft w:val="0"/>
          <w:marRight w:val="0"/>
          <w:marTop w:val="0"/>
          <w:marBottom w:val="0"/>
          <w:divBdr>
            <w:top w:val="none" w:sz="0" w:space="0" w:color="auto"/>
            <w:left w:val="none" w:sz="0" w:space="0" w:color="auto"/>
            <w:bottom w:val="none" w:sz="0" w:space="0" w:color="auto"/>
            <w:right w:val="none" w:sz="0" w:space="0" w:color="auto"/>
          </w:divBdr>
          <w:divsChild>
            <w:div w:id="325743312">
              <w:marLeft w:val="0"/>
              <w:marRight w:val="0"/>
              <w:marTop w:val="0"/>
              <w:marBottom w:val="0"/>
              <w:divBdr>
                <w:top w:val="none" w:sz="0" w:space="0" w:color="auto"/>
                <w:left w:val="none" w:sz="0" w:space="0" w:color="auto"/>
                <w:bottom w:val="none" w:sz="0" w:space="0" w:color="auto"/>
                <w:right w:val="none" w:sz="0" w:space="0" w:color="auto"/>
              </w:divBdr>
            </w:div>
          </w:divsChild>
        </w:div>
        <w:div w:id="1976331128">
          <w:marLeft w:val="0"/>
          <w:marRight w:val="0"/>
          <w:marTop w:val="0"/>
          <w:marBottom w:val="0"/>
          <w:divBdr>
            <w:top w:val="none" w:sz="0" w:space="0" w:color="auto"/>
            <w:left w:val="none" w:sz="0" w:space="0" w:color="auto"/>
            <w:bottom w:val="none" w:sz="0" w:space="0" w:color="auto"/>
            <w:right w:val="none" w:sz="0" w:space="0" w:color="auto"/>
          </w:divBdr>
          <w:divsChild>
            <w:div w:id="384061021">
              <w:marLeft w:val="0"/>
              <w:marRight w:val="0"/>
              <w:marTop w:val="0"/>
              <w:marBottom w:val="0"/>
              <w:divBdr>
                <w:top w:val="none" w:sz="0" w:space="0" w:color="auto"/>
                <w:left w:val="none" w:sz="0" w:space="0" w:color="auto"/>
                <w:bottom w:val="none" w:sz="0" w:space="0" w:color="auto"/>
                <w:right w:val="none" w:sz="0" w:space="0" w:color="auto"/>
              </w:divBdr>
            </w:div>
          </w:divsChild>
        </w:div>
        <w:div w:id="922302050">
          <w:marLeft w:val="0"/>
          <w:marRight w:val="0"/>
          <w:marTop w:val="0"/>
          <w:marBottom w:val="0"/>
          <w:divBdr>
            <w:top w:val="none" w:sz="0" w:space="0" w:color="auto"/>
            <w:left w:val="none" w:sz="0" w:space="0" w:color="auto"/>
            <w:bottom w:val="none" w:sz="0" w:space="0" w:color="auto"/>
            <w:right w:val="none" w:sz="0" w:space="0" w:color="auto"/>
          </w:divBdr>
          <w:divsChild>
            <w:div w:id="12003546">
              <w:marLeft w:val="0"/>
              <w:marRight w:val="0"/>
              <w:marTop w:val="0"/>
              <w:marBottom w:val="0"/>
              <w:divBdr>
                <w:top w:val="none" w:sz="0" w:space="0" w:color="auto"/>
                <w:left w:val="none" w:sz="0" w:space="0" w:color="auto"/>
                <w:bottom w:val="none" w:sz="0" w:space="0" w:color="auto"/>
                <w:right w:val="none" w:sz="0" w:space="0" w:color="auto"/>
              </w:divBdr>
            </w:div>
          </w:divsChild>
        </w:div>
        <w:div w:id="718556759">
          <w:marLeft w:val="0"/>
          <w:marRight w:val="0"/>
          <w:marTop w:val="0"/>
          <w:marBottom w:val="0"/>
          <w:divBdr>
            <w:top w:val="none" w:sz="0" w:space="0" w:color="auto"/>
            <w:left w:val="none" w:sz="0" w:space="0" w:color="auto"/>
            <w:bottom w:val="none" w:sz="0" w:space="0" w:color="auto"/>
            <w:right w:val="none" w:sz="0" w:space="0" w:color="auto"/>
          </w:divBdr>
          <w:divsChild>
            <w:div w:id="1751779033">
              <w:marLeft w:val="0"/>
              <w:marRight w:val="0"/>
              <w:marTop w:val="0"/>
              <w:marBottom w:val="0"/>
              <w:divBdr>
                <w:top w:val="none" w:sz="0" w:space="0" w:color="auto"/>
                <w:left w:val="none" w:sz="0" w:space="0" w:color="auto"/>
                <w:bottom w:val="none" w:sz="0" w:space="0" w:color="auto"/>
                <w:right w:val="none" w:sz="0" w:space="0" w:color="auto"/>
              </w:divBdr>
            </w:div>
          </w:divsChild>
        </w:div>
        <w:div w:id="101920247">
          <w:marLeft w:val="0"/>
          <w:marRight w:val="0"/>
          <w:marTop w:val="0"/>
          <w:marBottom w:val="0"/>
          <w:divBdr>
            <w:top w:val="none" w:sz="0" w:space="0" w:color="auto"/>
            <w:left w:val="none" w:sz="0" w:space="0" w:color="auto"/>
            <w:bottom w:val="none" w:sz="0" w:space="0" w:color="auto"/>
            <w:right w:val="none" w:sz="0" w:space="0" w:color="auto"/>
          </w:divBdr>
          <w:divsChild>
            <w:div w:id="282267849">
              <w:marLeft w:val="0"/>
              <w:marRight w:val="0"/>
              <w:marTop w:val="0"/>
              <w:marBottom w:val="0"/>
              <w:divBdr>
                <w:top w:val="none" w:sz="0" w:space="0" w:color="auto"/>
                <w:left w:val="none" w:sz="0" w:space="0" w:color="auto"/>
                <w:bottom w:val="none" w:sz="0" w:space="0" w:color="auto"/>
                <w:right w:val="none" w:sz="0" w:space="0" w:color="auto"/>
              </w:divBdr>
            </w:div>
          </w:divsChild>
        </w:div>
        <w:div w:id="1562328551">
          <w:marLeft w:val="0"/>
          <w:marRight w:val="0"/>
          <w:marTop w:val="0"/>
          <w:marBottom w:val="0"/>
          <w:divBdr>
            <w:top w:val="none" w:sz="0" w:space="0" w:color="auto"/>
            <w:left w:val="none" w:sz="0" w:space="0" w:color="auto"/>
            <w:bottom w:val="none" w:sz="0" w:space="0" w:color="auto"/>
            <w:right w:val="none" w:sz="0" w:space="0" w:color="auto"/>
          </w:divBdr>
          <w:divsChild>
            <w:div w:id="2100056849">
              <w:marLeft w:val="0"/>
              <w:marRight w:val="0"/>
              <w:marTop w:val="0"/>
              <w:marBottom w:val="0"/>
              <w:divBdr>
                <w:top w:val="none" w:sz="0" w:space="0" w:color="auto"/>
                <w:left w:val="none" w:sz="0" w:space="0" w:color="auto"/>
                <w:bottom w:val="none" w:sz="0" w:space="0" w:color="auto"/>
                <w:right w:val="none" w:sz="0" w:space="0" w:color="auto"/>
              </w:divBdr>
            </w:div>
          </w:divsChild>
        </w:div>
        <w:div w:id="583302570">
          <w:marLeft w:val="0"/>
          <w:marRight w:val="0"/>
          <w:marTop w:val="0"/>
          <w:marBottom w:val="0"/>
          <w:divBdr>
            <w:top w:val="none" w:sz="0" w:space="0" w:color="auto"/>
            <w:left w:val="none" w:sz="0" w:space="0" w:color="auto"/>
            <w:bottom w:val="none" w:sz="0" w:space="0" w:color="auto"/>
            <w:right w:val="none" w:sz="0" w:space="0" w:color="auto"/>
          </w:divBdr>
          <w:divsChild>
            <w:div w:id="1499884265">
              <w:marLeft w:val="0"/>
              <w:marRight w:val="0"/>
              <w:marTop w:val="0"/>
              <w:marBottom w:val="0"/>
              <w:divBdr>
                <w:top w:val="none" w:sz="0" w:space="0" w:color="auto"/>
                <w:left w:val="none" w:sz="0" w:space="0" w:color="auto"/>
                <w:bottom w:val="none" w:sz="0" w:space="0" w:color="auto"/>
                <w:right w:val="none" w:sz="0" w:space="0" w:color="auto"/>
              </w:divBdr>
            </w:div>
          </w:divsChild>
        </w:div>
        <w:div w:id="1367952501">
          <w:marLeft w:val="0"/>
          <w:marRight w:val="0"/>
          <w:marTop w:val="0"/>
          <w:marBottom w:val="0"/>
          <w:divBdr>
            <w:top w:val="none" w:sz="0" w:space="0" w:color="auto"/>
            <w:left w:val="none" w:sz="0" w:space="0" w:color="auto"/>
            <w:bottom w:val="none" w:sz="0" w:space="0" w:color="auto"/>
            <w:right w:val="none" w:sz="0" w:space="0" w:color="auto"/>
          </w:divBdr>
          <w:divsChild>
            <w:div w:id="511841250">
              <w:marLeft w:val="0"/>
              <w:marRight w:val="0"/>
              <w:marTop w:val="0"/>
              <w:marBottom w:val="0"/>
              <w:divBdr>
                <w:top w:val="none" w:sz="0" w:space="0" w:color="auto"/>
                <w:left w:val="none" w:sz="0" w:space="0" w:color="auto"/>
                <w:bottom w:val="none" w:sz="0" w:space="0" w:color="auto"/>
                <w:right w:val="none" w:sz="0" w:space="0" w:color="auto"/>
              </w:divBdr>
            </w:div>
          </w:divsChild>
        </w:div>
        <w:div w:id="1042947534">
          <w:marLeft w:val="0"/>
          <w:marRight w:val="0"/>
          <w:marTop w:val="0"/>
          <w:marBottom w:val="0"/>
          <w:divBdr>
            <w:top w:val="none" w:sz="0" w:space="0" w:color="auto"/>
            <w:left w:val="none" w:sz="0" w:space="0" w:color="auto"/>
            <w:bottom w:val="none" w:sz="0" w:space="0" w:color="auto"/>
            <w:right w:val="none" w:sz="0" w:space="0" w:color="auto"/>
          </w:divBdr>
          <w:divsChild>
            <w:div w:id="863055647">
              <w:marLeft w:val="0"/>
              <w:marRight w:val="0"/>
              <w:marTop w:val="0"/>
              <w:marBottom w:val="0"/>
              <w:divBdr>
                <w:top w:val="none" w:sz="0" w:space="0" w:color="auto"/>
                <w:left w:val="none" w:sz="0" w:space="0" w:color="auto"/>
                <w:bottom w:val="none" w:sz="0" w:space="0" w:color="auto"/>
                <w:right w:val="none" w:sz="0" w:space="0" w:color="auto"/>
              </w:divBdr>
            </w:div>
          </w:divsChild>
        </w:div>
        <w:div w:id="165749239">
          <w:marLeft w:val="0"/>
          <w:marRight w:val="0"/>
          <w:marTop w:val="0"/>
          <w:marBottom w:val="0"/>
          <w:divBdr>
            <w:top w:val="none" w:sz="0" w:space="0" w:color="auto"/>
            <w:left w:val="none" w:sz="0" w:space="0" w:color="auto"/>
            <w:bottom w:val="none" w:sz="0" w:space="0" w:color="auto"/>
            <w:right w:val="none" w:sz="0" w:space="0" w:color="auto"/>
          </w:divBdr>
          <w:divsChild>
            <w:div w:id="1906061602">
              <w:marLeft w:val="0"/>
              <w:marRight w:val="0"/>
              <w:marTop w:val="0"/>
              <w:marBottom w:val="0"/>
              <w:divBdr>
                <w:top w:val="none" w:sz="0" w:space="0" w:color="auto"/>
                <w:left w:val="none" w:sz="0" w:space="0" w:color="auto"/>
                <w:bottom w:val="none" w:sz="0" w:space="0" w:color="auto"/>
                <w:right w:val="none" w:sz="0" w:space="0" w:color="auto"/>
              </w:divBdr>
            </w:div>
          </w:divsChild>
        </w:div>
        <w:div w:id="2026398993">
          <w:marLeft w:val="0"/>
          <w:marRight w:val="0"/>
          <w:marTop w:val="0"/>
          <w:marBottom w:val="0"/>
          <w:divBdr>
            <w:top w:val="none" w:sz="0" w:space="0" w:color="auto"/>
            <w:left w:val="none" w:sz="0" w:space="0" w:color="auto"/>
            <w:bottom w:val="none" w:sz="0" w:space="0" w:color="auto"/>
            <w:right w:val="none" w:sz="0" w:space="0" w:color="auto"/>
          </w:divBdr>
          <w:divsChild>
            <w:div w:id="395586519">
              <w:marLeft w:val="0"/>
              <w:marRight w:val="0"/>
              <w:marTop w:val="0"/>
              <w:marBottom w:val="0"/>
              <w:divBdr>
                <w:top w:val="none" w:sz="0" w:space="0" w:color="auto"/>
                <w:left w:val="none" w:sz="0" w:space="0" w:color="auto"/>
                <w:bottom w:val="none" w:sz="0" w:space="0" w:color="auto"/>
                <w:right w:val="none" w:sz="0" w:space="0" w:color="auto"/>
              </w:divBdr>
            </w:div>
          </w:divsChild>
        </w:div>
        <w:div w:id="383606131">
          <w:marLeft w:val="0"/>
          <w:marRight w:val="0"/>
          <w:marTop w:val="0"/>
          <w:marBottom w:val="0"/>
          <w:divBdr>
            <w:top w:val="none" w:sz="0" w:space="0" w:color="auto"/>
            <w:left w:val="none" w:sz="0" w:space="0" w:color="auto"/>
            <w:bottom w:val="none" w:sz="0" w:space="0" w:color="auto"/>
            <w:right w:val="none" w:sz="0" w:space="0" w:color="auto"/>
          </w:divBdr>
          <w:divsChild>
            <w:div w:id="1637291947">
              <w:marLeft w:val="0"/>
              <w:marRight w:val="0"/>
              <w:marTop w:val="0"/>
              <w:marBottom w:val="0"/>
              <w:divBdr>
                <w:top w:val="none" w:sz="0" w:space="0" w:color="auto"/>
                <w:left w:val="none" w:sz="0" w:space="0" w:color="auto"/>
                <w:bottom w:val="none" w:sz="0" w:space="0" w:color="auto"/>
                <w:right w:val="none" w:sz="0" w:space="0" w:color="auto"/>
              </w:divBdr>
            </w:div>
          </w:divsChild>
        </w:div>
        <w:div w:id="2056193596">
          <w:marLeft w:val="0"/>
          <w:marRight w:val="0"/>
          <w:marTop w:val="0"/>
          <w:marBottom w:val="0"/>
          <w:divBdr>
            <w:top w:val="none" w:sz="0" w:space="0" w:color="auto"/>
            <w:left w:val="none" w:sz="0" w:space="0" w:color="auto"/>
            <w:bottom w:val="none" w:sz="0" w:space="0" w:color="auto"/>
            <w:right w:val="none" w:sz="0" w:space="0" w:color="auto"/>
          </w:divBdr>
          <w:divsChild>
            <w:div w:id="628517088">
              <w:marLeft w:val="0"/>
              <w:marRight w:val="0"/>
              <w:marTop w:val="0"/>
              <w:marBottom w:val="0"/>
              <w:divBdr>
                <w:top w:val="none" w:sz="0" w:space="0" w:color="auto"/>
                <w:left w:val="none" w:sz="0" w:space="0" w:color="auto"/>
                <w:bottom w:val="none" w:sz="0" w:space="0" w:color="auto"/>
                <w:right w:val="none" w:sz="0" w:space="0" w:color="auto"/>
              </w:divBdr>
            </w:div>
          </w:divsChild>
        </w:div>
        <w:div w:id="353188496">
          <w:marLeft w:val="0"/>
          <w:marRight w:val="0"/>
          <w:marTop w:val="0"/>
          <w:marBottom w:val="0"/>
          <w:divBdr>
            <w:top w:val="none" w:sz="0" w:space="0" w:color="auto"/>
            <w:left w:val="none" w:sz="0" w:space="0" w:color="auto"/>
            <w:bottom w:val="none" w:sz="0" w:space="0" w:color="auto"/>
            <w:right w:val="none" w:sz="0" w:space="0" w:color="auto"/>
          </w:divBdr>
          <w:divsChild>
            <w:div w:id="612710614">
              <w:marLeft w:val="0"/>
              <w:marRight w:val="0"/>
              <w:marTop w:val="0"/>
              <w:marBottom w:val="0"/>
              <w:divBdr>
                <w:top w:val="none" w:sz="0" w:space="0" w:color="auto"/>
                <w:left w:val="none" w:sz="0" w:space="0" w:color="auto"/>
                <w:bottom w:val="none" w:sz="0" w:space="0" w:color="auto"/>
                <w:right w:val="none" w:sz="0" w:space="0" w:color="auto"/>
              </w:divBdr>
            </w:div>
          </w:divsChild>
        </w:div>
        <w:div w:id="398207510">
          <w:marLeft w:val="0"/>
          <w:marRight w:val="0"/>
          <w:marTop w:val="0"/>
          <w:marBottom w:val="0"/>
          <w:divBdr>
            <w:top w:val="none" w:sz="0" w:space="0" w:color="auto"/>
            <w:left w:val="none" w:sz="0" w:space="0" w:color="auto"/>
            <w:bottom w:val="none" w:sz="0" w:space="0" w:color="auto"/>
            <w:right w:val="none" w:sz="0" w:space="0" w:color="auto"/>
          </w:divBdr>
          <w:divsChild>
            <w:div w:id="1250970540">
              <w:marLeft w:val="0"/>
              <w:marRight w:val="0"/>
              <w:marTop w:val="0"/>
              <w:marBottom w:val="0"/>
              <w:divBdr>
                <w:top w:val="none" w:sz="0" w:space="0" w:color="auto"/>
                <w:left w:val="none" w:sz="0" w:space="0" w:color="auto"/>
                <w:bottom w:val="none" w:sz="0" w:space="0" w:color="auto"/>
                <w:right w:val="none" w:sz="0" w:space="0" w:color="auto"/>
              </w:divBdr>
            </w:div>
          </w:divsChild>
        </w:div>
        <w:div w:id="1247689382">
          <w:marLeft w:val="0"/>
          <w:marRight w:val="0"/>
          <w:marTop w:val="0"/>
          <w:marBottom w:val="0"/>
          <w:divBdr>
            <w:top w:val="none" w:sz="0" w:space="0" w:color="auto"/>
            <w:left w:val="none" w:sz="0" w:space="0" w:color="auto"/>
            <w:bottom w:val="none" w:sz="0" w:space="0" w:color="auto"/>
            <w:right w:val="none" w:sz="0" w:space="0" w:color="auto"/>
          </w:divBdr>
          <w:divsChild>
            <w:div w:id="805780753">
              <w:marLeft w:val="0"/>
              <w:marRight w:val="0"/>
              <w:marTop w:val="0"/>
              <w:marBottom w:val="0"/>
              <w:divBdr>
                <w:top w:val="none" w:sz="0" w:space="0" w:color="auto"/>
                <w:left w:val="none" w:sz="0" w:space="0" w:color="auto"/>
                <w:bottom w:val="none" w:sz="0" w:space="0" w:color="auto"/>
                <w:right w:val="none" w:sz="0" w:space="0" w:color="auto"/>
              </w:divBdr>
            </w:div>
          </w:divsChild>
        </w:div>
        <w:div w:id="1060981826">
          <w:marLeft w:val="0"/>
          <w:marRight w:val="0"/>
          <w:marTop w:val="0"/>
          <w:marBottom w:val="0"/>
          <w:divBdr>
            <w:top w:val="none" w:sz="0" w:space="0" w:color="auto"/>
            <w:left w:val="none" w:sz="0" w:space="0" w:color="auto"/>
            <w:bottom w:val="none" w:sz="0" w:space="0" w:color="auto"/>
            <w:right w:val="none" w:sz="0" w:space="0" w:color="auto"/>
          </w:divBdr>
          <w:divsChild>
            <w:div w:id="2101833761">
              <w:marLeft w:val="0"/>
              <w:marRight w:val="0"/>
              <w:marTop w:val="0"/>
              <w:marBottom w:val="0"/>
              <w:divBdr>
                <w:top w:val="none" w:sz="0" w:space="0" w:color="auto"/>
                <w:left w:val="none" w:sz="0" w:space="0" w:color="auto"/>
                <w:bottom w:val="none" w:sz="0" w:space="0" w:color="auto"/>
                <w:right w:val="none" w:sz="0" w:space="0" w:color="auto"/>
              </w:divBdr>
            </w:div>
          </w:divsChild>
        </w:div>
        <w:div w:id="1475683620">
          <w:marLeft w:val="0"/>
          <w:marRight w:val="0"/>
          <w:marTop w:val="0"/>
          <w:marBottom w:val="0"/>
          <w:divBdr>
            <w:top w:val="none" w:sz="0" w:space="0" w:color="auto"/>
            <w:left w:val="none" w:sz="0" w:space="0" w:color="auto"/>
            <w:bottom w:val="none" w:sz="0" w:space="0" w:color="auto"/>
            <w:right w:val="none" w:sz="0" w:space="0" w:color="auto"/>
          </w:divBdr>
          <w:divsChild>
            <w:div w:id="444465895">
              <w:marLeft w:val="0"/>
              <w:marRight w:val="0"/>
              <w:marTop w:val="0"/>
              <w:marBottom w:val="0"/>
              <w:divBdr>
                <w:top w:val="none" w:sz="0" w:space="0" w:color="auto"/>
                <w:left w:val="none" w:sz="0" w:space="0" w:color="auto"/>
                <w:bottom w:val="none" w:sz="0" w:space="0" w:color="auto"/>
                <w:right w:val="none" w:sz="0" w:space="0" w:color="auto"/>
              </w:divBdr>
            </w:div>
          </w:divsChild>
        </w:div>
        <w:div w:id="1511946783">
          <w:marLeft w:val="0"/>
          <w:marRight w:val="0"/>
          <w:marTop w:val="0"/>
          <w:marBottom w:val="0"/>
          <w:divBdr>
            <w:top w:val="none" w:sz="0" w:space="0" w:color="auto"/>
            <w:left w:val="none" w:sz="0" w:space="0" w:color="auto"/>
            <w:bottom w:val="none" w:sz="0" w:space="0" w:color="auto"/>
            <w:right w:val="none" w:sz="0" w:space="0" w:color="auto"/>
          </w:divBdr>
          <w:divsChild>
            <w:div w:id="2040857272">
              <w:marLeft w:val="0"/>
              <w:marRight w:val="0"/>
              <w:marTop w:val="0"/>
              <w:marBottom w:val="0"/>
              <w:divBdr>
                <w:top w:val="none" w:sz="0" w:space="0" w:color="auto"/>
                <w:left w:val="none" w:sz="0" w:space="0" w:color="auto"/>
                <w:bottom w:val="none" w:sz="0" w:space="0" w:color="auto"/>
                <w:right w:val="none" w:sz="0" w:space="0" w:color="auto"/>
              </w:divBdr>
            </w:div>
          </w:divsChild>
        </w:div>
        <w:div w:id="756826235">
          <w:marLeft w:val="0"/>
          <w:marRight w:val="0"/>
          <w:marTop w:val="0"/>
          <w:marBottom w:val="0"/>
          <w:divBdr>
            <w:top w:val="none" w:sz="0" w:space="0" w:color="auto"/>
            <w:left w:val="none" w:sz="0" w:space="0" w:color="auto"/>
            <w:bottom w:val="none" w:sz="0" w:space="0" w:color="auto"/>
            <w:right w:val="none" w:sz="0" w:space="0" w:color="auto"/>
          </w:divBdr>
          <w:divsChild>
            <w:div w:id="385108598">
              <w:marLeft w:val="0"/>
              <w:marRight w:val="0"/>
              <w:marTop w:val="0"/>
              <w:marBottom w:val="0"/>
              <w:divBdr>
                <w:top w:val="none" w:sz="0" w:space="0" w:color="auto"/>
                <w:left w:val="none" w:sz="0" w:space="0" w:color="auto"/>
                <w:bottom w:val="none" w:sz="0" w:space="0" w:color="auto"/>
                <w:right w:val="none" w:sz="0" w:space="0" w:color="auto"/>
              </w:divBdr>
            </w:div>
          </w:divsChild>
        </w:div>
        <w:div w:id="1481724768">
          <w:marLeft w:val="0"/>
          <w:marRight w:val="0"/>
          <w:marTop w:val="0"/>
          <w:marBottom w:val="0"/>
          <w:divBdr>
            <w:top w:val="none" w:sz="0" w:space="0" w:color="auto"/>
            <w:left w:val="none" w:sz="0" w:space="0" w:color="auto"/>
            <w:bottom w:val="none" w:sz="0" w:space="0" w:color="auto"/>
            <w:right w:val="none" w:sz="0" w:space="0" w:color="auto"/>
          </w:divBdr>
          <w:divsChild>
            <w:div w:id="1319311327">
              <w:marLeft w:val="0"/>
              <w:marRight w:val="0"/>
              <w:marTop w:val="0"/>
              <w:marBottom w:val="0"/>
              <w:divBdr>
                <w:top w:val="none" w:sz="0" w:space="0" w:color="auto"/>
                <w:left w:val="none" w:sz="0" w:space="0" w:color="auto"/>
                <w:bottom w:val="none" w:sz="0" w:space="0" w:color="auto"/>
                <w:right w:val="none" w:sz="0" w:space="0" w:color="auto"/>
              </w:divBdr>
            </w:div>
          </w:divsChild>
        </w:div>
        <w:div w:id="202905473">
          <w:marLeft w:val="0"/>
          <w:marRight w:val="0"/>
          <w:marTop w:val="0"/>
          <w:marBottom w:val="0"/>
          <w:divBdr>
            <w:top w:val="none" w:sz="0" w:space="0" w:color="auto"/>
            <w:left w:val="none" w:sz="0" w:space="0" w:color="auto"/>
            <w:bottom w:val="none" w:sz="0" w:space="0" w:color="auto"/>
            <w:right w:val="none" w:sz="0" w:space="0" w:color="auto"/>
          </w:divBdr>
          <w:divsChild>
            <w:div w:id="903445319">
              <w:marLeft w:val="0"/>
              <w:marRight w:val="0"/>
              <w:marTop w:val="0"/>
              <w:marBottom w:val="0"/>
              <w:divBdr>
                <w:top w:val="none" w:sz="0" w:space="0" w:color="auto"/>
                <w:left w:val="none" w:sz="0" w:space="0" w:color="auto"/>
                <w:bottom w:val="none" w:sz="0" w:space="0" w:color="auto"/>
                <w:right w:val="none" w:sz="0" w:space="0" w:color="auto"/>
              </w:divBdr>
            </w:div>
          </w:divsChild>
        </w:div>
        <w:div w:id="874315999">
          <w:marLeft w:val="0"/>
          <w:marRight w:val="0"/>
          <w:marTop w:val="0"/>
          <w:marBottom w:val="0"/>
          <w:divBdr>
            <w:top w:val="none" w:sz="0" w:space="0" w:color="auto"/>
            <w:left w:val="none" w:sz="0" w:space="0" w:color="auto"/>
            <w:bottom w:val="none" w:sz="0" w:space="0" w:color="auto"/>
            <w:right w:val="none" w:sz="0" w:space="0" w:color="auto"/>
          </w:divBdr>
          <w:divsChild>
            <w:div w:id="795290635">
              <w:marLeft w:val="0"/>
              <w:marRight w:val="0"/>
              <w:marTop w:val="0"/>
              <w:marBottom w:val="0"/>
              <w:divBdr>
                <w:top w:val="none" w:sz="0" w:space="0" w:color="auto"/>
                <w:left w:val="none" w:sz="0" w:space="0" w:color="auto"/>
                <w:bottom w:val="none" w:sz="0" w:space="0" w:color="auto"/>
                <w:right w:val="none" w:sz="0" w:space="0" w:color="auto"/>
              </w:divBdr>
            </w:div>
          </w:divsChild>
        </w:div>
        <w:div w:id="1824732201">
          <w:marLeft w:val="0"/>
          <w:marRight w:val="0"/>
          <w:marTop w:val="0"/>
          <w:marBottom w:val="0"/>
          <w:divBdr>
            <w:top w:val="none" w:sz="0" w:space="0" w:color="auto"/>
            <w:left w:val="none" w:sz="0" w:space="0" w:color="auto"/>
            <w:bottom w:val="none" w:sz="0" w:space="0" w:color="auto"/>
            <w:right w:val="none" w:sz="0" w:space="0" w:color="auto"/>
          </w:divBdr>
          <w:divsChild>
            <w:div w:id="1915621043">
              <w:marLeft w:val="0"/>
              <w:marRight w:val="0"/>
              <w:marTop w:val="0"/>
              <w:marBottom w:val="0"/>
              <w:divBdr>
                <w:top w:val="none" w:sz="0" w:space="0" w:color="auto"/>
                <w:left w:val="none" w:sz="0" w:space="0" w:color="auto"/>
                <w:bottom w:val="none" w:sz="0" w:space="0" w:color="auto"/>
                <w:right w:val="none" w:sz="0" w:space="0" w:color="auto"/>
              </w:divBdr>
            </w:div>
          </w:divsChild>
        </w:div>
        <w:div w:id="1337613621">
          <w:marLeft w:val="0"/>
          <w:marRight w:val="0"/>
          <w:marTop w:val="0"/>
          <w:marBottom w:val="0"/>
          <w:divBdr>
            <w:top w:val="none" w:sz="0" w:space="0" w:color="auto"/>
            <w:left w:val="none" w:sz="0" w:space="0" w:color="auto"/>
            <w:bottom w:val="none" w:sz="0" w:space="0" w:color="auto"/>
            <w:right w:val="none" w:sz="0" w:space="0" w:color="auto"/>
          </w:divBdr>
          <w:divsChild>
            <w:div w:id="569003522">
              <w:marLeft w:val="0"/>
              <w:marRight w:val="0"/>
              <w:marTop w:val="0"/>
              <w:marBottom w:val="0"/>
              <w:divBdr>
                <w:top w:val="none" w:sz="0" w:space="0" w:color="auto"/>
                <w:left w:val="none" w:sz="0" w:space="0" w:color="auto"/>
                <w:bottom w:val="none" w:sz="0" w:space="0" w:color="auto"/>
                <w:right w:val="none" w:sz="0" w:space="0" w:color="auto"/>
              </w:divBdr>
            </w:div>
          </w:divsChild>
        </w:div>
        <w:div w:id="2073845462">
          <w:marLeft w:val="0"/>
          <w:marRight w:val="0"/>
          <w:marTop w:val="0"/>
          <w:marBottom w:val="0"/>
          <w:divBdr>
            <w:top w:val="none" w:sz="0" w:space="0" w:color="auto"/>
            <w:left w:val="none" w:sz="0" w:space="0" w:color="auto"/>
            <w:bottom w:val="none" w:sz="0" w:space="0" w:color="auto"/>
            <w:right w:val="none" w:sz="0" w:space="0" w:color="auto"/>
          </w:divBdr>
          <w:divsChild>
            <w:div w:id="1607080631">
              <w:marLeft w:val="0"/>
              <w:marRight w:val="0"/>
              <w:marTop w:val="0"/>
              <w:marBottom w:val="0"/>
              <w:divBdr>
                <w:top w:val="none" w:sz="0" w:space="0" w:color="auto"/>
                <w:left w:val="none" w:sz="0" w:space="0" w:color="auto"/>
                <w:bottom w:val="none" w:sz="0" w:space="0" w:color="auto"/>
                <w:right w:val="none" w:sz="0" w:space="0" w:color="auto"/>
              </w:divBdr>
            </w:div>
          </w:divsChild>
        </w:div>
        <w:div w:id="1344895190">
          <w:marLeft w:val="0"/>
          <w:marRight w:val="0"/>
          <w:marTop w:val="0"/>
          <w:marBottom w:val="0"/>
          <w:divBdr>
            <w:top w:val="none" w:sz="0" w:space="0" w:color="auto"/>
            <w:left w:val="none" w:sz="0" w:space="0" w:color="auto"/>
            <w:bottom w:val="none" w:sz="0" w:space="0" w:color="auto"/>
            <w:right w:val="none" w:sz="0" w:space="0" w:color="auto"/>
          </w:divBdr>
          <w:divsChild>
            <w:div w:id="1574779737">
              <w:marLeft w:val="0"/>
              <w:marRight w:val="0"/>
              <w:marTop w:val="0"/>
              <w:marBottom w:val="0"/>
              <w:divBdr>
                <w:top w:val="none" w:sz="0" w:space="0" w:color="auto"/>
                <w:left w:val="none" w:sz="0" w:space="0" w:color="auto"/>
                <w:bottom w:val="none" w:sz="0" w:space="0" w:color="auto"/>
                <w:right w:val="none" w:sz="0" w:space="0" w:color="auto"/>
              </w:divBdr>
            </w:div>
          </w:divsChild>
        </w:div>
        <w:div w:id="1590235076">
          <w:marLeft w:val="0"/>
          <w:marRight w:val="0"/>
          <w:marTop w:val="0"/>
          <w:marBottom w:val="0"/>
          <w:divBdr>
            <w:top w:val="none" w:sz="0" w:space="0" w:color="auto"/>
            <w:left w:val="none" w:sz="0" w:space="0" w:color="auto"/>
            <w:bottom w:val="none" w:sz="0" w:space="0" w:color="auto"/>
            <w:right w:val="none" w:sz="0" w:space="0" w:color="auto"/>
          </w:divBdr>
          <w:divsChild>
            <w:div w:id="1528446983">
              <w:marLeft w:val="0"/>
              <w:marRight w:val="0"/>
              <w:marTop w:val="0"/>
              <w:marBottom w:val="0"/>
              <w:divBdr>
                <w:top w:val="none" w:sz="0" w:space="0" w:color="auto"/>
                <w:left w:val="none" w:sz="0" w:space="0" w:color="auto"/>
                <w:bottom w:val="none" w:sz="0" w:space="0" w:color="auto"/>
                <w:right w:val="none" w:sz="0" w:space="0" w:color="auto"/>
              </w:divBdr>
            </w:div>
          </w:divsChild>
        </w:div>
        <w:div w:id="184177486">
          <w:marLeft w:val="0"/>
          <w:marRight w:val="0"/>
          <w:marTop w:val="0"/>
          <w:marBottom w:val="0"/>
          <w:divBdr>
            <w:top w:val="none" w:sz="0" w:space="0" w:color="auto"/>
            <w:left w:val="none" w:sz="0" w:space="0" w:color="auto"/>
            <w:bottom w:val="none" w:sz="0" w:space="0" w:color="auto"/>
            <w:right w:val="none" w:sz="0" w:space="0" w:color="auto"/>
          </w:divBdr>
          <w:divsChild>
            <w:div w:id="1325475606">
              <w:marLeft w:val="0"/>
              <w:marRight w:val="0"/>
              <w:marTop w:val="0"/>
              <w:marBottom w:val="0"/>
              <w:divBdr>
                <w:top w:val="none" w:sz="0" w:space="0" w:color="auto"/>
                <w:left w:val="none" w:sz="0" w:space="0" w:color="auto"/>
                <w:bottom w:val="none" w:sz="0" w:space="0" w:color="auto"/>
                <w:right w:val="none" w:sz="0" w:space="0" w:color="auto"/>
              </w:divBdr>
            </w:div>
          </w:divsChild>
        </w:div>
        <w:div w:id="1799104943">
          <w:marLeft w:val="0"/>
          <w:marRight w:val="0"/>
          <w:marTop w:val="0"/>
          <w:marBottom w:val="0"/>
          <w:divBdr>
            <w:top w:val="none" w:sz="0" w:space="0" w:color="auto"/>
            <w:left w:val="none" w:sz="0" w:space="0" w:color="auto"/>
            <w:bottom w:val="none" w:sz="0" w:space="0" w:color="auto"/>
            <w:right w:val="none" w:sz="0" w:space="0" w:color="auto"/>
          </w:divBdr>
          <w:divsChild>
            <w:div w:id="189342675">
              <w:marLeft w:val="0"/>
              <w:marRight w:val="0"/>
              <w:marTop w:val="0"/>
              <w:marBottom w:val="0"/>
              <w:divBdr>
                <w:top w:val="none" w:sz="0" w:space="0" w:color="auto"/>
                <w:left w:val="none" w:sz="0" w:space="0" w:color="auto"/>
                <w:bottom w:val="none" w:sz="0" w:space="0" w:color="auto"/>
                <w:right w:val="none" w:sz="0" w:space="0" w:color="auto"/>
              </w:divBdr>
            </w:div>
          </w:divsChild>
        </w:div>
        <w:div w:id="1720783089">
          <w:marLeft w:val="0"/>
          <w:marRight w:val="0"/>
          <w:marTop w:val="0"/>
          <w:marBottom w:val="0"/>
          <w:divBdr>
            <w:top w:val="none" w:sz="0" w:space="0" w:color="auto"/>
            <w:left w:val="none" w:sz="0" w:space="0" w:color="auto"/>
            <w:bottom w:val="none" w:sz="0" w:space="0" w:color="auto"/>
            <w:right w:val="none" w:sz="0" w:space="0" w:color="auto"/>
          </w:divBdr>
          <w:divsChild>
            <w:div w:id="573667763">
              <w:marLeft w:val="0"/>
              <w:marRight w:val="0"/>
              <w:marTop w:val="0"/>
              <w:marBottom w:val="0"/>
              <w:divBdr>
                <w:top w:val="none" w:sz="0" w:space="0" w:color="auto"/>
                <w:left w:val="none" w:sz="0" w:space="0" w:color="auto"/>
                <w:bottom w:val="none" w:sz="0" w:space="0" w:color="auto"/>
                <w:right w:val="none" w:sz="0" w:space="0" w:color="auto"/>
              </w:divBdr>
            </w:div>
          </w:divsChild>
        </w:div>
        <w:div w:id="406876576">
          <w:marLeft w:val="0"/>
          <w:marRight w:val="0"/>
          <w:marTop w:val="0"/>
          <w:marBottom w:val="0"/>
          <w:divBdr>
            <w:top w:val="none" w:sz="0" w:space="0" w:color="auto"/>
            <w:left w:val="none" w:sz="0" w:space="0" w:color="auto"/>
            <w:bottom w:val="none" w:sz="0" w:space="0" w:color="auto"/>
            <w:right w:val="none" w:sz="0" w:space="0" w:color="auto"/>
          </w:divBdr>
          <w:divsChild>
            <w:div w:id="1818835199">
              <w:marLeft w:val="0"/>
              <w:marRight w:val="0"/>
              <w:marTop w:val="0"/>
              <w:marBottom w:val="0"/>
              <w:divBdr>
                <w:top w:val="none" w:sz="0" w:space="0" w:color="auto"/>
                <w:left w:val="none" w:sz="0" w:space="0" w:color="auto"/>
                <w:bottom w:val="none" w:sz="0" w:space="0" w:color="auto"/>
                <w:right w:val="none" w:sz="0" w:space="0" w:color="auto"/>
              </w:divBdr>
            </w:div>
          </w:divsChild>
        </w:div>
        <w:div w:id="432408900">
          <w:marLeft w:val="0"/>
          <w:marRight w:val="0"/>
          <w:marTop w:val="0"/>
          <w:marBottom w:val="0"/>
          <w:divBdr>
            <w:top w:val="none" w:sz="0" w:space="0" w:color="auto"/>
            <w:left w:val="none" w:sz="0" w:space="0" w:color="auto"/>
            <w:bottom w:val="none" w:sz="0" w:space="0" w:color="auto"/>
            <w:right w:val="none" w:sz="0" w:space="0" w:color="auto"/>
          </w:divBdr>
          <w:divsChild>
            <w:div w:id="1137338055">
              <w:marLeft w:val="0"/>
              <w:marRight w:val="0"/>
              <w:marTop w:val="0"/>
              <w:marBottom w:val="0"/>
              <w:divBdr>
                <w:top w:val="none" w:sz="0" w:space="0" w:color="auto"/>
                <w:left w:val="none" w:sz="0" w:space="0" w:color="auto"/>
                <w:bottom w:val="none" w:sz="0" w:space="0" w:color="auto"/>
                <w:right w:val="none" w:sz="0" w:space="0" w:color="auto"/>
              </w:divBdr>
            </w:div>
          </w:divsChild>
        </w:div>
        <w:div w:id="134104930">
          <w:marLeft w:val="0"/>
          <w:marRight w:val="0"/>
          <w:marTop w:val="0"/>
          <w:marBottom w:val="0"/>
          <w:divBdr>
            <w:top w:val="none" w:sz="0" w:space="0" w:color="auto"/>
            <w:left w:val="none" w:sz="0" w:space="0" w:color="auto"/>
            <w:bottom w:val="none" w:sz="0" w:space="0" w:color="auto"/>
            <w:right w:val="none" w:sz="0" w:space="0" w:color="auto"/>
          </w:divBdr>
          <w:divsChild>
            <w:div w:id="86076987">
              <w:marLeft w:val="0"/>
              <w:marRight w:val="0"/>
              <w:marTop w:val="0"/>
              <w:marBottom w:val="0"/>
              <w:divBdr>
                <w:top w:val="none" w:sz="0" w:space="0" w:color="auto"/>
                <w:left w:val="none" w:sz="0" w:space="0" w:color="auto"/>
                <w:bottom w:val="none" w:sz="0" w:space="0" w:color="auto"/>
                <w:right w:val="none" w:sz="0" w:space="0" w:color="auto"/>
              </w:divBdr>
            </w:div>
          </w:divsChild>
        </w:div>
        <w:div w:id="1862866">
          <w:marLeft w:val="0"/>
          <w:marRight w:val="0"/>
          <w:marTop w:val="0"/>
          <w:marBottom w:val="0"/>
          <w:divBdr>
            <w:top w:val="none" w:sz="0" w:space="0" w:color="auto"/>
            <w:left w:val="none" w:sz="0" w:space="0" w:color="auto"/>
            <w:bottom w:val="none" w:sz="0" w:space="0" w:color="auto"/>
            <w:right w:val="none" w:sz="0" w:space="0" w:color="auto"/>
          </w:divBdr>
          <w:divsChild>
            <w:div w:id="422922462">
              <w:marLeft w:val="0"/>
              <w:marRight w:val="0"/>
              <w:marTop w:val="0"/>
              <w:marBottom w:val="0"/>
              <w:divBdr>
                <w:top w:val="none" w:sz="0" w:space="0" w:color="auto"/>
                <w:left w:val="none" w:sz="0" w:space="0" w:color="auto"/>
                <w:bottom w:val="none" w:sz="0" w:space="0" w:color="auto"/>
                <w:right w:val="none" w:sz="0" w:space="0" w:color="auto"/>
              </w:divBdr>
            </w:div>
          </w:divsChild>
        </w:div>
        <w:div w:id="332414712">
          <w:marLeft w:val="0"/>
          <w:marRight w:val="0"/>
          <w:marTop w:val="0"/>
          <w:marBottom w:val="0"/>
          <w:divBdr>
            <w:top w:val="none" w:sz="0" w:space="0" w:color="auto"/>
            <w:left w:val="none" w:sz="0" w:space="0" w:color="auto"/>
            <w:bottom w:val="none" w:sz="0" w:space="0" w:color="auto"/>
            <w:right w:val="none" w:sz="0" w:space="0" w:color="auto"/>
          </w:divBdr>
          <w:divsChild>
            <w:div w:id="1443766655">
              <w:marLeft w:val="0"/>
              <w:marRight w:val="0"/>
              <w:marTop w:val="0"/>
              <w:marBottom w:val="0"/>
              <w:divBdr>
                <w:top w:val="none" w:sz="0" w:space="0" w:color="auto"/>
                <w:left w:val="none" w:sz="0" w:space="0" w:color="auto"/>
                <w:bottom w:val="none" w:sz="0" w:space="0" w:color="auto"/>
                <w:right w:val="none" w:sz="0" w:space="0" w:color="auto"/>
              </w:divBdr>
            </w:div>
          </w:divsChild>
        </w:div>
        <w:div w:id="1625648050">
          <w:marLeft w:val="0"/>
          <w:marRight w:val="0"/>
          <w:marTop w:val="0"/>
          <w:marBottom w:val="0"/>
          <w:divBdr>
            <w:top w:val="none" w:sz="0" w:space="0" w:color="auto"/>
            <w:left w:val="none" w:sz="0" w:space="0" w:color="auto"/>
            <w:bottom w:val="none" w:sz="0" w:space="0" w:color="auto"/>
            <w:right w:val="none" w:sz="0" w:space="0" w:color="auto"/>
          </w:divBdr>
          <w:divsChild>
            <w:div w:id="1042049618">
              <w:marLeft w:val="0"/>
              <w:marRight w:val="0"/>
              <w:marTop w:val="0"/>
              <w:marBottom w:val="0"/>
              <w:divBdr>
                <w:top w:val="none" w:sz="0" w:space="0" w:color="auto"/>
                <w:left w:val="none" w:sz="0" w:space="0" w:color="auto"/>
                <w:bottom w:val="none" w:sz="0" w:space="0" w:color="auto"/>
                <w:right w:val="none" w:sz="0" w:space="0" w:color="auto"/>
              </w:divBdr>
            </w:div>
          </w:divsChild>
        </w:div>
        <w:div w:id="1240864366">
          <w:marLeft w:val="0"/>
          <w:marRight w:val="0"/>
          <w:marTop w:val="0"/>
          <w:marBottom w:val="0"/>
          <w:divBdr>
            <w:top w:val="none" w:sz="0" w:space="0" w:color="auto"/>
            <w:left w:val="none" w:sz="0" w:space="0" w:color="auto"/>
            <w:bottom w:val="none" w:sz="0" w:space="0" w:color="auto"/>
            <w:right w:val="none" w:sz="0" w:space="0" w:color="auto"/>
          </w:divBdr>
          <w:divsChild>
            <w:div w:id="995524442">
              <w:marLeft w:val="0"/>
              <w:marRight w:val="0"/>
              <w:marTop w:val="0"/>
              <w:marBottom w:val="0"/>
              <w:divBdr>
                <w:top w:val="none" w:sz="0" w:space="0" w:color="auto"/>
                <w:left w:val="none" w:sz="0" w:space="0" w:color="auto"/>
                <w:bottom w:val="none" w:sz="0" w:space="0" w:color="auto"/>
                <w:right w:val="none" w:sz="0" w:space="0" w:color="auto"/>
              </w:divBdr>
            </w:div>
          </w:divsChild>
        </w:div>
        <w:div w:id="154077610">
          <w:marLeft w:val="0"/>
          <w:marRight w:val="0"/>
          <w:marTop w:val="0"/>
          <w:marBottom w:val="0"/>
          <w:divBdr>
            <w:top w:val="none" w:sz="0" w:space="0" w:color="auto"/>
            <w:left w:val="none" w:sz="0" w:space="0" w:color="auto"/>
            <w:bottom w:val="none" w:sz="0" w:space="0" w:color="auto"/>
            <w:right w:val="none" w:sz="0" w:space="0" w:color="auto"/>
          </w:divBdr>
          <w:divsChild>
            <w:div w:id="2088962199">
              <w:marLeft w:val="0"/>
              <w:marRight w:val="0"/>
              <w:marTop w:val="0"/>
              <w:marBottom w:val="0"/>
              <w:divBdr>
                <w:top w:val="none" w:sz="0" w:space="0" w:color="auto"/>
                <w:left w:val="none" w:sz="0" w:space="0" w:color="auto"/>
                <w:bottom w:val="none" w:sz="0" w:space="0" w:color="auto"/>
                <w:right w:val="none" w:sz="0" w:space="0" w:color="auto"/>
              </w:divBdr>
            </w:div>
          </w:divsChild>
        </w:div>
        <w:div w:id="1621037388">
          <w:marLeft w:val="0"/>
          <w:marRight w:val="0"/>
          <w:marTop w:val="0"/>
          <w:marBottom w:val="0"/>
          <w:divBdr>
            <w:top w:val="none" w:sz="0" w:space="0" w:color="auto"/>
            <w:left w:val="none" w:sz="0" w:space="0" w:color="auto"/>
            <w:bottom w:val="none" w:sz="0" w:space="0" w:color="auto"/>
            <w:right w:val="none" w:sz="0" w:space="0" w:color="auto"/>
          </w:divBdr>
          <w:divsChild>
            <w:div w:id="1199661185">
              <w:marLeft w:val="0"/>
              <w:marRight w:val="0"/>
              <w:marTop w:val="0"/>
              <w:marBottom w:val="0"/>
              <w:divBdr>
                <w:top w:val="none" w:sz="0" w:space="0" w:color="auto"/>
                <w:left w:val="none" w:sz="0" w:space="0" w:color="auto"/>
                <w:bottom w:val="none" w:sz="0" w:space="0" w:color="auto"/>
                <w:right w:val="none" w:sz="0" w:space="0" w:color="auto"/>
              </w:divBdr>
            </w:div>
          </w:divsChild>
        </w:div>
        <w:div w:id="482429530">
          <w:marLeft w:val="0"/>
          <w:marRight w:val="0"/>
          <w:marTop w:val="0"/>
          <w:marBottom w:val="0"/>
          <w:divBdr>
            <w:top w:val="none" w:sz="0" w:space="0" w:color="auto"/>
            <w:left w:val="none" w:sz="0" w:space="0" w:color="auto"/>
            <w:bottom w:val="none" w:sz="0" w:space="0" w:color="auto"/>
            <w:right w:val="none" w:sz="0" w:space="0" w:color="auto"/>
          </w:divBdr>
          <w:divsChild>
            <w:div w:id="597174532">
              <w:marLeft w:val="0"/>
              <w:marRight w:val="0"/>
              <w:marTop w:val="0"/>
              <w:marBottom w:val="0"/>
              <w:divBdr>
                <w:top w:val="none" w:sz="0" w:space="0" w:color="auto"/>
                <w:left w:val="none" w:sz="0" w:space="0" w:color="auto"/>
                <w:bottom w:val="none" w:sz="0" w:space="0" w:color="auto"/>
                <w:right w:val="none" w:sz="0" w:space="0" w:color="auto"/>
              </w:divBdr>
            </w:div>
          </w:divsChild>
        </w:div>
        <w:div w:id="1809278524">
          <w:marLeft w:val="0"/>
          <w:marRight w:val="0"/>
          <w:marTop w:val="0"/>
          <w:marBottom w:val="0"/>
          <w:divBdr>
            <w:top w:val="none" w:sz="0" w:space="0" w:color="auto"/>
            <w:left w:val="none" w:sz="0" w:space="0" w:color="auto"/>
            <w:bottom w:val="none" w:sz="0" w:space="0" w:color="auto"/>
            <w:right w:val="none" w:sz="0" w:space="0" w:color="auto"/>
          </w:divBdr>
          <w:divsChild>
            <w:div w:id="82655389">
              <w:marLeft w:val="0"/>
              <w:marRight w:val="0"/>
              <w:marTop w:val="0"/>
              <w:marBottom w:val="0"/>
              <w:divBdr>
                <w:top w:val="none" w:sz="0" w:space="0" w:color="auto"/>
                <w:left w:val="none" w:sz="0" w:space="0" w:color="auto"/>
                <w:bottom w:val="none" w:sz="0" w:space="0" w:color="auto"/>
                <w:right w:val="none" w:sz="0" w:space="0" w:color="auto"/>
              </w:divBdr>
            </w:div>
          </w:divsChild>
        </w:div>
        <w:div w:id="902718128">
          <w:marLeft w:val="0"/>
          <w:marRight w:val="0"/>
          <w:marTop w:val="0"/>
          <w:marBottom w:val="0"/>
          <w:divBdr>
            <w:top w:val="none" w:sz="0" w:space="0" w:color="auto"/>
            <w:left w:val="none" w:sz="0" w:space="0" w:color="auto"/>
            <w:bottom w:val="none" w:sz="0" w:space="0" w:color="auto"/>
            <w:right w:val="none" w:sz="0" w:space="0" w:color="auto"/>
          </w:divBdr>
          <w:divsChild>
            <w:div w:id="796339878">
              <w:marLeft w:val="0"/>
              <w:marRight w:val="0"/>
              <w:marTop w:val="0"/>
              <w:marBottom w:val="0"/>
              <w:divBdr>
                <w:top w:val="none" w:sz="0" w:space="0" w:color="auto"/>
                <w:left w:val="none" w:sz="0" w:space="0" w:color="auto"/>
                <w:bottom w:val="none" w:sz="0" w:space="0" w:color="auto"/>
                <w:right w:val="none" w:sz="0" w:space="0" w:color="auto"/>
              </w:divBdr>
            </w:div>
          </w:divsChild>
        </w:div>
        <w:div w:id="732123285">
          <w:marLeft w:val="0"/>
          <w:marRight w:val="0"/>
          <w:marTop w:val="0"/>
          <w:marBottom w:val="0"/>
          <w:divBdr>
            <w:top w:val="none" w:sz="0" w:space="0" w:color="auto"/>
            <w:left w:val="none" w:sz="0" w:space="0" w:color="auto"/>
            <w:bottom w:val="none" w:sz="0" w:space="0" w:color="auto"/>
            <w:right w:val="none" w:sz="0" w:space="0" w:color="auto"/>
          </w:divBdr>
          <w:divsChild>
            <w:div w:id="779105201">
              <w:marLeft w:val="0"/>
              <w:marRight w:val="0"/>
              <w:marTop w:val="0"/>
              <w:marBottom w:val="0"/>
              <w:divBdr>
                <w:top w:val="none" w:sz="0" w:space="0" w:color="auto"/>
                <w:left w:val="none" w:sz="0" w:space="0" w:color="auto"/>
                <w:bottom w:val="none" w:sz="0" w:space="0" w:color="auto"/>
                <w:right w:val="none" w:sz="0" w:space="0" w:color="auto"/>
              </w:divBdr>
            </w:div>
          </w:divsChild>
        </w:div>
        <w:div w:id="1339842867">
          <w:marLeft w:val="0"/>
          <w:marRight w:val="0"/>
          <w:marTop w:val="0"/>
          <w:marBottom w:val="0"/>
          <w:divBdr>
            <w:top w:val="none" w:sz="0" w:space="0" w:color="auto"/>
            <w:left w:val="none" w:sz="0" w:space="0" w:color="auto"/>
            <w:bottom w:val="none" w:sz="0" w:space="0" w:color="auto"/>
            <w:right w:val="none" w:sz="0" w:space="0" w:color="auto"/>
          </w:divBdr>
          <w:divsChild>
            <w:div w:id="270630533">
              <w:marLeft w:val="0"/>
              <w:marRight w:val="0"/>
              <w:marTop w:val="0"/>
              <w:marBottom w:val="0"/>
              <w:divBdr>
                <w:top w:val="none" w:sz="0" w:space="0" w:color="auto"/>
                <w:left w:val="none" w:sz="0" w:space="0" w:color="auto"/>
                <w:bottom w:val="none" w:sz="0" w:space="0" w:color="auto"/>
                <w:right w:val="none" w:sz="0" w:space="0" w:color="auto"/>
              </w:divBdr>
            </w:div>
          </w:divsChild>
        </w:div>
        <w:div w:id="668946597">
          <w:marLeft w:val="0"/>
          <w:marRight w:val="0"/>
          <w:marTop w:val="0"/>
          <w:marBottom w:val="0"/>
          <w:divBdr>
            <w:top w:val="none" w:sz="0" w:space="0" w:color="auto"/>
            <w:left w:val="none" w:sz="0" w:space="0" w:color="auto"/>
            <w:bottom w:val="none" w:sz="0" w:space="0" w:color="auto"/>
            <w:right w:val="none" w:sz="0" w:space="0" w:color="auto"/>
          </w:divBdr>
          <w:divsChild>
            <w:div w:id="369110387">
              <w:marLeft w:val="0"/>
              <w:marRight w:val="0"/>
              <w:marTop w:val="0"/>
              <w:marBottom w:val="0"/>
              <w:divBdr>
                <w:top w:val="none" w:sz="0" w:space="0" w:color="auto"/>
                <w:left w:val="none" w:sz="0" w:space="0" w:color="auto"/>
                <w:bottom w:val="none" w:sz="0" w:space="0" w:color="auto"/>
                <w:right w:val="none" w:sz="0" w:space="0" w:color="auto"/>
              </w:divBdr>
            </w:div>
          </w:divsChild>
        </w:div>
        <w:div w:id="703363544">
          <w:marLeft w:val="0"/>
          <w:marRight w:val="0"/>
          <w:marTop w:val="0"/>
          <w:marBottom w:val="0"/>
          <w:divBdr>
            <w:top w:val="none" w:sz="0" w:space="0" w:color="auto"/>
            <w:left w:val="none" w:sz="0" w:space="0" w:color="auto"/>
            <w:bottom w:val="none" w:sz="0" w:space="0" w:color="auto"/>
            <w:right w:val="none" w:sz="0" w:space="0" w:color="auto"/>
          </w:divBdr>
          <w:divsChild>
            <w:div w:id="1481579042">
              <w:marLeft w:val="0"/>
              <w:marRight w:val="0"/>
              <w:marTop w:val="0"/>
              <w:marBottom w:val="0"/>
              <w:divBdr>
                <w:top w:val="none" w:sz="0" w:space="0" w:color="auto"/>
                <w:left w:val="none" w:sz="0" w:space="0" w:color="auto"/>
                <w:bottom w:val="none" w:sz="0" w:space="0" w:color="auto"/>
                <w:right w:val="none" w:sz="0" w:space="0" w:color="auto"/>
              </w:divBdr>
            </w:div>
          </w:divsChild>
        </w:div>
        <w:div w:id="2033798183">
          <w:marLeft w:val="0"/>
          <w:marRight w:val="0"/>
          <w:marTop w:val="0"/>
          <w:marBottom w:val="0"/>
          <w:divBdr>
            <w:top w:val="none" w:sz="0" w:space="0" w:color="auto"/>
            <w:left w:val="none" w:sz="0" w:space="0" w:color="auto"/>
            <w:bottom w:val="none" w:sz="0" w:space="0" w:color="auto"/>
            <w:right w:val="none" w:sz="0" w:space="0" w:color="auto"/>
          </w:divBdr>
          <w:divsChild>
            <w:div w:id="27798501">
              <w:marLeft w:val="0"/>
              <w:marRight w:val="0"/>
              <w:marTop w:val="0"/>
              <w:marBottom w:val="0"/>
              <w:divBdr>
                <w:top w:val="none" w:sz="0" w:space="0" w:color="auto"/>
                <w:left w:val="none" w:sz="0" w:space="0" w:color="auto"/>
                <w:bottom w:val="none" w:sz="0" w:space="0" w:color="auto"/>
                <w:right w:val="none" w:sz="0" w:space="0" w:color="auto"/>
              </w:divBdr>
            </w:div>
          </w:divsChild>
        </w:div>
        <w:div w:id="1952004280">
          <w:marLeft w:val="0"/>
          <w:marRight w:val="0"/>
          <w:marTop w:val="0"/>
          <w:marBottom w:val="0"/>
          <w:divBdr>
            <w:top w:val="none" w:sz="0" w:space="0" w:color="auto"/>
            <w:left w:val="none" w:sz="0" w:space="0" w:color="auto"/>
            <w:bottom w:val="none" w:sz="0" w:space="0" w:color="auto"/>
            <w:right w:val="none" w:sz="0" w:space="0" w:color="auto"/>
          </w:divBdr>
          <w:divsChild>
            <w:div w:id="304817004">
              <w:marLeft w:val="0"/>
              <w:marRight w:val="0"/>
              <w:marTop w:val="0"/>
              <w:marBottom w:val="0"/>
              <w:divBdr>
                <w:top w:val="none" w:sz="0" w:space="0" w:color="auto"/>
                <w:left w:val="none" w:sz="0" w:space="0" w:color="auto"/>
                <w:bottom w:val="none" w:sz="0" w:space="0" w:color="auto"/>
                <w:right w:val="none" w:sz="0" w:space="0" w:color="auto"/>
              </w:divBdr>
            </w:div>
          </w:divsChild>
        </w:div>
        <w:div w:id="187570286">
          <w:marLeft w:val="0"/>
          <w:marRight w:val="0"/>
          <w:marTop w:val="0"/>
          <w:marBottom w:val="0"/>
          <w:divBdr>
            <w:top w:val="none" w:sz="0" w:space="0" w:color="auto"/>
            <w:left w:val="none" w:sz="0" w:space="0" w:color="auto"/>
            <w:bottom w:val="none" w:sz="0" w:space="0" w:color="auto"/>
            <w:right w:val="none" w:sz="0" w:space="0" w:color="auto"/>
          </w:divBdr>
          <w:divsChild>
            <w:div w:id="111480950">
              <w:marLeft w:val="0"/>
              <w:marRight w:val="0"/>
              <w:marTop w:val="0"/>
              <w:marBottom w:val="0"/>
              <w:divBdr>
                <w:top w:val="none" w:sz="0" w:space="0" w:color="auto"/>
                <w:left w:val="none" w:sz="0" w:space="0" w:color="auto"/>
                <w:bottom w:val="none" w:sz="0" w:space="0" w:color="auto"/>
                <w:right w:val="none" w:sz="0" w:space="0" w:color="auto"/>
              </w:divBdr>
            </w:div>
          </w:divsChild>
        </w:div>
        <w:div w:id="1338146740">
          <w:marLeft w:val="0"/>
          <w:marRight w:val="0"/>
          <w:marTop w:val="0"/>
          <w:marBottom w:val="0"/>
          <w:divBdr>
            <w:top w:val="none" w:sz="0" w:space="0" w:color="auto"/>
            <w:left w:val="none" w:sz="0" w:space="0" w:color="auto"/>
            <w:bottom w:val="none" w:sz="0" w:space="0" w:color="auto"/>
            <w:right w:val="none" w:sz="0" w:space="0" w:color="auto"/>
          </w:divBdr>
          <w:divsChild>
            <w:div w:id="932006792">
              <w:marLeft w:val="0"/>
              <w:marRight w:val="0"/>
              <w:marTop w:val="0"/>
              <w:marBottom w:val="0"/>
              <w:divBdr>
                <w:top w:val="none" w:sz="0" w:space="0" w:color="auto"/>
                <w:left w:val="none" w:sz="0" w:space="0" w:color="auto"/>
                <w:bottom w:val="none" w:sz="0" w:space="0" w:color="auto"/>
                <w:right w:val="none" w:sz="0" w:space="0" w:color="auto"/>
              </w:divBdr>
            </w:div>
          </w:divsChild>
        </w:div>
        <w:div w:id="965618395">
          <w:marLeft w:val="0"/>
          <w:marRight w:val="0"/>
          <w:marTop w:val="0"/>
          <w:marBottom w:val="0"/>
          <w:divBdr>
            <w:top w:val="none" w:sz="0" w:space="0" w:color="auto"/>
            <w:left w:val="none" w:sz="0" w:space="0" w:color="auto"/>
            <w:bottom w:val="none" w:sz="0" w:space="0" w:color="auto"/>
            <w:right w:val="none" w:sz="0" w:space="0" w:color="auto"/>
          </w:divBdr>
          <w:divsChild>
            <w:div w:id="1227767580">
              <w:marLeft w:val="0"/>
              <w:marRight w:val="0"/>
              <w:marTop w:val="0"/>
              <w:marBottom w:val="0"/>
              <w:divBdr>
                <w:top w:val="none" w:sz="0" w:space="0" w:color="auto"/>
                <w:left w:val="none" w:sz="0" w:space="0" w:color="auto"/>
                <w:bottom w:val="none" w:sz="0" w:space="0" w:color="auto"/>
                <w:right w:val="none" w:sz="0" w:space="0" w:color="auto"/>
              </w:divBdr>
            </w:div>
          </w:divsChild>
        </w:div>
        <w:div w:id="1154570985">
          <w:marLeft w:val="0"/>
          <w:marRight w:val="0"/>
          <w:marTop w:val="0"/>
          <w:marBottom w:val="0"/>
          <w:divBdr>
            <w:top w:val="none" w:sz="0" w:space="0" w:color="auto"/>
            <w:left w:val="none" w:sz="0" w:space="0" w:color="auto"/>
            <w:bottom w:val="none" w:sz="0" w:space="0" w:color="auto"/>
            <w:right w:val="none" w:sz="0" w:space="0" w:color="auto"/>
          </w:divBdr>
          <w:divsChild>
            <w:div w:id="441150477">
              <w:marLeft w:val="0"/>
              <w:marRight w:val="0"/>
              <w:marTop w:val="0"/>
              <w:marBottom w:val="0"/>
              <w:divBdr>
                <w:top w:val="none" w:sz="0" w:space="0" w:color="auto"/>
                <w:left w:val="none" w:sz="0" w:space="0" w:color="auto"/>
                <w:bottom w:val="none" w:sz="0" w:space="0" w:color="auto"/>
                <w:right w:val="none" w:sz="0" w:space="0" w:color="auto"/>
              </w:divBdr>
            </w:div>
          </w:divsChild>
        </w:div>
        <w:div w:id="516820012">
          <w:marLeft w:val="0"/>
          <w:marRight w:val="0"/>
          <w:marTop w:val="0"/>
          <w:marBottom w:val="0"/>
          <w:divBdr>
            <w:top w:val="none" w:sz="0" w:space="0" w:color="auto"/>
            <w:left w:val="none" w:sz="0" w:space="0" w:color="auto"/>
            <w:bottom w:val="none" w:sz="0" w:space="0" w:color="auto"/>
            <w:right w:val="none" w:sz="0" w:space="0" w:color="auto"/>
          </w:divBdr>
          <w:divsChild>
            <w:div w:id="882909207">
              <w:marLeft w:val="0"/>
              <w:marRight w:val="0"/>
              <w:marTop w:val="0"/>
              <w:marBottom w:val="0"/>
              <w:divBdr>
                <w:top w:val="none" w:sz="0" w:space="0" w:color="auto"/>
                <w:left w:val="none" w:sz="0" w:space="0" w:color="auto"/>
                <w:bottom w:val="none" w:sz="0" w:space="0" w:color="auto"/>
                <w:right w:val="none" w:sz="0" w:space="0" w:color="auto"/>
              </w:divBdr>
            </w:div>
          </w:divsChild>
        </w:div>
        <w:div w:id="446463072">
          <w:marLeft w:val="0"/>
          <w:marRight w:val="0"/>
          <w:marTop w:val="0"/>
          <w:marBottom w:val="0"/>
          <w:divBdr>
            <w:top w:val="none" w:sz="0" w:space="0" w:color="auto"/>
            <w:left w:val="none" w:sz="0" w:space="0" w:color="auto"/>
            <w:bottom w:val="none" w:sz="0" w:space="0" w:color="auto"/>
            <w:right w:val="none" w:sz="0" w:space="0" w:color="auto"/>
          </w:divBdr>
          <w:divsChild>
            <w:div w:id="1927300909">
              <w:marLeft w:val="0"/>
              <w:marRight w:val="0"/>
              <w:marTop w:val="0"/>
              <w:marBottom w:val="0"/>
              <w:divBdr>
                <w:top w:val="none" w:sz="0" w:space="0" w:color="auto"/>
                <w:left w:val="none" w:sz="0" w:space="0" w:color="auto"/>
                <w:bottom w:val="none" w:sz="0" w:space="0" w:color="auto"/>
                <w:right w:val="none" w:sz="0" w:space="0" w:color="auto"/>
              </w:divBdr>
            </w:div>
          </w:divsChild>
        </w:div>
        <w:div w:id="2100130492">
          <w:marLeft w:val="0"/>
          <w:marRight w:val="0"/>
          <w:marTop w:val="0"/>
          <w:marBottom w:val="0"/>
          <w:divBdr>
            <w:top w:val="none" w:sz="0" w:space="0" w:color="auto"/>
            <w:left w:val="none" w:sz="0" w:space="0" w:color="auto"/>
            <w:bottom w:val="none" w:sz="0" w:space="0" w:color="auto"/>
            <w:right w:val="none" w:sz="0" w:space="0" w:color="auto"/>
          </w:divBdr>
          <w:divsChild>
            <w:div w:id="519121769">
              <w:marLeft w:val="0"/>
              <w:marRight w:val="0"/>
              <w:marTop w:val="0"/>
              <w:marBottom w:val="0"/>
              <w:divBdr>
                <w:top w:val="none" w:sz="0" w:space="0" w:color="auto"/>
                <w:left w:val="none" w:sz="0" w:space="0" w:color="auto"/>
                <w:bottom w:val="none" w:sz="0" w:space="0" w:color="auto"/>
                <w:right w:val="none" w:sz="0" w:space="0" w:color="auto"/>
              </w:divBdr>
            </w:div>
          </w:divsChild>
        </w:div>
        <w:div w:id="817649801">
          <w:marLeft w:val="0"/>
          <w:marRight w:val="0"/>
          <w:marTop w:val="0"/>
          <w:marBottom w:val="0"/>
          <w:divBdr>
            <w:top w:val="none" w:sz="0" w:space="0" w:color="auto"/>
            <w:left w:val="none" w:sz="0" w:space="0" w:color="auto"/>
            <w:bottom w:val="none" w:sz="0" w:space="0" w:color="auto"/>
            <w:right w:val="none" w:sz="0" w:space="0" w:color="auto"/>
          </w:divBdr>
          <w:divsChild>
            <w:div w:id="962733920">
              <w:marLeft w:val="0"/>
              <w:marRight w:val="0"/>
              <w:marTop w:val="0"/>
              <w:marBottom w:val="0"/>
              <w:divBdr>
                <w:top w:val="none" w:sz="0" w:space="0" w:color="auto"/>
                <w:left w:val="none" w:sz="0" w:space="0" w:color="auto"/>
                <w:bottom w:val="none" w:sz="0" w:space="0" w:color="auto"/>
                <w:right w:val="none" w:sz="0" w:space="0" w:color="auto"/>
              </w:divBdr>
            </w:div>
          </w:divsChild>
        </w:div>
        <w:div w:id="1581063816">
          <w:marLeft w:val="0"/>
          <w:marRight w:val="0"/>
          <w:marTop w:val="0"/>
          <w:marBottom w:val="0"/>
          <w:divBdr>
            <w:top w:val="none" w:sz="0" w:space="0" w:color="auto"/>
            <w:left w:val="none" w:sz="0" w:space="0" w:color="auto"/>
            <w:bottom w:val="none" w:sz="0" w:space="0" w:color="auto"/>
            <w:right w:val="none" w:sz="0" w:space="0" w:color="auto"/>
          </w:divBdr>
          <w:divsChild>
            <w:div w:id="276260737">
              <w:marLeft w:val="0"/>
              <w:marRight w:val="0"/>
              <w:marTop w:val="0"/>
              <w:marBottom w:val="0"/>
              <w:divBdr>
                <w:top w:val="none" w:sz="0" w:space="0" w:color="auto"/>
                <w:left w:val="none" w:sz="0" w:space="0" w:color="auto"/>
                <w:bottom w:val="none" w:sz="0" w:space="0" w:color="auto"/>
                <w:right w:val="none" w:sz="0" w:space="0" w:color="auto"/>
              </w:divBdr>
            </w:div>
          </w:divsChild>
        </w:div>
        <w:div w:id="180515235">
          <w:marLeft w:val="0"/>
          <w:marRight w:val="0"/>
          <w:marTop w:val="0"/>
          <w:marBottom w:val="0"/>
          <w:divBdr>
            <w:top w:val="none" w:sz="0" w:space="0" w:color="auto"/>
            <w:left w:val="none" w:sz="0" w:space="0" w:color="auto"/>
            <w:bottom w:val="none" w:sz="0" w:space="0" w:color="auto"/>
            <w:right w:val="none" w:sz="0" w:space="0" w:color="auto"/>
          </w:divBdr>
          <w:divsChild>
            <w:div w:id="1385955832">
              <w:marLeft w:val="0"/>
              <w:marRight w:val="0"/>
              <w:marTop w:val="0"/>
              <w:marBottom w:val="0"/>
              <w:divBdr>
                <w:top w:val="none" w:sz="0" w:space="0" w:color="auto"/>
                <w:left w:val="none" w:sz="0" w:space="0" w:color="auto"/>
                <w:bottom w:val="none" w:sz="0" w:space="0" w:color="auto"/>
                <w:right w:val="none" w:sz="0" w:space="0" w:color="auto"/>
              </w:divBdr>
            </w:div>
          </w:divsChild>
        </w:div>
        <w:div w:id="1025324643">
          <w:marLeft w:val="0"/>
          <w:marRight w:val="0"/>
          <w:marTop w:val="0"/>
          <w:marBottom w:val="0"/>
          <w:divBdr>
            <w:top w:val="none" w:sz="0" w:space="0" w:color="auto"/>
            <w:left w:val="none" w:sz="0" w:space="0" w:color="auto"/>
            <w:bottom w:val="none" w:sz="0" w:space="0" w:color="auto"/>
            <w:right w:val="none" w:sz="0" w:space="0" w:color="auto"/>
          </w:divBdr>
          <w:divsChild>
            <w:div w:id="670329024">
              <w:marLeft w:val="0"/>
              <w:marRight w:val="0"/>
              <w:marTop w:val="0"/>
              <w:marBottom w:val="0"/>
              <w:divBdr>
                <w:top w:val="none" w:sz="0" w:space="0" w:color="auto"/>
                <w:left w:val="none" w:sz="0" w:space="0" w:color="auto"/>
                <w:bottom w:val="none" w:sz="0" w:space="0" w:color="auto"/>
                <w:right w:val="none" w:sz="0" w:space="0" w:color="auto"/>
              </w:divBdr>
            </w:div>
          </w:divsChild>
        </w:div>
        <w:div w:id="1667198503">
          <w:marLeft w:val="0"/>
          <w:marRight w:val="0"/>
          <w:marTop w:val="0"/>
          <w:marBottom w:val="0"/>
          <w:divBdr>
            <w:top w:val="none" w:sz="0" w:space="0" w:color="auto"/>
            <w:left w:val="none" w:sz="0" w:space="0" w:color="auto"/>
            <w:bottom w:val="none" w:sz="0" w:space="0" w:color="auto"/>
            <w:right w:val="none" w:sz="0" w:space="0" w:color="auto"/>
          </w:divBdr>
          <w:divsChild>
            <w:div w:id="349307790">
              <w:marLeft w:val="0"/>
              <w:marRight w:val="0"/>
              <w:marTop w:val="0"/>
              <w:marBottom w:val="0"/>
              <w:divBdr>
                <w:top w:val="none" w:sz="0" w:space="0" w:color="auto"/>
                <w:left w:val="none" w:sz="0" w:space="0" w:color="auto"/>
                <w:bottom w:val="none" w:sz="0" w:space="0" w:color="auto"/>
                <w:right w:val="none" w:sz="0" w:space="0" w:color="auto"/>
              </w:divBdr>
            </w:div>
          </w:divsChild>
        </w:div>
        <w:div w:id="1652557471">
          <w:marLeft w:val="0"/>
          <w:marRight w:val="0"/>
          <w:marTop w:val="0"/>
          <w:marBottom w:val="0"/>
          <w:divBdr>
            <w:top w:val="none" w:sz="0" w:space="0" w:color="auto"/>
            <w:left w:val="none" w:sz="0" w:space="0" w:color="auto"/>
            <w:bottom w:val="none" w:sz="0" w:space="0" w:color="auto"/>
            <w:right w:val="none" w:sz="0" w:space="0" w:color="auto"/>
          </w:divBdr>
          <w:divsChild>
            <w:div w:id="93943025">
              <w:marLeft w:val="0"/>
              <w:marRight w:val="0"/>
              <w:marTop w:val="0"/>
              <w:marBottom w:val="0"/>
              <w:divBdr>
                <w:top w:val="none" w:sz="0" w:space="0" w:color="auto"/>
                <w:left w:val="none" w:sz="0" w:space="0" w:color="auto"/>
                <w:bottom w:val="none" w:sz="0" w:space="0" w:color="auto"/>
                <w:right w:val="none" w:sz="0" w:space="0" w:color="auto"/>
              </w:divBdr>
            </w:div>
          </w:divsChild>
        </w:div>
        <w:div w:id="1014115251">
          <w:marLeft w:val="0"/>
          <w:marRight w:val="0"/>
          <w:marTop w:val="0"/>
          <w:marBottom w:val="0"/>
          <w:divBdr>
            <w:top w:val="none" w:sz="0" w:space="0" w:color="auto"/>
            <w:left w:val="none" w:sz="0" w:space="0" w:color="auto"/>
            <w:bottom w:val="none" w:sz="0" w:space="0" w:color="auto"/>
            <w:right w:val="none" w:sz="0" w:space="0" w:color="auto"/>
          </w:divBdr>
          <w:divsChild>
            <w:div w:id="102262653">
              <w:marLeft w:val="0"/>
              <w:marRight w:val="0"/>
              <w:marTop w:val="0"/>
              <w:marBottom w:val="0"/>
              <w:divBdr>
                <w:top w:val="none" w:sz="0" w:space="0" w:color="auto"/>
                <w:left w:val="none" w:sz="0" w:space="0" w:color="auto"/>
                <w:bottom w:val="none" w:sz="0" w:space="0" w:color="auto"/>
                <w:right w:val="none" w:sz="0" w:space="0" w:color="auto"/>
              </w:divBdr>
            </w:div>
          </w:divsChild>
        </w:div>
        <w:div w:id="85542997">
          <w:marLeft w:val="0"/>
          <w:marRight w:val="0"/>
          <w:marTop w:val="0"/>
          <w:marBottom w:val="0"/>
          <w:divBdr>
            <w:top w:val="none" w:sz="0" w:space="0" w:color="auto"/>
            <w:left w:val="none" w:sz="0" w:space="0" w:color="auto"/>
            <w:bottom w:val="none" w:sz="0" w:space="0" w:color="auto"/>
            <w:right w:val="none" w:sz="0" w:space="0" w:color="auto"/>
          </w:divBdr>
          <w:divsChild>
            <w:div w:id="2071270048">
              <w:marLeft w:val="0"/>
              <w:marRight w:val="0"/>
              <w:marTop w:val="0"/>
              <w:marBottom w:val="0"/>
              <w:divBdr>
                <w:top w:val="none" w:sz="0" w:space="0" w:color="auto"/>
                <w:left w:val="none" w:sz="0" w:space="0" w:color="auto"/>
                <w:bottom w:val="none" w:sz="0" w:space="0" w:color="auto"/>
                <w:right w:val="none" w:sz="0" w:space="0" w:color="auto"/>
              </w:divBdr>
            </w:div>
          </w:divsChild>
        </w:div>
        <w:div w:id="1638560492">
          <w:marLeft w:val="0"/>
          <w:marRight w:val="0"/>
          <w:marTop w:val="0"/>
          <w:marBottom w:val="0"/>
          <w:divBdr>
            <w:top w:val="none" w:sz="0" w:space="0" w:color="auto"/>
            <w:left w:val="none" w:sz="0" w:space="0" w:color="auto"/>
            <w:bottom w:val="none" w:sz="0" w:space="0" w:color="auto"/>
            <w:right w:val="none" w:sz="0" w:space="0" w:color="auto"/>
          </w:divBdr>
          <w:divsChild>
            <w:div w:id="187984716">
              <w:marLeft w:val="0"/>
              <w:marRight w:val="0"/>
              <w:marTop w:val="0"/>
              <w:marBottom w:val="0"/>
              <w:divBdr>
                <w:top w:val="none" w:sz="0" w:space="0" w:color="auto"/>
                <w:left w:val="none" w:sz="0" w:space="0" w:color="auto"/>
                <w:bottom w:val="none" w:sz="0" w:space="0" w:color="auto"/>
                <w:right w:val="none" w:sz="0" w:space="0" w:color="auto"/>
              </w:divBdr>
            </w:div>
          </w:divsChild>
        </w:div>
        <w:div w:id="766391168">
          <w:marLeft w:val="0"/>
          <w:marRight w:val="0"/>
          <w:marTop w:val="0"/>
          <w:marBottom w:val="0"/>
          <w:divBdr>
            <w:top w:val="none" w:sz="0" w:space="0" w:color="auto"/>
            <w:left w:val="none" w:sz="0" w:space="0" w:color="auto"/>
            <w:bottom w:val="none" w:sz="0" w:space="0" w:color="auto"/>
            <w:right w:val="none" w:sz="0" w:space="0" w:color="auto"/>
          </w:divBdr>
          <w:divsChild>
            <w:div w:id="2125879994">
              <w:marLeft w:val="0"/>
              <w:marRight w:val="0"/>
              <w:marTop w:val="0"/>
              <w:marBottom w:val="0"/>
              <w:divBdr>
                <w:top w:val="none" w:sz="0" w:space="0" w:color="auto"/>
                <w:left w:val="none" w:sz="0" w:space="0" w:color="auto"/>
                <w:bottom w:val="none" w:sz="0" w:space="0" w:color="auto"/>
                <w:right w:val="none" w:sz="0" w:space="0" w:color="auto"/>
              </w:divBdr>
            </w:div>
          </w:divsChild>
        </w:div>
        <w:div w:id="451481309">
          <w:marLeft w:val="0"/>
          <w:marRight w:val="0"/>
          <w:marTop w:val="0"/>
          <w:marBottom w:val="0"/>
          <w:divBdr>
            <w:top w:val="none" w:sz="0" w:space="0" w:color="auto"/>
            <w:left w:val="none" w:sz="0" w:space="0" w:color="auto"/>
            <w:bottom w:val="none" w:sz="0" w:space="0" w:color="auto"/>
            <w:right w:val="none" w:sz="0" w:space="0" w:color="auto"/>
          </w:divBdr>
          <w:divsChild>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813837282">
          <w:marLeft w:val="0"/>
          <w:marRight w:val="0"/>
          <w:marTop w:val="0"/>
          <w:marBottom w:val="0"/>
          <w:divBdr>
            <w:top w:val="none" w:sz="0" w:space="0" w:color="auto"/>
            <w:left w:val="none" w:sz="0" w:space="0" w:color="auto"/>
            <w:bottom w:val="none" w:sz="0" w:space="0" w:color="auto"/>
            <w:right w:val="none" w:sz="0" w:space="0" w:color="auto"/>
          </w:divBdr>
          <w:divsChild>
            <w:div w:id="1346981398">
              <w:marLeft w:val="0"/>
              <w:marRight w:val="0"/>
              <w:marTop w:val="0"/>
              <w:marBottom w:val="0"/>
              <w:divBdr>
                <w:top w:val="none" w:sz="0" w:space="0" w:color="auto"/>
                <w:left w:val="none" w:sz="0" w:space="0" w:color="auto"/>
                <w:bottom w:val="none" w:sz="0" w:space="0" w:color="auto"/>
                <w:right w:val="none" w:sz="0" w:space="0" w:color="auto"/>
              </w:divBdr>
            </w:div>
          </w:divsChild>
        </w:div>
        <w:div w:id="1361398408">
          <w:marLeft w:val="0"/>
          <w:marRight w:val="0"/>
          <w:marTop w:val="0"/>
          <w:marBottom w:val="0"/>
          <w:divBdr>
            <w:top w:val="none" w:sz="0" w:space="0" w:color="auto"/>
            <w:left w:val="none" w:sz="0" w:space="0" w:color="auto"/>
            <w:bottom w:val="none" w:sz="0" w:space="0" w:color="auto"/>
            <w:right w:val="none" w:sz="0" w:space="0" w:color="auto"/>
          </w:divBdr>
          <w:divsChild>
            <w:div w:id="495263588">
              <w:marLeft w:val="0"/>
              <w:marRight w:val="0"/>
              <w:marTop w:val="0"/>
              <w:marBottom w:val="0"/>
              <w:divBdr>
                <w:top w:val="none" w:sz="0" w:space="0" w:color="auto"/>
                <w:left w:val="none" w:sz="0" w:space="0" w:color="auto"/>
                <w:bottom w:val="none" w:sz="0" w:space="0" w:color="auto"/>
                <w:right w:val="none" w:sz="0" w:space="0" w:color="auto"/>
              </w:divBdr>
            </w:div>
          </w:divsChild>
        </w:div>
        <w:div w:id="1031997115">
          <w:marLeft w:val="0"/>
          <w:marRight w:val="0"/>
          <w:marTop w:val="0"/>
          <w:marBottom w:val="0"/>
          <w:divBdr>
            <w:top w:val="none" w:sz="0" w:space="0" w:color="auto"/>
            <w:left w:val="none" w:sz="0" w:space="0" w:color="auto"/>
            <w:bottom w:val="none" w:sz="0" w:space="0" w:color="auto"/>
            <w:right w:val="none" w:sz="0" w:space="0" w:color="auto"/>
          </w:divBdr>
          <w:divsChild>
            <w:div w:id="1835337803">
              <w:marLeft w:val="0"/>
              <w:marRight w:val="0"/>
              <w:marTop w:val="0"/>
              <w:marBottom w:val="0"/>
              <w:divBdr>
                <w:top w:val="none" w:sz="0" w:space="0" w:color="auto"/>
                <w:left w:val="none" w:sz="0" w:space="0" w:color="auto"/>
                <w:bottom w:val="none" w:sz="0" w:space="0" w:color="auto"/>
                <w:right w:val="none" w:sz="0" w:space="0" w:color="auto"/>
              </w:divBdr>
            </w:div>
          </w:divsChild>
        </w:div>
        <w:div w:id="883448870">
          <w:marLeft w:val="0"/>
          <w:marRight w:val="0"/>
          <w:marTop w:val="0"/>
          <w:marBottom w:val="0"/>
          <w:divBdr>
            <w:top w:val="none" w:sz="0" w:space="0" w:color="auto"/>
            <w:left w:val="none" w:sz="0" w:space="0" w:color="auto"/>
            <w:bottom w:val="none" w:sz="0" w:space="0" w:color="auto"/>
            <w:right w:val="none" w:sz="0" w:space="0" w:color="auto"/>
          </w:divBdr>
          <w:divsChild>
            <w:div w:id="848105698">
              <w:marLeft w:val="0"/>
              <w:marRight w:val="0"/>
              <w:marTop w:val="0"/>
              <w:marBottom w:val="0"/>
              <w:divBdr>
                <w:top w:val="none" w:sz="0" w:space="0" w:color="auto"/>
                <w:left w:val="none" w:sz="0" w:space="0" w:color="auto"/>
                <w:bottom w:val="none" w:sz="0" w:space="0" w:color="auto"/>
                <w:right w:val="none" w:sz="0" w:space="0" w:color="auto"/>
              </w:divBdr>
            </w:div>
          </w:divsChild>
        </w:div>
        <w:div w:id="271278860">
          <w:marLeft w:val="0"/>
          <w:marRight w:val="0"/>
          <w:marTop w:val="0"/>
          <w:marBottom w:val="0"/>
          <w:divBdr>
            <w:top w:val="none" w:sz="0" w:space="0" w:color="auto"/>
            <w:left w:val="none" w:sz="0" w:space="0" w:color="auto"/>
            <w:bottom w:val="none" w:sz="0" w:space="0" w:color="auto"/>
            <w:right w:val="none" w:sz="0" w:space="0" w:color="auto"/>
          </w:divBdr>
          <w:divsChild>
            <w:div w:id="791486029">
              <w:marLeft w:val="0"/>
              <w:marRight w:val="0"/>
              <w:marTop w:val="0"/>
              <w:marBottom w:val="0"/>
              <w:divBdr>
                <w:top w:val="none" w:sz="0" w:space="0" w:color="auto"/>
                <w:left w:val="none" w:sz="0" w:space="0" w:color="auto"/>
                <w:bottom w:val="none" w:sz="0" w:space="0" w:color="auto"/>
                <w:right w:val="none" w:sz="0" w:space="0" w:color="auto"/>
              </w:divBdr>
            </w:div>
          </w:divsChild>
        </w:div>
        <w:div w:id="1246037846">
          <w:marLeft w:val="0"/>
          <w:marRight w:val="0"/>
          <w:marTop w:val="0"/>
          <w:marBottom w:val="0"/>
          <w:divBdr>
            <w:top w:val="none" w:sz="0" w:space="0" w:color="auto"/>
            <w:left w:val="none" w:sz="0" w:space="0" w:color="auto"/>
            <w:bottom w:val="none" w:sz="0" w:space="0" w:color="auto"/>
            <w:right w:val="none" w:sz="0" w:space="0" w:color="auto"/>
          </w:divBdr>
          <w:divsChild>
            <w:div w:id="2028023006">
              <w:marLeft w:val="0"/>
              <w:marRight w:val="0"/>
              <w:marTop w:val="0"/>
              <w:marBottom w:val="0"/>
              <w:divBdr>
                <w:top w:val="none" w:sz="0" w:space="0" w:color="auto"/>
                <w:left w:val="none" w:sz="0" w:space="0" w:color="auto"/>
                <w:bottom w:val="none" w:sz="0" w:space="0" w:color="auto"/>
                <w:right w:val="none" w:sz="0" w:space="0" w:color="auto"/>
              </w:divBdr>
            </w:div>
          </w:divsChild>
        </w:div>
        <w:div w:id="1145245376">
          <w:marLeft w:val="0"/>
          <w:marRight w:val="0"/>
          <w:marTop w:val="0"/>
          <w:marBottom w:val="0"/>
          <w:divBdr>
            <w:top w:val="none" w:sz="0" w:space="0" w:color="auto"/>
            <w:left w:val="none" w:sz="0" w:space="0" w:color="auto"/>
            <w:bottom w:val="none" w:sz="0" w:space="0" w:color="auto"/>
            <w:right w:val="none" w:sz="0" w:space="0" w:color="auto"/>
          </w:divBdr>
          <w:divsChild>
            <w:div w:id="2110004484">
              <w:marLeft w:val="0"/>
              <w:marRight w:val="0"/>
              <w:marTop w:val="0"/>
              <w:marBottom w:val="0"/>
              <w:divBdr>
                <w:top w:val="none" w:sz="0" w:space="0" w:color="auto"/>
                <w:left w:val="none" w:sz="0" w:space="0" w:color="auto"/>
                <w:bottom w:val="none" w:sz="0" w:space="0" w:color="auto"/>
                <w:right w:val="none" w:sz="0" w:space="0" w:color="auto"/>
              </w:divBdr>
            </w:div>
          </w:divsChild>
        </w:div>
        <w:div w:id="93137083">
          <w:marLeft w:val="0"/>
          <w:marRight w:val="0"/>
          <w:marTop w:val="0"/>
          <w:marBottom w:val="0"/>
          <w:divBdr>
            <w:top w:val="none" w:sz="0" w:space="0" w:color="auto"/>
            <w:left w:val="none" w:sz="0" w:space="0" w:color="auto"/>
            <w:bottom w:val="none" w:sz="0" w:space="0" w:color="auto"/>
            <w:right w:val="none" w:sz="0" w:space="0" w:color="auto"/>
          </w:divBdr>
          <w:divsChild>
            <w:div w:id="1825968796">
              <w:marLeft w:val="0"/>
              <w:marRight w:val="0"/>
              <w:marTop w:val="0"/>
              <w:marBottom w:val="0"/>
              <w:divBdr>
                <w:top w:val="none" w:sz="0" w:space="0" w:color="auto"/>
                <w:left w:val="none" w:sz="0" w:space="0" w:color="auto"/>
                <w:bottom w:val="none" w:sz="0" w:space="0" w:color="auto"/>
                <w:right w:val="none" w:sz="0" w:space="0" w:color="auto"/>
              </w:divBdr>
            </w:div>
          </w:divsChild>
        </w:div>
        <w:div w:id="670177797">
          <w:marLeft w:val="0"/>
          <w:marRight w:val="0"/>
          <w:marTop w:val="0"/>
          <w:marBottom w:val="0"/>
          <w:divBdr>
            <w:top w:val="none" w:sz="0" w:space="0" w:color="auto"/>
            <w:left w:val="none" w:sz="0" w:space="0" w:color="auto"/>
            <w:bottom w:val="none" w:sz="0" w:space="0" w:color="auto"/>
            <w:right w:val="none" w:sz="0" w:space="0" w:color="auto"/>
          </w:divBdr>
          <w:divsChild>
            <w:div w:id="250892435">
              <w:marLeft w:val="0"/>
              <w:marRight w:val="0"/>
              <w:marTop w:val="0"/>
              <w:marBottom w:val="0"/>
              <w:divBdr>
                <w:top w:val="none" w:sz="0" w:space="0" w:color="auto"/>
                <w:left w:val="none" w:sz="0" w:space="0" w:color="auto"/>
                <w:bottom w:val="none" w:sz="0" w:space="0" w:color="auto"/>
                <w:right w:val="none" w:sz="0" w:space="0" w:color="auto"/>
              </w:divBdr>
            </w:div>
          </w:divsChild>
        </w:div>
        <w:div w:id="1540587475">
          <w:marLeft w:val="0"/>
          <w:marRight w:val="0"/>
          <w:marTop w:val="0"/>
          <w:marBottom w:val="0"/>
          <w:divBdr>
            <w:top w:val="none" w:sz="0" w:space="0" w:color="auto"/>
            <w:left w:val="none" w:sz="0" w:space="0" w:color="auto"/>
            <w:bottom w:val="none" w:sz="0" w:space="0" w:color="auto"/>
            <w:right w:val="none" w:sz="0" w:space="0" w:color="auto"/>
          </w:divBdr>
          <w:divsChild>
            <w:div w:id="850683813">
              <w:marLeft w:val="0"/>
              <w:marRight w:val="0"/>
              <w:marTop w:val="0"/>
              <w:marBottom w:val="0"/>
              <w:divBdr>
                <w:top w:val="none" w:sz="0" w:space="0" w:color="auto"/>
                <w:left w:val="none" w:sz="0" w:space="0" w:color="auto"/>
                <w:bottom w:val="none" w:sz="0" w:space="0" w:color="auto"/>
                <w:right w:val="none" w:sz="0" w:space="0" w:color="auto"/>
              </w:divBdr>
            </w:div>
          </w:divsChild>
        </w:div>
        <w:div w:id="2130587696">
          <w:marLeft w:val="0"/>
          <w:marRight w:val="0"/>
          <w:marTop w:val="0"/>
          <w:marBottom w:val="0"/>
          <w:divBdr>
            <w:top w:val="none" w:sz="0" w:space="0" w:color="auto"/>
            <w:left w:val="none" w:sz="0" w:space="0" w:color="auto"/>
            <w:bottom w:val="none" w:sz="0" w:space="0" w:color="auto"/>
            <w:right w:val="none" w:sz="0" w:space="0" w:color="auto"/>
          </w:divBdr>
          <w:divsChild>
            <w:div w:id="1823153541">
              <w:marLeft w:val="0"/>
              <w:marRight w:val="0"/>
              <w:marTop w:val="0"/>
              <w:marBottom w:val="0"/>
              <w:divBdr>
                <w:top w:val="none" w:sz="0" w:space="0" w:color="auto"/>
                <w:left w:val="none" w:sz="0" w:space="0" w:color="auto"/>
                <w:bottom w:val="none" w:sz="0" w:space="0" w:color="auto"/>
                <w:right w:val="none" w:sz="0" w:space="0" w:color="auto"/>
              </w:divBdr>
            </w:div>
          </w:divsChild>
        </w:div>
        <w:div w:id="437025789">
          <w:marLeft w:val="0"/>
          <w:marRight w:val="0"/>
          <w:marTop w:val="0"/>
          <w:marBottom w:val="0"/>
          <w:divBdr>
            <w:top w:val="none" w:sz="0" w:space="0" w:color="auto"/>
            <w:left w:val="none" w:sz="0" w:space="0" w:color="auto"/>
            <w:bottom w:val="none" w:sz="0" w:space="0" w:color="auto"/>
            <w:right w:val="none" w:sz="0" w:space="0" w:color="auto"/>
          </w:divBdr>
          <w:divsChild>
            <w:div w:id="674647096">
              <w:marLeft w:val="0"/>
              <w:marRight w:val="0"/>
              <w:marTop w:val="0"/>
              <w:marBottom w:val="0"/>
              <w:divBdr>
                <w:top w:val="none" w:sz="0" w:space="0" w:color="auto"/>
                <w:left w:val="none" w:sz="0" w:space="0" w:color="auto"/>
                <w:bottom w:val="none" w:sz="0" w:space="0" w:color="auto"/>
                <w:right w:val="none" w:sz="0" w:space="0" w:color="auto"/>
              </w:divBdr>
            </w:div>
          </w:divsChild>
        </w:div>
        <w:div w:id="10495066">
          <w:marLeft w:val="0"/>
          <w:marRight w:val="0"/>
          <w:marTop w:val="0"/>
          <w:marBottom w:val="0"/>
          <w:divBdr>
            <w:top w:val="none" w:sz="0" w:space="0" w:color="auto"/>
            <w:left w:val="none" w:sz="0" w:space="0" w:color="auto"/>
            <w:bottom w:val="none" w:sz="0" w:space="0" w:color="auto"/>
            <w:right w:val="none" w:sz="0" w:space="0" w:color="auto"/>
          </w:divBdr>
          <w:divsChild>
            <w:div w:id="1370832977">
              <w:marLeft w:val="0"/>
              <w:marRight w:val="0"/>
              <w:marTop w:val="0"/>
              <w:marBottom w:val="0"/>
              <w:divBdr>
                <w:top w:val="none" w:sz="0" w:space="0" w:color="auto"/>
                <w:left w:val="none" w:sz="0" w:space="0" w:color="auto"/>
                <w:bottom w:val="none" w:sz="0" w:space="0" w:color="auto"/>
                <w:right w:val="none" w:sz="0" w:space="0" w:color="auto"/>
              </w:divBdr>
            </w:div>
          </w:divsChild>
        </w:div>
        <w:div w:id="1532887085">
          <w:marLeft w:val="0"/>
          <w:marRight w:val="0"/>
          <w:marTop w:val="0"/>
          <w:marBottom w:val="0"/>
          <w:divBdr>
            <w:top w:val="none" w:sz="0" w:space="0" w:color="auto"/>
            <w:left w:val="none" w:sz="0" w:space="0" w:color="auto"/>
            <w:bottom w:val="none" w:sz="0" w:space="0" w:color="auto"/>
            <w:right w:val="none" w:sz="0" w:space="0" w:color="auto"/>
          </w:divBdr>
          <w:divsChild>
            <w:div w:id="577982235">
              <w:marLeft w:val="0"/>
              <w:marRight w:val="0"/>
              <w:marTop w:val="0"/>
              <w:marBottom w:val="0"/>
              <w:divBdr>
                <w:top w:val="none" w:sz="0" w:space="0" w:color="auto"/>
                <w:left w:val="none" w:sz="0" w:space="0" w:color="auto"/>
                <w:bottom w:val="none" w:sz="0" w:space="0" w:color="auto"/>
                <w:right w:val="none" w:sz="0" w:space="0" w:color="auto"/>
              </w:divBdr>
            </w:div>
          </w:divsChild>
        </w:div>
        <w:div w:id="1838810120">
          <w:marLeft w:val="0"/>
          <w:marRight w:val="0"/>
          <w:marTop w:val="0"/>
          <w:marBottom w:val="0"/>
          <w:divBdr>
            <w:top w:val="none" w:sz="0" w:space="0" w:color="auto"/>
            <w:left w:val="none" w:sz="0" w:space="0" w:color="auto"/>
            <w:bottom w:val="none" w:sz="0" w:space="0" w:color="auto"/>
            <w:right w:val="none" w:sz="0" w:space="0" w:color="auto"/>
          </w:divBdr>
          <w:divsChild>
            <w:div w:id="977104756">
              <w:marLeft w:val="0"/>
              <w:marRight w:val="0"/>
              <w:marTop w:val="0"/>
              <w:marBottom w:val="0"/>
              <w:divBdr>
                <w:top w:val="none" w:sz="0" w:space="0" w:color="auto"/>
                <w:left w:val="none" w:sz="0" w:space="0" w:color="auto"/>
                <w:bottom w:val="none" w:sz="0" w:space="0" w:color="auto"/>
                <w:right w:val="none" w:sz="0" w:space="0" w:color="auto"/>
              </w:divBdr>
            </w:div>
          </w:divsChild>
        </w:div>
        <w:div w:id="229735640">
          <w:marLeft w:val="0"/>
          <w:marRight w:val="0"/>
          <w:marTop w:val="0"/>
          <w:marBottom w:val="0"/>
          <w:divBdr>
            <w:top w:val="none" w:sz="0" w:space="0" w:color="auto"/>
            <w:left w:val="none" w:sz="0" w:space="0" w:color="auto"/>
            <w:bottom w:val="none" w:sz="0" w:space="0" w:color="auto"/>
            <w:right w:val="none" w:sz="0" w:space="0" w:color="auto"/>
          </w:divBdr>
          <w:divsChild>
            <w:div w:id="1037900525">
              <w:marLeft w:val="0"/>
              <w:marRight w:val="0"/>
              <w:marTop w:val="0"/>
              <w:marBottom w:val="0"/>
              <w:divBdr>
                <w:top w:val="none" w:sz="0" w:space="0" w:color="auto"/>
                <w:left w:val="none" w:sz="0" w:space="0" w:color="auto"/>
                <w:bottom w:val="none" w:sz="0" w:space="0" w:color="auto"/>
                <w:right w:val="none" w:sz="0" w:space="0" w:color="auto"/>
              </w:divBdr>
            </w:div>
          </w:divsChild>
        </w:div>
        <w:div w:id="1067263601">
          <w:marLeft w:val="0"/>
          <w:marRight w:val="0"/>
          <w:marTop w:val="0"/>
          <w:marBottom w:val="0"/>
          <w:divBdr>
            <w:top w:val="none" w:sz="0" w:space="0" w:color="auto"/>
            <w:left w:val="none" w:sz="0" w:space="0" w:color="auto"/>
            <w:bottom w:val="none" w:sz="0" w:space="0" w:color="auto"/>
            <w:right w:val="none" w:sz="0" w:space="0" w:color="auto"/>
          </w:divBdr>
          <w:divsChild>
            <w:div w:id="296497447">
              <w:marLeft w:val="0"/>
              <w:marRight w:val="0"/>
              <w:marTop w:val="0"/>
              <w:marBottom w:val="0"/>
              <w:divBdr>
                <w:top w:val="none" w:sz="0" w:space="0" w:color="auto"/>
                <w:left w:val="none" w:sz="0" w:space="0" w:color="auto"/>
                <w:bottom w:val="none" w:sz="0" w:space="0" w:color="auto"/>
                <w:right w:val="none" w:sz="0" w:space="0" w:color="auto"/>
              </w:divBdr>
            </w:div>
          </w:divsChild>
        </w:div>
        <w:div w:id="1575971814">
          <w:marLeft w:val="0"/>
          <w:marRight w:val="0"/>
          <w:marTop w:val="0"/>
          <w:marBottom w:val="0"/>
          <w:divBdr>
            <w:top w:val="none" w:sz="0" w:space="0" w:color="auto"/>
            <w:left w:val="none" w:sz="0" w:space="0" w:color="auto"/>
            <w:bottom w:val="none" w:sz="0" w:space="0" w:color="auto"/>
            <w:right w:val="none" w:sz="0" w:space="0" w:color="auto"/>
          </w:divBdr>
          <w:divsChild>
            <w:div w:id="1649481465">
              <w:marLeft w:val="0"/>
              <w:marRight w:val="0"/>
              <w:marTop w:val="0"/>
              <w:marBottom w:val="0"/>
              <w:divBdr>
                <w:top w:val="none" w:sz="0" w:space="0" w:color="auto"/>
                <w:left w:val="none" w:sz="0" w:space="0" w:color="auto"/>
                <w:bottom w:val="none" w:sz="0" w:space="0" w:color="auto"/>
                <w:right w:val="none" w:sz="0" w:space="0" w:color="auto"/>
              </w:divBdr>
            </w:div>
          </w:divsChild>
        </w:div>
        <w:div w:id="1079252650">
          <w:marLeft w:val="0"/>
          <w:marRight w:val="0"/>
          <w:marTop w:val="0"/>
          <w:marBottom w:val="0"/>
          <w:divBdr>
            <w:top w:val="none" w:sz="0" w:space="0" w:color="auto"/>
            <w:left w:val="none" w:sz="0" w:space="0" w:color="auto"/>
            <w:bottom w:val="none" w:sz="0" w:space="0" w:color="auto"/>
            <w:right w:val="none" w:sz="0" w:space="0" w:color="auto"/>
          </w:divBdr>
          <w:divsChild>
            <w:div w:id="7147606">
              <w:marLeft w:val="0"/>
              <w:marRight w:val="0"/>
              <w:marTop w:val="0"/>
              <w:marBottom w:val="0"/>
              <w:divBdr>
                <w:top w:val="none" w:sz="0" w:space="0" w:color="auto"/>
                <w:left w:val="none" w:sz="0" w:space="0" w:color="auto"/>
                <w:bottom w:val="none" w:sz="0" w:space="0" w:color="auto"/>
                <w:right w:val="none" w:sz="0" w:space="0" w:color="auto"/>
              </w:divBdr>
            </w:div>
          </w:divsChild>
        </w:div>
        <w:div w:id="1822304958">
          <w:marLeft w:val="0"/>
          <w:marRight w:val="0"/>
          <w:marTop w:val="0"/>
          <w:marBottom w:val="0"/>
          <w:divBdr>
            <w:top w:val="none" w:sz="0" w:space="0" w:color="auto"/>
            <w:left w:val="none" w:sz="0" w:space="0" w:color="auto"/>
            <w:bottom w:val="none" w:sz="0" w:space="0" w:color="auto"/>
            <w:right w:val="none" w:sz="0" w:space="0" w:color="auto"/>
          </w:divBdr>
          <w:divsChild>
            <w:div w:id="345792271">
              <w:marLeft w:val="0"/>
              <w:marRight w:val="0"/>
              <w:marTop w:val="0"/>
              <w:marBottom w:val="0"/>
              <w:divBdr>
                <w:top w:val="none" w:sz="0" w:space="0" w:color="auto"/>
                <w:left w:val="none" w:sz="0" w:space="0" w:color="auto"/>
                <w:bottom w:val="none" w:sz="0" w:space="0" w:color="auto"/>
                <w:right w:val="none" w:sz="0" w:space="0" w:color="auto"/>
              </w:divBdr>
            </w:div>
          </w:divsChild>
        </w:div>
        <w:div w:id="228538672">
          <w:marLeft w:val="0"/>
          <w:marRight w:val="0"/>
          <w:marTop w:val="0"/>
          <w:marBottom w:val="0"/>
          <w:divBdr>
            <w:top w:val="none" w:sz="0" w:space="0" w:color="auto"/>
            <w:left w:val="none" w:sz="0" w:space="0" w:color="auto"/>
            <w:bottom w:val="none" w:sz="0" w:space="0" w:color="auto"/>
            <w:right w:val="none" w:sz="0" w:space="0" w:color="auto"/>
          </w:divBdr>
          <w:divsChild>
            <w:div w:id="1388147804">
              <w:marLeft w:val="0"/>
              <w:marRight w:val="0"/>
              <w:marTop w:val="0"/>
              <w:marBottom w:val="0"/>
              <w:divBdr>
                <w:top w:val="none" w:sz="0" w:space="0" w:color="auto"/>
                <w:left w:val="none" w:sz="0" w:space="0" w:color="auto"/>
                <w:bottom w:val="none" w:sz="0" w:space="0" w:color="auto"/>
                <w:right w:val="none" w:sz="0" w:space="0" w:color="auto"/>
              </w:divBdr>
            </w:div>
          </w:divsChild>
        </w:div>
        <w:div w:id="1332175218">
          <w:marLeft w:val="0"/>
          <w:marRight w:val="0"/>
          <w:marTop w:val="0"/>
          <w:marBottom w:val="0"/>
          <w:divBdr>
            <w:top w:val="none" w:sz="0" w:space="0" w:color="auto"/>
            <w:left w:val="none" w:sz="0" w:space="0" w:color="auto"/>
            <w:bottom w:val="none" w:sz="0" w:space="0" w:color="auto"/>
            <w:right w:val="none" w:sz="0" w:space="0" w:color="auto"/>
          </w:divBdr>
          <w:divsChild>
            <w:div w:id="5376213">
              <w:marLeft w:val="0"/>
              <w:marRight w:val="0"/>
              <w:marTop w:val="0"/>
              <w:marBottom w:val="0"/>
              <w:divBdr>
                <w:top w:val="none" w:sz="0" w:space="0" w:color="auto"/>
                <w:left w:val="none" w:sz="0" w:space="0" w:color="auto"/>
                <w:bottom w:val="none" w:sz="0" w:space="0" w:color="auto"/>
                <w:right w:val="none" w:sz="0" w:space="0" w:color="auto"/>
              </w:divBdr>
            </w:div>
          </w:divsChild>
        </w:div>
        <w:div w:id="1465391408">
          <w:marLeft w:val="0"/>
          <w:marRight w:val="0"/>
          <w:marTop w:val="0"/>
          <w:marBottom w:val="0"/>
          <w:divBdr>
            <w:top w:val="none" w:sz="0" w:space="0" w:color="auto"/>
            <w:left w:val="none" w:sz="0" w:space="0" w:color="auto"/>
            <w:bottom w:val="none" w:sz="0" w:space="0" w:color="auto"/>
            <w:right w:val="none" w:sz="0" w:space="0" w:color="auto"/>
          </w:divBdr>
          <w:divsChild>
            <w:div w:id="14776250">
              <w:marLeft w:val="0"/>
              <w:marRight w:val="0"/>
              <w:marTop w:val="0"/>
              <w:marBottom w:val="0"/>
              <w:divBdr>
                <w:top w:val="none" w:sz="0" w:space="0" w:color="auto"/>
                <w:left w:val="none" w:sz="0" w:space="0" w:color="auto"/>
                <w:bottom w:val="none" w:sz="0" w:space="0" w:color="auto"/>
                <w:right w:val="none" w:sz="0" w:space="0" w:color="auto"/>
              </w:divBdr>
            </w:div>
          </w:divsChild>
        </w:div>
        <w:div w:id="2020430568">
          <w:marLeft w:val="0"/>
          <w:marRight w:val="0"/>
          <w:marTop w:val="0"/>
          <w:marBottom w:val="0"/>
          <w:divBdr>
            <w:top w:val="none" w:sz="0" w:space="0" w:color="auto"/>
            <w:left w:val="none" w:sz="0" w:space="0" w:color="auto"/>
            <w:bottom w:val="none" w:sz="0" w:space="0" w:color="auto"/>
            <w:right w:val="none" w:sz="0" w:space="0" w:color="auto"/>
          </w:divBdr>
          <w:divsChild>
            <w:div w:id="1451048077">
              <w:marLeft w:val="0"/>
              <w:marRight w:val="0"/>
              <w:marTop w:val="0"/>
              <w:marBottom w:val="0"/>
              <w:divBdr>
                <w:top w:val="none" w:sz="0" w:space="0" w:color="auto"/>
                <w:left w:val="none" w:sz="0" w:space="0" w:color="auto"/>
                <w:bottom w:val="none" w:sz="0" w:space="0" w:color="auto"/>
                <w:right w:val="none" w:sz="0" w:space="0" w:color="auto"/>
              </w:divBdr>
            </w:div>
          </w:divsChild>
        </w:div>
        <w:div w:id="1559517598">
          <w:marLeft w:val="0"/>
          <w:marRight w:val="0"/>
          <w:marTop w:val="0"/>
          <w:marBottom w:val="0"/>
          <w:divBdr>
            <w:top w:val="none" w:sz="0" w:space="0" w:color="auto"/>
            <w:left w:val="none" w:sz="0" w:space="0" w:color="auto"/>
            <w:bottom w:val="none" w:sz="0" w:space="0" w:color="auto"/>
            <w:right w:val="none" w:sz="0" w:space="0" w:color="auto"/>
          </w:divBdr>
          <w:divsChild>
            <w:div w:id="538905283">
              <w:marLeft w:val="0"/>
              <w:marRight w:val="0"/>
              <w:marTop w:val="0"/>
              <w:marBottom w:val="0"/>
              <w:divBdr>
                <w:top w:val="none" w:sz="0" w:space="0" w:color="auto"/>
                <w:left w:val="none" w:sz="0" w:space="0" w:color="auto"/>
                <w:bottom w:val="none" w:sz="0" w:space="0" w:color="auto"/>
                <w:right w:val="none" w:sz="0" w:space="0" w:color="auto"/>
              </w:divBdr>
            </w:div>
          </w:divsChild>
        </w:div>
        <w:div w:id="1360666485">
          <w:marLeft w:val="0"/>
          <w:marRight w:val="0"/>
          <w:marTop w:val="0"/>
          <w:marBottom w:val="0"/>
          <w:divBdr>
            <w:top w:val="none" w:sz="0" w:space="0" w:color="auto"/>
            <w:left w:val="none" w:sz="0" w:space="0" w:color="auto"/>
            <w:bottom w:val="none" w:sz="0" w:space="0" w:color="auto"/>
            <w:right w:val="none" w:sz="0" w:space="0" w:color="auto"/>
          </w:divBdr>
          <w:divsChild>
            <w:div w:id="430316371">
              <w:marLeft w:val="0"/>
              <w:marRight w:val="0"/>
              <w:marTop w:val="0"/>
              <w:marBottom w:val="0"/>
              <w:divBdr>
                <w:top w:val="none" w:sz="0" w:space="0" w:color="auto"/>
                <w:left w:val="none" w:sz="0" w:space="0" w:color="auto"/>
                <w:bottom w:val="none" w:sz="0" w:space="0" w:color="auto"/>
                <w:right w:val="none" w:sz="0" w:space="0" w:color="auto"/>
              </w:divBdr>
            </w:div>
          </w:divsChild>
        </w:div>
        <w:div w:id="2047369011">
          <w:marLeft w:val="0"/>
          <w:marRight w:val="0"/>
          <w:marTop w:val="0"/>
          <w:marBottom w:val="0"/>
          <w:divBdr>
            <w:top w:val="none" w:sz="0" w:space="0" w:color="auto"/>
            <w:left w:val="none" w:sz="0" w:space="0" w:color="auto"/>
            <w:bottom w:val="none" w:sz="0" w:space="0" w:color="auto"/>
            <w:right w:val="none" w:sz="0" w:space="0" w:color="auto"/>
          </w:divBdr>
          <w:divsChild>
            <w:div w:id="1678187782">
              <w:marLeft w:val="0"/>
              <w:marRight w:val="0"/>
              <w:marTop w:val="0"/>
              <w:marBottom w:val="0"/>
              <w:divBdr>
                <w:top w:val="none" w:sz="0" w:space="0" w:color="auto"/>
                <w:left w:val="none" w:sz="0" w:space="0" w:color="auto"/>
                <w:bottom w:val="none" w:sz="0" w:space="0" w:color="auto"/>
                <w:right w:val="none" w:sz="0" w:space="0" w:color="auto"/>
              </w:divBdr>
            </w:div>
          </w:divsChild>
        </w:div>
        <w:div w:id="44378572">
          <w:marLeft w:val="0"/>
          <w:marRight w:val="0"/>
          <w:marTop w:val="0"/>
          <w:marBottom w:val="0"/>
          <w:divBdr>
            <w:top w:val="none" w:sz="0" w:space="0" w:color="auto"/>
            <w:left w:val="none" w:sz="0" w:space="0" w:color="auto"/>
            <w:bottom w:val="none" w:sz="0" w:space="0" w:color="auto"/>
            <w:right w:val="none" w:sz="0" w:space="0" w:color="auto"/>
          </w:divBdr>
          <w:divsChild>
            <w:div w:id="1097750407">
              <w:marLeft w:val="0"/>
              <w:marRight w:val="0"/>
              <w:marTop w:val="0"/>
              <w:marBottom w:val="0"/>
              <w:divBdr>
                <w:top w:val="none" w:sz="0" w:space="0" w:color="auto"/>
                <w:left w:val="none" w:sz="0" w:space="0" w:color="auto"/>
                <w:bottom w:val="none" w:sz="0" w:space="0" w:color="auto"/>
                <w:right w:val="none" w:sz="0" w:space="0" w:color="auto"/>
              </w:divBdr>
            </w:div>
          </w:divsChild>
        </w:div>
        <w:div w:id="1994141545">
          <w:marLeft w:val="0"/>
          <w:marRight w:val="0"/>
          <w:marTop w:val="0"/>
          <w:marBottom w:val="0"/>
          <w:divBdr>
            <w:top w:val="none" w:sz="0" w:space="0" w:color="auto"/>
            <w:left w:val="none" w:sz="0" w:space="0" w:color="auto"/>
            <w:bottom w:val="none" w:sz="0" w:space="0" w:color="auto"/>
            <w:right w:val="none" w:sz="0" w:space="0" w:color="auto"/>
          </w:divBdr>
          <w:divsChild>
            <w:div w:id="471946796">
              <w:marLeft w:val="0"/>
              <w:marRight w:val="0"/>
              <w:marTop w:val="0"/>
              <w:marBottom w:val="0"/>
              <w:divBdr>
                <w:top w:val="none" w:sz="0" w:space="0" w:color="auto"/>
                <w:left w:val="none" w:sz="0" w:space="0" w:color="auto"/>
                <w:bottom w:val="none" w:sz="0" w:space="0" w:color="auto"/>
                <w:right w:val="none" w:sz="0" w:space="0" w:color="auto"/>
              </w:divBdr>
            </w:div>
          </w:divsChild>
        </w:div>
        <w:div w:id="1370301220">
          <w:marLeft w:val="0"/>
          <w:marRight w:val="0"/>
          <w:marTop w:val="0"/>
          <w:marBottom w:val="0"/>
          <w:divBdr>
            <w:top w:val="none" w:sz="0" w:space="0" w:color="auto"/>
            <w:left w:val="none" w:sz="0" w:space="0" w:color="auto"/>
            <w:bottom w:val="none" w:sz="0" w:space="0" w:color="auto"/>
            <w:right w:val="none" w:sz="0" w:space="0" w:color="auto"/>
          </w:divBdr>
          <w:divsChild>
            <w:div w:id="1601257088">
              <w:marLeft w:val="0"/>
              <w:marRight w:val="0"/>
              <w:marTop w:val="0"/>
              <w:marBottom w:val="0"/>
              <w:divBdr>
                <w:top w:val="none" w:sz="0" w:space="0" w:color="auto"/>
                <w:left w:val="none" w:sz="0" w:space="0" w:color="auto"/>
                <w:bottom w:val="none" w:sz="0" w:space="0" w:color="auto"/>
                <w:right w:val="none" w:sz="0" w:space="0" w:color="auto"/>
              </w:divBdr>
            </w:div>
          </w:divsChild>
        </w:div>
        <w:div w:id="197283826">
          <w:marLeft w:val="0"/>
          <w:marRight w:val="0"/>
          <w:marTop w:val="0"/>
          <w:marBottom w:val="0"/>
          <w:divBdr>
            <w:top w:val="none" w:sz="0" w:space="0" w:color="auto"/>
            <w:left w:val="none" w:sz="0" w:space="0" w:color="auto"/>
            <w:bottom w:val="none" w:sz="0" w:space="0" w:color="auto"/>
            <w:right w:val="none" w:sz="0" w:space="0" w:color="auto"/>
          </w:divBdr>
          <w:divsChild>
            <w:div w:id="50077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839</TotalTime>
  <Pages>28</Pages>
  <Words>7730</Words>
  <Characters>44061</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Coburn</dc:creator>
  <cp:lastModifiedBy>Kristin Henderson</cp:lastModifiedBy>
  <cp:revision>590</cp:revision>
  <cp:lastPrinted>2012-09-27T19:01:00Z</cp:lastPrinted>
  <dcterms:created xsi:type="dcterms:W3CDTF">2021-08-25T16:06:00Z</dcterms:created>
  <dcterms:modified xsi:type="dcterms:W3CDTF">2021-08-30T19:00:00Z</dcterms:modified>
</cp:coreProperties>
</file>