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7469872C" w14:textId="77777777" w:rsidTr="00F26A57">
        <w:trPr>
          <w:gridAfter w:val="1"/>
          <w:wAfter w:w="13" w:type="dxa"/>
        </w:trPr>
        <w:tc>
          <w:tcPr>
            <w:tcW w:w="6588" w:type="dxa"/>
            <w:gridSpan w:val="3"/>
          </w:tcPr>
          <w:p w14:paraId="4D8A091B" w14:textId="77777777" w:rsidR="00F26A57" w:rsidRPr="00B81C69" w:rsidRDefault="00F26A57" w:rsidP="007B0814">
            <w:pPr>
              <w:rPr>
                <w:b/>
                <w:sz w:val="24"/>
                <w:szCs w:val="24"/>
              </w:rPr>
            </w:pPr>
            <w:r>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38C3211"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4CF4EE2D" w14:textId="77777777" w:rsidTr="00F26A57">
        <w:tc>
          <w:tcPr>
            <w:tcW w:w="1291" w:type="dxa"/>
          </w:tcPr>
          <w:p w14:paraId="0F738A64" w14:textId="77777777" w:rsidR="00F26A57" w:rsidRDefault="00F26A57" w:rsidP="007B0814">
            <w:pPr>
              <w:rPr>
                <w:b/>
                <w:sz w:val="28"/>
                <w:szCs w:val="28"/>
              </w:rPr>
            </w:pPr>
          </w:p>
          <w:p w14:paraId="5E90C4EA" w14:textId="77777777" w:rsidR="00F26A57" w:rsidRDefault="00F26A57" w:rsidP="007B0814">
            <w:pPr>
              <w:rPr>
                <w:b/>
                <w:sz w:val="28"/>
                <w:szCs w:val="28"/>
              </w:rPr>
            </w:pPr>
          </w:p>
          <w:p w14:paraId="72DF33C0"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0B712D2B" w14:textId="77777777" w:rsidR="00051833" w:rsidRDefault="00051833" w:rsidP="007B0814">
            <w:pPr>
              <w:rPr>
                <w:b/>
                <w:sz w:val="24"/>
                <w:szCs w:val="24"/>
              </w:rPr>
            </w:pPr>
          </w:p>
          <w:p w14:paraId="67F3FB98" w14:textId="77777777" w:rsidR="00051833" w:rsidRDefault="00051833" w:rsidP="007B0814">
            <w:pPr>
              <w:rPr>
                <w:b/>
                <w:sz w:val="24"/>
                <w:szCs w:val="24"/>
              </w:rPr>
            </w:pPr>
          </w:p>
          <w:p w14:paraId="77D1386B" w14:textId="0FDE8DD6" w:rsidR="00F26A57" w:rsidRPr="00B81C69" w:rsidRDefault="00051833" w:rsidP="007B0814">
            <w:pPr>
              <w:rPr>
                <w:b/>
                <w:sz w:val="24"/>
                <w:szCs w:val="24"/>
              </w:rPr>
            </w:pPr>
            <w:r>
              <w:rPr>
                <w:b/>
                <w:sz w:val="24"/>
                <w:szCs w:val="24"/>
              </w:rPr>
              <w:t>Radiologic technology</w:t>
            </w:r>
          </w:p>
        </w:tc>
        <w:tc>
          <w:tcPr>
            <w:tcW w:w="2610" w:type="dxa"/>
            <w:gridSpan w:val="2"/>
          </w:tcPr>
          <w:p w14:paraId="306E61D3" w14:textId="77777777" w:rsidR="00F26A57" w:rsidRDefault="00F26A57" w:rsidP="007B0814">
            <w:pPr>
              <w:rPr>
                <w:b/>
                <w:sz w:val="24"/>
                <w:szCs w:val="24"/>
              </w:rPr>
            </w:pPr>
            <w:r>
              <w:rPr>
                <w:b/>
                <w:sz w:val="24"/>
                <w:szCs w:val="24"/>
              </w:rPr>
              <w:t xml:space="preserve">  </w:t>
            </w:r>
          </w:p>
          <w:p w14:paraId="15ABA65C" w14:textId="77777777" w:rsidR="00F26A57" w:rsidRDefault="00F26A57" w:rsidP="007B0814">
            <w:pPr>
              <w:rPr>
                <w:b/>
                <w:sz w:val="28"/>
                <w:szCs w:val="28"/>
              </w:rPr>
            </w:pPr>
          </w:p>
          <w:p w14:paraId="7519CE91"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1D70A38F" w14:textId="77777777" w:rsidR="00F26A57" w:rsidRDefault="00F26A57" w:rsidP="007B0814">
            <w:pPr>
              <w:rPr>
                <w:b/>
                <w:sz w:val="24"/>
                <w:szCs w:val="24"/>
              </w:rPr>
            </w:pPr>
          </w:p>
          <w:p w14:paraId="6E33C108" w14:textId="77777777" w:rsidR="00E70C73" w:rsidRDefault="00E70C73" w:rsidP="007B0814">
            <w:pPr>
              <w:rPr>
                <w:b/>
                <w:sz w:val="24"/>
                <w:szCs w:val="24"/>
              </w:rPr>
            </w:pPr>
          </w:p>
          <w:p w14:paraId="7A1684E3" w14:textId="18778FD2" w:rsidR="00E70C73" w:rsidRPr="00B81C69" w:rsidRDefault="00E70C73" w:rsidP="007B0814">
            <w:pPr>
              <w:rPr>
                <w:b/>
                <w:sz w:val="24"/>
                <w:szCs w:val="24"/>
              </w:rPr>
            </w:pPr>
            <w:r>
              <w:rPr>
                <w:b/>
                <w:sz w:val="24"/>
                <w:szCs w:val="24"/>
              </w:rPr>
              <w:t>20</w:t>
            </w:r>
            <w:r w:rsidR="00B3735C">
              <w:rPr>
                <w:b/>
                <w:sz w:val="24"/>
                <w:szCs w:val="24"/>
              </w:rPr>
              <w:t>20</w:t>
            </w:r>
            <w:r>
              <w:rPr>
                <w:b/>
                <w:sz w:val="24"/>
                <w:szCs w:val="24"/>
              </w:rPr>
              <w:t>-202</w:t>
            </w:r>
            <w:r w:rsidR="00B3735C">
              <w:rPr>
                <w:b/>
                <w:sz w:val="24"/>
                <w:szCs w:val="24"/>
              </w:rPr>
              <w:t>1</w:t>
            </w:r>
          </w:p>
        </w:tc>
      </w:tr>
    </w:tbl>
    <w:p w14:paraId="6B621BF9"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F26A57" w:rsidRPr="00D554AC" w14:paraId="52B73C98" w14:textId="77777777" w:rsidTr="007B0814">
        <w:tc>
          <w:tcPr>
            <w:tcW w:w="13176" w:type="dxa"/>
            <w:gridSpan w:val="4"/>
            <w:tcBorders>
              <w:bottom w:val="single" w:sz="6" w:space="0" w:color="auto"/>
            </w:tcBorders>
            <w:shd w:val="clear" w:color="auto" w:fill="D9D9D9" w:themeFill="background1" w:themeFillShade="D9"/>
          </w:tcPr>
          <w:p w14:paraId="2DD80151" w14:textId="35B46B26"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14:paraId="219BD32E" w14:textId="77777777" w:rsidTr="007B0814">
        <w:trPr>
          <w:trHeight w:val="54"/>
        </w:trPr>
        <w:tc>
          <w:tcPr>
            <w:tcW w:w="3294" w:type="dxa"/>
            <w:tcBorders>
              <w:left w:val="single" w:sz="6" w:space="0" w:color="auto"/>
              <w:bottom w:val="double" w:sz="4" w:space="0" w:color="auto"/>
              <w:right w:val="single" w:sz="6" w:space="0" w:color="auto"/>
            </w:tcBorders>
          </w:tcPr>
          <w:p w14:paraId="5A9C6796" w14:textId="77777777" w:rsidR="00F26A57" w:rsidRPr="00490115" w:rsidRDefault="00F26A57" w:rsidP="007B0814">
            <w:pPr>
              <w:jc w:val="center"/>
              <w:rPr>
                <w:b/>
                <w:sz w:val="16"/>
                <w:szCs w:val="16"/>
              </w:rPr>
            </w:pPr>
          </w:p>
          <w:p w14:paraId="3D3ED390"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2E470EA2"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77093617" w14:textId="77777777" w:rsidR="00F26A57" w:rsidRPr="00490115" w:rsidRDefault="00F26A57" w:rsidP="007B0814">
            <w:pPr>
              <w:jc w:val="center"/>
              <w:rPr>
                <w:b/>
                <w:sz w:val="16"/>
                <w:szCs w:val="16"/>
              </w:rPr>
            </w:pPr>
          </w:p>
          <w:p w14:paraId="376CF702" w14:textId="77777777"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6A4CDBDE" w14:textId="77777777" w:rsidR="00F26A57" w:rsidRPr="00D554AC" w:rsidRDefault="00F26A57" w:rsidP="007B0814">
            <w:pPr>
              <w:jc w:val="center"/>
              <w:rPr>
                <w:b/>
                <w:sz w:val="24"/>
                <w:szCs w:val="24"/>
              </w:rPr>
            </w:pPr>
            <w:r>
              <w:rPr>
                <w:b/>
                <w:sz w:val="24"/>
                <w:szCs w:val="24"/>
              </w:rPr>
              <w:t>Strategies Implemented &amp; Follow-up</w:t>
            </w:r>
          </w:p>
        </w:tc>
      </w:tr>
      <w:tr w:rsidR="00F26A57" w14:paraId="421893C3" w14:textId="77777777" w:rsidTr="007B0814">
        <w:trPr>
          <w:trHeight w:val="54"/>
        </w:trPr>
        <w:tc>
          <w:tcPr>
            <w:tcW w:w="3294" w:type="dxa"/>
            <w:tcBorders>
              <w:top w:val="thinThickSmallGap" w:sz="12" w:space="0" w:color="auto"/>
              <w:right w:val="single" w:sz="6" w:space="0" w:color="auto"/>
            </w:tcBorders>
          </w:tcPr>
          <w:p w14:paraId="749EBDCC" w14:textId="67F3B8FC" w:rsidR="00BF1A0C" w:rsidRPr="001B0C25" w:rsidRDefault="00BF1A0C" w:rsidP="00BF1A0C">
            <w:r>
              <w:rPr>
                <w:b/>
                <w:u w:val="single"/>
              </w:rPr>
              <w:t>Goal 1</w:t>
            </w:r>
            <w:r w:rsidRPr="001B0C25">
              <w:rPr>
                <w:b/>
                <w:u w:val="single"/>
              </w:rPr>
              <w:t xml:space="preserve">: </w:t>
            </w:r>
            <w:r w:rsidRPr="001B0C25">
              <w:t xml:space="preserve"> Maintain current curriculum to prepare student for employment and meet accreditation requirements.</w:t>
            </w:r>
          </w:p>
          <w:p w14:paraId="72B9DD08" w14:textId="77777777" w:rsidR="00F26A57" w:rsidRDefault="00F26A57" w:rsidP="007B0814"/>
        </w:tc>
        <w:tc>
          <w:tcPr>
            <w:tcW w:w="3294" w:type="dxa"/>
            <w:tcBorders>
              <w:top w:val="thinThickSmallGap" w:sz="12" w:space="0" w:color="auto"/>
              <w:left w:val="single" w:sz="6" w:space="0" w:color="auto"/>
              <w:right w:val="single" w:sz="4" w:space="0" w:color="auto"/>
            </w:tcBorders>
          </w:tcPr>
          <w:p w14:paraId="3E22D0A6" w14:textId="77777777" w:rsidR="00BF1A0C" w:rsidRDefault="00BF1A0C" w:rsidP="00BF1A0C">
            <w:pPr>
              <w:rPr>
                <w:b/>
              </w:rPr>
            </w:pPr>
            <w:r w:rsidRPr="001B0C25">
              <w:t xml:space="preserve">Funding to hold annual advisory committee meetings, approximately </w:t>
            </w:r>
            <w:r>
              <w:rPr>
                <w:b/>
              </w:rPr>
              <w:t>$4</w:t>
            </w:r>
            <w:r w:rsidRPr="001B0C25">
              <w:rPr>
                <w:b/>
              </w:rPr>
              <w:t>00</w:t>
            </w:r>
            <w:r>
              <w:rPr>
                <w:b/>
              </w:rPr>
              <w:t>.</w:t>
            </w:r>
          </w:p>
          <w:p w14:paraId="5F61675A" w14:textId="6B9CA0C6" w:rsidR="003B0995" w:rsidRDefault="003B0995" w:rsidP="007B0814"/>
        </w:tc>
        <w:tc>
          <w:tcPr>
            <w:tcW w:w="3294" w:type="dxa"/>
            <w:tcBorders>
              <w:top w:val="thinThickSmallGap" w:sz="12" w:space="0" w:color="auto"/>
              <w:left w:val="single" w:sz="4" w:space="0" w:color="auto"/>
              <w:right w:val="single" w:sz="6" w:space="0" w:color="auto"/>
            </w:tcBorders>
          </w:tcPr>
          <w:p w14:paraId="0834D77E" w14:textId="77777777" w:rsidR="00F26A57" w:rsidRDefault="00BF1A0C" w:rsidP="007B0814">
            <w:r>
              <w:t xml:space="preserve">Two advisory committee meetings were held. The first one was held on campus.  All in attendance were provided a meal by the culinary program.  </w:t>
            </w:r>
          </w:p>
          <w:p w14:paraId="05803AEC" w14:textId="77777777" w:rsidR="00BF1A0C" w:rsidRDefault="00BF1A0C" w:rsidP="007B0814"/>
          <w:p w14:paraId="617EDA2D" w14:textId="01D01DC4" w:rsidR="00BF1A0C" w:rsidRDefault="00BF1A0C" w:rsidP="007B0814">
            <w:r>
              <w:t xml:space="preserve">The second advisory committee meeting was held via Zoom due to the </w:t>
            </w:r>
            <w:r w:rsidR="00926F22">
              <w:t>on-campus</w:t>
            </w:r>
            <w:r>
              <w:t xml:space="preserve"> restrictions from the pandemic.</w:t>
            </w:r>
          </w:p>
          <w:p w14:paraId="36C6D3D1" w14:textId="2FE78FA8" w:rsidR="00BF1A0C" w:rsidRDefault="00BF1A0C" w:rsidP="007B0814"/>
        </w:tc>
        <w:tc>
          <w:tcPr>
            <w:tcW w:w="3294" w:type="dxa"/>
            <w:tcBorders>
              <w:top w:val="thinThickSmallGap" w:sz="12" w:space="0" w:color="auto"/>
              <w:left w:val="single" w:sz="6" w:space="0" w:color="auto"/>
            </w:tcBorders>
          </w:tcPr>
          <w:p w14:paraId="04B8D6E4" w14:textId="74C2312E" w:rsidR="00F26A57" w:rsidRDefault="00926F22" w:rsidP="007B0814">
            <w:r>
              <w:t>Two advisory committee meetings are required to meet the college and accreditation requirements.  This will be on ongoing part of the strategic plan.</w:t>
            </w:r>
          </w:p>
        </w:tc>
      </w:tr>
      <w:tr w:rsidR="00F26A57" w14:paraId="1CCEB10E" w14:textId="77777777" w:rsidTr="007B0814">
        <w:trPr>
          <w:trHeight w:val="54"/>
        </w:trPr>
        <w:tc>
          <w:tcPr>
            <w:tcW w:w="3294" w:type="dxa"/>
            <w:tcBorders>
              <w:right w:val="single" w:sz="6" w:space="0" w:color="auto"/>
            </w:tcBorders>
          </w:tcPr>
          <w:p w14:paraId="43E97CC0" w14:textId="77777777" w:rsidR="00F26A57" w:rsidRDefault="00F26A57" w:rsidP="007B0814"/>
          <w:p w14:paraId="583C8F31" w14:textId="77777777" w:rsidR="0023752F" w:rsidRDefault="003B0995" w:rsidP="00926F22">
            <w:r w:rsidRPr="0018283B">
              <w:rPr>
                <w:b/>
                <w:u w:val="single"/>
              </w:rPr>
              <w:t xml:space="preserve">Goal </w:t>
            </w:r>
            <w:r>
              <w:rPr>
                <w:b/>
                <w:u w:val="single"/>
              </w:rPr>
              <w:t>2</w:t>
            </w:r>
            <w:r w:rsidRPr="0018283B">
              <w:t>:</w:t>
            </w:r>
            <w:r w:rsidR="00926F22" w:rsidRPr="0018283B">
              <w:t xml:space="preserve"> </w:t>
            </w:r>
          </w:p>
          <w:p w14:paraId="01C088A8" w14:textId="64F9F005" w:rsidR="00926F22" w:rsidRPr="0018283B" w:rsidRDefault="00926F22" w:rsidP="0023752F">
            <w:r w:rsidRPr="0018283B">
              <w:t>Faculty Professional development and travel to related program meetings</w:t>
            </w:r>
          </w:p>
          <w:p w14:paraId="5C2964E8" w14:textId="52473F4A" w:rsidR="003B0995" w:rsidRPr="0018283B" w:rsidRDefault="003B0995" w:rsidP="003B0995"/>
          <w:p w14:paraId="6F63B494" w14:textId="77777777" w:rsidR="00F26A57" w:rsidRDefault="00F26A57" w:rsidP="007B0814"/>
          <w:p w14:paraId="5F138202" w14:textId="77777777" w:rsidR="00F26A57" w:rsidRDefault="00F26A57" w:rsidP="007B0814"/>
        </w:tc>
        <w:tc>
          <w:tcPr>
            <w:tcW w:w="3294" w:type="dxa"/>
            <w:tcBorders>
              <w:left w:val="single" w:sz="6" w:space="0" w:color="auto"/>
              <w:right w:val="single" w:sz="4" w:space="0" w:color="auto"/>
            </w:tcBorders>
          </w:tcPr>
          <w:p w14:paraId="3A66CC83" w14:textId="77777777" w:rsidR="003B0995" w:rsidRDefault="003B0995" w:rsidP="003B0995"/>
          <w:p w14:paraId="58579630" w14:textId="232149A4" w:rsidR="00926F22" w:rsidRDefault="00926F22" w:rsidP="0023752F">
            <w:pPr>
              <w:pStyle w:val="ListParagraph"/>
              <w:numPr>
                <w:ilvl w:val="0"/>
                <w:numId w:val="9"/>
              </w:numPr>
            </w:pPr>
            <w:r>
              <w:t xml:space="preserve">Travel funds for faculty to attend an interim report, accreditation and/or outcomes assessment workshop sponsored by the Joint Review Committee on Radiologic </w:t>
            </w:r>
            <w:r>
              <w:lastRenderedPageBreak/>
              <w:t xml:space="preserve">Technology </w:t>
            </w:r>
            <w:r w:rsidRPr="0018283B">
              <w:t xml:space="preserve">(JRCERT). </w:t>
            </w:r>
          </w:p>
          <w:p w14:paraId="61B75729" w14:textId="77777777" w:rsidR="00F26A57" w:rsidRDefault="00926F22" w:rsidP="00926F22">
            <w:r>
              <w:t xml:space="preserve">Professional development/travel estimated  </w:t>
            </w:r>
            <w:r w:rsidRPr="0018283B">
              <w:t>@ $5</w:t>
            </w:r>
            <w:r>
              <w:t>0</w:t>
            </w:r>
            <w:r w:rsidRPr="0018283B">
              <w:t>00.00 annually</w:t>
            </w:r>
          </w:p>
          <w:p w14:paraId="40C36987" w14:textId="77777777" w:rsidR="0023752F" w:rsidRDefault="0023752F" w:rsidP="00926F22"/>
          <w:p w14:paraId="54F4FB13" w14:textId="77777777" w:rsidR="0023752F" w:rsidRDefault="0023752F" w:rsidP="00926F22"/>
          <w:p w14:paraId="1A8C6C39" w14:textId="77777777" w:rsidR="0023752F" w:rsidRDefault="0023752F" w:rsidP="00926F22"/>
          <w:p w14:paraId="35491D37" w14:textId="77777777" w:rsidR="0023752F" w:rsidRDefault="0023752F" w:rsidP="00926F22"/>
          <w:p w14:paraId="062D542E" w14:textId="77777777" w:rsidR="0023752F" w:rsidRDefault="0023752F" w:rsidP="00926F22"/>
          <w:p w14:paraId="5917AFAF" w14:textId="77777777" w:rsidR="0023752F" w:rsidRDefault="0023752F" w:rsidP="00926F22"/>
          <w:p w14:paraId="1FE210A1" w14:textId="6746F6DA" w:rsidR="0023752F" w:rsidRPr="0018283B" w:rsidRDefault="0023752F" w:rsidP="0023752F"/>
          <w:p w14:paraId="01139211" w14:textId="70859574" w:rsidR="0023752F" w:rsidRDefault="0023752F" w:rsidP="0023752F">
            <w:pPr>
              <w:pStyle w:val="ListParagraph"/>
              <w:numPr>
                <w:ilvl w:val="0"/>
                <w:numId w:val="9"/>
              </w:numPr>
            </w:pPr>
            <w:r>
              <w:t>Travel funds for faculty to attend curriculum and program admission revision meetings in Montgomery @ estimated cost of $200 annually.</w:t>
            </w:r>
          </w:p>
          <w:p w14:paraId="019A58DF" w14:textId="77777777" w:rsidR="0023752F" w:rsidRDefault="0023752F" w:rsidP="0023752F"/>
          <w:p w14:paraId="4FC37FAC" w14:textId="07B0BE9C" w:rsidR="0023752F" w:rsidRDefault="0023752F" w:rsidP="0023752F">
            <w:r>
              <w:t>3.Faculty clinical travel @ estimated cost of $2,300.00</w:t>
            </w:r>
          </w:p>
          <w:p w14:paraId="0A6F6477" w14:textId="1BD1F709" w:rsidR="0023752F" w:rsidRDefault="0023752F" w:rsidP="0023752F"/>
        </w:tc>
        <w:tc>
          <w:tcPr>
            <w:tcW w:w="3294" w:type="dxa"/>
            <w:tcBorders>
              <w:left w:val="single" w:sz="4" w:space="0" w:color="auto"/>
              <w:right w:val="single" w:sz="6" w:space="0" w:color="auto"/>
            </w:tcBorders>
          </w:tcPr>
          <w:p w14:paraId="2DCB64AC" w14:textId="77777777" w:rsidR="00F26A57" w:rsidRDefault="00F26A57" w:rsidP="007B0814"/>
          <w:p w14:paraId="4300870B" w14:textId="7AE9EE30" w:rsidR="00926F22" w:rsidRDefault="00926F22" w:rsidP="0023752F">
            <w:pPr>
              <w:pStyle w:val="ListParagraph"/>
              <w:numPr>
                <w:ilvl w:val="0"/>
                <w:numId w:val="10"/>
              </w:numPr>
            </w:pPr>
            <w:r>
              <w:t>Due to the pandemic and travel restrictions, planned program faculty travel to attend educational conferences</w:t>
            </w:r>
            <w:r w:rsidR="00936882">
              <w:t xml:space="preserve"> after March 2020</w:t>
            </w:r>
            <w:r>
              <w:t xml:space="preserve"> were cancelled. Faculty were </w:t>
            </w:r>
            <w:r>
              <w:lastRenderedPageBreak/>
              <w:t>able to register for Virtual conferences to meet the IAP requirements and also assist in obtaining information from the JRCERT for outcomes assessments.</w:t>
            </w:r>
          </w:p>
          <w:p w14:paraId="0EC9AEF8" w14:textId="77777777" w:rsidR="0023752F" w:rsidRDefault="0023752F" w:rsidP="0023752F"/>
          <w:p w14:paraId="359BA832" w14:textId="7B6398A7" w:rsidR="0023752F" w:rsidRDefault="0023752F" w:rsidP="0023752F"/>
          <w:p w14:paraId="36E42A31" w14:textId="77777777" w:rsidR="00936882" w:rsidRDefault="00936882" w:rsidP="0023752F"/>
          <w:p w14:paraId="4E00666A" w14:textId="0065D55E" w:rsidR="0023752F" w:rsidRDefault="0023752F" w:rsidP="0023752F">
            <w:pPr>
              <w:pStyle w:val="ListParagraph"/>
              <w:numPr>
                <w:ilvl w:val="0"/>
                <w:numId w:val="10"/>
              </w:numPr>
            </w:pPr>
            <w:r>
              <w:t>Due to the pandemic, there were no curriculum committee meetings scheduled for this year.</w:t>
            </w:r>
          </w:p>
          <w:p w14:paraId="5DB716FE" w14:textId="53F9EFAE" w:rsidR="0023752F" w:rsidRDefault="0023752F" w:rsidP="0023752F">
            <w:pPr>
              <w:pStyle w:val="ListParagraph"/>
            </w:pPr>
          </w:p>
          <w:p w14:paraId="65377BA7" w14:textId="1C8F9893" w:rsidR="0023752F" w:rsidRDefault="0023752F" w:rsidP="00936882"/>
          <w:p w14:paraId="4BDD1040" w14:textId="7AC540B6" w:rsidR="0023752F" w:rsidRDefault="0023752F" w:rsidP="0023752F">
            <w:pPr>
              <w:pStyle w:val="ListParagraph"/>
            </w:pPr>
          </w:p>
          <w:p w14:paraId="7C5081AC" w14:textId="77777777" w:rsidR="0023752F" w:rsidRDefault="0023752F" w:rsidP="0023752F">
            <w:pPr>
              <w:pStyle w:val="ListParagraph"/>
            </w:pPr>
          </w:p>
          <w:p w14:paraId="7EBE7813" w14:textId="77777777" w:rsidR="0023752F" w:rsidRDefault="0023752F" w:rsidP="0023752F">
            <w:pPr>
              <w:pStyle w:val="ListParagraph"/>
              <w:numPr>
                <w:ilvl w:val="0"/>
                <w:numId w:val="10"/>
              </w:numPr>
            </w:pPr>
            <w:r>
              <w:t>Both the Clinical Coordinator and the Program Coordinator travel to clinical sites weekly to maintain accreditation standards as well as assist with program needs. The pandemic has hindered some of the opportunities in which faculty have been able to visit the clinical sites however this is opening back up slowly.</w:t>
            </w:r>
          </w:p>
          <w:p w14:paraId="50D5726F" w14:textId="77777777" w:rsidR="00936882" w:rsidRDefault="00936882" w:rsidP="00936882"/>
          <w:p w14:paraId="6E6DE59F" w14:textId="736B7F7D" w:rsidR="00936882" w:rsidRDefault="00936882" w:rsidP="00936882"/>
        </w:tc>
        <w:tc>
          <w:tcPr>
            <w:tcW w:w="3294" w:type="dxa"/>
            <w:tcBorders>
              <w:left w:val="single" w:sz="6" w:space="0" w:color="auto"/>
            </w:tcBorders>
          </w:tcPr>
          <w:p w14:paraId="61731CCB" w14:textId="77777777" w:rsidR="00F26A57" w:rsidRDefault="00926F22" w:rsidP="0023752F">
            <w:pPr>
              <w:pStyle w:val="ListParagraph"/>
              <w:numPr>
                <w:ilvl w:val="0"/>
                <w:numId w:val="11"/>
              </w:numPr>
            </w:pPr>
            <w:r>
              <w:lastRenderedPageBreak/>
              <w:t>This is an ongoing goal.  Faculty will continue to seek out opportunities to increase their knowledge about accreditation requirements and outcomes assessment.</w:t>
            </w:r>
          </w:p>
          <w:p w14:paraId="7F24A18F" w14:textId="77777777" w:rsidR="0023752F" w:rsidRDefault="0023752F" w:rsidP="0023752F"/>
          <w:p w14:paraId="11D579EB" w14:textId="77777777" w:rsidR="0023752F" w:rsidRDefault="0023752F" w:rsidP="0023752F"/>
          <w:p w14:paraId="78960CC5" w14:textId="77777777" w:rsidR="0023752F" w:rsidRDefault="0023752F" w:rsidP="0023752F"/>
          <w:p w14:paraId="31FD74A1" w14:textId="77777777" w:rsidR="0023752F" w:rsidRDefault="0023752F" w:rsidP="0023752F"/>
          <w:p w14:paraId="5B519BD7" w14:textId="77777777" w:rsidR="0023752F" w:rsidRDefault="0023752F" w:rsidP="0023752F"/>
          <w:p w14:paraId="4210DBAA" w14:textId="77777777" w:rsidR="0023752F" w:rsidRDefault="0023752F" w:rsidP="0023752F"/>
          <w:p w14:paraId="5E8376CC" w14:textId="77777777" w:rsidR="0023752F" w:rsidRDefault="0023752F" w:rsidP="0023752F"/>
          <w:p w14:paraId="38E12471" w14:textId="77777777" w:rsidR="0023752F" w:rsidRDefault="0023752F" w:rsidP="0023752F"/>
          <w:p w14:paraId="1C68EFBF" w14:textId="77777777" w:rsidR="0023752F" w:rsidRDefault="0023752F" w:rsidP="0023752F"/>
          <w:p w14:paraId="333920B3" w14:textId="77777777" w:rsidR="0023752F" w:rsidRDefault="0023752F" w:rsidP="0023752F"/>
          <w:p w14:paraId="4C4AC28B" w14:textId="4EBC9E64" w:rsidR="0023752F" w:rsidRDefault="0023752F" w:rsidP="0023752F">
            <w:pPr>
              <w:pStyle w:val="ListParagraph"/>
              <w:numPr>
                <w:ilvl w:val="0"/>
                <w:numId w:val="11"/>
              </w:numPr>
            </w:pPr>
            <w:r>
              <w:t>This is an ongoing assessment. This item will be placed into the next year’s budget. For this year all needs have been met.</w:t>
            </w:r>
          </w:p>
          <w:p w14:paraId="351554BF" w14:textId="0E60E4E1" w:rsidR="0023752F" w:rsidRDefault="0023752F" w:rsidP="0023752F">
            <w:pPr>
              <w:pStyle w:val="ListParagraph"/>
            </w:pPr>
          </w:p>
          <w:p w14:paraId="363935C6" w14:textId="4BD0C2F2" w:rsidR="0023752F" w:rsidRDefault="0023752F" w:rsidP="0023752F">
            <w:pPr>
              <w:pStyle w:val="ListParagraph"/>
            </w:pPr>
          </w:p>
          <w:p w14:paraId="22D3ABD6" w14:textId="77777777" w:rsidR="0023752F" w:rsidRDefault="0023752F" w:rsidP="0023752F">
            <w:pPr>
              <w:pStyle w:val="ListParagraph"/>
            </w:pPr>
          </w:p>
          <w:p w14:paraId="090EEE0A" w14:textId="6B163A04" w:rsidR="0023752F" w:rsidRDefault="0023752F" w:rsidP="0023752F">
            <w:pPr>
              <w:pStyle w:val="ListParagraph"/>
              <w:numPr>
                <w:ilvl w:val="0"/>
                <w:numId w:val="11"/>
              </w:numPr>
            </w:pPr>
            <w:r>
              <w:t>This is an ongoing goal.  This item will be placed into the next year’s budget. For this year all needs have been met.</w:t>
            </w:r>
          </w:p>
        </w:tc>
      </w:tr>
      <w:tr w:rsidR="00F26A57" w14:paraId="1B914A8E" w14:textId="77777777" w:rsidTr="007B0814">
        <w:trPr>
          <w:trHeight w:val="54"/>
        </w:trPr>
        <w:tc>
          <w:tcPr>
            <w:tcW w:w="3294" w:type="dxa"/>
            <w:tcBorders>
              <w:right w:val="single" w:sz="6" w:space="0" w:color="auto"/>
            </w:tcBorders>
          </w:tcPr>
          <w:p w14:paraId="5EE83D25" w14:textId="77777777" w:rsidR="008318F8" w:rsidRPr="0018283B" w:rsidRDefault="003B0995" w:rsidP="008318F8">
            <w:r w:rsidRPr="0018283B">
              <w:rPr>
                <w:b/>
                <w:u w:val="single"/>
              </w:rPr>
              <w:lastRenderedPageBreak/>
              <w:t xml:space="preserve">Goal </w:t>
            </w:r>
            <w:r>
              <w:rPr>
                <w:b/>
                <w:u w:val="single"/>
              </w:rPr>
              <w:t>3</w:t>
            </w:r>
            <w:r w:rsidRPr="0018283B">
              <w:t xml:space="preserve">:  </w:t>
            </w:r>
            <w:r w:rsidR="008318F8" w:rsidRPr="0018283B">
              <w:t>Provide safe, operable, and required technology and equipment for classroom and lab instruction</w:t>
            </w:r>
            <w:r w:rsidR="008318F8">
              <w:t>.</w:t>
            </w:r>
            <w:r w:rsidR="008318F8" w:rsidRPr="0018283B">
              <w:t xml:space="preserve">  </w:t>
            </w:r>
          </w:p>
          <w:p w14:paraId="0E7EB014" w14:textId="77777777" w:rsidR="008318F8" w:rsidRDefault="008318F8" w:rsidP="008318F8">
            <w:pPr>
              <w:rPr>
                <w:b/>
                <w:color w:val="0070C0"/>
                <w:u w:val="single"/>
              </w:rPr>
            </w:pPr>
          </w:p>
          <w:p w14:paraId="187AEF04" w14:textId="2D359781" w:rsidR="003B0995" w:rsidRPr="0018283B" w:rsidRDefault="003B0995" w:rsidP="003B0995"/>
          <w:p w14:paraId="67FCD844" w14:textId="77777777" w:rsidR="00F26A57" w:rsidRDefault="00F26A57" w:rsidP="007B0814"/>
          <w:p w14:paraId="6A019EA3" w14:textId="77777777" w:rsidR="00F26A57" w:rsidRDefault="00F26A57" w:rsidP="007B0814"/>
        </w:tc>
        <w:tc>
          <w:tcPr>
            <w:tcW w:w="3294" w:type="dxa"/>
            <w:tcBorders>
              <w:left w:val="single" w:sz="6" w:space="0" w:color="auto"/>
              <w:right w:val="single" w:sz="4" w:space="0" w:color="auto"/>
            </w:tcBorders>
          </w:tcPr>
          <w:p w14:paraId="72978E74" w14:textId="5A86AB4F" w:rsidR="008318F8" w:rsidRDefault="008318F8" w:rsidP="008318F8">
            <w:pPr>
              <w:pStyle w:val="ListParagraph"/>
              <w:numPr>
                <w:ilvl w:val="0"/>
                <w:numId w:val="13"/>
              </w:numPr>
            </w:pPr>
            <w:r>
              <w:t>Updates for patient care and procedures lab supplies are on an as needs basis.</w:t>
            </w:r>
          </w:p>
          <w:p w14:paraId="7B66D441" w14:textId="5CEB8DF8" w:rsidR="00087269" w:rsidRDefault="00087269" w:rsidP="00087269"/>
          <w:p w14:paraId="53B25A87" w14:textId="7C47DB69" w:rsidR="00087269" w:rsidRDefault="00087269" w:rsidP="00087269"/>
          <w:p w14:paraId="6BB93A56" w14:textId="3BFFE45D" w:rsidR="00087269" w:rsidRDefault="00087269" w:rsidP="00087269"/>
          <w:p w14:paraId="62E885A5" w14:textId="0D5BFE2F" w:rsidR="00087269" w:rsidRDefault="00087269" w:rsidP="00087269"/>
          <w:p w14:paraId="1D33127D" w14:textId="652D2DA6" w:rsidR="00087269" w:rsidRDefault="00087269" w:rsidP="00087269"/>
          <w:p w14:paraId="113D2D99" w14:textId="730AF675" w:rsidR="006D544B" w:rsidRDefault="006D544B" w:rsidP="00087269"/>
          <w:p w14:paraId="069DE955" w14:textId="730D1B0C" w:rsidR="006D544B" w:rsidRDefault="006D544B" w:rsidP="00087269"/>
          <w:p w14:paraId="58D38BE7" w14:textId="46AAF02A" w:rsidR="006D544B" w:rsidRDefault="006D544B" w:rsidP="00087269"/>
          <w:p w14:paraId="26CC4D88" w14:textId="06C71ED2" w:rsidR="006D544B" w:rsidRDefault="006D544B" w:rsidP="00087269"/>
          <w:p w14:paraId="0DB8D82A" w14:textId="0749862C" w:rsidR="006D544B" w:rsidRDefault="006D544B" w:rsidP="00087269"/>
          <w:p w14:paraId="2AAD0154" w14:textId="77777777" w:rsidR="006D544B" w:rsidRDefault="006D544B" w:rsidP="00087269"/>
          <w:p w14:paraId="329B283F" w14:textId="0563C013" w:rsidR="00087269" w:rsidRDefault="00087269" w:rsidP="00087269"/>
          <w:p w14:paraId="5ECC3B71" w14:textId="77777777" w:rsidR="00087269" w:rsidRDefault="00087269" w:rsidP="00087269"/>
          <w:p w14:paraId="0C0FF069" w14:textId="77777777" w:rsidR="00087269" w:rsidRDefault="00087269" w:rsidP="00087269">
            <w:pPr>
              <w:pStyle w:val="ListParagraph"/>
              <w:numPr>
                <w:ilvl w:val="0"/>
                <w:numId w:val="13"/>
              </w:numPr>
            </w:pPr>
            <w:r>
              <w:t>Purchase a skeleton to replace broken ones currently in use. Estimated cost 500.00</w:t>
            </w:r>
          </w:p>
          <w:p w14:paraId="5B2FCFAB" w14:textId="77777777" w:rsidR="00F26A57" w:rsidRDefault="00F26A57" w:rsidP="007B0814"/>
        </w:tc>
        <w:tc>
          <w:tcPr>
            <w:tcW w:w="3294" w:type="dxa"/>
            <w:tcBorders>
              <w:left w:val="single" w:sz="4" w:space="0" w:color="auto"/>
              <w:right w:val="single" w:sz="6" w:space="0" w:color="auto"/>
            </w:tcBorders>
          </w:tcPr>
          <w:p w14:paraId="00B2EE8B" w14:textId="433D7470" w:rsidR="00087269" w:rsidRDefault="00087269" w:rsidP="00087269">
            <w:pPr>
              <w:pStyle w:val="ListParagraph"/>
              <w:numPr>
                <w:ilvl w:val="0"/>
                <w:numId w:val="1"/>
              </w:numPr>
            </w:pPr>
            <w:r>
              <w:t xml:space="preserve">This year the procedures lab had to purchase additional supplies to maintain safety for the students and instructors such as gloves, hand sanitizer, </w:t>
            </w:r>
            <w:r w:rsidR="006C2F41">
              <w:t>Sani</w:t>
            </w:r>
            <w:r>
              <w:t>-wipes and exam paper.</w:t>
            </w:r>
          </w:p>
          <w:p w14:paraId="1CD59A27" w14:textId="49878DFA" w:rsidR="00591DC8" w:rsidRDefault="00591DC8" w:rsidP="00591DC8">
            <w:pPr>
              <w:pStyle w:val="ListParagraph"/>
            </w:pPr>
          </w:p>
          <w:p w14:paraId="705E986B" w14:textId="671BE3F9" w:rsidR="00591DC8" w:rsidRDefault="00591DC8" w:rsidP="00591DC8">
            <w:pPr>
              <w:pStyle w:val="ListParagraph"/>
            </w:pPr>
            <w:r>
              <w:t xml:space="preserve">Batteries for the radiographic digital portable were </w:t>
            </w:r>
            <w:r w:rsidR="00344BE4">
              <w:t>requested through special funds and to date is ongoing.</w:t>
            </w:r>
            <w:r>
              <w:t xml:space="preserve"> </w:t>
            </w:r>
          </w:p>
          <w:p w14:paraId="2A85B525" w14:textId="66832754" w:rsidR="00087269" w:rsidRDefault="00087269" w:rsidP="00087269">
            <w:pPr>
              <w:pStyle w:val="ListParagraph"/>
            </w:pPr>
          </w:p>
          <w:p w14:paraId="5088A804" w14:textId="25A28DE0" w:rsidR="00087269" w:rsidRDefault="00087269" w:rsidP="00087269">
            <w:pPr>
              <w:pStyle w:val="ListParagraph"/>
            </w:pPr>
          </w:p>
          <w:p w14:paraId="68299DD8" w14:textId="77777777" w:rsidR="00087269" w:rsidRDefault="00087269" w:rsidP="00087269">
            <w:pPr>
              <w:pStyle w:val="ListParagraph"/>
            </w:pPr>
          </w:p>
          <w:p w14:paraId="33BBF70B" w14:textId="77777777" w:rsidR="00936882" w:rsidRDefault="00087269" w:rsidP="00936882">
            <w:pPr>
              <w:pStyle w:val="ListParagraph"/>
              <w:numPr>
                <w:ilvl w:val="0"/>
                <w:numId w:val="1"/>
              </w:numPr>
            </w:pPr>
            <w:r>
              <w:t xml:space="preserve">Since the </w:t>
            </w:r>
            <w:r w:rsidR="00936882">
              <w:t>majority of the didactic instruction</w:t>
            </w:r>
            <w:r>
              <w:t xml:space="preserve"> was </w:t>
            </w:r>
            <w:r w:rsidR="00936882">
              <w:t xml:space="preserve">delivered </w:t>
            </w:r>
            <w:r>
              <w:t>virt</w:t>
            </w:r>
            <w:r w:rsidR="00936882">
              <w:t>ually</w:t>
            </w:r>
            <w:r>
              <w:t xml:space="preserve"> this year, this item was not purchased.  </w:t>
            </w:r>
            <w:r w:rsidR="00936882">
              <w:t>It will be placed in the next Strategic Plan.</w:t>
            </w:r>
          </w:p>
          <w:p w14:paraId="543EC802" w14:textId="4A18C7F6" w:rsidR="006D544B" w:rsidRDefault="006D544B" w:rsidP="00344BE4">
            <w:pPr>
              <w:pStyle w:val="ListParagraph"/>
            </w:pPr>
          </w:p>
        </w:tc>
        <w:tc>
          <w:tcPr>
            <w:tcW w:w="3294" w:type="dxa"/>
            <w:tcBorders>
              <w:left w:val="single" w:sz="6" w:space="0" w:color="auto"/>
            </w:tcBorders>
          </w:tcPr>
          <w:p w14:paraId="5F443EF8" w14:textId="47A9E31A" w:rsidR="000E77F9" w:rsidRDefault="00087269" w:rsidP="000E77F9">
            <w:pPr>
              <w:pStyle w:val="ListParagraph"/>
              <w:numPr>
                <w:ilvl w:val="0"/>
                <w:numId w:val="2"/>
              </w:numPr>
            </w:pPr>
            <w:r>
              <w:t>This is an ongoing assessment.  Items needed will be placed into next year’s budget.</w:t>
            </w:r>
          </w:p>
          <w:p w14:paraId="5B7A3130" w14:textId="79BDE8FB" w:rsidR="00087269" w:rsidRDefault="00087269" w:rsidP="00087269">
            <w:pPr>
              <w:pStyle w:val="ListParagraph"/>
            </w:pPr>
          </w:p>
          <w:p w14:paraId="059FF0A1" w14:textId="63DF0550" w:rsidR="00087269" w:rsidRDefault="00087269" w:rsidP="00087269">
            <w:pPr>
              <w:pStyle w:val="ListParagraph"/>
            </w:pPr>
          </w:p>
          <w:p w14:paraId="7DDBAA12" w14:textId="7890FD24" w:rsidR="00087269" w:rsidRDefault="00591DC8" w:rsidP="00087269">
            <w:pPr>
              <w:pStyle w:val="ListParagraph"/>
            </w:pPr>
            <w:r>
              <w:t>There will be a follow up on the battery capabilities once they are installed.</w:t>
            </w:r>
          </w:p>
          <w:p w14:paraId="081802C1" w14:textId="1C2E5865" w:rsidR="00087269" w:rsidRDefault="00087269" w:rsidP="00087269">
            <w:pPr>
              <w:pStyle w:val="ListParagraph"/>
            </w:pPr>
          </w:p>
          <w:p w14:paraId="3901C999" w14:textId="7FC0D425" w:rsidR="00087269" w:rsidRDefault="00087269" w:rsidP="00087269">
            <w:pPr>
              <w:pStyle w:val="ListParagraph"/>
            </w:pPr>
          </w:p>
          <w:p w14:paraId="239799E9" w14:textId="09F84CE6" w:rsidR="006D544B" w:rsidRDefault="006D544B" w:rsidP="00087269">
            <w:pPr>
              <w:pStyle w:val="ListParagraph"/>
            </w:pPr>
          </w:p>
          <w:p w14:paraId="15AAD173" w14:textId="5531DD9A" w:rsidR="006D544B" w:rsidRDefault="006D544B" w:rsidP="00087269">
            <w:pPr>
              <w:pStyle w:val="ListParagraph"/>
            </w:pPr>
          </w:p>
          <w:p w14:paraId="750F38F4" w14:textId="6408EAF0" w:rsidR="006D544B" w:rsidRDefault="006D544B" w:rsidP="00087269">
            <w:pPr>
              <w:pStyle w:val="ListParagraph"/>
            </w:pPr>
          </w:p>
          <w:p w14:paraId="4529F498" w14:textId="75994B46" w:rsidR="006D544B" w:rsidRDefault="006D544B" w:rsidP="00087269">
            <w:pPr>
              <w:pStyle w:val="ListParagraph"/>
            </w:pPr>
          </w:p>
          <w:p w14:paraId="14E9B764" w14:textId="77777777" w:rsidR="006D544B" w:rsidRDefault="006D544B" w:rsidP="00087269">
            <w:pPr>
              <w:pStyle w:val="ListParagraph"/>
            </w:pPr>
          </w:p>
          <w:p w14:paraId="4FC2F04E" w14:textId="77777777" w:rsidR="00087269" w:rsidRDefault="00087269" w:rsidP="00087269">
            <w:pPr>
              <w:pStyle w:val="ListParagraph"/>
            </w:pPr>
          </w:p>
          <w:p w14:paraId="078BDC5B" w14:textId="3C815FFE" w:rsidR="00087269" w:rsidRDefault="00087269" w:rsidP="000E77F9">
            <w:pPr>
              <w:pStyle w:val="ListParagraph"/>
              <w:numPr>
                <w:ilvl w:val="0"/>
                <w:numId w:val="2"/>
              </w:numPr>
            </w:pPr>
            <w:r>
              <w:t xml:space="preserve">Program faculty will assess the need for this purchase and put it into </w:t>
            </w:r>
            <w:r w:rsidR="00936882">
              <w:t>the next Strategic Plan</w:t>
            </w:r>
            <w:r>
              <w:t xml:space="preserve"> if students are allowed to return to campus on a full-time basis.</w:t>
            </w:r>
          </w:p>
        </w:tc>
      </w:tr>
      <w:tr w:rsidR="00F26A57" w14:paraId="61FD0432" w14:textId="77777777" w:rsidTr="007B0814">
        <w:trPr>
          <w:trHeight w:val="54"/>
        </w:trPr>
        <w:tc>
          <w:tcPr>
            <w:tcW w:w="3294" w:type="dxa"/>
            <w:tcBorders>
              <w:right w:val="single" w:sz="6" w:space="0" w:color="auto"/>
            </w:tcBorders>
          </w:tcPr>
          <w:p w14:paraId="37481C79" w14:textId="6DB93C8B" w:rsidR="003B0995" w:rsidRPr="00087269" w:rsidRDefault="003B0995" w:rsidP="003B0995">
            <w:pPr>
              <w:rPr>
                <w:b/>
              </w:rPr>
            </w:pPr>
            <w:r w:rsidRPr="00087269">
              <w:rPr>
                <w:b/>
                <w:u w:val="single"/>
              </w:rPr>
              <w:t>Goal 4</w:t>
            </w:r>
            <w:r w:rsidRPr="00087269">
              <w:rPr>
                <w:b/>
              </w:rPr>
              <w:t xml:space="preserve">: </w:t>
            </w:r>
          </w:p>
          <w:p w14:paraId="2FE5E59B" w14:textId="77777777" w:rsidR="00F26A57" w:rsidRPr="00087269" w:rsidRDefault="00F26A57" w:rsidP="007B0814">
            <w:pPr>
              <w:rPr>
                <w:bCs/>
              </w:rPr>
            </w:pPr>
          </w:p>
          <w:p w14:paraId="334D9B4C" w14:textId="77777777" w:rsidR="00087269" w:rsidRPr="00087269" w:rsidRDefault="00087269" w:rsidP="00087269">
            <w:pPr>
              <w:rPr>
                <w:bCs/>
              </w:rPr>
            </w:pPr>
            <w:r w:rsidRPr="00087269">
              <w:rPr>
                <w:bCs/>
              </w:rPr>
              <w:t>Comply with JRCERT/maintain program accreditation</w:t>
            </w:r>
          </w:p>
          <w:p w14:paraId="21A631BE" w14:textId="77777777" w:rsidR="00F26A57" w:rsidRPr="00087269" w:rsidRDefault="00F26A57" w:rsidP="007B0814">
            <w:pPr>
              <w:rPr>
                <w:bCs/>
              </w:rPr>
            </w:pPr>
          </w:p>
          <w:p w14:paraId="7FCF15F8" w14:textId="77777777" w:rsidR="00F26A57" w:rsidRPr="00087269" w:rsidRDefault="00F26A57" w:rsidP="007B0814">
            <w:pPr>
              <w:rPr>
                <w:bCs/>
              </w:rPr>
            </w:pPr>
          </w:p>
        </w:tc>
        <w:tc>
          <w:tcPr>
            <w:tcW w:w="3294" w:type="dxa"/>
            <w:tcBorders>
              <w:left w:val="single" w:sz="6" w:space="0" w:color="auto"/>
              <w:right w:val="single" w:sz="4" w:space="0" w:color="auto"/>
            </w:tcBorders>
          </w:tcPr>
          <w:p w14:paraId="61F1F3CC" w14:textId="6AB76A27" w:rsidR="00087269" w:rsidRDefault="00087269" w:rsidP="006D544B">
            <w:pPr>
              <w:pStyle w:val="ListParagraph"/>
              <w:numPr>
                <w:ilvl w:val="0"/>
                <w:numId w:val="15"/>
              </w:numPr>
            </w:pPr>
            <w:r w:rsidRPr="0018283B">
              <w:t>Pay annual Radiologic Techno</w:t>
            </w:r>
            <w:r>
              <w:t>logy accreditation dues @$ 3070.00</w:t>
            </w:r>
          </w:p>
          <w:p w14:paraId="1A22CEAD" w14:textId="77777777" w:rsidR="00087269" w:rsidRDefault="00087269" w:rsidP="00087269"/>
          <w:p w14:paraId="445F7619" w14:textId="7D66CE57" w:rsidR="00087269" w:rsidRDefault="00087269" w:rsidP="00087269">
            <w:r>
              <w:t xml:space="preserve">Adding clinical sites at a cost of 250.00 for each site.  4 additional sites are in the process of being added. </w:t>
            </w:r>
          </w:p>
          <w:p w14:paraId="6C06C821" w14:textId="5B3882D0" w:rsidR="006D544B" w:rsidRDefault="006D544B" w:rsidP="00087269"/>
          <w:p w14:paraId="2D024EA9" w14:textId="3C5D538F" w:rsidR="006D544B" w:rsidRDefault="006D544B" w:rsidP="006D544B">
            <w:r>
              <w:lastRenderedPageBreak/>
              <w:t>2</w:t>
            </w:r>
            <w:r w:rsidR="006C2F41">
              <w:t>.</w:t>
            </w:r>
            <w:r>
              <w:t xml:space="preserve"> 3</w:t>
            </w:r>
            <w:r w:rsidR="006C2F41">
              <w:t>.</w:t>
            </w:r>
            <w:r>
              <w:t xml:space="preserve"> 4</w:t>
            </w:r>
            <w:r w:rsidR="006C2F41">
              <w:t>.</w:t>
            </w:r>
            <w:r>
              <w:t xml:space="preserve"> and 5</w:t>
            </w:r>
            <w:r w:rsidR="006C2F41">
              <w:t>.</w:t>
            </w:r>
            <w:r>
              <w:t xml:space="preserve"> Due to the pandemic and travel restrictions, faculty found virtual seminars to attend to meet program needs instead of traveling to seminars.</w:t>
            </w:r>
          </w:p>
          <w:p w14:paraId="060828DB" w14:textId="02141ECC" w:rsidR="006D544B" w:rsidRDefault="006D544B" w:rsidP="006D544B"/>
          <w:p w14:paraId="58EE254A" w14:textId="487F99A8" w:rsidR="006D544B" w:rsidRDefault="006D544B" w:rsidP="006D544B">
            <w:r>
              <w:t>6. Purchase a service contract for radiographic equipment.</w:t>
            </w:r>
          </w:p>
          <w:p w14:paraId="1BE97FEB" w14:textId="77777777" w:rsidR="006D544B" w:rsidRDefault="006D544B" w:rsidP="006D544B"/>
          <w:p w14:paraId="468AC407" w14:textId="422F1C39" w:rsidR="000E77F9" w:rsidRDefault="000E77F9" w:rsidP="000E77F9">
            <w:pPr>
              <w:pStyle w:val="ListParagraph"/>
            </w:pPr>
          </w:p>
        </w:tc>
        <w:tc>
          <w:tcPr>
            <w:tcW w:w="3294" w:type="dxa"/>
            <w:tcBorders>
              <w:left w:val="single" w:sz="4" w:space="0" w:color="auto"/>
              <w:right w:val="single" w:sz="6" w:space="0" w:color="auto"/>
            </w:tcBorders>
          </w:tcPr>
          <w:p w14:paraId="05C33637" w14:textId="2589FB03" w:rsidR="00C80904" w:rsidRDefault="00087269" w:rsidP="006D544B">
            <w:pPr>
              <w:pStyle w:val="ListParagraph"/>
              <w:numPr>
                <w:ilvl w:val="0"/>
                <w:numId w:val="14"/>
              </w:numPr>
            </w:pPr>
            <w:r>
              <w:lastRenderedPageBreak/>
              <w:t>Annual accreditation dues were paid.  There was an increase in the dues due to the number of clinical sites were increased.</w:t>
            </w:r>
          </w:p>
          <w:p w14:paraId="7F71ECD7" w14:textId="77777777" w:rsidR="00087269" w:rsidRDefault="00087269" w:rsidP="00C80904">
            <w:pPr>
              <w:pStyle w:val="ListParagraph"/>
            </w:pPr>
          </w:p>
          <w:p w14:paraId="02965E94" w14:textId="74D8C030" w:rsidR="00087269" w:rsidRDefault="00087269" w:rsidP="00C80904">
            <w:pPr>
              <w:pStyle w:val="ListParagraph"/>
            </w:pPr>
            <w:r>
              <w:t>There were 4 additional clinical sites added.</w:t>
            </w:r>
          </w:p>
          <w:p w14:paraId="3A51E581" w14:textId="72DE4746" w:rsidR="006D544B" w:rsidRDefault="006D544B" w:rsidP="00C80904">
            <w:pPr>
              <w:pStyle w:val="ListParagraph"/>
            </w:pPr>
          </w:p>
          <w:p w14:paraId="54613839" w14:textId="453B497E" w:rsidR="006D544B" w:rsidRDefault="006D544B" w:rsidP="006D544B">
            <w:r>
              <w:t>2</w:t>
            </w:r>
            <w:r w:rsidR="006C2F41">
              <w:t>.</w:t>
            </w:r>
            <w:r>
              <w:t xml:space="preserve"> 3</w:t>
            </w:r>
            <w:r w:rsidR="006C2F41">
              <w:t>.</w:t>
            </w:r>
            <w:r>
              <w:t xml:space="preserve"> 4</w:t>
            </w:r>
            <w:r w:rsidR="006C2F41">
              <w:t>.</w:t>
            </w:r>
            <w:r>
              <w:t xml:space="preserve"> and 5</w:t>
            </w:r>
            <w:r w:rsidR="006C2F41">
              <w:t>.</w:t>
            </w:r>
            <w:r>
              <w:t xml:space="preserve"> Both faculty members attended virtual seminars to meet programmatic needs.</w:t>
            </w:r>
          </w:p>
          <w:p w14:paraId="07EB6CCC" w14:textId="4386B21B" w:rsidR="006D544B" w:rsidRDefault="006D544B" w:rsidP="006D544B"/>
          <w:p w14:paraId="216B8336" w14:textId="77777777" w:rsidR="006D544B" w:rsidRDefault="006D544B" w:rsidP="006D544B"/>
          <w:p w14:paraId="1B7F91C8" w14:textId="4C904B0F" w:rsidR="006D544B" w:rsidRDefault="006D544B" w:rsidP="006D544B">
            <w:r>
              <w:t>6 The service contract has been paid and the annual preventative maintenance has been performed.</w:t>
            </w:r>
          </w:p>
          <w:p w14:paraId="02C6B0FC" w14:textId="08087875" w:rsidR="006D544B" w:rsidRDefault="006D544B" w:rsidP="006D544B"/>
          <w:p w14:paraId="548F20FA" w14:textId="25031702" w:rsidR="00591DC8" w:rsidRDefault="00591DC8" w:rsidP="00C80904">
            <w:pPr>
              <w:pStyle w:val="ListParagraph"/>
            </w:pPr>
          </w:p>
        </w:tc>
        <w:tc>
          <w:tcPr>
            <w:tcW w:w="3294" w:type="dxa"/>
            <w:tcBorders>
              <w:left w:val="single" w:sz="6" w:space="0" w:color="auto"/>
            </w:tcBorders>
          </w:tcPr>
          <w:p w14:paraId="11F0E7E5" w14:textId="1ADA2C96" w:rsidR="00F26A57" w:rsidRDefault="00087269" w:rsidP="007B0814">
            <w:r>
              <w:lastRenderedPageBreak/>
              <w:t>Th</w:t>
            </w:r>
            <w:r w:rsidR="006D544B">
              <w:t>ese</w:t>
            </w:r>
            <w:r>
              <w:t xml:space="preserve"> </w:t>
            </w:r>
            <w:r w:rsidR="006D544B">
              <w:t>are</w:t>
            </w:r>
            <w:r>
              <w:t xml:space="preserve"> ongoing goal</w:t>
            </w:r>
            <w:r w:rsidR="006D544B">
              <w:t>s</w:t>
            </w:r>
            <w:r>
              <w:t>.  For this year, all needs have been met. This item will be placed into the next year’s budget.</w:t>
            </w:r>
          </w:p>
        </w:tc>
      </w:tr>
      <w:tr w:rsidR="00672B59" w14:paraId="16C07B1A" w14:textId="77777777" w:rsidTr="007B0814">
        <w:trPr>
          <w:trHeight w:val="54"/>
        </w:trPr>
        <w:tc>
          <w:tcPr>
            <w:tcW w:w="3294" w:type="dxa"/>
            <w:tcBorders>
              <w:right w:val="single" w:sz="6" w:space="0" w:color="auto"/>
            </w:tcBorders>
          </w:tcPr>
          <w:p w14:paraId="7D270FB9" w14:textId="77777777" w:rsidR="00672B59" w:rsidRDefault="00087269" w:rsidP="00672B59">
            <w:pPr>
              <w:rPr>
                <w:b/>
                <w:u w:val="single"/>
              </w:rPr>
            </w:pPr>
            <w:r>
              <w:rPr>
                <w:b/>
                <w:u w:val="single"/>
              </w:rPr>
              <w:t>Goal 5</w:t>
            </w:r>
          </w:p>
          <w:p w14:paraId="76216070" w14:textId="31AFF832" w:rsidR="00087269" w:rsidRPr="0018283B" w:rsidRDefault="00087269" w:rsidP="00087269">
            <w:r w:rsidRPr="0018283B">
              <w:t xml:space="preserve">Provide updated software to support </w:t>
            </w:r>
            <w:r>
              <w:t>increasing program retention rates as well as remediation and/or readmission.</w:t>
            </w:r>
          </w:p>
          <w:p w14:paraId="09D6AFE3" w14:textId="797DA8BD" w:rsidR="00087269" w:rsidRPr="0018283B" w:rsidRDefault="00087269" w:rsidP="00672B59">
            <w:pPr>
              <w:rPr>
                <w:b/>
                <w:u w:val="single"/>
              </w:rPr>
            </w:pPr>
          </w:p>
        </w:tc>
        <w:tc>
          <w:tcPr>
            <w:tcW w:w="3294" w:type="dxa"/>
            <w:tcBorders>
              <w:left w:val="single" w:sz="6" w:space="0" w:color="auto"/>
              <w:right w:val="single" w:sz="4" w:space="0" w:color="auto"/>
            </w:tcBorders>
          </w:tcPr>
          <w:p w14:paraId="69A3607A" w14:textId="77777777" w:rsidR="00087269" w:rsidRDefault="00087269" w:rsidP="00087269">
            <w:r w:rsidRPr="0018283B">
              <w:t>Additional/updated remediation software to be installed in the Radiology Learning Lab @ estimated cost of $2,500</w:t>
            </w:r>
          </w:p>
          <w:p w14:paraId="0C264553" w14:textId="79D69B28" w:rsidR="00672B59" w:rsidRDefault="00672B59" w:rsidP="00672B59"/>
        </w:tc>
        <w:tc>
          <w:tcPr>
            <w:tcW w:w="3294" w:type="dxa"/>
            <w:tcBorders>
              <w:left w:val="single" w:sz="4" w:space="0" w:color="auto"/>
              <w:right w:val="single" w:sz="6" w:space="0" w:color="auto"/>
            </w:tcBorders>
          </w:tcPr>
          <w:p w14:paraId="333E3AEC" w14:textId="24FFDBA0" w:rsidR="00B769B6" w:rsidRDefault="00087269" w:rsidP="00E15363">
            <w:r>
              <w:t>Since the program was virtual for this assessment cycle, no additional software was needed for purchase.</w:t>
            </w:r>
          </w:p>
        </w:tc>
        <w:tc>
          <w:tcPr>
            <w:tcW w:w="3294" w:type="dxa"/>
            <w:tcBorders>
              <w:left w:val="single" w:sz="6" w:space="0" w:color="auto"/>
            </w:tcBorders>
          </w:tcPr>
          <w:p w14:paraId="75674B4B" w14:textId="5ACD7835" w:rsidR="00E15363" w:rsidRDefault="00087269" w:rsidP="00087269">
            <w:r>
              <w:t>Faculty will evaluate the need for additional software or other virtual options for this need.</w:t>
            </w:r>
          </w:p>
        </w:tc>
      </w:tr>
      <w:tr w:rsidR="00672B59" w:rsidRPr="002A44E2" w14:paraId="16830BC7" w14:textId="77777777" w:rsidTr="007B0814">
        <w:tc>
          <w:tcPr>
            <w:tcW w:w="6588" w:type="dxa"/>
            <w:gridSpan w:val="2"/>
            <w:tcBorders>
              <w:right w:val="single" w:sz="4" w:space="0" w:color="auto"/>
            </w:tcBorders>
          </w:tcPr>
          <w:p w14:paraId="4296E15C" w14:textId="77777777" w:rsidR="00672B59" w:rsidRPr="002A44E2" w:rsidRDefault="00672B59" w:rsidP="00672B59">
            <w:pPr>
              <w:rPr>
                <w:sz w:val="12"/>
                <w:szCs w:val="12"/>
              </w:rPr>
            </w:pPr>
          </w:p>
          <w:p w14:paraId="31504F2E" w14:textId="77777777" w:rsidR="00672B59" w:rsidRPr="002A44E2" w:rsidRDefault="00672B59" w:rsidP="00672B59">
            <w:pPr>
              <w:rPr>
                <w:b/>
                <w:sz w:val="12"/>
                <w:szCs w:val="12"/>
              </w:rPr>
            </w:pPr>
          </w:p>
          <w:p w14:paraId="70FA597F" w14:textId="24271CD8" w:rsidR="00672B59" w:rsidRDefault="00672B59" w:rsidP="00672B59">
            <w:r>
              <w:rPr>
                <w:b/>
              </w:rPr>
              <w:t>S</w:t>
            </w:r>
            <w:r w:rsidRPr="00D554AC">
              <w:rPr>
                <w:b/>
              </w:rPr>
              <w:t>ubmission date:</w:t>
            </w:r>
            <w:r w:rsidR="00492FB0">
              <w:rPr>
                <w:b/>
              </w:rPr>
              <w:t>4/21</w:t>
            </w:r>
            <w:r w:rsidR="00591DC8">
              <w:rPr>
                <w:b/>
              </w:rPr>
              <w:t>/2021</w:t>
            </w:r>
          </w:p>
        </w:tc>
        <w:tc>
          <w:tcPr>
            <w:tcW w:w="6588" w:type="dxa"/>
            <w:gridSpan w:val="2"/>
            <w:tcBorders>
              <w:left w:val="single" w:sz="4" w:space="0" w:color="auto"/>
            </w:tcBorders>
          </w:tcPr>
          <w:p w14:paraId="4F484968" w14:textId="77777777" w:rsidR="00672B59" w:rsidRPr="00490115" w:rsidRDefault="00672B59" w:rsidP="00672B59">
            <w:pPr>
              <w:rPr>
                <w:sz w:val="12"/>
                <w:szCs w:val="12"/>
              </w:rPr>
            </w:pPr>
          </w:p>
          <w:p w14:paraId="233506C1" w14:textId="77777777" w:rsidR="00672B59" w:rsidRPr="00490115" w:rsidRDefault="00672B59" w:rsidP="00672B59">
            <w:pPr>
              <w:rPr>
                <w:sz w:val="12"/>
                <w:szCs w:val="12"/>
              </w:rPr>
            </w:pPr>
          </w:p>
          <w:p w14:paraId="4450EA23" w14:textId="25730025" w:rsidR="00672B59" w:rsidRDefault="00672B59" w:rsidP="00672B59">
            <w:pPr>
              <w:rPr>
                <w:b/>
              </w:rPr>
            </w:pPr>
            <w:r w:rsidRPr="00102B7D">
              <w:rPr>
                <w:b/>
              </w:rPr>
              <w:t xml:space="preserve">Submitted </w:t>
            </w:r>
            <w:r w:rsidR="00936882" w:rsidRPr="00102B7D">
              <w:rPr>
                <w:b/>
              </w:rPr>
              <w:t>by</w:t>
            </w:r>
            <w:r w:rsidR="00936882">
              <w:rPr>
                <w:b/>
              </w:rPr>
              <w:t>:</w:t>
            </w:r>
            <w:r w:rsidR="00D92E8D">
              <w:rPr>
                <w:b/>
              </w:rPr>
              <w:t xml:space="preserve"> Christie Bolton</w:t>
            </w:r>
          </w:p>
          <w:p w14:paraId="6F331A40" w14:textId="77777777" w:rsidR="00672B59" w:rsidRPr="002A44E2" w:rsidRDefault="00672B59" w:rsidP="00672B59">
            <w:pPr>
              <w:rPr>
                <w:b/>
                <w:sz w:val="8"/>
                <w:szCs w:val="8"/>
              </w:rPr>
            </w:pPr>
          </w:p>
        </w:tc>
      </w:tr>
    </w:tbl>
    <w:p w14:paraId="3C6794F4"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69CA"/>
    <w:multiLevelType w:val="hybridMultilevel"/>
    <w:tmpl w:val="7D325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254A2"/>
    <w:multiLevelType w:val="hybridMultilevel"/>
    <w:tmpl w:val="3276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D4FA3"/>
    <w:multiLevelType w:val="hybridMultilevel"/>
    <w:tmpl w:val="59F8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0041A"/>
    <w:multiLevelType w:val="hybridMultilevel"/>
    <w:tmpl w:val="EDCC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04989"/>
    <w:multiLevelType w:val="hybridMultilevel"/>
    <w:tmpl w:val="A4B2C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C7D83"/>
    <w:multiLevelType w:val="hybridMultilevel"/>
    <w:tmpl w:val="FBAEF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F046D"/>
    <w:multiLevelType w:val="hybridMultilevel"/>
    <w:tmpl w:val="92A41F04"/>
    <w:lvl w:ilvl="0" w:tplc="E61A1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984C5B"/>
    <w:multiLevelType w:val="hybridMultilevel"/>
    <w:tmpl w:val="D89C8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46C6B"/>
    <w:multiLevelType w:val="hybridMultilevel"/>
    <w:tmpl w:val="A0BC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85B88"/>
    <w:multiLevelType w:val="hybridMultilevel"/>
    <w:tmpl w:val="B46E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222EA"/>
    <w:multiLevelType w:val="hybridMultilevel"/>
    <w:tmpl w:val="7ABE2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13E4B"/>
    <w:multiLevelType w:val="hybridMultilevel"/>
    <w:tmpl w:val="1D3C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134C26"/>
    <w:multiLevelType w:val="hybridMultilevel"/>
    <w:tmpl w:val="8A0E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9008E"/>
    <w:multiLevelType w:val="hybridMultilevel"/>
    <w:tmpl w:val="5776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95327"/>
    <w:multiLevelType w:val="hybridMultilevel"/>
    <w:tmpl w:val="8C12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5"/>
  </w:num>
  <w:num w:numId="5">
    <w:abstractNumId w:val="13"/>
  </w:num>
  <w:num w:numId="6">
    <w:abstractNumId w:val="11"/>
  </w:num>
  <w:num w:numId="7">
    <w:abstractNumId w:val="8"/>
  </w:num>
  <w:num w:numId="8">
    <w:abstractNumId w:val="14"/>
  </w:num>
  <w:num w:numId="9">
    <w:abstractNumId w:val="10"/>
  </w:num>
  <w:num w:numId="10">
    <w:abstractNumId w:val="1"/>
  </w:num>
  <w:num w:numId="11">
    <w:abstractNumId w:val="4"/>
  </w:num>
  <w:num w:numId="12">
    <w:abstractNumId w:val="2"/>
  </w:num>
  <w:num w:numId="13">
    <w:abstractNumId w:val="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A57"/>
    <w:rsid w:val="00051833"/>
    <w:rsid w:val="00087269"/>
    <w:rsid w:val="000E77F9"/>
    <w:rsid w:val="000E7D62"/>
    <w:rsid w:val="00177ED5"/>
    <w:rsid w:val="0023752F"/>
    <w:rsid w:val="00244085"/>
    <w:rsid w:val="00344BE4"/>
    <w:rsid w:val="003B0995"/>
    <w:rsid w:val="00492FB0"/>
    <w:rsid w:val="004C7EB5"/>
    <w:rsid w:val="00591DC8"/>
    <w:rsid w:val="005F4647"/>
    <w:rsid w:val="00672B59"/>
    <w:rsid w:val="006A7CCB"/>
    <w:rsid w:val="006C2F41"/>
    <w:rsid w:val="006D544B"/>
    <w:rsid w:val="008318F8"/>
    <w:rsid w:val="00926F22"/>
    <w:rsid w:val="00936882"/>
    <w:rsid w:val="009F65F1"/>
    <w:rsid w:val="00B3735C"/>
    <w:rsid w:val="00B769B6"/>
    <w:rsid w:val="00BF1A0C"/>
    <w:rsid w:val="00C7097A"/>
    <w:rsid w:val="00C80904"/>
    <w:rsid w:val="00D92E8D"/>
    <w:rsid w:val="00E15363"/>
    <w:rsid w:val="00E70C73"/>
    <w:rsid w:val="00F2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0E77F9"/>
    <w:pPr>
      <w:ind w:left="720"/>
      <w:contextualSpacing/>
    </w:pPr>
  </w:style>
  <w:style w:type="paragraph" w:customStyle="1" w:styleId="Default">
    <w:name w:val="Default"/>
    <w:rsid w:val="0023752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Christie Bolton</cp:lastModifiedBy>
  <cp:revision>9</cp:revision>
  <dcterms:created xsi:type="dcterms:W3CDTF">2021-03-02T15:12:00Z</dcterms:created>
  <dcterms:modified xsi:type="dcterms:W3CDTF">2021-04-21T14:29:00Z</dcterms:modified>
</cp:coreProperties>
</file>