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33F11843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320B337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B10F61" wp14:editId="32A7D90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72C2BD9D" w14:textId="77777777" w:rsidR="00F26A57" w:rsidRPr="00490115" w:rsidRDefault="004104E6" w:rsidP="007B0814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Goal Progress</w:t>
            </w:r>
            <w:r w:rsidR="00F26A57" w:rsidRPr="00490115">
              <w:rPr>
                <w:b/>
                <w:sz w:val="36"/>
                <w:szCs w:val="36"/>
              </w:rPr>
              <w:t xml:space="preserve"> Report</w:t>
            </w:r>
          </w:p>
        </w:tc>
      </w:tr>
      <w:tr w:rsidR="00F26A57" w:rsidRPr="00B81C69" w14:paraId="15988E2D" w14:textId="77777777" w:rsidTr="007C3794">
        <w:trPr>
          <w:trHeight w:val="612"/>
        </w:trPr>
        <w:tc>
          <w:tcPr>
            <w:tcW w:w="1291" w:type="dxa"/>
          </w:tcPr>
          <w:p w14:paraId="433C8F4B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0551F8A1" w14:textId="77777777" w:rsidR="00F26A57" w:rsidRPr="00D554AC" w:rsidRDefault="00F26A57" w:rsidP="007C379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7C3794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34BBFDCC" w14:textId="77777777" w:rsidR="00F26A57" w:rsidRPr="00B81C69" w:rsidRDefault="007C3794" w:rsidP="007B0814">
            <w:pPr>
              <w:rPr>
                <w:b/>
                <w:sz w:val="24"/>
                <w:szCs w:val="24"/>
              </w:rPr>
            </w:pPr>
            <w:r w:rsidRPr="007C37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CA9E4" wp14:editId="6E4E88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13970</wp:posOffset>
                      </wp:positionV>
                      <wp:extent cx="32575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2E6BF" w14:textId="77777777" w:rsidR="007C3794" w:rsidRPr="007C3794" w:rsidRDefault="005368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Chilton-Clanton Campus</w:t>
                                  </w:r>
                                  <w:r w:rsidR="00D53C50">
                                    <w:rPr>
                                      <w:b/>
                                    </w:rPr>
                                    <w:t xml:space="preserve"> Instructional and Service Unit </w:t>
                                  </w:r>
                                  <w:r w:rsidR="004104E6">
                                    <w:rPr>
                                      <w:b/>
                                    </w:rPr>
                                    <w:t>Goal Progress Report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3CA9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.1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" filled="f" stroked="f">
                      <v:textbox style="mso-fit-shape-to-text:t">
                        <w:txbxContent>
                          <w:p w14:paraId="2122E6BF" w14:textId="77777777" w:rsidR="007C3794" w:rsidRPr="007C3794" w:rsidRDefault="005368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Chilton-Clanton Campus</w:t>
                            </w:r>
                            <w:r w:rsidR="00D53C50">
                              <w:rPr>
                                <w:b/>
                              </w:rPr>
                              <w:t xml:space="preserve"> Instructional and Service Unit </w:t>
                            </w:r>
                            <w:r w:rsidR="004104E6">
                              <w:rPr>
                                <w:b/>
                              </w:rPr>
                              <w:t>Goal Progress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  <w:gridSpan w:val="2"/>
          </w:tcPr>
          <w:p w14:paraId="2B0455A0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0559EC9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4FB95FAF" w14:textId="77777777" w:rsidR="00F26A57" w:rsidRPr="00B81C69" w:rsidRDefault="007C3794" w:rsidP="007B0814">
            <w:pPr>
              <w:rPr>
                <w:b/>
                <w:sz w:val="24"/>
                <w:szCs w:val="24"/>
              </w:rPr>
            </w:pPr>
            <w:r w:rsidRPr="007C37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041E6" wp14:editId="317CF07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142875</wp:posOffset>
                      </wp:positionV>
                      <wp:extent cx="218122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4913F" w14:textId="4DA51541" w:rsidR="007C3794" w:rsidRPr="007C3794" w:rsidRDefault="00983ECF" w:rsidP="007C379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2021-2022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D041E6" id="_x0000_s1027" type="#_x0000_t202" style="position:absolute;margin-left:-5.1pt;margin-top:11.25pt;width:17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" filled="f" stroked="f">
                      <v:textbox style="mso-fit-shape-to-text:t">
                        <w:txbxContent>
                          <w:p w14:paraId="7D74913F" w14:textId="4DA51541" w:rsidR="007C3794" w:rsidRPr="007C3794" w:rsidRDefault="00983ECF" w:rsidP="007C37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2021-2022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93006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8"/>
        <w:gridCol w:w="4868"/>
        <w:gridCol w:w="3435"/>
        <w:gridCol w:w="2393"/>
      </w:tblGrid>
      <w:tr w:rsidR="00F26A57" w:rsidRPr="00D554AC" w14:paraId="7E3E855D" w14:textId="77777777" w:rsidTr="00EB3EE5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A836820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3EE5" w:rsidRPr="00D554AC" w14:paraId="028C0897" w14:textId="77777777" w:rsidTr="00983ECF">
        <w:trPr>
          <w:trHeight w:val="54"/>
        </w:trPr>
        <w:tc>
          <w:tcPr>
            <w:tcW w:w="228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8F36A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4304D8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5008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C1A2779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503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2695674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6E265F9A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2152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512E9161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EB3EE5" w14:paraId="4699EC53" w14:textId="77777777" w:rsidTr="00983ECF">
        <w:trPr>
          <w:trHeight w:val="54"/>
        </w:trPr>
        <w:tc>
          <w:tcPr>
            <w:tcW w:w="2281" w:type="dxa"/>
            <w:tcBorders>
              <w:top w:val="thinThickSmallGap" w:sz="12" w:space="0" w:color="auto"/>
              <w:right w:val="single" w:sz="6" w:space="0" w:color="auto"/>
            </w:tcBorders>
          </w:tcPr>
          <w:p w14:paraId="51322DDF" w14:textId="77777777" w:rsidR="00F26A57" w:rsidRPr="00D53C50" w:rsidRDefault="00D53C50" w:rsidP="007B0814">
            <w:pPr>
              <w:rPr>
                <w:b/>
              </w:rPr>
            </w:pPr>
            <w:r w:rsidRPr="00D53C50">
              <w:rPr>
                <w:b/>
              </w:rPr>
              <w:t>INSTRUCTIONAL UNIT</w:t>
            </w:r>
          </w:p>
          <w:p w14:paraId="0D169384" w14:textId="77777777" w:rsidR="00D53C50" w:rsidRDefault="00D53C50" w:rsidP="007B0814"/>
          <w:p w14:paraId="3625EEB8" w14:textId="7E0B4E38" w:rsidR="00F26A57" w:rsidRDefault="00615E25" w:rsidP="007B0814">
            <w:r>
              <w:t>Provide</w:t>
            </w:r>
            <w:r w:rsidR="007C3794" w:rsidRPr="007C3794">
              <w:t xml:space="preserve"> services and resources to support faculty, staff</w:t>
            </w:r>
            <w:r w:rsidR="00686E2D">
              <w:t>,</w:t>
            </w:r>
            <w:r w:rsidR="007C3794" w:rsidRPr="007C3794">
              <w:t xml:space="preserve"> and students</w:t>
            </w:r>
          </w:p>
          <w:p w14:paraId="6843D26C" w14:textId="77777777" w:rsidR="00F26A57" w:rsidRDefault="00F26A57" w:rsidP="007B0814"/>
        </w:tc>
        <w:tc>
          <w:tcPr>
            <w:tcW w:w="5008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7AF8A67B" w14:textId="5B721D49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 xml:space="preserve">Two new projector units </w:t>
            </w:r>
            <w:r w:rsidR="00686E2D">
              <w:t xml:space="preserve">for </w:t>
            </w:r>
            <w:r w:rsidRPr="002C5712">
              <w:t>$4,500.00</w:t>
            </w:r>
          </w:p>
          <w:p w14:paraId="3017B266" w14:textId="31B7728A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Replace all classroom instructional computers (11 classrooms) $9,400.00</w:t>
            </w:r>
          </w:p>
          <w:p w14:paraId="1823B452" w14:textId="2B572D18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Biology lab microscope service and cleaning $400</w:t>
            </w:r>
          </w:p>
          <w:p w14:paraId="45D8D189" w14:textId="567AEDD1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 xml:space="preserve">Evaluate </w:t>
            </w:r>
            <w:r w:rsidR="00686E2D">
              <w:t xml:space="preserve">the </w:t>
            </w:r>
            <w:r w:rsidRPr="002C5712">
              <w:t>need to replace biology anatomy models $3,000.000</w:t>
            </w:r>
          </w:p>
          <w:p w14:paraId="29EB6191" w14:textId="6B410403" w:rsidR="00983ECF" w:rsidRPr="002C5712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Replace instructor computers as needed $4,000.00</w:t>
            </w:r>
          </w:p>
          <w:p w14:paraId="460AC7A0" w14:textId="48A97318" w:rsidR="00983ECF" w:rsidRDefault="00983ECF" w:rsidP="00983ECF">
            <w:pPr>
              <w:pStyle w:val="ListParagraph"/>
              <w:numPr>
                <w:ilvl w:val="0"/>
                <w:numId w:val="9"/>
              </w:numPr>
            </w:pPr>
            <w:r w:rsidRPr="002C5712">
              <w:t>Professional Development Support $2,000.00</w:t>
            </w:r>
          </w:p>
          <w:p w14:paraId="21C98908" w14:textId="4DFE35C5" w:rsidR="00F26A57" w:rsidRDefault="00F26A57" w:rsidP="007911CD"/>
        </w:tc>
        <w:tc>
          <w:tcPr>
            <w:tcW w:w="350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2852EC58" w14:textId="3EA45B55" w:rsidR="00536801" w:rsidRDefault="00983ECF" w:rsidP="00983ECF">
            <w:pPr>
              <w:pStyle w:val="ListParagraph"/>
              <w:numPr>
                <w:ilvl w:val="0"/>
                <w:numId w:val="9"/>
              </w:numPr>
            </w:pPr>
            <w:r>
              <w:t>Projectors have been surveyed by IT and are in working order now</w:t>
            </w:r>
            <w:r w:rsidR="00E77BCC">
              <w:t>; no</w:t>
            </w:r>
            <w:r>
              <w:t xml:space="preserve"> new ones </w:t>
            </w:r>
            <w:r w:rsidR="00E77BCC">
              <w:t>were</w:t>
            </w:r>
            <w:r>
              <w:t xml:space="preserve"> purchased this year</w:t>
            </w:r>
          </w:p>
          <w:p w14:paraId="1331CC05" w14:textId="620D7F5F" w:rsidR="00983ECF" w:rsidRDefault="00983ECF" w:rsidP="00983ECF">
            <w:pPr>
              <w:pStyle w:val="ListParagraph"/>
              <w:numPr>
                <w:ilvl w:val="0"/>
                <w:numId w:val="9"/>
              </w:numPr>
            </w:pPr>
            <w:r>
              <w:t>Classroom instructional computers were replaced with library computers when the library computers were upgraded</w:t>
            </w:r>
            <w:r w:rsidR="00F41060">
              <w:t>;</w:t>
            </w:r>
            <w:r>
              <w:t xml:space="preserve"> </w:t>
            </w:r>
            <w:r w:rsidR="00F41060">
              <w:t>n</w:t>
            </w:r>
            <w:r>
              <w:t>o expense was used</w:t>
            </w:r>
          </w:p>
          <w:p w14:paraId="3C78B187" w14:textId="77777777" w:rsidR="00983ECF" w:rsidRDefault="00983ECF" w:rsidP="00983ECF">
            <w:pPr>
              <w:pStyle w:val="ListParagraph"/>
              <w:numPr>
                <w:ilvl w:val="0"/>
                <w:numId w:val="9"/>
              </w:numPr>
            </w:pPr>
            <w:r>
              <w:t>Microscopes were not serviced this past year and need to be scheduled for service through the Shelby/Clanton lab manager</w:t>
            </w:r>
          </w:p>
          <w:p w14:paraId="26CBF259" w14:textId="3ADC4B42" w:rsidR="00983ECF" w:rsidRDefault="00B00405" w:rsidP="00983ECF">
            <w:pPr>
              <w:pStyle w:val="ListParagraph"/>
              <w:numPr>
                <w:ilvl w:val="0"/>
                <w:numId w:val="9"/>
              </w:numPr>
            </w:pPr>
            <w:r>
              <w:t>Biology anatomy models are needed and will be part of the second-year request</w:t>
            </w:r>
          </w:p>
          <w:p w14:paraId="3C996D18" w14:textId="1A3530E0" w:rsidR="00B00405" w:rsidRDefault="00B00405" w:rsidP="00983ECF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IT re</w:t>
            </w:r>
            <w:r w:rsidR="00F41060">
              <w:t xml:space="preserve">moved </w:t>
            </w:r>
            <w:r>
              <w:t>desktop computers</w:t>
            </w:r>
            <w:r w:rsidR="00F41060">
              <w:t xml:space="preserve"> and replaced them </w:t>
            </w:r>
            <w:r w:rsidR="00686E2D">
              <w:t>with</w:t>
            </w:r>
            <w:r>
              <w:t xml:space="preserve"> laptop models for instructors </w:t>
            </w:r>
            <w:r w:rsidR="00F41060">
              <w:t>Jeffrey Pouncey (PSY) and Jerrid Olmstead (SPH)</w:t>
            </w:r>
          </w:p>
          <w:p w14:paraId="6BEFB396" w14:textId="5BB32CFC" w:rsidR="00B00405" w:rsidRPr="00355F62" w:rsidRDefault="00B00405" w:rsidP="00983ECF">
            <w:pPr>
              <w:pStyle w:val="ListParagraph"/>
              <w:numPr>
                <w:ilvl w:val="0"/>
                <w:numId w:val="9"/>
              </w:numPr>
            </w:pPr>
            <w:r>
              <w:t>Additional professional development support was used in a fall 2021 professional development trip to New Orleans, Louisiana for a group of six instructors and administrators</w:t>
            </w:r>
            <w:r w:rsidR="00F41060">
              <w:t>; n</w:t>
            </w:r>
            <w:r>
              <w:t xml:space="preserve">o other instructional or staff employee requested </w:t>
            </w:r>
            <w:r w:rsidR="00686E2D">
              <w:t xml:space="preserve">the </w:t>
            </w:r>
            <w:r>
              <w:t>use of additional funding over the allotted IAP funding</w:t>
            </w:r>
          </w:p>
        </w:tc>
        <w:tc>
          <w:tcPr>
            <w:tcW w:w="2152" w:type="dxa"/>
            <w:tcBorders>
              <w:top w:val="thinThickSmallGap" w:sz="12" w:space="0" w:color="auto"/>
              <w:left w:val="single" w:sz="6" w:space="0" w:color="auto"/>
            </w:tcBorders>
          </w:tcPr>
          <w:p w14:paraId="6D169592" w14:textId="77777777" w:rsidR="00B00405" w:rsidRDefault="00B00405" w:rsidP="00B0040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B00405">
              <w:rPr>
                <w:bCs/>
              </w:rPr>
              <w:lastRenderedPageBreak/>
              <w:t>Continue to</w:t>
            </w:r>
            <w:r>
              <w:rPr>
                <w:bCs/>
              </w:rPr>
              <w:t xml:space="preserve"> monitor projectors and computer needs</w:t>
            </w:r>
          </w:p>
          <w:p w14:paraId="24D74F50" w14:textId="77777777" w:rsidR="00B00405" w:rsidRDefault="00B00405" w:rsidP="00B0040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Will request schedule of microscope cleaning/repair</w:t>
            </w:r>
          </w:p>
          <w:p w14:paraId="373ED68B" w14:textId="6C1B40CA" w:rsidR="009A71A2" w:rsidRDefault="00B00405" w:rsidP="00B0040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Added a biology refrigerator and new Clanton-specific biological materials budget to </w:t>
            </w:r>
            <w:r w:rsidR="00686E2D">
              <w:rPr>
                <w:bCs/>
              </w:rPr>
              <w:t xml:space="preserve">the </w:t>
            </w:r>
            <w:r>
              <w:rPr>
                <w:bCs/>
              </w:rPr>
              <w:t>revised strategic plan</w:t>
            </w:r>
            <w:r w:rsidR="009A71A2">
              <w:rPr>
                <w:bCs/>
              </w:rPr>
              <w:t xml:space="preserve"> for 2022-2023</w:t>
            </w:r>
          </w:p>
          <w:p w14:paraId="754CE35C" w14:textId="65BAC6DA" w:rsidR="009A71A2" w:rsidRDefault="009A71A2" w:rsidP="00B0040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Continue to monitor </w:t>
            </w:r>
            <w:r w:rsidR="00686E2D">
              <w:rPr>
                <w:bCs/>
              </w:rPr>
              <w:t xml:space="preserve">the </w:t>
            </w:r>
            <w:r w:rsidR="00686E2D">
              <w:rPr>
                <w:bCs/>
              </w:rPr>
              <w:lastRenderedPageBreak/>
              <w:t>instructor’s</w:t>
            </w:r>
            <w:r>
              <w:rPr>
                <w:bCs/>
              </w:rPr>
              <w:t xml:space="preserve"> computer needs</w:t>
            </w:r>
          </w:p>
          <w:p w14:paraId="738814FC" w14:textId="6DAB7236" w:rsidR="00EB3EE5" w:rsidRPr="00B00405" w:rsidRDefault="009A71A2" w:rsidP="00B00405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Requested $2000.00 professional development support for both enrollment services and instructional employees for </w:t>
            </w:r>
            <w:r w:rsidR="00686E2D">
              <w:rPr>
                <w:bCs/>
              </w:rPr>
              <w:t xml:space="preserve">the </w:t>
            </w:r>
            <w:r>
              <w:rPr>
                <w:bCs/>
              </w:rPr>
              <w:t xml:space="preserve">last of </w:t>
            </w:r>
            <w:r w:rsidR="00686E2D">
              <w:rPr>
                <w:bCs/>
              </w:rPr>
              <w:t xml:space="preserve">a </w:t>
            </w:r>
            <w:r w:rsidR="00F41060">
              <w:rPr>
                <w:bCs/>
              </w:rPr>
              <w:t>two-year</w:t>
            </w:r>
            <w:r>
              <w:rPr>
                <w:bCs/>
              </w:rPr>
              <w:t xml:space="preserve"> cycle</w:t>
            </w:r>
            <w:r w:rsidR="00B00405" w:rsidRPr="00B00405">
              <w:rPr>
                <w:bCs/>
              </w:rPr>
              <w:t xml:space="preserve"> </w:t>
            </w:r>
          </w:p>
        </w:tc>
      </w:tr>
      <w:tr w:rsidR="00EB3EE5" w14:paraId="7D07C0CB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1A0C11D5" w14:textId="30C6E250" w:rsidR="00F26A57" w:rsidRPr="007C3794" w:rsidRDefault="007C3794" w:rsidP="007B0814">
            <w:r w:rsidRPr="007C3794">
              <w:lastRenderedPageBreak/>
              <w:t xml:space="preserve">Add personnel to campus </w:t>
            </w:r>
            <w:r w:rsidR="00686E2D">
              <w:t>to</w:t>
            </w:r>
            <w:r w:rsidRPr="007C3794">
              <w:t xml:space="preserve"> serve students’ needs </w:t>
            </w:r>
          </w:p>
          <w:p w14:paraId="5C14DE83" w14:textId="77777777" w:rsidR="00F26A57" w:rsidRDefault="00F26A57" w:rsidP="007B0814"/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11907FB2" w14:textId="77777777" w:rsidR="00983ECF" w:rsidRPr="009A71A2" w:rsidRDefault="00983ECF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A71A2">
              <w:rPr>
                <w:bCs/>
              </w:rPr>
              <w:t>Replace Psychology and Speech instructors (cost based on salary schedule)</w:t>
            </w:r>
          </w:p>
          <w:p w14:paraId="6F7F9425" w14:textId="16B68E25" w:rsidR="00983ECF" w:rsidRPr="009A71A2" w:rsidRDefault="00983ECF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A71A2">
              <w:rPr>
                <w:bCs/>
              </w:rPr>
              <w:t>Full-Time Jeff Coach (cost based on salary schedule)</w:t>
            </w:r>
          </w:p>
          <w:p w14:paraId="0C635065" w14:textId="2867C716" w:rsidR="00983ECF" w:rsidRPr="009A71A2" w:rsidRDefault="00983ECF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9A71A2">
              <w:rPr>
                <w:bCs/>
              </w:rPr>
              <w:t>Faculty Chair Position ($400/mo plus release time)</w:t>
            </w:r>
          </w:p>
          <w:p w14:paraId="590FFD65" w14:textId="63D4348B" w:rsidR="00983ECF" w:rsidRDefault="00686E2D" w:rsidP="009A71A2">
            <w:pPr>
              <w:pStyle w:val="ListParagraph"/>
              <w:numPr>
                <w:ilvl w:val="0"/>
                <w:numId w:val="9"/>
              </w:numPr>
            </w:pPr>
            <w:r>
              <w:t>Part-time</w:t>
            </w:r>
            <w:r w:rsidR="00983ECF" w:rsidRPr="002C5712">
              <w:t xml:space="preserve"> instruction </w:t>
            </w:r>
            <w:r>
              <w:t>Part-time</w:t>
            </w:r>
            <w:r w:rsidR="00983ECF" w:rsidRPr="002C5712">
              <w:t xml:space="preserve"> cost</w:t>
            </w:r>
          </w:p>
          <w:p w14:paraId="2BD1254B" w14:textId="77777777" w:rsidR="00AF6E9B" w:rsidRDefault="00AF6E9B" w:rsidP="00AF6E9B">
            <w:pPr>
              <w:rPr>
                <w:b/>
              </w:rPr>
            </w:pPr>
          </w:p>
          <w:p w14:paraId="3372C718" w14:textId="592998A0" w:rsidR="00983ECF" w:rsidRPr="00983ECF" w:rsidRDefault="00983ECF" w:rsidP="00983ECF">
            <w:pPr>
              <w:jc w:val="center"/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25DAE81A" w14:textId="77777777" w:rsidR="004104E6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Hired Psychology and Speech instructors that began fall 2021</w:t>
            </w:r>
          </w:p>
          <w:p w14:paraId="4AC57D75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Jeff-Coach position not accepted</w:t>
            </w:r>
          </w:p>
          <w:p w14:paraId="742FF93A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Faculty Chair position not accepted</w:t>
            </w:r>
          </w:p>
          <w:p w14:paraId="1D3DFBAC" w14:textId="06A7CC6B" w:rsidR="009A71A2" w:rsidRDefault="009A71A2" w:rsidP="009A71A2">
            <w:pPr>
              <w:pStyle w:val="ListParagraph"/>
              <w:numPr>
                <w:ilvl w:val="0"/>
                <w:numId w:val="9"/>
              </w:numPr>
            </w:pPr>
            <w:r>
              <w:t>Continue to hire part-time instructors as needed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2658D492" w14:textId="77777777" w:rsidR="00DA0828" w:rsidRDefault="009A71A2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Probationary employees continue to be evaluated according to policy</w:t>
            </w:r>
          </w:p>
          <w:p w14:paraId="7C87AD7F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New plan continues to ask for a Jeff-Coach/Recruiter position for Clanton-specific needs</w:t>
            </w:r>
          </w:p>
          <w:p w14:paraId="0485D09F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Faculty Chair or reduced </w:t>
            </w:r>
            <w:r>
              <w:rPr>
                <w:bCs/>
              </w:rPr>
              <w:lastRenderedPageBreak/>
              <w:t xml:space="preserve">teaching load requested for Associate Dean </w:t>
            </w:r>
          </w:p>
          <w:p w14:paraId="57771423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Part-time instructors continue to fill in on-campus and online instructional needs</w:t>
            </w:r>
          </w:p>
          <w:p w14:paraId="1BE34624" w14:textId="77777777" w:rsidR="009A71A2" w:rsidRDefault="009A71A2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Added a need for a full-time security guard</w:t>
            </w:r>
          </w:p>
          <w:p w14:paraId="1AEC79C2" w14:textId="5A9DBB20" w:rsidR="009A71A2" w:rsidRPr="009A71A2" w:rsidRDefault="009A71A2" w:rsidP="009A71A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Added needs for a shared IT and Maintenance staff member split with Pell City campus</w:t>
            </w:r>
          </w:p>
        </w:tc>
      </w:tr>
      <w:tr w:rsidR="00EB3EE5" w14:paraId="35D4AC98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2D7C2A3A" w14:textId="77777777" w:rsidR="00615E25" w:rsidRDefault="00D53C50" w:rsidP="00E21B23">
            <w:pPr>
              <w:rPr>
                <w:b/>
              </w:rPr>
            </w:pPr>
            <w:r w:rsidRPr="00D53C50">
              <w:rPr>
                <w:b/>
              </w:rPr>
              <w:lastRenderedPageBreak/>
              <w:t>SERVICE UNIT</w:t>
            </w:r>
          </w:p>
          <w:p w14:paraId="0F6CBDED" w14:textId="77777777" w:rsidR="00D53C50" w:rsidRPr="00D53C50" w:rsidRDefault="00D53C50" w:rsidP="00E21B23">
            <w:pPr>
              <w:rPr>
                <w:b/>
              </w:rPr>
            </w:pPr>
          </w:p>
          <w:p w14:paraId="59BEF22E" w14:textId="77777777" w:rsidR="00615E25" w:rsidRPr="007C3794" w:rsidRDefault="00615E25" w:rsidP="00E21B23">
            <w:r w:rsidRPr="007C3794">
              <w:t xml:space="preserve">Add </w:t>
            </w:r>
            <w:r w:rsidR="00C673AF">
              <w:t>Student Life Enrichment to the</w:t>
            </w:r>
            <w:r w:rsidRPr="007C3794">
              <w:t xml:space="preserve"> Clanton Campus for faculty, staff, and students</w:t>
            </w:r>
          </w:p>
          <w:p w14:paraId="0D5DBAB0" w14:textId="77777777" w:rsidR="00615E25" w:rsidRDefault="00615E25" w:rsidP="00E21B23"/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4AB1DD5A" w14:textId="02D051BC" w:rsidR="00983ECF" w:rsidRPr="00983ECF" w:rsidRDefault="00983ECF" w:rsidP="007C6AE8">
            <w:pPr>
              <w:pStyle w:val="ListParagraph"/>
              <w:numPr>
                <w:ilvl w:val="0"/>
                <w:numId w:val="10"/>
              </w:numPr>
            </w:pPr>
            <w:r>
              <w:t>Student fall and spring activity purchases (food and incidentals for campus-wide activities) $500.00</w:t>
            </w:r>
          </w:p>
          <w:p w14:paraId="2485AB00" w14:textId="0CDC3CF7" w:rsidR="00983ECF" w:rsidRPr="00F346A6" w:rsidRDefault="00983ECF" w:rsidP="007C6AE8">
            <w:pPr>
              <w:pStyle w:val="ListParagraph"/>
              <w:numPr>
                <w:ilvl w:val="0"/>
                <w:numId w:val="10"/>
              </w:numPr>
            </w:pPr>
            <w:r w:rsidRPr="00F346A6">
              <w:t>Intramural Equipment</w:t>
            </w:r>
            <w:r>
              <w:t xml:space="preserve"> Upkeep</w:t>
            </w:r>
            <w:r w:rsidRPr="00F346A6">
              <w:t xml:space="preserve"> $400.00</w:t>
            </w:r>
          </w:p>
          <w:p w14:paraId="0CC73C1D" w14:textId="45C44899" w:rsidR="00D53C50" w:rsidRPr="005D0168" w:rsidRDefault="00D53C50" w:rsidP="000D279C"/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6F23E5DA" w14:textId="3CE6EDFB" w:rsidR="004104E6" w:rsidRDefault="007C6AE8" w:rsidP="007C6AE8">
            <w:pPr>
              <w:pStyle w:val="ListParagraph"/>
              <w:numPr>
                <w:ilvl w:val="0"/>
                <w:numId w:val="10"/>
              </w:numPr>
            </w:pPr>
            <w:r>
              <w:t xml:space="preserve">The campus was approved to use $300 for a mental health space in the old bookstore location; employees at the location supplied fall and spring activity incidentals personally </w:t>
            </w:r>
          </w:p>
          <w:p w14:paraId="183A6542" w14:textId="408A11C1" w:rsidR="007C6AE8" w:rsidRDefault="007C6AE8" w:rsidP="007C6AE8">
            <w:pPr>
              <w:pStyle w:val="ListParagraph"/>
              <w:numPr>
                <w:ilvl w:val="0"/>
                <w:numId w:val="10"/>
              </w:numPr>
            </w:pPr>
            <w:r>
              <w:t>Intramural equipment is currently in good working order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599CF163" w14:textId="029D8DE1" w:rsidR="00240A51" w:rsidRDefault="00240A51" w:rsidP="00240A5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Employees continue to supply incidentals for activities, but funding and use of a college </w:t>
            </w:r>
            <w:r w:rsidR="00686E2D">
              <w:rPr>
                <w:bCs/>
              </w:rPr>
              <w:t>Walmart</w:t>
            </w:r>
            <w:r>
              <w:rPr>
                <w:bCs/>
              </w:rPr>
              <w:t xml:space="preserve"> or credit card would be helpful when having events that all students are invited to</w:t>
            </w:r>
          </w:p>
          <w:p w14:paraId="4EFF5E62" w14:textId="0A334A0A" w:rsidR="00240A51" w:rsidRPr="00240A51" w:rsidRDefault="00240A51" w:rsidP="00240A51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lastRenderedPageBreak/>
              <w:t>Continue to monitor intramural equipment needs</w:t>
            </w:r>
          </w:p>
        </w:tc>
      </w:tr>
      <w:tr w:rsidR="00EB3EE5" w14:paraId="18965A4F" w14:textId="77777777" w:rsidTr="00983ECF">
        <w:trPr>
          <w:trHeight w:val="54"/>
        </w:trPr>
        <w:tc>
          <w:tcPr>
            <w:tcW w:w="2281" w:type="dxa"/>
            <w:tcBorders>
              <w:right w:val="single" w:sz="6" w:space="0" w:color="auto"/>
            </w:tcBorders>
          </w:tcPr>
          <w:p w14:paraId="3AEE18A3" w14:textId="22362E15" w:rsidR="00D53C50" w:rsidRPr="00D53C50" w:rsidRDefault="00B61BD9" w:rsidP="00E21B23">
            <w:r>
              <w:lastRenderedPageBreak/>
              <w:t>Maintain building, facilities, staff</w:t>
            </w:r>
            <w:r w:rsidR="00686E2D">
              <w:t>,</w:t>
            </w:r>
            <w:r>
              <w:t xml:space="preserve"> and services to foster a safe, accessible</w:t>
            </w:r>
            <w:r w:rsidR="00686E2D">
              <w:t>,</w:t>
            </w:r>
            <w:r>
              <w:t xml:space="preserve"> and welcoming learning environment for faculty, staff</w:t>
            </w:r>
            <w:r w:rsidR="00686E2D">
              <w:t>,</w:t>
            </w:r>
            <w:r>
              <w:t xml:space="preserve"> and students</w:t>
            </w:r>
          </w:p>
        </w:tc>
        <w:tc>
          <w:tcPr>
            <w:tcW w:w="5008" w:type="dxa"/>
            <w:tcBorders>
              <w:left w:val="single" w:sz="6" w:space="0" w:color="auto"/>
              <w:right w:val="single" w:sz="4" w:space="0" w:color="auto"/>
            </w:tcBorders>
          </w:tcPr>
          <w:p w14:paraId="0362210B" w14:textId="77777777" w:rsidR="00983ECF" w:rsidRPr="002C5712" w:rsidRDefault="00983ECF" w:rsidP="00240A51">
            <w:pPr>
              <w:pStyle w:val="ListParagraph"/>
              <w:numPr>
                <w:ilvl w:val="0"/>
                <w:numId w:val="11"/>
              </w:numPr>
            </w:pPr>
            <w:r w:rsidRPr="002C5712">
              <w:t>Concrete pad and Outdoor Building $70,000.00</w:t>
            </w:r>
          </w:p>
          <w:p w14:paraId="47311171" w14:textId="211C55C6" w:rsidR="00983ECF" w:rsidRPr="002C5712" w:rsidRDefault="00983ECF" w:rsidP="00240A51">
            <w:pPr>
              <w:pStyle w:val="ListParagraph"/>
              <w:numPr>
                <w:ilvl w:val="0"/>
                <w:numId w:val="11"/>
              </w:numPr>
            </w:pPr>
            <w:r w:rsidRPr="002C5712">
              <w:t xml:space="preserve">Evaluation and replacement of classroom tables, chairs, </w:t>
            </w:r>
            <w:r w:rsidR="00686E2D">
              <w:t xml:space="preserve">and </w:t>
            </w:r>
            <w:r w:rsidRPr="002C5712">
              <w:t xml:space="preserve">desks (3 classrooms per year of </w:t>
            </w:r>
            <w:r w:rsidR="00686E2D">
              <w:t xml:space="preserve">the </w:t>
            </w:r>
            <w:r w:rsidRPr="002C5712">
              <w:t>strategic plan) at $10,000 per classroom $60,000.00</w:t>
            </w:r>
          </w:p>
          <w:p w14:paraId="407705C6" w14:textId="58466908" w:rsidR="00983ECF" w:rsidRPr="00F346A6" w:rsidRDefault="00983ECF" w:rsidP="00240A51">
            <w:pPr>
              <w:pStyle w:val="ListParagraph"/>
              <w:numPr>
                <w:ilvl w:val="0"/>
                <w:numId w:val="11"/>
              </w:numPr>
            </w:pPr>
            <w:r w:rsidRPr="002C5712">
              <w:t>Security Camera and DVR replacements – internal</w:t>
            </w:r>
          </w:p>
          <w:p w14:paraId="3C46A6DC" w14:textId="77777777" w:rsidR="00D53C50" w:rsidRDefault="00D53C50" w:rsidP="007834BE"/>
        </w:tc>
        <w:tc>
          <w:tcPr>
            <w:tcW w:w="3503" w:type="dxa"/>
            <w:tcBorders>
              <w:left w:val="single" w:sz="4" w:space="0" w:color="auto"/>
              <w:right w:val="single" w:sz="6" w:space="0" w:color="auto"/>
            </w:tcBorders>
          </w:tcPr>
          <w:p w14:paraId="35B968DE" w14:textId="3A5C399C" w:rsidR="004104E6" w:rsidRDefault="00240A51" w:rsidP="00240A51">
            <w:pPr>
              <w:pStyle w:val="ListParagraph"/>
              <w:numPr>
                <w:ilvl w:val="0"/>
                <w:numId w:val="11"/>
              </w:numPr>
            </w:pPr>
            <w:r>
              <w:t xml:space="preserve">The outdoor pad and building </w:t>
            </w:r>
            <w:r w:rsidR="00686E2D">
              <w:t>have</w:t>
            </w:r>
            <w:r>
              <w:t xml:space="preserve"> not </w:t>
            </w:r>
            <w:r w:rsidR="00686E2D">
              <w:t>been</w:t>
            </w:r>
            <w:r>
              <w:t xml:space="preserve"> acquired; as the CDL program began </w:t>
            </w:r>
            <w:r w:rsidR="00686E2D">
              <w:t xml:space="preserve">on </w:t>
            </w:r>
            <w:r>
              <w:t>August 22, 2022, this space is needed more than ever</w:t>
            </w:r>
          </w:p>
          <w:p w14:paraId="4C678F33" w14:textId="2CEA737B" w:rsidR="00240A51" w:rsidRDefault="00240A51" w:rsidP="00240A51">
            <w:pPr>
              <w:pStyle w:val="ListParagraph"/>
              <w:numPr>
                <w:ilvl w:val="0"/>
                <w:numId w:val="11"/>
              </w:numPr>
            </w:pPr>
            <w:r>
              <w:t xml:space="preserve">No classrooms were approved to be updated this 2021-2022 year; </w:t>
            </w:r>
            <w:r w:rsidR="00686E2D">
              <w:t xml:space="preserve">the </w:t>
            </w:r>
            <w:r>
              <w:t xml:space="preserve">request will continue into </w:t>
            </w:r>
            <w:r w:rsidR="00686E2D">
              <w:t xml:space="preserve">the </w:t>
            </w:r>
            <w:r>
              <w:t>second-year budget</w:t>
            </w:r>
          </w:p>
          <w:p w14:paraId="73C61019" w14:textId="155E91AB" w:rsidR="00240A51" w:rsidRDefault="00240A51" w:rsidP="00240A51">
            <w:pPr>
              <w:pStyle w:val="ListParagraph"/>
              <w:numPr>
                <w:ilvl w:val="0"/>
                <w:numId w:val="11"/>
              </w:numPr>
            </w:pPr>
            <w:r>
              <w:t xml:space="preserve">Security cameras were replaced through a college-wide replacement grant, but the cameras are not linked to video capabilities 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14:paraId="6AAF4BCA" w14:textId="77777777" w:rsidR="00D53C50" w:rsidRPr="00240A51" w:rsidRDefault="00240A51" w:rsidP="00240A5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>Continued need for construction of pad and outdoor building</w:t>
            </w:r>
          </w:p>
          <w:p w14:paraId="2D423206" w14:textId="77777777" w:rsidR="00240A51" w:rsidRPr="00B15867" w:rsidRDefault="00240A51" w:rsidP="00240A5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 xml:space="preserve">Six classrooms of </w:t>
            </w:r>
            <w:r w:rsidR="00B15867">
              <w:rPr>
                <w:bCs/>
              </w:rPr>
              <w:t>cohesively designed student desks and chairs are requested</w:t>
            </w:r>
          </w:p>
          <w:p w14:paraId="7D394198" w14:textId="174CDAB3" w:rsidR="00B15867" w:rsidRPr="00240A51" w:rsidRDefault="00B15867" w:rsidP="00240A5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Cs/>
              </w:rPr>
              <w:t>IT and Security should be working to establish video capabilities for new cameras that have been placed</w:t>
            </w:r>
          </w:p>
        </w:tc>
      </w:tr>
      <w:tr w:rsidR="00EB3EE5" w:rsidRPr="002A44E2" w14:paraId="6DE9DDA3" w14:textId="77777777" w:rsidTr="00983ECF">
        <w:tc>
          <w:tcPr>
            <w:tcW w:w="7289" w:type="dxa"/>
            <w:gridSpan w:val="2"/>
            <w:tcBorders>
              <w:right w:val="single" w:sz="4" w:space="0" w:color="auto"/>
            </w:tcBorders>
          </w:tcPr>
          <w:p w14:paraId="5B13465D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0D7F4A6F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67574655" w14:textId="20C25291" w:rsidR="00F26A57" w:rsidRDefault="00F26A57" w:rsidP="004B4B8F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875A15">
              <w:rPr>
                <w:b/>
              </w:rPr>
              <w:t xml:space="preserve"> </w:t>
            </w:r>
            <w:r w:rsidR="00983ECF">
              <w:rPr>
                <w:b/>
              </w:rPr>
              <w:t xml:space="preserve">August 25, </w:t>
            </w:r>
            <w:proofErr w:type="gramStart"/>
            <w:r w:rsidR="00983ECF">
              <w:rPr>
                <w:b/>
              </w:rPr>
              <w:t>2022</w:t>
            </w:r>
            <w:proofErr w:type="gramEnd"/>
            <w:r w:rsidR="00A46082">
              <w:rPr>
                <w:b/>
              </w:rPr>
              <w:t xml:space="preserve"> 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</w:tcBorders>
          </w:tcPr>
          <w:p w14:paraId="1A322C0F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11D0F49F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184541F2" w14:textId="77777777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875A15">
              <w:rPr>
                <w:b/>
              </w:rPr>
              <w:t xml:space="preserve"> A. Kitchens</w:t>
            </w:r>
          </w:p>
          <w:p w14:paraId="33FF8DA6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FE8A93B" w14:textId="77777777" w:rsidR="00F26A57" w:rsidRDefault="00F26A57" w:rsidP="005D49A5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F92"/>
    <w:multiLevelType w:val="hybridMultilevel"/>
    <w:tmpl w:val="5C605D34"/>
    <w:lvl w:ilvl="0" w:tplc="F022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066B8"/>
    <w:multiLevelType w:val="hybridMultilevel"/>
    <w:tmpl w:val="3848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5AF4"/>
    <w:multiLevelType w:val="hybridMultilevel"/>
    <w:tmpl w:val="332A43DE"/>
    <w:lvl w:ilvl="0" w:tplc="2C44A6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FC3DA6"/>
    <w:multiLevelType w:val="hybridMultilevel"/>
    <w:tmpl w:val="0C8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837"/>
    <w:multiLevelType w:val="hybridMultilevel"/>
    <w:tmpl w:val="CC6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2089B"/>
    <w:multiLevelType w:val="hybridMultilevel"/>
    <w:tmpl w:val="9B3AA2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4192C"/>
    <w:multiLevelType w:val="hybridMultilevel"/>
    <w:tmpl w:val="D588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8491D"/>
    <w:multiLevelType w:val="hybridMultilevel"/>
    <w:tmpl w:val="06C8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B61E5"/>
    <w:multiLevelType w:val="hybridMultilevel"/>
    <w:tmpl w:val="9A46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0A9"/>
    <w:multiLevelType w:val="hybridMultilevel"/>
    <w:tmpl w:val="D598D2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220015"/>
    <w:multiLevelType w:val="hybridMultilevel"/>
    <w:tmpl w:val="AE6E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5738">
    <w:abstractNumId w:val="9"/>
  </w:num>
  <w:num w:numId="2" w16cid:durableId="1869366256">
    <w:abstractNumId w:val="0"/>
  </w:num>
  <w:num w:numId="3" w16cid:durableId="987325841">
    <w:abstractNumId w:val="7"/>
  </w:num>
  <w:num w:numId="4" w16cid:durableId="1541090858">
    <w:abstractNumId w:val="2"/>
  </w:num>
  <w:num w:numId="5" w16cid:durableId="1304775655">
    <w:abstractNumId w:val="4"/>
  </w:num>
  <w:num w:numId="6" w16cid:durableId="1686898852">
    <w:abstractNumId w:val="5"/>
  </w:num>
  <w:num w:numId="7" w16cid:durableId="730269715">
    <w:abstractNumId w:val="8"/>
  </w:num>
  <w:num w:numId="8" w16cid:durableId="188302362">
    <w:abstractNumId w:val="1"/>
  </w:num>
  <w:num w:numId="9" w16cid:durableId="1941717697">
    <w:abstractNumId w:val="3"/>
  </w:num>
  <w:num w:numId="10" w16cid:durableId="116266046">
    <w:abstractNumId w:val="6"/>
  </w:num>
  <w:num w:numId="11" w16cid:durableId="2096200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3EF1"/>
    <w:rsid w:val="000614B1"/>
    <w:rsid w:val="00072D19"/>
    <w:rsid w:val="000960B9"/>
    <w:rsid w:val="000D279C"/>
    <w:rsid w:val="000F2E88"/>
    <w:rsid w:val="000F3662"/>
    <w:rsid w:val="001A7BC0"/>
    <w:rsid w:val="001C34A1"/>
    <w:rsid w:val="001E1986"/>
    <w:rsid w:val="00204994"/>
    <w:rsid w:val="00240A51"/>
    <w:rsid w:val="002445B0"/>
    <w:rsid w:val="00245FCF"/>
    <w:rsid w:val="00274667"/>
    <w:rsid w:val="002B458B"/>
    <w:rsid w:val="003327B4"/>
    <w:rsid w:val="00355F62"/>
    <w:rsid w:val="00390683"/>
    <w:rsid w:val="003A7BE9"/>
    <w:rsid w:val="003C7D27"/>
    <w:rsid w:val="00405197"/>
    <w:rsid w:val="004104E6"/>
    <w:rsid w:val="004106CC"/>
    <w:rsid w:val="004513EA"/>
    <w:rsid w:val="00452BEA"/>
    <w:rsid w:val="00486792"/>
    <w:rsid w:val="004A720B"/>
    <w:rsid w:val="004B4B8F"/>
    <w:rsid w:val="004B71E5"/>
    <w:rsid w:val="004C7EB5"/>
    <w:rsid w:val="00500D0C"/>
    <w:rsid w:val="0050700C"/>
    <w:rsid w:val="00514E74"/>
    <w:rsid w:val="0052470D"/>
    <w:rsid w:val="00533222"/>
    <w:rsid w:val="00536801"/>
    <w:rsid w:val="005760E8"/>
    <w:rsid w:val="00595CAE"/>
    <w:rsid w:val="005A2F2A"/>
    <w:rsid w:val="005D0168"/>
    <w:rsid w:val="005D49A5"/>
    <w:rsid w:val="00603A10"/>
    <w:rsid w:val="00615E25"/>
    <w:rsid w:val="00634BB1"/>
    <w:rsid w:val="00686E2D"/>
    <w:rsid w:val="006A700A"/>
    <w:rsid w:val="006D1C91"/>
    <w:rsid w:val="00712D0C"/>
    <w:rsid w:val="00776474"/>
    <w:rsid w:val="007834BE"/>
    <w:rsid w:val="007842EB"/>
    <w:rsid w:val="007911CD"/>
    <w:rsid w:val="007C0FF2"/>
    <w:rsid w:val="007C3794"/>
    <w:rsid w:val="007C3FA1"/>
    <w:rsid w:val="007C6AE8"/>
    <w:rsid w:val="007E0A65"/>
    <w:rsid w:val="00813415"/>
    <w:rsid w:val="00875A15"/>
    <w:rsid w:val="008907A9"/>
    <w:rsid w:val="008A4809"/>
    <w:rsid w:val="008B7F7B"/>
    <w:rsid w:val="008C0AB0"/>
    <w:rsid w:val="008F7716"/>
    <w:rsid w:val="009053DA"/>
    <w:rsid w:val="00907212"/>
    <w:rsid w:val="00950B98"/>
    <w:rsid w:val="00964D78"/>
    <w:rsid w:val="00983ECF"/>
    <w:rsid w:val="00986487"/>
    <w:rsid w:val="009A71A2"/>
    <w:rsid w:val="009C0F7D"/>
    <w:rsid w:val="00A31DFD"/>
    <w:rsid w:val="00A46082"/>
    <w:rsid w:val="00A65186"/>
    <w:rsid w:val="00AF6E9B"/>
    <w:rsid w:val="00B00405"/>
    <w:rsid w:val="00B060B2"/>
    <w:rsid w:val="00B15867"/>
    <w:rsid w:val="00B4085C"/>
    <w:rsid w:val="00B61BD9"/>
    <w:rsid w:val="00B61D7F"/>
    <w:rsid w:val="00B85AA2"/>
    <w:rsid w:val="00BA1C4B"/>
    <w:rsid w:val="00BE571E"/>
    <w:rsid w:val="00C17E0C"/>
    <w:rsid w:val="00C33C6C"/>
    <w:rsid w:val="00C44382"/>
    <w:rsid w:val="00C67223"/>
    <w:rsid w:val="00C673AF"/>
    <w:rsid w:val="00CA2C73"/>
    <w:rsid w:val="00CA6E6D"/>
    <w:rsid w:val="00CE29C8"/>
    <w:rsid w:val="00CF6DA1"/>
    <w:rsid w:val="00D5157E"/>
    <w:rsid w:val="00D53C50"/>
    <w:rsid w:val="00D956FE"/>
    <w:rsid w:val="00DA0828"/>
    <w:rsid w:val="00DD1665"/>
    <w:rsid w:val="00E23373"/>
    <w:rsid w:val="00E47C5C"/>
    <w:rsid w:val="00E77BCC"/>
    <w:rsid w:val="00EB3EE5"/>
    <w:rsid w:val="00EC243B"/>
    <w:rsid w:val="00EF6079"/>
    <w:rsid w:val="00F26A57"/>
    <w:rsid w:val="00F304F8"/>
    <w:rsid w:val="00F31050"/>
    <w:rsid w:val="00F32C78"/>
    <w:rsid w:val="00F41060"/>
    <w:rsid w:val="00FB2E12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1A4C"/>
  <w15:docId w15:val="{63AF885C-F0CE-44F0-BD43-E423331A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2</cp:revision>
  <cp:lastPrinted>2014-08-22T16:24:00Z</cp:lastPrinted>
  <dcterms:created xsi:type="dcterms:W3CDTF">2022-09-09T19:29:00Z</dcterms:created>
  <dcterms:modified xsi:type="dcterms:W3CDTF">2022-09-09T19:29:00Z</dcterms:modified>
</cp:coreProperties>
</file>