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C894" w14:textId="77777777" w:rsidR="00420086" w:rsidRPr="00507231" w:rsidRDefault="00420086" w:rsidP="00420086">
      <w:pPr>
        <w:rPr>
          <w:rFonts w:cstheme="minorHAnsi"/>
          <w:sz w:val="28"/>
          <w:szCs w:val="28"/>
        </w:rPr>
      </w:pPr>
      <w:r w:rsidRPr="00507231">
        <w:rPr>
          <w:rFonts w:cstheme="minorHAnsi"/>
          <w:noProof/>
          <w:sz w:val="28"/>
          <w:szCs w:val="28"/>
        </w:rPr>
        <mc:AlternateContent>
          <mc:Choice Requires="wps">
            <w:drawing>
              <wp:anchor distT="0" distB="0" distL="114300" distR="114300" simplePos="0" relativeHeight="251659264" behindDoc="0" locked="0" layoutInCell="1" allowOverlap="1" wp14:anchorId="1F049250" wp14:editId="2D306872">
                <wp:simplePos x="0" y="0"/>
                <wp:positionH relativeFrom="margin">
                  <wp:posOffset>-185737</wp:posOffset>
                </wp:positionH>
                <wp:positionV relativeFrom="paragraph">
                  <wp:posOffset>-352425</wp:posOffset>
                </wp:positionV>
                <wp:extent cx="6100762" cy="1403985"/>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2" cy="1403985"/>
                        </a:xfrm>
                        <a:prstGeom prst="rect">
                          <a:avLst/>
                        </a:prstGeom>
                        <a:solidFill>
                          <a:srgbClr val="FFFFFF"/>
                        </a:solidFill>
                        <a:ln w="9525">
                          <a:solidFill>
                            <a:srgbClr val="000000"/>
                          </a:solidFill>
                          <a:miter lim="800000"/>
                          <a:headEnd/>
                          <a:tailEnd/>
                        </a:ln>
                      </wps:spPr>
                      <wps:txbx>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0E76A143" w:rsidR="00646BAA" w:rsidRPr="00584A43" w:rsidRDefault="00CD6C24" w:rsidP="00584A43">
                            <w:pPr>
                              <w:spacing w:after="0"/>
                              <w:jc w:val="center"/>
                              <w:rPr>
                                <w:b/>
                                <w:sz w:val="32"/>
                                <w:szCs w:val="32"/>
                              </w:rPr>
                            </w:pPr>
                            <w:r w:rsidRPr="00584A43">
                              <w:rPr>
                                <w:b/>
                                <w:sz w:val="32"/>
                                <w:szCs w:val="32"/>
                              </w:rPr>
                              <w:t>202</w:t>
                            </w:r>
                            <w:r w:rsidR="000E6F36">
                              <w:rPr>
                                <w:b/>
                                <w:sz w:val="32"/>
                                <w:szCs w:val="32"/>
                              </w:rPr>
                              <w:t>2</w:t>
                            </w:r>
                            <w:r w:rsidRPr="00584A43">
                              <w:rPr>
                                <w:b/>
                                <w:sz w:val="32"/>
                                <w:szCs w:val="32"/>
                              </w:rPr>
                              <w:t>-202</w:t>
                            </w:r>
                            <w:r w:rsidR="000E6F36">
                              <w:rPr>
                                <w:b/>
                                <w:sz w:val="32"/>
                                <w:szCs w:val="32"/>
                              </w:rPr>
                              <w:t>3</w:t>
                            </w:r>
                          </w:p>
                          <w:p w14:paraId="0BF4F9EB" w14:textId="3A12DA42" w:rsidR="00584A43" w:rsidRPr="00584A43" w:rsidRDefault="00584A43" w:rsidP="00584A43">
                            <w:pPr>
                              <w:spacing w:after="0"/>
                              <w:jc w:val="center"/>
                              <w:rPr>
                                <w:b/>
                                <w:sz w:val="32"/>
                                <w:szCs w:val="32"/>
                              </w:rPr>
                            </w:pPr>
                            <w:r>
                              <w:rPr>
                                <w:b/>
                                <w:sz w:val="32"/>
                                <w:szCs w:val="32"/>
                              </w:rPr>
                              <w:t>P</w:t>
                            </w:r>
                            <w:r w:rsidRPr="00584A43">
                              <w:rPr>
                                <w:b/>
                                <w:sz w:val="32"/>
                                <w:szCs w:val="32"/>
                              </w:rPr>
                              <w:t>lans for the unit for the second year of the two</w:t>
                            </w:r>
                            <w:r w:rsidR="000E6F36">
                              <w:rPr>
                                <w:b/>
                                <w:sz w:val="32"/>
                                <w:szCs w:val="32"/>
                              </w:rPr>
                              <w:t>-</w:t>
                            </w:r>
                            <w:r w:rsidRPr="00584A43">
                              <w:rPr>
                                <w:b/>
                                <w:sz w:val="32"/>
                                <w:szCs w:val="32"/>
                              </w:rPr>
                              <w:t>year plan</w:t>
                            </w:r>
                            <w:r>
                              <w:rPr>
                                <w:b/>
                                <w:sz w:val="32"/>
                                <w:szCs w:val="32"/>
                              </w:rPr>
                              <w:t xml:space="preserve"> (</w:t>
                            </w:r>
                            <w:r w:rsidR="00BB564D">
                              <w:rPr>
                                <w:b/>
                                <w:sz w:val="32"/>
                                <w:szCs w:val="32"/>
                              </w:rPr>
                              <w:t>21</w:t>
                            </w:r>
                            <w:r>
                              <w:rPr>
                                <w:b/>
                                <w:sz w:val="32"/>
                                <w:szCs w:val="32"/>
                              </w:rPr>
                              <w:t>-</w:t>
                            </w:r>
                            <w:r w:rsidR="00BB564D">
                              <w:rPr>
                                <w:b/>
                                <w:sz w:val="32"/>
                                <w:szCs w:val="32"/>
                              </w:rPr>
                              <w:t>23</w:t>
                            </w:r>
                            <w:r>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14.6pt;margin-top:-27.75pt;width:480.3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2lrEQIAACAEAAAOAAAAZHJzL2Uyb0RvYy54bWysU81u2zAMvg/YOwi6L7azJE2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">
                <v:textbox style="mso-fit-shape-to-text:t">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0E76A143" w:rsidR="00646BAA" w:rsidRPr="00584A43" w:rsidRDefault="00CD6C24" w:rsidP="00584A43">
                      <w:pPr>
                        <w:spacing w:after="0"/>
                        <w:jc w:val="center"/>
                        <w:rPr>
                          <w:b/>
                          <w:sz w:val="32"/>
                          <w:szCs w:val="32"/>
                        </w:rPr>
                      </w:pPr>
                      <w:r w:rsidRPr="00584A43">
                        <w:rPr>
                          <w:b/>
                          <w:sz w:val="32"/>
                          <w:szCs w:val="32"/>
                        </w:rPr>
                        <w:t>202</w:t>
                      </w:r>
                      <w:r w:rsidR="000E6F36">
                        <w:rPr>
                          <w:b/>
                          <w:sz w:val="32"/>
                          <w:szCs w:val="32"/>
                        </w:rPr>
                        <w:t>2</w:t>
                      </w:r>
                      <w:r w:rsidRPr="00584A43">
                        <w:rPr>
                          <w:b/>
                          <w:sz w:val="32"/>
                          <w:szCs w:val="32"/>
                        </w:rPr>
                        <w:t>-202</w:t>
                      </w:r>
                      <w:r w:rsidR="000E6F36">
                        <w:rPr>
                          <w:b/>
                          <w:sz w:val="32"/>
                          <w:szCs w:val="32"/>
                        </w:rPr>
                        <w:t>3</w:t>
                      </w:r>
                    </w:p>
                    <w:p w14:paraId="0BF4F9EB" w14:textId="3A12DA42" w:rsidR="00584A43" w:rsidRPr="00584A43" w:rsidRDefault="00584A43" w:rsidP="00584A43">
                      <w:pPr>
                        <w:spacing w:after="0"/>
                        <w:jc w:val="center"/>
                        <w:rPr>
                          <w:b/>
                          <w:sz w:val="32"/>
                          <w:szCs w:val="32"/>
                        </w:rPr>
                      </w:pPr>
                      <w:r>
                        <w:rPr>
                          <w:b/>
                          <w:sz w:val="32"/>
                          <w:szCs w:val="32"/>
                        </w:rPr>
                        <w:t>P</w:t>
                      </w:r>
                      <w:r w:rsidRPr="00584A43">
                        <w:rPr>
                          <w:b/>
                          <w:sz w:val="32"/>
                          <w:szCs w:val="32"/>
                        </w:rPr>
                        <w:t>lans for the unit for the second year of the two</w:t>
                      </w:r>
                      <w:r w:rsidR="000E6F36">
                        <w:rPr>
                          <w:b/>
                          <w:sz w:val="32"/>
                          <w:szCs w:val="32"/>
                        </w:rPr>
                        <w:t>-</w:t>
                      </w:r>
                      <w:r w:rsidRPr="00584A43">
                        <w:rPr>
                          <w:b/>
                          <w:sz w:val="32"/>
                          <w:szCs w:val="32"/>
                        </w:rPr>
                        <w:t>year plan</w:t>
                      </w:r>
                      <w:r>
                        <w:rPr>
                          <w:b/>
                          <w:sz w:val="32"/>
                          <w:szCs w:val="32"/>
                        </w:rPr>
                        <w:t xml:space="preserve"> (</w:t>
                      </w:r>
                      <w:r w:rsidR="00BB564D">
                        <w:rPr>
                          <w:b/>
                          <w:sz w:val="32"/>
                          <w:szCs w:val="32"/>
                        </w:rPr>
                        <w:t>21</w:t>
                      </w:r>
                      <w:r>
                        <w:rPr>
                          <w:b/>
                          <w:sz w:val="32"/>
                          <w:szCs w:val="32"/>
                        </w:rPr>
                        <w:t>-</w:t>
                      </w:r>
                      <w:r w:rsidR="00BB564D">
                        <w:rPr>
                          <w:b/>
                          <w:sz w:val="32"/>
                          <w:szCs w:val="32"/>
                        </w:rPr>
                        <w:t>23</w:t>
                      </w:r>
                      <w:r>
                        <w:rPr>
                          <w:b/>
                          <w:sz w:val="32"/>
                          <w:szCs w:val="32"/>
                        </w:rPr>
                        <w:t>)</w:t>
                      </w:r>
                    </w:p>
                  </w:txbxContent>
                </v:textbox>
                <w10:wrap anchorx="margin"/>
              </v:shape>
            </w:pict>
          </mc:Fallback>
        </mc:AlternateContent>
      </w:r>
    </w:p>
    <w:p w14:paraId="5C82C435" w14:textId="77777777" w:rsidR="00420086" w:rsidRPr="00507231" w:rsidRDefault="00420086" w:rsidP="00420086">
      <w:pPr>
        <w:rPr>
          <w:rFonts w:cstheme="minorHAnsi"/>
          <w:sz w:val="28"/>
          <w:szCs w:val="28"/>
        </w:rPr>
      </w:pPr>
    </w:p>
    <w:p w14:paraId="1FAE1B6B" w14:textId="77777777" w:rsidR="00420086" w:rsidRPr="00507231" w:rsidRDefault="00420086" w:rsidP="00420086">
      <w:pPr>
        <w:rPr>
          <w:rFonts w:cstheme="minorHAnsi"/>
          <w:sz w:val="28"/>
          <w:szCs w:val="28"/>
        </w:rPr>
      </w:pPr>
    </w:p>
    <w:p w14:paraId="77851AA4" w14:textId="5C534CD6" w:rsidR="00420086" w:rsidRPr="00507231" w:rsidRDefault="00420086" w:rsidP="00420086">
      <w:pPr>
        <w:rPr>
          <w:rFonts w:cstheme="minorHAnsi"/>
          <w:b/>
          <w:sz w:val="28"/>
          <w:szCs w:val="28"/>
        </w:rPr>
      </w:pPr>
      <w:r w:rsidRPr="00507231">
        <w:rPr>
          <w:rFonts w:cstheme="minorHAnsi"/>
          <w:b/>
          <w:sz w:val="28"/>
          <w:szCs w:val="28"/>
        </w:rPr>
        <w:t>Name of Program/Department:</w:t>
      </w:r>
      <w:r w:rsidR="000E6F36" w:rsidRPr="00507231">
        <w:rPr>
          <w:rFonts w:cstheme="minorHAnsi"/>
          <w:b/>
          <w:sz w:val="28"/>
          <w:szCs w:val="28"/>
        </w:rPr>
        <w:t xml:space="preserve"> Communications Department, Shelby Campus</w:t>
      </w:r>
    </w:p>
    <w:p w14:paraId="55E6A471" w14:textId="17A50312" w:rsidR="00420086" w:rsidRPr="00507231" w:rsidRDefault="00420086" w:rsidP="00420086">
      <w:pPr>
        <w:rPr>
          <w:rFonts w:cstheme="minorHAnsi"/>
          <w:b/>
          <w:sz w:val="28"/>
          <w:szCs w:val="28"/>
        </w:rPr>
      </w:pPr>
    </w:p>
    <w:p w14:paraId="0C3F7432" w14:textId="30737AB1" w:rsidR="00420086" w:rsidRPr="00507231" w:rsidRDefault="00584A43" w:rsidP="00420086">
      <w:pPr>
        <w:rPr>
          <w:rFonts w:cstheme="minorHAnsi"/>
          <w:bCs/>
          <w:sz w:val="28"/>
          <w:szCs w:val="28"/>
        </w:rPr>
      </w:pPr>
      <w:r w:rsidRPr="00507231">
        <w:rPr>
          <w:rFonts w:cstheme="minorHAnsi"/>
          <w:b/>
          <w:noProof/>
          <w:sz w:val="28"/>
          <w:szCs w:val="28"/>
        </w:rPr>
        <mc:AlternateContent>
          <mc:Choice Requires="wps">
            <w:drawing>
              <wp:anchor distT="0" distB="0" distL="114300" distR="114300" simplePos="0" relativeHeight="251654656" behindDoc="0" locked="0" layoutInCell="1" allowOverlap="1" wp14:anchorId="57AA7FEB" wp14:editId="2342D668">
                <wp:simplePos x="0" y="0"/>
                <wp:positionH relativeFrom="column">
                  <wp:posOffset>-733425</wp:posOffset>
                </wp:positionH>
                <wp:positionV relativeFrom="page">
                  <wp:posOffset>3171825</wp:posOffset>
                </wp:positionV>
                <wp:extent cx="7458075" cy="1123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458075" cy="11239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A7FEB" id="Rectangle 1" o:spid="_x0000_s1027" style="position:absolute;margin-left:-57.75pt;margin-top:249.75pt;width:587.25pt;height: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" fillcolor="#a5a5a5 [2092]" strokecolor="black [3213]" strokeweight="2pt">
                <v:textbo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v:textbox>
                <w10:wrap anchory="page"/>
              </v:rect>
            </w:pict>
          </mc:Fallback>
        </mc:AlternateContent>
      </w:r>
    </w:p>
    <w:p w14:paraId="5761F459" w14:textId="6D89E397" w:rsidR="00CD6C24" w:rsidRPr="00507231" w:rsidRDefault="00CD6C24" w:rsidP="00420086">
      <w:pPr>
        <w:rPr>
          <w:rFonts w:cstheme="minorHAnsi"/>
          <w:b/>
          <w:sz w:val="28"/>
          <w:szCs w:val="28"/>
        </w:rPr>
      </w:pPr>
    </w:p>
    <w:p w14:paraId="2E5E7401" w14:textId="77777777" w:rsidR="00CD6C24" w:rsidRPr="00507231" w:rsidRDefault="00CD6C24" w:rsidP="00420086">
      <w:pPr>
        <w:rPr>
          <w:rFonts w:cstheme="minorHAnsi"/>
          <w:b/>
          <w:sz w:val="28"/>
          <w:szCs w:val="28"/>
        </w:rPr>
      </w:pPr>
    </w:p>
    <w:p w14:paraId="65396C2C" w14:textId="77777777" w:rsidR="00CD6C24" w:rsidRPr="00507231" w:rsidRDefault="00CD6C24" w:rsidP="00420086">
      <w:pPr>
        <w:rPr>
          <w:rFonts w:cstheme="minorHAnsi"/>
          <w:b/>
          <w:sz w:val="28"/>
          <w:szCs w:val="28"/>
        </w:rPr>
      </w:pPr>
    </w:p>
    <w:p w14:paraId="305CE013" w14:textId="77777777" w:rsidR="00584A43" w:rsidRPr="00507231" w:rsidRDefault="00584A43" w:rsidP="00420086">
      <w:pPr>
        <w:rPr>
          <w:rFonts w:cstheme="minorHAnsi"/>
          <w:b/>
          <w:sz w:val="28"/>
          <w:szCs w:val="28"/>
          <w:u w:val="single"/>
        </w:rPr>
      </w:pPr>
    </w:p>
    <w:p w14:paraId="2EEF6296" w14:textId="33B6B608" w:rsidR="00CD6C24" w:rsidRPr="00F964A7" w:rsidRDefault="00584A43" w:rsidP="00420086">
      <w:pPr>
        <w:rPr>
          <w:rFonts w:cstheme="minorHAnsi"/>
          <w:bCs/>
          <w:sz w:val="24"/>
          <w:szCs w:val="24"/>
        </w:rPr>
      </w:pPr>
      <w:r w:rsidRPr="00507231">
        <w:rPr>
          <w:rFonts w:cstheme="minorHAnsi"/>
          <w:b/>
          <w:sz w:val="28"/>
          <w:szCs w:val="28"/>
          <w:u w:val="single"/>
        </w:rPr>
        <w:t xml:space="preserve">Brief Description of </w:t>
      </w:r>
      <w:r w:rsidR="00CD6C24" w:rsidRPr="00507231">
        <w:rPr>
          <w:rFonts w:cstheme="minorHAnsi"/>
          <w:b/>
          <w:sz w:val="28"/>
          <w:szCs w:val="28"/>
          <w:u w:val="single"/>
        </w:rPr>
        <w:t>Request:</w:t>
      </w:r>
      <w:r w:rsidR="00F964A7">
        <w:rPr>
          <w:rFonts w:cstheme="minorHAnsi"/>
          <w:b/>
          <w:sz w:val="28"/>
          <w:szCs w:val="28"/>
          <w:u w:val="single"/>
        </w:rPr>
        <w:t xml:space="preserve"> </w:t>
      </w:r>
      <w:r w:rsidR="00F964A7" w:rsidRPr="00F964A7">
        <w:rPr>
          <w:rFonts w:cstheme="minorHAnsi"/>
          <w:bCs/>
          <w:sz w:val="24"/>
          <w:szCs w:val="24"/>
        </w:rPr>
        <w:t>N/A</w:t>
      </w:r>
    </w:p>
    <w:p w14:paraId="3919CEAD" w14:textId="6CA91BD2" w:rsidR="00CD6C24" w:rsidRPr="00507231" w:rsidRDefault="00CD6C24" w:rsidP="00420086">
      <w:pPr>
        <w:rPr>
          <w:rFonts w:cstheme="minorHAnsi"/>
          <w:b/>
          <w:sz w:val="28"/>
          <w:szCs w:val="28"/>
          <w:u w:val="single"/>
        </w:rPr>
      </w:pPr>
      <w:r w:rsidRPr="00507231">
        <w:rPr>
          <w:rFonts w:cstheme="minorHAnsi"/>
          <w:b/>
          <w:sz w:val="28"/>
          <w:szCs w:val="28"/>
          <w:u w:val="single"/>
        </w:rPr>
        <w:t>Proposed Job Title:</w:t>
      </w:r>
    </w:p>
    <w:p w14:paraId="2E9D3848" w14:textId="66D6CFAB" w:rsidR="00661294" w:rsidRPr="00507231" w:rsidRDefault="00661294" w:rsidP="00420086">
      <w:pPr>
        <w:rPr>
          <w:rFonts w:cstheme="minorHAnsi"/>
          <w:b/>
          <w:sz w:val="28"/>
          <w:szCs w:val="28"/>
          <w:u w:val="single"/>
        </w:rPr>
      </w:pPr>
      <w:r w:rsidRPr="00507231">
        <w:rPr>
          <w:rFonts w:cstheme="minorHAnsi"/>
          <w:b/>
          <w:sz w:val="28"/>
          <w:szCs w:val="28"/>
          <w:u w:val="single"/>
        </w:rPr>
        <w:t>Salary Schedule:</w:t>
      </w:r>
    </w:p>
    <w:p w14:paraId="63A7DF6D" w14:textId="48973A6C" w:rsidR="00CD6C24" w:rsidRPr="00507231" w:rsidRDefault="00CD6C24" w:rsidP="00420086">
      <w:pPr>
        <w:rPr>
          <w:rFonts w:cstheme="minorHAnsi"/>
          <w:b/>
          <w:sz w:val="28"/>
          <w:szCs w:val="28"/>
          <w:u w:val="single"/>
        </w:rPr>
      </w:pPr>
      <w:r w:rsidRPr="00507231">
        <w:rPr>
          <w:rFonts w:cstheme="minorHAnsi"/>
          <w:b/>
          <w:sz w:val="28"/>
          <w:szCs w:val="28"/>
          <w:u w:val="single"/>
        </w:rPr>
        <w:t>Annual Salary and Benefits (This information can be obtained from HR):</w:t>
      </w:r>
    </w:p>
    <w:p w14:paraId="21D3C9EF" w14:textId="0CC4F6BF" w:rsidR="00661294" w:rsidRPr="00507231" w:rsidRDefault="00661294" w:rsidP="00420086">
      <w:pPr>
        <w:rPr>
          <w:rFonts w:cstheme="minorHAnsi"/>
          <w:b/>
          <w:sz w:val="28"/>
          <w:szCs w:val="28"/>
          <w:u w:val="single"/>
        </w:rPr>
      </w:pPr>
      <w:r w:rsidRPr="00507231">
        <w:rPr>
          <w:rFonts w:cstheme="minorHAnsi"/>
          <w:b/>
          <w:sz w:val="28"/>
          <w:szCs w:val="28"/>
          <w:u w:val="single"/>
        </w:rPr>
        <w:t xml:space="preserve">Justification to support personnel </w:t>
      </w:r>
      <w:r w:rsidR="0038011D">
        <w:rPr>
          <w:rFonts w:cstheme="minorHAnsi"/>
          <w:b/>
          <w:sz w:val="28"/>
          <w:szCs w:val="28"/>
          <w:u w:val="single"/>
        </w:rPr>
        <w:t>requests</w:t>
      </w:r>
      <w:r w:rsidRPr="00507231">
        <w:rPr>
          <w:rFonts w:cstheme="minorHAnsi"/>
          <w:b/>
          <w:sz w:val="28"/>
          <w:szCs w:val="28"/>
          <w:u w:val="single"/>
        </w:rPr>
        <w:t xml:space="preserve"> including data:</w:t>
      </w:r>
    </w:p>
    <w:p w14:paraId="053BF9CF" w14:textId="77777777" w:rsidR="00661294" w:rsidRPr="00507231" w:rsidRDefault="00661294">
      <w:pPr>
        <w:rPr>
          <w:rFonts w:cstheme="minorHAnsi"/>
          <w:b/>
          <w:sz w:val="28"/>
          <w:szCs w:val="28"/>
        </w:rPr>
      </w:pPr>
      <w:r w:rsidRPr="00507231">
        <w:rPr>
          <w:rFonts w:cstheme="minorHAnsi"/>
          <w:b/>
          <w:sz w:val="28"/>
          <w:szCs w:val="28"/>
        </w:rPr>
        <w:br w:type="page"/>
      </w:r>
    </w:p>
    <w:p w14:paraId="7702B343" w14:textId="19212918" w:rsidR="00CD6C24" w:rsidRPr="00507231" w:rsidRDefault="00661294" w:rsidP="00420086">
      <w:pPr>
        <w:rPr>
          <w:rFonts w:cstheme="minorHAnsi"/>
          <w:b/>
          <w:sz w:val="28"/>
          <w:szCs w:val="28"/>
        </w:rPr>
      </w:pPr>
      <w:r w:rsidRPr="00507231">
        <w:rPr>
          <w:rFonts w:cstheme="minorHAnsi"/>
          <w:b/>
          <w:noProof/>
          <w:sz w:val="28"/>
          <w:szCs w:val="28"/>
        </w:rPr>
        <w:lastRenderedPageBreak/>
        <mc:AlternateContent>
          <mc:Choice Requires="wps">
            <w:drawing>
              <wp:anchor distT="0" distB="0" distL="114300" distR="114300" simplePos="0" relativeHeight="251656704" behindDoc="0" locked="0" layoutInCell="1" allowOverlap="1" wp14:anchorId="520FBDBE" wp14:editId="77B06E51">
                <wp:simplePos x="0" y="0"/>
                <wp:positionH relativeFrom="margin">
                  <wp:align>center</wp:align>
                </wp:positionH>
                <wp:positionV relativeFrom="paragraph">
                  <wp:posOffset>-414655</wp:posOffset>
                </wp:positionV>
                <wp:extent cx="7458075" cy="904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458075" cy="9048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BDBE" id="Rectangle 2" o:spid="_x0000_s1028" style="position:absolute;margin-left:0;margin-top:-32.65pt;width:587.25pt;height:71.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" fillcolor="#a5a5a5 [2092]" strokecolor="black [3213]" strokeweight="2pt">
                <v:textbo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v:textbox>
                <w10:wrap anchorx="margin"/>
              </v:rect>
            </w:pict>
          </mc:Fallback>
        </mc:AlternateContent>
      </w:r>
    </w:p>
    <w:p w14:paraId="406C3470" w14:textId="77777777" w:rsidR="00BB4C08" w:rsidRPr="00507231" w:rsidRDefault="00BB4C08" w:rsidP="00BB4C08">
      <w:pPr>
        <w:rPr>
          <w:rFonts w:cstheme="minorHAnsi"/>
          <w:b/>
          <w:sz w:val="28"/>
          <w:szCs w:val="28"/>
        </w:rPr>
      </w:pPr>
    </w:p>
    <w:p w14:paraId="4F41B571" w14:textId="77777777" w:rsidR="00CE7EFC" w:rsidRPr="00CE7EFC" w:rsidRDefault="00B46517" w:rsidP="00CE7EFC">
      <w:pPr>
        <w:pStyle w:val="ListParagraph"/>
        <w:numPr>
          <w:ilvl w:val="0"/>
          <w:numId w:val="12"/>
        </w:numPr>
        <w:rPr>
          <w:rFonts w:cstheme="minorHAnsi"/>
          <w:b/>
          <w:sz w:val="28"/>
          <w:szCs w:val="28"/>
        </w:rPr>
      </w:pPr>
      <w:r w:rsidRPr="00507231">
        <w:rPr>
          <w:rFonts w:cstheme="minorHAnsi"/>
          <w:b/>
          <w:sz w:val="28"/>
          <w:szCs w:val="28"/>
          <w:u w:val="single"/>
        </w:rPr>
        <w:t>Description of Equipment Needed</w:t>
      </w:r>
      <w:r w:rsidRPr="003F04A6">
        <w:rPr>
          <w:rFonts w:cstheme="minorHAnsi"/>
          <w:b/>
          <w:sz w:val="28"/>
          <w:szCs w:val="28"/>
        </w:rPr>
        <w:t>:</w:t>
      </w:r>
      <w:r w:rsidR="00203C2B" w:rsidRPr="003F04A6">
        <w:rPr>
          <w:rFonts w:cstheme="minorHAnsi"/>
          <w:b/>
          <w:sz w:val="28"/>
          <w:szCs w:val="28"/>
        </w:rPr>
        <w:t xml:space="preserve"> </w:t>
      </w:r>
      <w:r w:rsidR="00203C2B" w:rsidRPr="003F04A6">
        <w:rPr>
          <w:rFonts w:cstheme="minorHAnsi"/>
          <w:i/>
          <w:iCs/>
          <w:sz w:val="24"/>
          <w:szCs w:val="24"/>
        </w:rPr>
        <w:t>Video equipment</w:t>
      </w:r>
      <w:r w:rsidR="00203C2B" w:rsidRPr="00507231">
        <w:rPr>
          <w:rFonts w:cstheme="minorHAnsi"/>
          <w:sz w:val="24"/>
          <w:szCs w:val="24"/>
        </w:rPr>
        <w:t xml:space="preserve"> for student and faculty presentations: </w:t>
      </w:r>
      <w:r w:rsidR="003F04A6">
        <w:rPr>
          <w:rFonts w:cstheme="minorHAnsi"/>
          <w:sz w:val="24"/>
          <w:szCs w:val="24"/>
        </w:rPr>
        <w:t xml:space="preserve">1 </w:t>
      </w:r>
      <w:r w:rsidR="00203C2B" w:rsidRPr="00507231">
        <w:rPr>
          <w:rFonts w:cstheme="minorHAnsi"/>
          <w:sz w:val="24"/>
          <w:szCs w:val="24"/>
        </w:rPr>
        <w:t xml:space="preserve">video camera with bag, </w:t>
      </w:r>
      <w:r w:rsidR="003F04A6">
        <w:rPr>
          <w:rFonts w:cstheme="minorHAnsi"/>
          <w:sz w:val="24"/>
          <w:szCs w:val="24"/>
        </w:rPr>
        <w:t xml:space="preserve">battery packs, </w:t>
      </w:r>
      <w:r w:rsidR="00203C2B" w:rsidRPr="00507231">
        <w:rPr>
          <w:rFonts w:cstheme="minorHAnsi"/>
          <w:sz w:val="24"/>
          <w:szCs w:val="24"/>
        </w:rPr>
        <w:t xml:space="preserve">1 tripod, microphones, </w:t>
      </w:r>
      <w:r w:rsidR="008A2862">
        <w:rPr>
          <w:rFonts w:cstheme="minorHAnsi"/>
          <w:sz w:val="24"/>
          <w:szCs w:val="24"/>
        </w:rPr>
        <w:t xml:space="preserve">memory </w:t>
      </w:r>
      <w:r w:rsidR="00203C2B" w:rsidRPr="00507231">
        <w:rPr>
          <w:rFonts w:cstheme="minorHAnsi"/>
          <w:sz w:val="24"/>
          <w:szCs w:val="24"/>
        </w:rPr>
        <w:t>card</w:t>
      </w:r>
      <w:r w:rsidR="008A2862">
        <w:rPr>
          <w:rFonts w:cstheme="minorHAnsi"/>
          <w:sz w:val="24"/>
          <w:szCs w:val="24"/>
        </w:rPr>
        <w:t>s</w:t>
      </w:r>
      <w:r w:rsidR="00203C2B" w:rsidRPr="00507231">
        <w:rPr>
          <w:rFonts w:cstheme="minorHAnsi"/>
          <w:sz w:val="24"/>
          <w:szCs w:val="24"/>
        </w:rPr>
        <w:t>, wireless recorders,</w:t>
      </w:r>
      <w:r w:rsidR="008A2862">
        <w:rPr>
          <w:rFonts w:cstheme="minorHAnsi"/>
          <w:sz w:val="24"/>
          <w:szCs w:val="24"/>
        </w:rPr>
        <w:t xml:space="preserve"> </w:t>
      </w:r>
      <w:r w:rsidR="00203C2B" w:rsidRPr="00507231">
        <w:rPr>
          <w:rFonts w:cstheme="minorHAnsi"/>
          <w:sz w:val="24"/>
          <w:szCs w:val="24"/>
        </w:rPr>
        <w:t>cable</w:t>
      </w:r>
      <w:r w:rsidR="00D955ED">
        <w:rPr>
          <w:rFonts w:cstheme="minorHAnsi"/>
          <w:sz w:val="24"/>
          <w:szCs w:val="24"/>
        </w:rPr>
        <w:t>s</w:t>
      </w:r>
      <w:r w:rsidR="00203C2B" w:rsidRPr="00507231">
        <w:rPr>
          <w:rFonts w:cstheme="minorHAnsi"/>
          <w:sz w:val="24"/>
          <w:szCs w:val="24"/>
        </w:rPr>
        <w:t>, &amp; mic stand</w:t>
      </w:r>
      <w:r w:rsidR="00203C2B" w:rsidRPr="00507231">
        <w:rPr>
          <w:rFonts w:cstheme="minorHAnsi"/>
          <w:sz w:val="24"/>
          <w:szCs w:val="24"/>
        </w:rPr>
        <w:tab/>
      </w:r>
    </w:p>
    <w:p w14:paraId="2B194848" w14:textId="77777777" w:rsidR="00CE7EFC" w:rsidRDefault="00CE7EFC" w:rsidP="00CE7EFC">
      <w:pPr>
        <w:pStyle w:val="ListParagraph"/>
        <w:ind w:left="360"/>
        <w:rPr>
          <w:rFonts w:cstheme="minorHAnsi"/>
          <w:b/>
          <w:sz w:val="28"/>
          <w:szCs w:val="28"/>
          <w:u w:val="single"/>
        </w:rPr>
      </w:pPr>
    </w:p>
    <w:p w14:paraId="7C8FB550" w14:textId="26DA9881" w:rsidR="00B46517" w:rsidRPr="00CE7EFC" w:rsidRDefault="00B46517" w:rsidP="00CE7EFC">
      <w:pPr>
        <w:pStyle w:val="ListParagraph"/>
        <w:ind w:left="360"/>
        <w:rPr>
          <w:rFonts w:cstheme="minorHAnsi"/>
          <w:b/>
          <w:sz w:val="28"/>
          <w:szCs w:val="28"/>
        </w:rPr>
      </w:pPr>
      <w:r w:rsidRPr="00CE7EFC">
        <w:rPr>
          <w:rFonts w:cstheme="minorHAnsi"/>
          <w:b/>
          <w:sz w:val="28"/>
          <w:szCs w:val="28"/>
          <w:u w:val="single"/>
        </w:rPr>
        <w:t>Number needed (if more than one</w:t>
      </w:r>
      <w:r w:rsidRPr="00CE7EFC">
        <w:rPr>
          <w:rFonts w:cstheme="minorHAnsi"/>
          <w:b/>
          <w:sz w:val="28"/>
          <w:szCs w:val="28"/>
        </w:rPr>
        <w:t>):</w:t>
      </w:r>
      <w:r w:rsidR="00203C2B" w:rsidRPr="00CE7EFC">
        <w:rPr>
          <w:rFonts w:cstheme="minorHAnsi"/>
          <w:b/>
          <w:sz w:val="28"/>
          <w:szCs w:val="28"/>
        </w:rPr>
        <w:t xml:space="preserve"> </w:t>
      </w:r>
      <w:r w:rsidR="005D7E83" w:rsidRPr="00CE7EFC">
        <w:rPr>
          <w:rFonts w:cstheme="minorHAnsi"/>
          <w:bCs/>
          <w:sz w:val="24"/>
          <w:szCs w:val="24"/>
        </w:rPr>
        <w:t>1 complete set of items listed above</w:t>
      </w:r>
    </w:p>
    <w:p w14:paraId="2E392498" w14:textId="77777777" w:rsidR="00CE7EFC" w:rsidRDefault="00CE7EFC" w:rsidP="00B46517">
      <w:pPr>
        <w:pStyle w:val="ListParagraph"/>
        <w:ind w:left="360"/>
        <w:rPr>
          <w:rFonts w:cstheme="minorHAnsi"/>
          <w:b/>
          <w:sz w:val="28"/>
          <w:szCs w:val="28"/>
          <w:u w:val="single"/>
        </w:rPr>
      </w:pPr>
    </w:p>
    <w:p w14:paraId="00F563A0" w14:textId="03F6CD93" w:rsidR="00B46517" w:rsidRPr="00507231" w:rsidRDefault="00B46517" w:rsidP="00B46517">
      <w:pPr>
        <w:pStyle w:val="ListParagraph"/>
        <w:ind w:left="360"/>
        <w:rPr>
          <w:rFonts w:cstheme="minorHAnsi"/>
          <w:bCs/>
          <w:sz w:val="28"/>
          <w:szCs w:val="28"/>
        </w:rPr>
      </w:pPr>
      <w:r w:rsidRPr="00507231">
        <w:rPr>
          <w:rFonts w:cstheme="minorHAnsi"/>
          <w:b/>
          <w:sz w:val="28"/>
          <w:szCs w:val="28"/>
          <w:u w:val="single"/>
        </w:rPr>
        <w:t>Equipment Location (please include campus, building, and room number)</w:t>
      </w:r>
      <w:r w:rsidRPr="00D955ED">
        <w:rPr>
          <w:rFonts w:cstheme="minorHAnsi"/>
          <w:b/>
          <w:sz w:val="28"/>
          <w:szCs w:val="28"/>
        </w:rPr>
        <w:t>:</w:t>
      </w:r>
      <w:r w:rsidR="00203C2B" w:rsidRPr="00507231">
        <w:rPr>
          <w:rFonts w:cstheme="minorHAnsi"/>
          <w:bCs/>
          <w:sz w:val="28"/>
          <w:szCs w:val="28"/>
        </w:rPr>
        <w:t xml:space="preserve"> </w:t>
      </w:r>
      <w:r w:rsidR="00203C2B" w:rsidRPr="00507231">
        <w:rPr>
          <w:rFonts w:cstheme="minorHAnsi"/>
          <w:bCs/>
          <w:sz w:val="24"/>
          <w:szCs w:val="24"/>
        </w:rPr>
        <w:t>housed in GSB 216 for faculty checkout</w:t>
      </w:r>
    </w:p>
    <w:p w14:paraId="36F5DDE2" w14:textId="6D86041E" w:rsidR="005D7E83" w:rsidRDefault="00B46517" w:rsidP="00D955ED">
      <w:pPr>
        <w:spacing w:after="0" w:line="240" w:lineRule="auto"/>
        <w:ind w:firstLine="360"/>
        <w:rPr>
          <w:rFonts w:ascii="Calibri" w:eastAsia="Times New Roman" w:hAnsi="Calibri" w:cs="Calibri"/>
          <w:color w:val="000000"/>
        </w:rPr>
      </w:pPr>
      <w:r w:rsidRPr="00507231">
        <w:rPr>
          <w:rFonts w:cstheme="minorHAnsi"/>
          <w:b/>
          <w:sz w:val="28"/>
          <w:szCs w:val="28"/>
          <w:u w:val="single"/>
        </w:rPr>
        <w:t>Cost of Equipment (please include cost per piece and total):</w:t>
      </w:r>
      <w:r w:rsidR="00203C2B" w:rsidRPr="00507231">
        <w:rPr>
          <w:rFonts w:cstheme="minorHAnsi"/>
          <w:b/>
          <w:sz w:val="28"/>
          <w:szCs w:val="28"/>
        </w:rPr>
        <w:t xml:space="preserve"> </w:t>
      </w:r>
      <w:r w:rsidR="00203C2B" w:rsidRPr="00507231">
        <w:rPr>
          <w:rFonts w:cstheme="minorHAnsi"/>
          <w:sz w:val="24"/>
          <w:szCs w:val="24"/>
        </w:rPr>
        <w:t>$</w:t>
      </w:r>
      <w:r w:rsidR="00EE003D" w:rsidRPr="00EE003D">
        <w:rPr>
          <w:rFonts w:ascii="Calibri" w:eastAsia="Times New Roman" w:hAnsi="Calibri" w:cs="Calibri"/>
          <w:color w:val="000000"/>
        </w:rPr>
        <w:t xml:space="preserve"> 2500.45</w:t>
      </w:r>
    </w:p>
    <w:p w14:paraId="4958E6AA" w14:textId="77777777" w:rsidR="00D955ED" w:rsidRPr="00EE003D" w:rsidRDefault="00D955ED" w:rsidP="00D955ED">
      <w:pPr>
        <w:spacing w:after="0" w:line="240" w:lineRule="auto"/>
        <w:ind w:firstLine="360"/>
        <w:rPr>
          <w:rFonts w:ascii="Calibri" w:eastAsia="Times New Roman" w:hAnsi="Calibri" w:cs="Calibri"/>
          <w:color w:val="000000"/>
        </w:rPr>
      </w:pPr>
    </w:p>
    <w:tbl>
      <w:tblPr>
        <w:tblW w:w="9630" w:type="dxa"/>
        <w:tblLook w:val="04A0" w:firstRow="1" w:lastRow="0" w:firstColumn="1" w:lastColumn="0" w:noHBand="0" w:noVBand="1"/>
      </w:tblPr>
      <w:tblGrid>
        <w:gridCol w:w="6958"/>
        <w:gridCol w:w="941"/>
        <w:gridCol w:w="550"/>
        <w:gridCol w:w="1196"/>
      </w:tblGrid>
      <w:tr w:rsidR="00EE003D" w:rsidRPr="00EE003D" w14:paraId="4947F51E" w14:textId="77777777" w:rsidTr="00EE003D">
        <w:trPr>
          <w:trHeight w:val="300"/>
        </w:trPr>
        <w:tc>
          <w:tcPr>
            <w:tcW w:w="6958" w:type="dxa"/>
            <w:tcBorders>
              <w:top w:val="nil"/>
              <w:left w:val="nil"/>
              <w:bottom w:val="nil"/>
              <w:right w:val="nil"/>
            </w:tcBorders>
            <w:shd w:val="clear" w:color="auto" w:fill="auto"/>
            <w:noWrap/>
            <w:vAlign w:val="bottom"/>
            <w:hideMark/>
          </w:tcPr>
          <w:p w14:paraId="2254CC98" w14:textId="77777777" w:rsidR="00EE003D" w:rsidRPr="00EE003D" w:rsidRDefault="00EE003D" w:rsidP="00EE003D">
            <w:pPr>
              <w:spacing w:after="0" w:line="240" w:lineRule="auto"/>
              <w:rPr>
                <w:rFonts w:ascii="Calibri" w:eastAsia="Times New Roman" w:hAnsi="Calibri" w:cs="Calibri"/>
                <w:color w:val="000000"/>
              </w:rPr>
            </w:pPr>
            <w:r w:rsidRPr="00EE003D">
              <w:rPr>
                <w:rFonts w:ascii="Calibri" w:eastAsia="Times New Roman" w:hAnsi="Calibri" w:cs="Calibri"/>
                <w:color w:val="000000"/>
              </w:rPr>
              <w:t>Requested Item</w:t>
            </w:r>
          </w:p>
        </w:tc>
        <w:tc>
          <w:tcPr>
            <w:tcW w:w="926" w:type="dxa"/>
            <w:tcBorders>
              <w:top w:val="nil"/>
              <w:left w:val="nil"/>
              <w:bottom w:val="nil"/>
              <w:right w:val="nil"/>
            </w:tcBorders>
            <w:shd w:val="clear" w:color="auto" w:fill="auto"/>
            <w:noWrap/>
            <w:vAlign w:val="bottom"/>
            <w:hideMark/>
          </w:tcPr>
          <w:p w14:paraId="2A39AD40" w14:textId="77777777" w:rsidR="00EE003D" w:rsidRPr="00EE003D" w:rsidRDefault="00EE003D" w:rsidP="00EE003D">
            <w:pPr>
              <w:spacing w:after="0" w:line="240" w:lineRule="auto"/>
              <w:rPr>
                <w:rFonts w:ascii="Calibri" w:eastAsia="Times New Roman" w:hAnsi="Calibri" w:cs="Calibri"/>
                <w:color w:val="000000"/>
              </w:rPr>
            </w:pPr>
            <w:r w:rsidRPr="00EE003D">
              <w:rPr>
                <w:rFonts w:ascii="Calibri" w:eastAsia="Times New Roman" w:hAnsi="Calibri" w:cs="Calibri"/>
                <w:color w:val="000000"/>
              </w:rPr>
              <w:t xml:space="preserve"> Price</w:t>
            </w:r>
          </w:p>
        </w:tc>
        <w:tc>
          <w:tcPr>
            <w:tcW w:w="550" w:type="dxa"/>
            <w:tcBorders>
              <w:top w:val="nil"/>
              <w:left w:val="nil"/>
              <w:bottom w:val="nil"/>
              <w:right w:val="nil"/>
            </w:tcBorders>
            <w:shd w:val="clear" w:color="auto" w:fill="auto"/>
            <w:noWrap/>
            <w:vAlign w:val="bottom"/>
            <w:hideMark/>
          </w:tcPr>
          <w:p w14:paraId="01B843CD" w14:textId="77777777" w:rsidR="00EE003D" w:rsidRPr="00EE003D" w:rsidRDefault="00EE003D" w:rsidP="00EE003D">
            <w:pPr>
              <w:spacing w:after="0" w:line="240" w:lineRule="auto"/>
              <w:rPr>
                <w:rFonts w:ascii="Calibri" w:eastAsia="Times New Roman" w:hAnsi="Calibri" w:cs="Calibri"/>
                <w:color w:val="000000"/>
              </w:rPr>
            </w:pPr>
            <w:r w:rsidRPr="00EE003D">
              <w:rPr>
                <w:rFonts w:ascii="Calibri" w:eastAsia="Times New Roman" w:hAnsi="Calibri" w:cs="Calibri"/>
                <w:color w:val="000000"/>
              </w:rPr>
              <w:t>#</w:t>
            </w:r>
          </w:p>
        </w:tc>
        <w:tc>
          <w:tcPr>
            <w:tcW w:w="1196" w:type="dxa"/>
            <w:tcBorders>
              <w:top w:val="nil"/>
              <w:left w:val="nil"/>
              <w:bottom w:val="nil"/>
              <w:right w:val="nil"/>
            </w:tcBorders>
            <w:shd w:val="clear" w:color="auto" w:fill="auto"/>
            <w:noWrap/>
            <w:vAlign w:val="bottom"/>
            <w:hideMark/>
          </w:tcPr>
          <w:p w14:paraId="150DB0E5" w14:textId="77777777" w:rsidR="00EE003D" w:rsidRPr="00EE003D" w:rsidRDefault="00EE003D" w:rsidP="00EE003D">
            <w:pPr>
              <w:spacing w:after="0" w:line="240" w:lineRule="auto"/>
              <w:rPr>
                <w:rFonts w:ascii="Calibri" w:eastAsia="Times New Roman" w:hAnsi="Calibri" w:cs="Calibri"/>
                <w:color w:val="000000"/>
              </w:rPr>
            </w:pPr>
            <w:r w:rsidRPr="00EE003D">
              <w:rPr>
                <w:rFonts w:ascii="Calibri" w:eastAsia="Times New Roman" w:hAnsi="Calibri" w:cs="Calibri"/>
                <w:color w:val="000000"/>
              </w:rPr>
              <w:t>Total</w:t>
            </w:r>
          </w:p>
        </w:tc>
      </w:tr>
      <w:tr w:rsidR="00EE003D" w:rsidRPr="00EE003D" w14:paraId="692BC2FA" w14:textId="77777777" w:rsidTr="00EE003D">
        <w:trPr>
          <w:trHeight w:val="300"/>
        </w:trPr>
        <w:tc>
          <w:tcPr>
            <w:tcW w:w="6958" w:type="dxa"/>
            <w:tcBorders>
              <w:top w:val="nil"/>
              <w:left w:val="nil"/>
              <w:bottom w:val="nil"/>
              <w:right w:val="nil"/>
            </w:tcBorders>
            <w:shd w:val="clear" w:color="auto" w:fill="auto"/>
            <w:noWrap/>
            <w:vAlign w:val="bottom"/>
            <w:hideMark/>
          </w:tcPr>
          <w:p w14:paraId="68936C05" w14:textId="77777777" w:rsidR="00EE003D" w:rsidRPr="00EE003D" w:rsidRDefault="00EE003D" w:rsidP="00EE003D">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7AA3D9C6" w14:textId="77777777" w:rsidR="00EE003D" w:rsidRPr="00EE003D" w:rsidRDefault="00EE003D" w:rsidP="00EE003D">
            <w:pPr>
              <w:spacing w:after="0" w:line="240" w:lineRule="auto"/>
              <w:rPr>
                <w:rFonts w:ascii="Times New Roman" w:eastAsia="Times New Roman" w:hAnsi="Times New Roman" w:cs="Times New Roman"/>
                <w:sz w:val="20"/>
                <w:szCs w:val="20"/>
              </w:rPr>
            </w:pPr>
          </w:p>
        </w:tc>
        <w:tc>
          <w:tcPr>
            <w:tcW w:w="550" w:type="dxa"/>
            <w:tcBorders>
              <w:top w:val="nil"/>
              <w:left w:val="nil"/>
              <w:bottom w:val="nil"/>
              <w:right w:val="nil"/>
            </w:tcBorders>
            <w:shd w:val="clear" w:color="auto" w:fill="auto"/>
            <w:noWrap/>
            <w:vAlign w:val="bottom"/>
            <w:hideMark/>
          </w:tcPr>
          <w:p w14:paraId="7AE67896" w14:textId="77777777" w:rsidR="00EE003D" w:rsidRPr="00EE003D" w:rsidRDefault="00EE003D" w:rsidP="00EE003D">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76AD15D7" w14:textId="77777777" w:rsidR="00EE003D" w:rsidRPr="00EE003D" w:rsidRDefault="00EE003D" w:rsidP="00EE003D">
            <w:pPr>
              <w:spacing w:after="0" w:line="240" w:lineRule="auto"/>
              <w:rPr>
                <w:rFonts w:ascii="Times New Roman" w:eastAsia="Times New Roman" w:hAnsi="Times New Roman" w:cs="Times New Roman"/>
                <w:sz w:val="20"/>
                <w:szCs w:val="20"/>
              </w:rPr>
            </w:pPr>
          </w:p>
        </w:tc>
      </w:tr>
      <w:tr w:rsidR="00EE003D" w:rsidRPr="00EE003D" w14:paraId="70D31C63" w14:textId="77777777" w:rsidTr="00EE003D">
        <w:trPr>
          <w:trHeight w:val="300"/>
        </w:trPr>
        <w:tc>
          <w:tcPr>
            <w:tcW w:w="6958" w:type="dxa"/>
            <w:tcBorders>
              <w:top w:val="nil"/>
              <w:left w:val="nil"/>
              <w:bottom w:val="nil"/>
              <w:right w:val="nil"/>
            </w:tcBorders>
            <w:shd w:val="clear" w:color="auto" w:fill="auto"/>
            <w:noWrap/>
            <w:vAlign w:val="bottom"/>
            <w:hideMark/>
          </w:tcPr>
          <w:p w14:paraId="4EE3E3FC" w14:textId="77777777" w:rsidR="00EE003D" w:rsidRPr="00EE003D" w:rsidRDefault="00EE003D" w:rsidP="00EE003D">
            <w:pPr>
              <w:spacing w:after="0" w:line="240" w:lineRule="auto"/>
              <w:rPr>
                <w:rFonts w:ascii="Calibri" w:eastAsia="Times New Roman" w:hAnsi="Calibri" w:cs="Calibri"/>
                <w:color w:val="000000"/>
              </w:rPr>
            </w:pPr>
            <w:r w:rsidRPr="00EE003D">
              <w:rPr>
                <w:rFonts w:ascii="Calibri" w:eastAsia="Times New Roman" w:hAnsi="Calibri" w:cs="Calibri"/>
                <w:color w:val="000000"/>
              </w:rPr>
              <w:t>Canon Vixia HF G50 UHD 4K Camcorder</w:t>
            </w:r>
          </w:p>
        </w:tc>
        <w:tc>
          <w:tcPr>
            <w:tcW w:w="926" w:type="dxa"/>
            <w:tcBorders>
              <w:top w:val="nil"/>
              <w:left w:val="nil"/>
              <w:bottom w:val="nil"/>
              <w:right w:val="nil"/>
            </w:tcBorders>
            <w:shd w:val="clear" w:color="auto" w:fill="auto"/>
            <w:noWrap/>
            <w:vAlign w:val="bottom"/>
            <w:hideMark/>
          </w:tcPr>
          <w:p w14:paraId="17AE1B5B"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1099.99</w:t>
            </w:r>
          </w:p>
        </w:tc>
        <w:tc>
          <w:tcPr>
            <w:tcW w:w="550" w:type="dxa"/>
            <w:tcBorders>
              <w:top w:val="nil"/>
              <w:left w:val="nil"/>
              <w:bottom w:val="nil"/>
              <w:right w:val="nil"/>
            </w:tcBorders>
            <w:shd w:val="clear" w:color="auto" w:fill="auto"/>
            <w:noWrap/>
            <w:vAlign w:val="bottom"/>
            <w:hideMark/>
          </w:tcPr>
          <w:p w14:paraId="0D5C3F9D"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1</w:t>
            </w:r>
          </w:p>
        </w:tc>
        <w:tc>
          <w:tcPr>
            <w:tcW w:w="1196" w:type="dxa"/>
            <w:tcBorders>
              <w:top w:val="nil"/>
              <w:left w:val="nil"/>
              <w:bottom w:val="nil"/>
              <w:right w:val="nil"/>
            </w:tcBorders>
            <w:shd w:val="clear" w:color="auto" w:fill="auto"/>
            <w:noWrap/>
            <w:vAlign w:val="bottom"/>
            <w:hideMark/>
          </w:tcPr>
          <w:p w14:paraId="27011D70"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1099.99</w:t>
            </w:r>
          </w:p>
        </w:tc>
      </w:tr>
      <w:tr w:rsidR="00EE003D" w:rsidRPr="00EE003D" w14:paraId="0F2CE3A6" w14:textId="77777777" w:rsidTr="00EE003D">
        <w:trPr>
          <w:trHeight w:val="300"/>
        </w:trPr>
        <w:tc>
          <w:tcPr>
            <w:tcW w:w="6958" w:type="dxa"/>
            <w:tcBorders>
              <w:top w:val="nil"/>
              <w:left w:val="nil"/>
              <w:bottom w:val="nil"/>
              <w:right w:val="nil"/>
            </w:tcBorders>
            <w:shd w:val="clear" w:color="auto" w:fill="auto"/>
            <w:noWrap/>
            <w:vAlign w:val="bottom"/>
            <w:hideMark/>
          </w:tcPr>
          <w:p w14:paraId="6DF505D6" w14:textId="77777777" w:rsidR="00EE003D" w:rsidRPr="00EE003D" w:rsidRDefault="00EE003D" w:rsidP="00EE003D">
            <w:pPr>
              <w:spacing w:after="0" w:line="240" w:lineRule="auto"/>
              <w:rPr>
                <w:rFonts w:ascii="Calibri" w:eastAsia="Times New Roman" w:hAnsi="Calibri" w:cs="Calibri"/>
                <w:color w:val="000000"/>
              </w:rPr>
            </w:pPr>
            <w:r w:rsidRPr="00EE003D">
              <w:rPr>
                <w:rFonts w:ascii="Calibri" w:eastAsia="Times New Roman" w:hAnsi="Calibri" w:cs="Calibri"/>
                <w:color w:val="000000"/>
              </w:rPr>
              <w:t>Canon BP-820 Lithium-Ion Single Battery Pack</w:t>
            </w:r>
          </w:p>
        </w:tc>
        <w:tc>
          <w:tcPr>
            <w:tcW w:w="926" w:type="dxa"/>
            <w:tcBorders>
              <w:top w:val="nil"/>
              <w:left w:val="nil"/>
              <w:bottom w:val="nil"/>
              <w:right w:val="nil"/>
            </w:tcBorders>
            <w:shd w:val="clear" w:color="auto" w:fill="auto"/>
            <w:noWrap/>
            <w:vAlign w:val="bottom"/>
            <w:hideMark/>
          </w:tcPr>
          <w:p w14:paraId="6BEDD6F4"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140</w:t>
            </w:r>
          </w:p>
        </w:tc>
        <w:tc>
          <w:tcPr>
            <w:tcW w:w="550" w:type="dxa"/>
            <w:tcBorders>
              <w:top w:val="nil"/>
              <w:left w:val="nil"/>
              <w:bottom w:val="nil"/>
              <w:right w:val="nil"/>
            </w:tcBorders>
            <w:shd w:val="clear" w:color="auto" w:fill="auto"/>
            <w:noWrap/>
            <w:vAlign w:val="bottom"/>
            <w:hideMark/>
          </w:tcPr>
          <w:p w14:paraId="1E5C445B"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2</w:t>
            </w:r>
          </w:p>
        </w:tc>
        <w:tc>
          <w:tcPr>
            <w:tcW w:w="1196" w:type="dxa"/>
            <w:tcBorders>
              <w:top w:val="nil"/>
              <w:left w:val="nil"/>
              <w:bottom w:val="nil"/>
              <w:right w:val="nil"/>
            </w:tcBorders>
            <w:shd w:val="clear" w:color="auto" w:fill="auto"/>
            <w:noWrap/>
            <w:vAlign w:val="bottom"/>
            <w:hideMark/>
          </w:tcPr>
          <w:p w14:paraId="54B71852"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280</w:t>
            </w:r>
          </w:p>
        </w:tc>
      </w:tr>
      <w:tr w:rsidR="00EE003D" w:rsidRPr="00EE003D" w14:paraId="465C5BEA" w14:textId="77777777" w:rsidTr="00EE003D">
        <w:trPr>
          <w:trHeight w:val="300"/>
        </w:trPr>
        <w:tc>
          <w:tcPr>
            <w:tcW w:w="6958" w:type="dxa"/>
            <w:tcBorders>
              <w:top w:val="nil"/>
              <w:left w:val="nil"/>
              <w:bottom w:val="nil"/>
              <w:right w:val="nil"/>
            </w:tcBorders>
            <w:shd w:val="clear" w:color="auto" w:fill="auto"/>
            <w:noWrap/>
            <w:vAlign w:val="bottom"/>
            <w:hideMark/>
          </w:tcPr>
          <w:p w14:paraId="48261352" w14:textId="77777777" w:rsidR="00EE003D" w:rsidRPr="00EE003D" w:rsidRDefault="00EE003D" w:rsidP="00EE003D">
            <w:pPr>
              <w:spacing w:after="0" w:line="240" w:lineRule="auto"/>
              <w:rPr>
                <w:rFonts w:ascii="Calibri" w:eastAsia="Times New Roman" w:hAnsi="Calibri" w:cs="Calibri"/>
                <w:color w:val="000000"/>
              </w:rPr>
            </w:pPr>
            <w:r w:rsidRPr="00EE003D">
              <w:rPr>
                <w:rFonts w:ascii="Calibri" w:eastAsia="Times New Roman" w:hAnsi="Calibri" w:cs="Calibri"/>
                <w:color w:val="000000"/>
              </w:rPr>
              <w:t>SanDisk 128GB Extreme PRO UHS-I SDXC Memory Card</w:t>
            </w:r>
          </w:p>
        </w:tc>
        <w:tc>
          <w:tcPr>
            <w:tcW w:w="926" w:type="dxa"/>
            <w:tcBorders>
              <w:top w:val="nil"/>
              <w:left w:val="nil"/>
              <w:bottom w:val="nil"/>
              <w:right w:val="nil"/>
            </w:tcBorders>
            <w:shd w:val="clear" w:color="auto" w:fill="auto"/>
            <w:noWrap/>
            <w:vAlign w:val="bottom"/>
            <w:hideMark/>
          </w:tcPr>
          <w:p w14:paraId="77C01D95"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29.79</w:t>
            </w:r>
          </w:p>
        </w:tc>
        <w:tc>
          <w:tcPr>
            <w:tcW w:w="550" w:type="dxa"/>
            <w:tcBorders>
              <w:top w:val="nil"/>
              <w:left w:val="nil"/>
              <w:bottom w:val="nil"/>
              <w:right w:val="nil"/>
            </w:tcBorders>
            <w:shd w:val="clear" w:color="auto" w:fill="auto"/>
            <w:noWrap/>
            <w:vAlign w:val="bottom"/>
            <w:hideMark/>
          </w:tcPr>
          <w:p w14:paraId="203BD371"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10</w:t>
            </w:r>
          </w:p>
        </w:tc>
        <w:tc>
          <w:tcPr>
            <w:tcW w:w="1196" w:type="dxa"/>
            <w:tcBorders>
              <w:top w:val="nil"/>
              <w:left w:val="nil"/>
              <w:bottom w:val="nil"/>
              <w:right w:val="nil"/>
            </w:tcBorders>
            <w:shd w:val="clear" w:color="auto" w:fill="auto"/>
            <w:noWrap/>
            <w:vAlign w:val="bottom"/>
            <w:hideMark/>
          </w:tcPr>
          <w:p w14:paraId="322B68B3"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297.9</w:t>
            </w:r>
          </w:p>
        </w:tc>
      </w:tr>
      <w:tr w:rsidR="00EE003D" w:rsidRPr="00EE003D" w14:paraId="06A9068F" w14:textId="77777777" w:rsidTr="00EE003D">
        <w:trPr>
          <w:trHeight w:val="300"/>
        </w:trPr>
        <w:tc>
          <w:tcPr>
            <w:tcW w:w="6958" w:type="dxa"/>
            <w:tcBorders>
              <w:top w:val="nil"/>
              <w:left w:val="nil"/>
              <w:bottom w:val="nil"/>
              <w:right w:val="nil"/>
            </w:tcBorders>
            <w:shd w:val="clear" w:color="auto" w:fill="auto"/>
            <w:noWrap/>
            <w:vAlign w:val="bottom"/>
            <w:hideMark/>
          </w:tcPr>
          <w:p w14:paraId="603F0562" w14:textId="77777777" w:rsidR="00EE003D" w:rsidRPr="00EE003D" w:rsidRDefault="00EE003D" w:rsidP="00EE003D">
            <w:pPr>
              <w:spacing w:after="0" w:line="240" w:lineRule="auto"/>
              <w:jc w:val="right"/>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6CBE7796" w14:textId="77777777" w:rsidR="00EE003D" w:rsidRPr="00EE003D" w:rsidRDefault="00EE003D" w:rsidP="00EE003D">
            <w:pPr>
              <w:spacing w:after="0" w:line="240" w:lineRule="auto"/>
              <w:rPr>
                <w:rFonts w:ascii="Times New Roman" w:eastAsia="Times New Roman" w:hAnsi="Times New Roman" w:cs="Times New Roman"/>
                <w:sz w:val="20"/>
                <w:szCs w:val="20"/>
              </w:rPr>
            </w:pPr>
          </w:p>
        </w:tc>
        <w:tc>
          <w:tcPr>
            <w:tcW w:w="550" w:type="dxa"/>
            <w:tcBorders>
              <w:top w:val="nil"/>
              <w:left w:val="nil"/>
              <w:bottom w:val="nil"/>
              <w:right w:val="nil"/>
            </w:tcBorders>
            <w:shd w:val="clear" w:color="auto" w:fill="auto"/>
            <w:noWrap/>
            <w:vAlign w:val="bottom"/>
            <w:hideMark/>
          </w:tcPr>
          <w:p w14:paraId="61FEA06A" w14:textId="77777777" w:rsidR="00EE003D" w:rsidRPr="00EE003D" w:rsidRDefault="00EE003D" w:rsidP="00EE003D">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005CE425" w14:textId="77777777" w:rsidR="00EE003D" w:rsidRPr="00EE003D" w:rsidRDefault="00EE003D" w:rsidP="00EE003D">
            <w:pPr>
              <w:spacing w:after="0" w:line="240" w:lineRule="auto"/>
              <w:rPr>
                <w:rFonts w:ascii="Times New Roman" w:eastAsia="Times New Roman" w:hAnsi="Times New Roman" w:cs="Times New Roman"/>
                <w:sz w:val="20"/>
                <w:szCs w:val="20"/>
              </w:rPr>
            </w:pPr>
          </w:p>
        </w:tc>
      </w:tr>
      <w:tr w:rsidR="00EE003D" w:rsidRPr="00EE003D" w14:paraId="48515E46" w14:textId="77777777" w:rsidTr="00EE003D">
        <w:trPr>
          <w:trHeight w:val="300"/>
        </w:trPr>
        <w:tc>
          <w:tcPr>
            <w:tcW w:w="6958" w:type="dxa"/>
            <w:tcBorders>
              <w:top w:val="nil"/>
              <w:left w:val="nil"/>
              <w:bottom w:val="nil"/>
              <w:right w:val="nil"/>
            </w:tcBorders>
            <w:shd w:val="clear" w:color="auto" w:fill="auto"/>
            <w:noWrap/>
            <w:vAlign w:val="bottom"/>
            <w:hideMark/>
          </w:tcPr>
          <w:p w14:paraId="1D6D4863" w14:textId="77777777" w:rsidR="00EE003D" w:rsidRPr="00EE003D" w:rsidRDefault="00EE003D" w:rsidP="00EE003D">
            <w:pPr>
              <w:spacing w:after="0" w:line="240" w:lineRule="auto"/>
              <w:rPr>
                <w:rFonts w:ascii="Calibri" w:eastAsia="Times New Roman" w:hAnsi="Calibri" w:cs="Calibri"/>
                <w:color w:val="000000"/>
              </w:rPr>
            </w:pPr>
            <w:r w:rsidRPr="00EE003D">
              <w:rPr>
                <w:rFonts w:ascii="Calibri" w:eastAsia="Times New Roman" w:hAnsi="Calibri" w:cs="Calibri"/>
                <w:color w:val="000000"/>
              </w:rPr>
              <w:t>Ruggard Journey 44 DSLR Shoulder Bag</w:t>
            </w:r>
          </w:p>
        </w:tc>
        <w:tc>
          <w:tcPr>
            <w:tcW w:w="926" w:type="dxa"/>
            <w:tcBorders>
              <w:top w:val="nil"/>
              <w:left w:val="nil"/>
              <w:bottom w:val="nil"/>
              <w:right w:val="nil"/>
            </w:tcBorders>
            <w:shd w:val="clear" w:color="auto" w:fill="auto"/>
            <w:noWrap/>
            <w:vAlign w:val="bottom"/>
            <w:hideMark/>
          </w:tcPr>
          <w:p w14:paraId="047EB4CD"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54.95</w:t>
            </w:r>
          </w:p>
        </w:tc>
        <w:tc>
          <w:tcPr>
            <w:tcW w:w="550" w:type="dxa"/>
            <w:tcBorders>
              <w:top w:val="nil"/>
              <w:left w:val="nil"/>
              <w:bottom w:val="nil"/>
              <w:right w:val="nil"/>
            </w:tcBorders>
            <w:shd w:val="clear" w:color="auto" w:fill="auto"/>
            <w:noWrap/>
            <w:vAlign w:val="bottom"/>
            <w:hideMark/>
          </w:tcPr>
          <w:p w14:paraId="0BEADDED"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1</w:t>
            </w:r>
          </w:p>
        </w:tc>
        <w:tc>
          <w:tcPr>
            <w:tcW w:w="1196" w:type="dxa"/>
            <w:tcBorders>
              <w:top w:val="nil"/>
              <w:left w:val="nil"/>
              <w:bottom w:val="nil"/>
              <w:right w:val="nil"/>
            </w:tcBorders>
            <w:shd w:val="clear" w:color="auto" w:fill="auto"/>
            <w:noWrap/>
            <w:vAlign w:val="bottom"/>
            <w:hideMark/>
          </w:tcPr>
          <w:p w14:paraId="4C5086D4"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54.95</w:t>
            </w:r>
          </w:p>
        </w:tc>
      </w:tr>
      <w:tr w:rsidR="00EE003D" w:rsidRPr="00EE003D" w14:paraId="08C0B1B5" w14:textId="77777777" w:rsidTr="00EE003D">
        <w:trPr>
          <w:trHeight w:val="300"/>
        </w:trPr>
        <w:tc>
          <w:tcPr>
            <w:tcW w:w="6958" w:type="dxa"/>
            <w:tcBorders>
              <w:top w:val="nil"/>
              <w:left w:val="nil"/>
              <w:bottom w:val="nil"/>
              <w:right w:val="nil"/>
            </w:tcBorders>
            <w:shd w:val="clear" w:color="auto" w:fill="auto"/>
            <w:noWrap/>
            <w:vAlign w:val="bottom"/>
            <w:hideMark/>
          </w:tcPr>
          <w:p w14:paraId="749A911F" w14:textId="77777777" w:rsidR="00EE003D" w:rsidRPr="00EE003D" w:rsidRDefault="00EE003D" w:rsidP="00EE003D">
            <w:pPr>
              <w:spacing w:after="0" w:line="240" w:lineRule="auto"/>
              <w:rPr>
                <w:rFonts w:ascii="Calibri" w:eastAsia="Times New Roman" w:hAnsi="Calibri" w:cs="Calibri"/>
                <w:color w:val="000000"/>
              </w:rPr>
            </w:pPr>
            <w:r w:rsidRPr="00EE003D">
              <w:rPr>
                <w:rFonts w:ascii="Calibri" w:eastAsia="Times New Roman" w:hAnsi="Calibri" w:cs="Calibri"/>
                <w:color w:val="000000"/>
              </w:rPr>
              <w:t>Anywhere Full-Sized Video/Photo Tripod with 3-Way Pan/Tilt Head</w:t>
            </w:r>
          </w:p>
        </w:tc>
        <w:tc>
          <w:tcPr>
            <w:tcW w:w="926" w:type="dxa"/>
            <w:tcBorders>
              <w:top w:val="nil"/>
              <w:left w:val="nil"/>
              <w:bottom w:val="nil"/>
              <w:right w:val="nil"/>
            </w:tcBorders>
            <w:shd w:val="clear" w:color="auto" w:fill="auto"/>
            <w:noWrap/>
            <w:vAlign w:val="bottom"/>
            <w:hideMark/>
          </w:tcPr>
          <w:p w14:paraId="68BE4F77"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58.84</w:t>
            </w:r>
          </w:p>
        </w:tc>
        <w:tc>
          <w:tcPr>
            <w:tcW w:w="550" w:type="dxa"/>
            <w:tcBorders>
              <w:top w:val="nil"/>
              <w:left w:val="nil"/>
              <w:bottom w:val="nil"/>
              <w:right w:val="nil"/>
            </w:tcBorders>
            <w:shd w:val="clear" w:color="auto" w:fill="auto"/>
            <w:noWrap/>
            <w:vAlign w:val="bottom"/>
            <w:hideMark/>
          </w:tcPr>
          <w:p w14:paraId="67FB7626"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1</w:t>
            </w:r>
          </w:p>
        </w:tc>
        <w:tc>
          <w:tcPr>
            <w:tcW w:w="1196" w:type="dxa"/>
            <w:tcBorders>
              <w:top w:val="nil"/>
              <w:left w:val="nil"/>
              <w:bottom w:val="nil"/>
              <w:right w:val="nil"/>
            </w:tcBorders>
            <w:shd w:val="clear" w:color="auto" w:fill="auto"/>
            <w:noWrap/>
            <w:vAlign w:val="bottom"/>
            <w:hideMark/>
          </w:tcPr>
          <w:p w14:paraId="34F07B8D"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58.84</w:t>
            </w:r>
          </w:p>
        </w:tc>
      </w:tr>
      <w:tr w:rsidR="00EE003D" w:rsidRPr="00EE003D" w14:paraId="743BCE45" w14:textId="77777777" w:rsidTr="00EE003D">
        <w:trPr>
          <w:trHeight w:val="300"/>
        </w:trPr>
        <w:tc>
          <w:tcPr>
            <w:tcW w:w="6958" w:type="dxa"/>
            <w:tcBorders>
              <w:top w:val="nil"/>
              <w:left w:val="nil"/>
              <w:bottom w:val="nil"/>
              <w:right w:val="nil"/>
            </w:tcBorders>
            <w:shd w:val="clear" w:color="auto" w:fill="auto"/>
            <w:noWrap/>
            <w:vAlign w:val="bottom"/>
            <w:hideMark/>
          </w:tcPr>
          <w:p w14:paraId="636E2C4B" w14:textId="77777777" w:rsidR="00EE003D" w:rsidRPr="00EE003D" w:rsidRDefault="00EE003D" w:rsidP="00EE003D">
            <w:pPr>
              <w:spacing w:after="0" w:line="240" w:lineRule="auto"/>
              <w:jc w:val="right"/>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14A61449" w14:textId="77777777" w:rsidR="00EE003D" w:rsidRPr="00EE003D" w:rsidRDefault="00EE003D" w:rsidP="00EE003D">
            <w:pPr>
              <w:spacing w:after="0" w:line="240" w:lineRule="auto"/>
              <w:rPr>
                <w:rFonts w:ascii="Times New Roman" w:eastAsia="Times New Roman" w:hAnsi="Times New Roman" w:cs="Times New Roman"/>
                <w:sz w:val="20"/>
                <w:szCs w:val="20"/>
              </w:rPr>
            </w:pPr>
          </w:p>
        </w:tc>
        <w:tc>
          <w:tcPr>
            <w:tcW w:w="550" w:type="dxa"/>
            <w:tcBorders>
              <w:top w:val="nil"/>
              <w:left w:val="nil"/>
              <w:bottom w:val="nil"/>
              <w:right w:val="nil"/>
            </w:tcBorders>
            <w:shd w:val="clear" w:color="auto" w:fill="auto"/>
            <w:noWrap/>
            <w:vAlign w:val="bottom"/>
            <w:hideMark/>
          </w:tcPr>
          <w:p w14:paraId="42650298" w14:textId="77777777" w:rsidR="00EE003D" w:rsidRPr="00EE003D" w:rsidRDefault="00EE003D" w:rsidP="00EE003D">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38216566" w14:textId="77777777" w:rsidR="00EE003D" w:rsidRPr="00EE003D" w:rsidRDefault="00EE003D" w:rsidP="00EE003D">
            <w:pPr>
              <w:spacing w:after="0" w:line="240" w:lineRule="auto"/>
              <w:rPr>
                <w:rFonts w:ascii="Times New Roman" w:eastAsia="Times New Roman" w:hAnsi="Times New Roman" w:cs="Times New Roman"/>
                <w:sz w:val="20"/>
                <w:szCs w:val="20"/>
              </w:rPr>
            </w:pPr>
          </w:p>
        </w:tc>
      </w:tr>
      <w:tr w:rsidR="00EE003D" w:rsidRPr="00EE003D" w14:paraId="6058023A" w14:textId="77777777" w:rsidTr="00EE003D">
        <w:trPr>
          <w:trHeight w:val="300"/>
        </w:trPr>
        <w:tc>
          <w:tcPr>
            <w:tcW w:w="6958" w:type="dxa"/>
            <w:tcBorders>
              <w:top w:val="nil"/>
              <w:left w:val="nil"/>
              <w:bottom w:val="nil"/>
              <w:right w:val="nil"/>
            </w:tcBorders>
            <w:shd w:val="clear" w:color="auto" w:fill="auto"/>
            <w:noWrap/>
            <w:vAlign w:val="bottom"/>
            <w:hideMark/>
          </w:tcPr>
          <w:p w14:paraId="35653390" w14:textId="77777777" w:rsidR="00EE003D" w:rsidRPr="00EE003D" w:rsidRDefault="00EE003D" w:rsidP="00EE003D">
            <w:pPr>
              <w:spacing w:after="0" w:line="240" w:lineRule="auto"/>
              <w:rPr>
                <w:rFonts w:ascii="Calibri" w:eastAsia="Times New Roman" w:hAnsi="Calibri" w:cs="Calibri"/>
                <w:color w:val="000000"/>
              </w:rPr>
            </w:pPr>
            <w:r w:rsidRPr="00EE003D">
              <w:rPr>
                <w:rFonts w:ascii="Calibri" w:eastAsia="Times New Roman" w:hAnsi="Calibri" w:cs="Calibri"/>
                <w:color w:val="000000"/>
              </w:rPr>
              <w:t>Rode Wireless GO II 2-Person Compact Digital Wireless Microphone System/Recorder</w:t>
            </w:r>
          </w:p>
        </w:tc>
        <w:tc>
          <w:tcPr>
            <w:tcW w:w="926" w:type="dxa"/>
            <w:tcBorders>
              <w:top w:val="nil"/>
              <w:left w:val="nil"/>
              <w:bottom w:val="nil"/>
              <w:right w:val="nil"/>
            </w:tcBorders>
            <w:shd w:val="clear" w:color="auto" w:fill="auto"/>
            <w:noWrap/>
            <w:vAlign w:val="bottom"/>
            <w:hideMark/>
          </w:tcPr>
          <w:p w14:paraId="0677F6F4"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247.38</w:t>
            </w:r>
          </w:p>
        </w:tc>
        <w:tc>
          <w:tcPr>
            <w:tcW w:w="550" w:type="dxa"/>
            <w:tcBorders>
              <w:top w:val="nil"/>
              <w:left w:val="nil"/>
              <w:bottom w:val="nil"/>
              <w:right w:val="nil"/>
            </w:tcBorders>
            <w:shd w:val="clear" w:color="auto" w:fill="auto"/>
            <w:noWrap/>
            <w:vAlign w:val="bottom"/>
            <w:hideMark/>
          </w:tcPr>
          <w:p w14:paraId="4349A7BC"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1</w:t>
            </w:r>
          </w:p>
        </w:tc>
        <w:tc>
          <w:tcPr>
            <w:tcW w:w="1196" w:type="dxa"/>
            <w:tcBorders>
              <w:top w:val="nil"/>
              <w:left w:val="nil"/>
              <w:bottom w:val="nil"/>
              <w:right w:val="nil"/>
            </w:tcBorders>
            <w:shd w:val="clear" w:color="auto" w:fill="auto"/>
            <w:noWrap/>
            <w:vAlign w:val="bottom"/>
            <w:hideMark/>
          </w:tcPr>
          <w:p w14:paraId="7BB4C0DE"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247.38</w:t>
            </w:r>
          </w:p>
        </w:tc>
      </w:tr>
      <w:tr w:rsidR="00EE003D" w:rsidRPr="00EE003D" w14:paraId="72996519" w14:textId="77777777" w:rsidTr="00EE003D">
        <w:trPr>
          <w:trHeight w:val="300"/>
        </w:trPr>
        <w:tc>
          <w:tcPr>
            <w:tcW w:w="6958" w:type="dxa"/>
            <w:tcBorders>
              <w:top w:val="nil"/>
              <w:left w:val="nil"/>
              <w:bottom w:val="nil"/>
              <w:right w:val="nil"/>
            </w:tcBorders>
            <w:shd w:val="clear" w:color="auto" w:fill="auto"/>
            <w:noWrap/>
            <w:vAlign w:val="bottom"/>
            <w:hideMark/>
          </w:tcPr>
          <w:p w14:paraId="2B5A5565" w14:textId="77777777" w:rsidR="00EE003D" w:rsidRPr="00EE003D" w:rsidRDefault="00EE003D" w:rsidP="00EE003D">
            <w:pPr>
              <w:spacing w:after="0" w:line="240" w:lineRule="auto"/>
              <w:rPr>
                <w:rFonts w:ascii="Calibri" w:eastAsia="Times New Roman" w:hAnsi="Calibri" w:cs="Calibri"/>
                <w:color w:val="000000"/>
              </w:rPr>
            </w:pPr>
            <w:r w:rsidRPr="00EE003D">
              <w:rPr>
                <w:rFonts w:ascii="Calibri" w:eastAsia="Times New Roman" w:hAnsi="Calibri" w:cs="Calibri"/>
                <w:color w:val="000000"/>
              </w:rPr>
              <w:t>Rode VideoMic Pro Camera-Mount Shotgun Microphone</w:t>
            </w:r>
          </w:p>
        </w:tc>
        <w:tc>
          <w:tcPr>
            <w:tcW w:w="926" w:type="dxa"/>
            <w:tcBorders>
              <w:top w:val="nil"/>
              <w:left w:val="nil"/>
              <w:bottom w:val="nil"/>
              <w:right w:val="nil"/>
            </w:tcBorders>
            <w:shd w:val="clear" w:color="auto" w:fill="auto"/>
            <w:noWrap/>
            <w:vAlign w:val="bottom"/>
            <w:hideMark/>
          </w:tcPr>
          <w:p w14:paraId="438AD3DD"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179</w:t>
            </w:r>
          </w:p>
        </w:tc>
        <w:tc>
          <w:tcPr>
            <w:tcW w:w="550" w:type="dxa"/>
            <w:tcBorders>
              <w:top w:val="nil"/>
              <w:left w:val="nil"/>
              <w:bottom w:val="nil"/>
              <w:right w:val="nil"/>
            </w:tcBorders>
            <w:shd w:val="clear" w:color="auto" w:fill="auto"/>
            <w:noWrap/>
            <w:vAlign w:val="bottom"/>
            <w:hideMark/>
          </w:tcPr>
          <w:p w14:paraId="3FEEACC3"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1</w:t>
            </w:r>
          </w:p>
        </w:tc>
        <w:tc>
          <w:tcPr>
            <w:tcW w:w="1196" w:type="dxa"/>
            <w:tcBorders>
              <w:top w:val="nil"/>
              <w:left w:val="nil"/>
              <w:bottom w:val="nil"/>
              <w:right w:val="nil"/>
            </w:tcBorders>
            <w:shd w:val="clear" w:color="auto" w:fill="auto"/>
            <w:noWrap/>
            <w:vAlign w:val="bottom"/>
            <w:hideMark/>
          </w:tcPr>
          <w:p w14:paraId="426688C2"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179</w:t>
            </w:r>
          </w:p>
        </w:tc>
      </w:tr>
      <w:tr w:rsidR="00EE003D" w:rsidRPr="00EE003D" w14:paraId="52D1039C" w14:textId="77777777" w:rsidTr="00EE003D">
        <w:trPr>
          <w:trHeight w:val="300"/>
        </w:trPr>
        <w:tc>
          <w:tcPr>
            <w:tcW w:w="6958" w:type="dxa"/>
            <w:tcBorders>
              <w:top w:val="nil"/>
              <w:left w:val="nil"/>
              <w:bottom w:val="nil"/>
              <w:right w:val="nil"/>
            </w:tcBorders>
            <w:shd w:val="clear" w:color="auto" w:fill="auto"/>
            <w:noWrap/>
            <w:vAlign w:val="bottom"/>
            <w:hideMark/>
          </w:tcPr>
          <w:p w14:paraId="01C85C22" w14:textId="77777777" w:rsidR="00EE003D" w:rsidRPr="00EE003D" w:rsidRDefault="00EE003D" w:rsidP="00EE003D">
            <w:pPr>
              <w:spacing w:after="0" w:line="240" w:lineRule="auto"/>
              <w:rPr>
                <w:rFonts w:ascii="Calibri" w:eastAsia="Times New Roman" w:hAnsi="Calibri" w:cs="Calibri"/>
                <w:color w:val="000000"/>
              </w:rPr>
            </w:pPr>
            <w:r w:rsidRPr="00EE003D">
              <w:rPr>
                <w:rFonts w:ascii="Calibri" w:eastAsia="Times New Roman" w:hAnsi="Calibri" w:cs="Calibri"/>
                <w:color w:val="000000"/>
              </w:rPr>
              <w:t>Rode Lavalier GO Omnidirectional Lavalier Microphone</w:t>
            </w:r>
          </w:p>
        </w:tc>
        <w:tc>
          <w:tcPr>
            <w:tcW w:w="926" w:type="dxa"/>
            <w:tcBorders>
              <w:top w:val="nil"/>
              <w:left w:val="nil"/>
              <w:bottom w:val="nil"/>
              <w:right w:val="nil"/>
            </w:tcBorders>
            <w:shd w:val="clear" w:color="auto" w:fill="auto"/>
            <w:noWrap/>
            <w:vAlign w:val="bottom"/>
            <w:hideMark/>
          </w:tcPr>
          <w:p w14:paraId="7E833520"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58</w:t>
            </w:r>
          </w:p>
        </w:tc>
        <w:tc>
          <w:tcPr>
            <w:tcW w:w="550" w:type="dxa"/>
            <w:tcBorders>
              <w:top w:val="nil"/>
              <w:left w:val="nil"/>
              <w:bottom w:val="nil"/>
              <w:right w:val="nil"/>
            </w:tcBorders>
            <w:shd w:val="clear" w:color="auto" w:fill="auto"/>
            <w:noWrap/>
            <w:vAlign w:val="bottom"/>
            <w:hideMark/>
          </w:tcPr>
          <w:p w14:paraId="0A9A1659"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2</w:t>
            </w:r>
          </w:p>
        </w:tc>
        <w:tc>
          <w:tcPr>
            <w:tcW w:w="1196" w:type="dxa"/>
            <w:tcBorders>
              <w:top w:val="nil"/>
              <w:left w:val="nil"/>
              <w:bottom w:val="nil"/>
              <w:right w:val="nil"/>
            </w:tcBorders>
            <w:shd w:val="clear" w:color="auto" w:fill="auto"/>
            <w:noWrap/>
            <w:vAlign w:val="bottom"/>
            <w:hideMark/>
          </w:tcPr>
          <w:p w14:paraId="54581957"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116</w:t>
            </w:r>
          </w:p>
        </w:tc>
      </w:tr>
      <w:tr w:rsidR="00EE003D" w:rsidRPr="00EE003D" w14:paraId="72469F9A" w14:textId="77777777" w:rsidTr="00EE003D">
        <w:trPr>
          <w:trHeight w:val="300"/>
        </w:trPr>
        <w:tc>
          <w:tcPr>
            <w:tcW w:w="6958" w:type="dxa"/>
            <w:tcBorders>
              <w:top w:val="nil"/>
              <w:left w:val="nil"/>
              <w:bottom w:val="nil"/>
              <w:right w:val="nil"/>
            </w:tcBorders>
            <w:shd w:val="clear" w:color="auto" w:fill="auto"/>
            <w:noWrap/>
            <w:vAlign w:val="bottom"/>
            <w:hideMark/>
          </w:tcPr>
          <w:p w14:paraId="37844BD1" w14:textId="77777777" w:rsidR="00EE003D" w:rsidRPr="00EE003D" w:rsidRDefault="00EE003D" w:rsidP="00EE003D">
            <w:pPr>
              <w:spacing w:after="0" w:line="240" w:lineRule="auto"/>
              <w:rPr>
                <w:rFonts w:ascii="Calibri" w:eastAsia="Times New Roman" w:hAnsi="Calibri" w:cs="Calibri"/>
                <w:color w:val="000000"/>
              </w:rPr>
            </w:pPr>
            <w:r w:rsidRPr="00EE003D">
              <w:rPr>
                <w:rFonts w:ascii="Calibri" w:eastAsia="Times New Roman" w:hAnsi="Calibri" w:cs="Calibri"/>
                <w:color w:val="000000"/>
              </w:rPr>
              <w:t>Cables</w:t>
            </w:r>
          </w:p>
        </w:tc>
        <w:tc>
          <w:tcPr>
            <w:tcW w:w="926" w:type="dxa"/>
            <w:tcBorders>
              <w:top w:val="nil"/>
              <w:left w:val="nil"/>
              <w:bottom w:val="nil"/>
              <w:right w:val="nil"/>
            </w:tcBorders>
            <w:shd w:val="clear" w:color="auto" w:fill="auto"/>
            <w:noWrap/>
            <w:vAlign w:val="bottom"/>
            <w:hideMark/>
          </w:tcPr>
          <w:p w14:paraId="695D6A17" w14:textId="77777777" w:rsidR="00EE003D" w:rsidRPr="00EE003D" w:rsidRDefault="00EE003D" w:rsidP="00EE003D">
            <w:pPr>
              <w:spacing w:after="0" w:line="240" w:lineRule="auto"/>
              <w:rPr>
                <w:rFonts w:ascii="Calibri" w:eastAsia="Times New Roman" w:hAnsi="Calibri" w:cs="Calibri"/>
                <w:color w:val="000000"/>
              </w:rPr>
            </w:pPr>
          </w:p>
        </w:tc>
        <w:tc>
          <w:tcPr>
            <w:tcW w:w="550" w:type="dxa"/>
            <w:tcBorders>
              <w:top w:val="nil"/>
              <w:left w:val="nil"/>
              <w:bottom w:val="nil"/>
              <w:right w:val="nil"/>
            </w:tcBorders>
            <w:shd w:val="clear" w:color="auto" w:fill="auto"/>
            <w:noWrap/>
            <w:vAlign w:val="bottom"/>
            <w:hideMark/>
          </w:tcPr>
          <w:p w14:paraId="3FBBD40A" w14:textId="77777777" w:rsidR="00EE003D" w:rsidRPr="00EE003D" w:rsidRDefault="00EE003D" w:rsidP="00EE003D">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23C25BC0"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110</w:t>
            </w:r>
          </w:p>
        </w:tc>
      </w:tr>
      <w:tr w:rsidR="00EE003D" w:rsidRPr="00EE003D" w14:paraId="0958D5EB" w14:textId="77777777" w:rsidTr="00EE003D">
        <w:trPr>
          <w:trHeight w:val="300"/>
        </w:trPr>
        <w:tc>
          <w:tcPr>
            <w:tcW w:w="6958" w:type="dxa"/>
            <w:tcBorders>
              <w:top w:val="nil"/>
              <w:left w:val="nil"/>
              <w:bottom w:val="nil"/>
              <w:right w:val="nil"/>
            </w:tcBorders>
            <w:shd w:val="clear" w:color="auto" w:fill="auto"/>
            <w:noWrap/>
            <w:vAlign w:val="bottom"/>
            <w:hideMark/>
          </w:tcPr>
          <w:p w14:paraId="1A65C265" w14:textId="77777777" w:rsidR="00EE003D" w:rsidRPr="00EE003D" w:rsidRDefault="00EE003D" w:rsidP="00EE003D">
            <w:pPr>
              <w:spacing w:after="0" w:line="240" w:lineRule="auto"/>
              <w:rPr>
                <w:rFonts w:ascii="Calibri" w:eastAsia="Times New Roman" w:hAnsi="Calibri" w:cs="Calibri"/>
                <w:color w:val="000000"/>
              </w:rPr>
            </w:pPr>
            <w:r w:rsidRPr="00EE003D">
              <w:rPr>
                <w:rFonts w:ascii="Calibri" w:eastAsia="Times New Roman" w:hAnsi="Calibri" w:cs="Calibri"/>
                <w:color w:val="000000"/>
              </w:rPr>
              <w:t>Mic Stand</w:t>
            </w:r>
          </w:p>
        </w:tc>
        <w:tc>
          <w:tcPr>
            <w:tcW w:w="926" w:type="dxa"/>
            <w:tcBorders>
              <w:top w:val="nil"/>
              <w:left w:val="nil"/>
              <w:bottom w:val="nil"/>
              <w:right w:val="nil"/>
            </w:tcBorders>
            <w:shd w:val="clear" w:color="auto" w:fill="auto"/>
            <w:noWrap/>
            <w:vAlign w:val="bottom"/>
            <w:hideMark/>
          </w:tcPr>
          <w:p w14:paraId="4CDF6273" w14:textId="77777777" w:rsidR="00EE003D" w:rsidRPr="00EE003D" w:rsidRDefault="00EE003D" w:rsidP="00EE003D">
            <w:pPr>
              <w:spacing w:after="0" w:line="240" w:lineRule="auto"/>
              <w:rPr>
                <w:rFonts w:ascii="Calibri" w:eastAsia="Times New Roman" w:hAnsi="Calibri" w:cs="Calibri"/>
                <w:color w:val="000000"/>
              </w:rPr>
            </w:pPr>
          </w:p>
        </w:tc>
        <w:tc>
          <w:tcPr>
            <w:tcW w:w="550" w:type="dxa"/>
            <w:tcBorders>
              <w:top w:val="nil"/>
              <w:left w:val="nil"/>
              <w:bottom w:val="nil"/>
              <w:right w:val="nil"/>
            </w:tcBorders>
            <w:shd w:val="clear" w:color="auto" w:fill="auto"/>
            <w:noWrap/>
            <w:vAlign w:val="bottom"/>
            <w:hideMark/>
          </w:tcPr>
          <w:p w14:paraId="30D0B3BD" w14:textId="77777777" w:rsidR="00EE003D" w:rsidRPr="00EE003D" w:rsidRDefault="00EE003D" w:rsidP="00EE003D">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518C2AF5" w14:textId="77777777" w:rsidR="00EE003D" w:rsidRPr="00EE003D" w:rsidRDefault="00EE003D" w:rsidP="00EE003D">
            <w:pPr>
              <w:spacing w:after="0" w:line="240" w:lineRule="auto"/>
              <w:jc w:val="right"/>
              <w:rPr>
                <w:rFonts w:ascii="Calibri" w:eastAsia="Times New Roman" w:hAnsi="Calibri" w:cs="Calibri"/>
                <w:color w:val="000000"/>
              </w:rPr>
            </w:pPr>
            <w:r w:rsidRPr="00EE003D">
              <w:rPr>
                <w:rFonts w:ascii="Calibri" w:eastAsia="Times New Roman" w:hAnsi="Calibri" w:cs="Calibri"/>
                <w:color w:val="000000"/>
              </w:rPr>
              <w:t>56.39</w:t>
            </w:r>
          </w:p>
        </w:tc>
      </w:tr>
      <w:tr w:rsidR="00EE003D" w:rsidRPr="00EE003D" w14:paraId="7EA15E01" w14:textId="77777777" w:rsidTr="00EE003D">
        <w:trPr>
          <w:trHeight w:val="300"/>
        </w:trPr>
        <w:tc>
          <w:tcPr>
            <w:tcW w:w="6958" w:type="dxa"/>
            <w:tcBorders>
              <w:top w:val="nil"/>
              <w:left w:val="nil"/>
              <w:bottom w:val="nil"/>
              <w:right w:val="nil"/>
            </w:tcBorders>
            <w:shd w:val="clear" w:color="auto" w:fill="auto"/>
            <w:noWrap/>
            <w:vAlign w:val="bottom"/>
            <w:hideMark/>
          </w:tcPr>
          <w:p w14:paraId="301354D7" w14:textId="77777777" w:rsidR="00EE003D" w:rsidRPr="00EE003D" w:rsidRDefault="00EE003D" w:rsidP="00EE003D">
            <w:pPr>
              <w:spacing w:after="0" w:line="240" w:lineRule="auto"/>
              <w:jc w:val="right"/>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70AA85FB" w14:textId="77777777" w:rsidR="00EE003D" w:rsidRPr="00EE003D" w:rsidRDefault="00EE003D" w:rsidP="00EE003D">
            <w:pPr>
              <w:spacing w:after="0" w:line="240" w:lineRule="auto"/>
              <w:rPr>
                <w:rFonts w:ascii="Times New Roman" w:eastAsia="Times New Roman" w:hAnsi="Times New Roman" w:cs="Times New Roman"/>
                <w:sz w:val="20"/>
                <w:szCs w:val="20"/>
              </w:rPr>
            </w:pPr>
          </w:p>
        </w:tc>
        <w:tc>
          <w:tcPr>
            <w:tcW w:w="550" w:type="dxa"/>
            <w:tcBorders>
              <w:top w:val="nil"/>
              <w:left w:val="nil"/>
              <w:bottom w:val="nil"/>
              <w:right w:val="nil"/>
            </w:tcBorders>
            <w:shd w:val="clear" w:color="auto" w:fill="auto"/>
            <w:noWrap/>
            <w:vAlign w:val="bottom"/>
            <w:hideMark/>
          </w:tcPr>
          <w:p w14:paraId="58E2F222" w14:textId="77777777" w:rsidR="00EE003D" w:rsidRPr="00EE003D" w:rsidRDefault="00EE003D" w:rsidP="00EE003D">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156FD740" w14:textId="19803141" w:rsidR="00EE003D" w:rsidRPr="00EE003D" w:rsidRDefault="00EE003D" w:rsidP="00EE003D">
            <w:pPr>
              <w:spacing w:after="0" w:line="240" w:lineRule="auto"/>
              <w:jc w:val="right"/>
              <w:rPr>
                <w:rFonts w:ascii="Calibri" w:eastAsia="Times New Roman" w:hAnsi="Calibri" w:cs="Calibri"/>
                <w:color w:val="000000"/>
              </w:rPr>
            </w:pPr>
          </w:p>
        </w:tc>
      </w:tr>
    </w:tbl>
    <w:p w14:paraId="45193591" w14:textId="77777777" w:rsidR="002C3466" w:rsidRPr="00507231" w:rsidRDefault="002C3466" w:rsidP="005D7E83">
      <w:pPr>
        <w:pStyle w:val="ListParagraph"/>
        <w:ind w:left="360"/>
        <w:rPr>
          <w:rFonts w:cstheme="minorHAnsi"/>
          <w:sz w:val="28"/>
          <w:szCs w:val="28"/>
        </w:rPr>
      </w:pPr>
    </w:p>
    <w:p w14:paraId="48FF81E5" w14:textId="3FF7D32C" w:rsidR="00B46517" w:rsidRPr="00507231" w:rsidRDefault="00B46517" w:rsidP="00350E35">
      <w:pPr>
        <w:pStyle w:val="ListParagraph"/>
        <w:ind w:left="360"/>
        <w:rPr>
          <w:rFonts w:cstheme="minorHAnsi"/>
          <w:sz w:val="24"/>
          <w:szCs w:val="24"/>
        </w:rPr>
      </w:pPr>
      <w:r w:rsidRPr="00507231">
        <w:rPr>
          <w:rFonts w:cstheme="minorHAnsi"/>
          <w:b/>
          <w:sz w:val="28"/>
          <w:szCs w:val="28"/>
          <w:u w:val="single"/>
        </w:rPr>
        <w:t>Justification and data (if applicable) to support equipment request</w:t>
      </w:r>
      <w:r w:rsidRPr="00CE7EFC">
        <w:rPr>
          <w:rFonts w:cstheme="minorHAnsi"/>
          <w:b/>
          <w:sz w:val="28"/>
          <w:szCs w:val="28"/>
        </w:rPr>
        <w:t>:</w:t>
      </w:r>
      <w:r w:rsidR="005D7E83" w:rsidRPr="00CE7EFC">
        <w:rPr>
          <w:rFonts w:cstheme="minorHAnsi"/>
          <w:b/>
          <w:sz w:val="28"/>
          <w:szCs w:val="28"/>
        </w:rPr>
        <w:t xml:space="preserve"> </w:t>
      </w:r>
      <w:r w:rsidR="00CE12EE" w:rsidRPr="00CE12EE">
        <w:rPr>
          <w:rFonts w:cstheme="minorHAnsi"/>
          <w:bCs/>
          <w:sz w:val="24"/>
          <w:szCs w:val="24"/>
        </w:rPr>
        <w:t xml:space="preserve">This ties in with the </w:t>
      </w:r>
      <w:r w:rsidR="00E240F6">
        <w:rPr>
          <w:rFonts w:cstheme="minorHAnsi"/>
          <w:bCs/>
          <w:sz w:val="24"/>
          <w:szCs w:val="24"/>
        </w:rPr>
        <w:t>Communication</w:t>
      </w:r>
      <w:r w:rsidR="009C7D99">
        <w:rPr>
          <w:rFonts w:cstheme="minorHAnsi"/>
          <w:bCs/>
          <w:sz w:val="24"/>
          <w:szCs w:val="24"/>
        </w:rPr>
        <w:t>s</w:t>
      </w:r>
      <w:r w:rsidR="00E240F6">
        <w:rPr>
          <w:rFonts w:cstheme="minorHAnsi"/>
          <w:bCs/>
          <w:sz w:val="24"/>
          <w:szCs w:val="24"/>
        </w:rPr>
        <w:t xml:space="preserve"> </w:t>
      </w:r>
      <w:r w:rsidR="009C7D99">
        <w:rPr>
          <w:rFonts w:cstheme="minorHAnsi"/>
          <w:bCs/>
          <w:sz w:val="24"/>
          <w:szCs w:val="24"/>
        </w:rPr>
        <w:t>D</w:t>
      </w:r>
      <w:r w:rsidR="00CE12EE" w:rsidRPr="00CE12EE">
        <w:rPr>
          <w:rFonts w:cstheme="minorHAnsi"/>
          <w:bCs/>
          <w:sz w:val="24"/>
          <w:szCs w:val="24"/>
        </w:rPr>
        <w:t xml:space="preserve">epartment Goal 3, which includes instructional technology. With more online instruction in the department and </w:t>
      </w:r>
      <w:r w:rsidR="00CE12EE">
        <w:rPr>
          <w:rFonts w:cstheme="minorHAnsi"/>
          <w:bCs/>
          <w:sz w:val="24"/>
          <w:szCs w:val="24"/>
        </w:rPr>
        <w:t xml:space="preserve">at the </w:t>
      </w:r>
      <w:r w:rsidR="00CE12EE" w:rsidRPr="00CE12EE">
        <w:rPr>
          <w:rFonts w:cstheme="minorHAnsi"/>
          <w:bCs/>
          <w:sz w:val="24"/>
          <w:szCs w:val="24"/>
        </w:rPr>
        <w:t xml:space="preserve">college, it becomes necessary for the department to </w:t>
      </w:r>
      <w:r w:rsidR="00CE12EE">
        <w:rPr>
          <w:rFonts w:cstheme="minorHAnsi"/>
          <w:bCs/>
          <w:sz w:val="24"/>
          <w:szCs w:val="24"/>
        </w:rPr>
        <w:t>house</w:t>
      </w:r>
      <w:r w:rsidR="00CE12EE" w:rsidRPr="00CE12EE">
        <w:rPr>
          <w:rFonts w:cstheme="minorHAnsi"/>
          <w:bCs/>
          <w:sz w:val="24"/>
          <w:szCs w:val="24"/>
        </w:rPr>
        <w:t xml:space="preserve"> some of its video equipment for professional quality recordings and recordings made during on-campus classes and presentations</w:t>
      </w:r>
      <w:r w:rsidR="00EB0EAC">
        <w:rPr>
          <w:rFonts w:cstheme="minorHAnsi"/>
          <w:bCs/>
          <w:sz w:val="24"/>
          <w:szCs w:val="24"/>
        </w:rPr>
        <w:t xml:space="preserve">, so we included this in our budget requests </w:t>
      </w:r>
      <w:r w:rsidR="00E240F6">
        <w:rPr>
          <w:rFonts w:cstheme="minorHAnsi"/>
          <w:bCs/>
          <w:sz w:val="24"/>
          <w:szCs w:val="24"/>
        </w:rPr>
        <w:t>in</w:t>
      </w:r>
      <w:r w:rsidR="00EB0EAC">
        <w:rPr>
          <w:rFonts w:cstheme="minorHAnsi"/>
          <w:bCs/>
          <w:sz w:val="24"/>
          <w:szCs w:val="24"/>
        </w:rPr>
        <w:t xml:space="preserve"> the spring of 2022</w:t>
      </w:r>
      <w:r w:rsidR="00CE12EE" w:rsidRPr="00CE12EE">
        <w:rPr>
          <w:rFonts w:cstheme="minorHAnsi"/>
          <w:bCs/>
          <w:sz w:val="24"/>
          <w:szCs w:val="24"/>
        </w:rPr>
        <w:t xml:space="preserve">. </w:t>
      </w:r>
      <w:r w:rsidR="005D7E83" w:rsidRPr="00507231">
        <w:rPr>
          <w:rFonts w:cstheme="minorHAnsi"/>
          <w:sz w:val="24"/>
          <w:szCs w:val="24"/>
        </w:rPr>
        <w:t xml:space="preserve">With adequate video equipment housed in the department, instructors can help students facilitate recording their speeches when needed for online speech classes. This would also allow instructors the opportunity to easily record, </w:t>
      </w:r>
      <w:r w:rsidR="005D7E83" w:rsidRPr="00507231">
        <w:rPr>
          <w:rFonts w:cstheme="minorHAnsi"/>
          <w:sz w:val="24"/>
          <w:szCs w:val="24"/>
        </w:rPr>
        <w:lastRenderedPageBreak/>
        <w:t>produce, and edit formal, in-house professional presentations and instructional videos to be utilized for online instruction.</w:t>
      </w:r>
      <w:r w:rsidR="00350E35" w:rsidRPr="00507231">
        <w:rPr>
          <w:rFonts w:cstheme="minorHAnsi"/>
          <w:sz w:val="24"/>
          <w:szCs w:val="24"/>
        </w:rPr>
        <w:t xml:space="preserve"> </w:t>
      </w:r>
      <w:r w:rsidR="005D7E83" w:rsidRPr="00507231">
        <w:rPr>
          <w:rFonts w:cstheme="minorHAnsi"/>
          <w:sz w:val="24"/>
          <w:szCs w:val="24"/>
        </w:rPr>
        <w:t xml:space="preserve">Instructors can also record sample student speeches to be used for self-reviews, peer reviews, and analysis and discussion in speech classes. </w:t>
      </w:r>
    </w:p>
    <w:p w14:paraId="2B06C844" w14:textId="77777777" w:rsidR="00B46517" w:rsidRPr="00507231" w:rsidRDefault="00B46517" w:rsidP="00B46517">
      <w:pPr>
        <w:pStyle w:val="ListParagraph"/>
        <w:ind w:left="360"/>
        <w:rPr>
          <w:rFonts w:cstheme="minorHAnsi"/>
          <w:sz w:val="28"/>
          <w:szCs w:val="28"/>
        </w:rPr>
      </w:pPr>
    </w:p>
    <w:p w14:paraId="3D17390B" w14:textId="4CF28B52" w:rsidR="00421103" w:rsidRPr="00E240F6" w:rsidRDefault="00584A43" w:rsidP="005D7E83">
      <w:pPr>
        <w:pStyle w:val="ListParagraph"/>
        <w:numPr>
          <w:ilvl w:val="0"/>
          <w:numId w:val="12"/>
        </w:numPr>
        <w:spacing w:line="240" w:lineRule="auto"/>
        <w:rPr>
          <w:rFonts w:cstheme="minorHAnsi"/>
          <w:bCs/>
          <w:sz w:val="24"/>
          <w:szCs w:val="24"/>
        </w:rPr>
      </w:pPr>
      <w:r w:rsidRPr="00E240F6">
        <w:rPr>
          <w:rFonts w:cstheme="minorHAnsi"/>
          <w:b/>
          <w:sz w:val="28"/>
          <w:szCs w:val="28"/>
          <w:u w:val="single"/>
        </w:rPr>
        <w:t xml:space="preserve">Description of </w:t>
      </w:r>
      <w:r w:rsidR="00036360" w:rsidRPr="00E240F6">
        <w:rPr>
          <w:rFonts w:cstheme="minorHAnsi"/>
          <w:b/>
          <w:sz w:val="28"/>
          <w:szCs w:val="28"/>
          <w:u w:val="single"/>
        </w:rPr>
        <w:t xml:space="preserve">Equipment </w:t>
      </w:r>
      <w:r w:rsidR="00B70E06" w:rsidRPr="00E240F6">
        <w:rPr>
          <w:rFonts w:cstheme="minorHAnsi"/>
          <w:b/>
          <w:sz w:val="28"/>
          <w:szCs w:val="28"/>
          <w:u w:val="single"/>
        </w:rPr>
        <w:t>Needed</w:t>
      </w:r>
      <w:r w:rsidR="00036360" w:rsidRPr="00CE7EFC">
        <w:rPr>
          <w:rFonts w:cstheme="minorHAnsi"/>
          <w:b/>
          <w:sz w:val="28"/>
          <w:szCs w:val="28"/>
        </w:rPr>
        <w:t>:</w:t>
      </w:r>
      <w:r w:rsidR="00F406E9" w:rsidRPr="00CE7EFC">
        <w:rPr>
          <w:rFonts w:cstheme="minorHAnsi"/>
          <w:b/>
          <w:sz w:val="28"/>
          <w:szCs w:val="28"/>
        </w:rPr>
        <w:t xml:space="preserve"> </w:t>
      </w:r>
      <w:r w:rsidR="00F01FC3" w:rsidRPr="00E240F6">
        <w:rPr>
          <w:rFonts w:cstheme="minorHAnsi"/>
          <w:i/>
          <w:iCs/>
          <w:sz w:val="24"/>
          <w:szCs w:val="24"/>
        </w:rPr>
        <w:t xml:space="preserve">Classroom computers &amp; computers in </w:t>
      </w:r>
      <w:r w:rsidR="0038011D">
        <w:rPr>
          <w:rFonts w:cstheme="minorHAnsi"/>
          <w:i/>
          <w:iCs/>
          <w:sz w:val="24"/>
          <w:szCs w:val="24"/>
        </w:rPr>
        <w:t xml:space="preserve">the </w:t>
      </w:r>
      <w:r w:rsidR="00F01FC3" w:rsidRPr="00E240F6">
        <w:rPr>
          <w:rFonts w:cstheme="minorHAnsi"/>
          <w:i/>
          <w:iCs/>
          <w:sz w:val="24"/>
          <w:szCs w:val="24"/>
        </w:rPr>
        <w:t>adjunct area</w:t>
      </w:r>
      <w:r w:rsidR="00421103" w:rsidRPr="00E240F6">
        <w:rPr>
          <w:rFonts w:cstheme="minorHAnsi"/>
          <w:sz w:val="24"/>
          <w:szCs w:val="24"/>
        </w:rPr>
        <w:t xml:space="preserve"> </w:t>
      </w:r>
    </w:p>
    <w:p w14:paraId="15CE03D7" w14:textId="77777777" w:rsidR="00CE7EFC" w:rsidRDefault="00CE7EFC" w:rsidP="00B12463">
      <w:pPr>
        <w:pStyle w:val="ListParagraph"/>
        <w:spacing w:line="240" w:lineRule="auto"/>
        <w:ind w:left="360"/>
        <w:rPr>
          <w:rFonts w:cstheme="minorHAnsi"/>
          <w:b/>
          <w:sz w:val="28"/>
          <w:szCs w:val="28"/>
          <w:u w:val="single"/>
        </w:rPr>
      </w:pPr>
    </w:p>
    <w:p w14:paraId="02AF6828" w14:textId="613DAACA" w:rsidR="005D7E83" w:rsidRPr="00507231" w:rsidRDefault="00B70E06" w:rsidP="00B12463">
      <w:pPr>
        <w:pStyle w:val="ListParagraph"/>
        <w:spacing w:line="240" w:lineRule="auto"/>
        <w:ind w:left="360"/>
        <w:rPr>
          <w:rFonts w:cstheme="minorHAnsi"/>
          <w:bCs/>
          <w:sz w:val="28"/>
          <w:szCs w:val="28"/>
        </w:rPr>
      </w:pPr>
      <w:r w:rsidRPr="00507231">
        <w:rPr>
          <w:rFonts w:cstheme="minorHAnsi"/>
          <w:b/>
          <w:sz w:val="28"/>
          <w:szCs w:val="28"/>
          <w:u w:val="single"/>
        </w:rPr>
        <w:t>Number needed (if more than one)</w:t>
      </w:r>
      <w:r w:rsidRPr="00CE7EFC">
        <w:rPr>
          <w:rFonts w:cstheme="minorHAnsi"/>
          <w:b/>
          <w:sz w:val="28"/>
          <w:szCs w:val="28"/>
        </w:rPr>
        <w:t>:</w:t>
      </w:r>
      <w:r w:rsidR="00F01FC3" w:rsidRPr="00507231">
        <w:rPr>
          <w:rFonts w:cstheme="minorHAnsi"/>
          <w:bCs/>
          <w:sz w:val="28"/>
          <w:szCs w:val="28"/>
        </w:rPr>
        <w:t xml:space="preserve"> </w:t>
      </w:r>
      <w:r w:rsidR="00F01FC3" w:rsidRPr="00507231">
        <w:rPr>
          <w:rFonts w:cstheme="minorHAnsi"/>
          <w:bCs/>
          <w:sz w:val="24"/>
          <w:szCs w:val="24"/>
        </w:rPr>
        <w:t>15</w:t>
      </w:r>
    </w:p>
    <w:p w14:paraId="1D5B911E" w14:textId="77777777" w:rsidR="00CE7EFC" w:rsidRDefault="00CE7EFC" w:rsidP="005D7E83">
      <w:pPr>
        <w:pStyle w:val="ListParagraph"/>
        <w:ind w:left="360"/>
        <w:rPr>
          <w:rFonts w:cstheme="minorHAnsi"/>
          <w:b/>
          <w:sz w:val="28"/>
          <w:szCs w:val="28"/>
          <w:u w:val="single"/>
        </w:rPr>
      </w:pPr>
    </w:p>
    <w:p w14:paraId="01CF5C53" w14:textId="1B761DA2" w:rsidR="005D7E83" w:rsidRPr="00507231" w:rsidRDefault="00B70E06" w:rsidP="005D7E83">
      <w:pPr>
        <w:pStyle w:val="ListParagraph"/>
        <w:ind w:left="360"/>
        <w:rPr>
          <w:rFonts w:cstheme="minorHAnsi"/>
          <w:b/>
          <w:sz w:val="28"/>
          <w:szCs w:val="28"/>
          <w:u w:val="single"/>
        </w:rPr>
      </w:pPr>
      <w:r w:rsidRPr="00507231">
        <w:rPr>
          <w:rFonts w:cstheme="minorHAnsi"/>
          <w:b/>
          <w:sz w:val="28"/>
          <w:szCs w:val="28"/>
          <w:u w:val="single"/>
        </w:rPr>
        <w:t>Equipment Location (please include campus, building, and room number)</w:t>
      </w:r>
      <w:r w:rsidRPr="00CE7EFC">
        <w:rPr>
          <w:rFonts w:cstheme="minorHAnsi"/>
          <w:b/>
          <w:sz w:val="28"/>
          <w:szCs w:val="28"/>
        </w:rPr>
        <w:t>:</w:t>
      </w:r>
      <w:r w:rsidR="00F01FC3" w:rsidRPr="00507231">
        <w:rPr>
          <w:rFonts w:cstheme="minorHAnsi"/>
          <w:b/>
          <w:sz w:val="28"/>
          <w:szCs w:val="28"/>
          <w:u w:val="single"/>
        </w:rPr>
        <w:t xml:space="preserve"> </w:t>
      </w:r>
      <w:r w:rsidR="00F01FC3" w:rsidRPr="00507231">
        <w:rPr>
          <w:rFonts w:cstheme="minorHAnsi"/>
          <w:bCs/>
          <w:sz w:val="24"/>
          <w:szCs w:val="24"/>
        </w:rPr>
        <w:t>Shelby Campus; GSB 200, 201, 203, 204, 210, 211, 213, 215, 217, 219, 301, 303; &amp; GSB 216A (adjunct area inside the 214 suite) x 3</w:t>
      </w:r>
      <w:r w:rsidR="00F01FC3" w:rsidRPr="00507231">
        <w:rPr>
          <w:rFonts w:cstheme="minorHAnsi"/>
          <w:b/>
          <w:sz w:val="28"/>
          <w:szCs w:val="28"/>
          <w:u w:val="single"/>
        </w:rPr>
        <w:t xml:space="preserve"> </w:t>
      </w:r>
    </w:p>
    <w:p w14:paraId="54EBC9B5" w14:textId="77777777" w:rsidR="00CE7EFC" w:rsidRDefault="00CE7EFC" w:rsidP="00A90686">
      <w:pPr>
        <w:pStyle w:val="ListParagraph"/>
        <w:ind w:left="360"/>
        <w:rPr>
          <w:rFonts w:cstheme="minorHAnsi"/>
          <w:b/>
          <w:sz w:val="28"/>
          <w:szCs w:val="28"/>
          <w:u w:val="single"/>
        </w:rPr>
      </w:pPr>
    </w:p>
    <w:p w14:paraId="1B47815D" w14:textId="5CDAE764" w:rsidR="00A90686" w:rsidRPr="00507231" w:rsidRDefault="00036360" w:rsidP="00A90686">
      <w:pPr>
        <w:pStyle w:val="ListParagraph"/>
        <w:ind w:left="360"/>
        <w:rPr>
          <w:rFonts w:cstheme="minorHAnsi"/>
          <w:sz w:val="24"/>
          <w:szCs w:val="24"/>
        </w:rPr>
      </w:pPr>
      <w:r w:rsidRPr="00507231">
        <w:rPr>
          <w:rFonts w:cstheme="minorHAnsi"/>
          <w:b/>
          <w:sz w:val="28"/>
          <w:szCs w:val="28"/>
          <w:u w:val="single"/>
        </w:rPr>
        <w:t>Cost of Equipment</w:t>
      </w:r>
      <w:r w:rsidR="00B70E06" w:rsidRPr="00507231">
        <w:rPr>
          <w:rFonts w:cstheme="minorHAnsi"/>
          <w:b/>
          <w:sz w:val="28"/>
          <w:szCs w:val="28"/>
          <w:u w:val="single"/>
        </w:rPr>
        <w:t xml:space="preserve"> (please include cost per piece and total)</w:t>
      </w:r>
      <w:r w:rsidRPr="00CE7EFC">
        <w:rPr>
          <w:rFonts w:cstheme="minorHAnsi"/>
          <w:b/>
          <w:sz w:val="28"/>
          <w:szCs w:val="28"/>
        </w:rPr>
        <w:t>:</w:t>
      </w:r>
      <w:r w:rsidR="00D161A7" w:rsidRPr="00CE7EFC">
        <w:rPr>
          <w:rFonts w:cstheme="minorHAnsi"/>
          <w:b/>
          <w:sz w:val="28"/>
          <w:szCs w:val="28"/>
        </w:rPr>
        <w:t xml:space="preserve"> </w:t>
      </w:r>
      <w:r w:rsidR="00D161A7" w:rsidRPr="00507231">
        <w:rPr>
          <w:rFonts w:cstheme="minorHAnsi"/>
          <w:sz w:val="24"/>
          <w:szCs w:val="24"/>
        </w:rPr>
        <w:t>$18,000 to replace older computers in 12 classrooms in GSB &amp; 3 computers shared by adjuncts</w:t>
      </w:r>
    </w:p>
    <w:p w14:paraId="273C1E3A" w14:textId="73956A00" w:rsidR="00421103" w:rsidRPr="00507231" w:rsidRDefault="00421103" w:rsidP="00421103">
      <w:pPr>
        <w:pStyle w:val="ListParagraph"/>
        <w:numPr>
          <w:ilvl w:val="0"/>
          <w:numId w:val="20"/>
        </w:numPr>
        <w:rPr>
          <w:rFonts w:cstheme="minorHAnsi"/>
          <w:sz w:val="24"/>
          <w:szCs w:val="24"/>
        </w:rPr>
      </w:pPr>
      <w:r w:rsidRPr="00507231">
        <w:rPr>
          <w:rFonts w:eastAsia="Times New Roman" w:cstheme="minorHAnsi"/>
          <w:sz w:val="24"/>
          <w:szCs w:val="24"/>
        </w:rPr>
        <w:t xml:space="preserve">$14,400 ($1200 each) to replace 12 older classroom desktop computers that </w:t>
      </w:r>
      <w:r w:rsidR="00FF5949">
        <w:rPr>
          <w:rFonts w:eastAsia="Times New Roman" w:cstheme="minorHAnsi"/>
          <w:sz w:val="24"/>
          <w:szCs w:val="24"/>
        </w:rPr>
        <w:t>need</w:t>
      </w:r>
      <w:r w:rsidRPr="00507231">
        <w:rPr>
          <w:rFonts w:eastAsia="Times New Roman" w:cstheme="minorHAnsi"/>
          <w:sz w:val="24"/>
          <w:szCs w:val="24"/>
        </w:rPr>
        <w:t xml:space="preserve"> replacement</w:t>
      </w:r>
      <w:r w:rsidR="00E240F6">
        <w:rPr>
          <w:rFonts w:eastAsia="Times New Roman" w:cstheme="minorHAnsi"/>
          <w:sz w:val="24"/>
          <w:szCs w:val="24"/>
        </w:rPr>
        <w:t xml:space="preserve"> due to </w:t>
      </w:r>
      <w:r w:rsidR="00FF5949">
        <w:rPr>
          <w:rFonts w:eastAsia="Times New Roman" w:cstheme="minorHAnsi"/>
          <w:sz w:val="24"/>
          <w:szCs w:val="24"/>
        </w:rPr>
        <w:t xml:space="preserve">the </w:t>
      </w:r>
      <w:r w:rsidR="00E240F6">
        <w:rPr>
          <w:rFonts w:eastAsia="Times New Roman" w:cstheme="minorHAnsi"/>
          <w:sz w:val="24"/>
          <w:szCs w:val="24"/>
        </w:rPr>
        <w:t xml:space="preserve">age of </w:t>
      </w:r>
      <w:r w:rsidR="00FF5949">
        <w:rPr>
          <w:rFonts w:eastAsia="Times New Roman" w:cstheme="minorHAnsi"/>
          <w:sz w:val="24"/>
          <w:szCs w:val="24"/>
        </w:rPr>
        <w:t xml:space="preserve">the </w:t>
      </w:r>
      <w:r w:rsidR="00E240F6">
        <w:rPr>
          <w:rFonts w:eastAsia="Times New Roman" w:cstheme="minorHAnsi"/>
          <w:sz w:val="24"/>
          <w:szCs w:val="24"/>
        </w:rPr>
        <w:t>equipment</w:t>
      </w:r>
    </w:p>
    <w:p w14:paraId="35E3449D" w14:textId="3A104A78" w:rsidR="00421103" w:rsidRPr="00F964A7" w:rsidRDefault="00B12463" w:rsidP="00F964A7">
      <w:pPr>
        <w:pStyle w:val="ListParagraph"/>
        <w:numPr>
          <w:ilvl w:val="0"/>
          <w:numId w:val="20"/>
        </w:numPr>
        <w:spacing w:line="240" w:lineRule="auto"/>
        <w:rPr>
          <w:rFonts w:cstheme="minorHAnsi"/>
          <w:sz w:val="24"/>
          <w:szCs w:val="24"/>
        </w:rPr>
      </w:pPr>
      <w:r w:rsidRPr="00507231">
        <w:rPr>
          <w:rFonts w:eastAsia="Times New Roman" w:cstheme="minorHAnsi"/>
          <w:sz w:val="24"/>
          <w:szCs w:val="24"/>
        </w:rPr>
        <w:t xml:space="preserve">$3,600 ($1200 each) to replace 3 </w:t>
      </w:r>
      <w:r w:rsidR="00E240F6">
        <w:rPr>
          <w:rFonts w:eastAsia="Times New Roman" w:cstheme="minorHAnsi"/>
          <w:sz w:val="24"/>
          <w:szCs w:val="24"/>
        </w:rPr>
        <w:t xml:space="preserve">older </w:t>
      </w:r>
      <w:r w:rsidRPr="00507231">
        <w:rPr>
          <w:rFonts w:eastAsia="Times New Roman" w:cstheme="minorHAnsi"/>
          <w:sz w:val="24"/>
          <w:szCs w:val="24"/>
        </w:rPr>
        <w:t>desktop computers shared by approximately 25 part-time instructors who teach for the department</w:t>
      </w:r>
      <w:r w:rsidR="00E240F6">
        <w:rPr>
          <w:rFonts w:eastAsia="Times New Roman" w:cstheme="minorHAnsi"/>
          <w:sz w:val="24"/>
          <w:szCs w:val="24"/>
        </w:rPr>
        <w:t>/college (some outside department)</w:t>
      </w:r>
      <w:r w:rsidRPr="00507231">
        <w:rPr>
          <w:rFonts w:eastAsia="Times New Roman" w:cstheme="minorHAnsi"/>
          <w:sz w:val="24"/>
          <w:szCs w:val="24"/>
        </w:rPr>
        <w:t xml:space="preserve"> during the year as well </w:t>
      </w:r>
      <w:r w:rsidR="00FF5949">
        <w:rPr>
          <w:rFonts w:eastAsia="Times New Roman" w:cstheme="minorHAnsi"/>
          <w:sz w:val="24"/>
          <w:szCs w:val="24"/>
        </w:rPr>
        <w:t xml:space="preserve">as </w:t>
      </w:r>
      <w:r w:rsidR="00E240F6">
        <w:rPr>
          <w:rFonts w:eastAsia="Times New Roman" w:cstheme="minorHAnsi"/>
          <w:sz w:val="24"/>
          <w:szCs w:val="24"/>
        </w:rPr>
        <w:t>any</w:t>
      </w:r>
      <w:r w:rsidRPr="00507231">
        <w:rPr>
          <w:rFonts w:eastAsia="Times New Roman" w:cstheme="minorHAnsi"/>
          <w:sz w:val="24"/>
          <w:szCs w:val="24"/>
        </w:rPr>
        <w:t xml:space="preserve"> work-study student</w:t>
      </w:r>
      <w:r w:rsidR="00E240F6">
        <w:rPr>
          <w:rFonts w:eastAsia="Times New Roman" w:cstheme="minorHAnsi"/>
          <w:sz w:val="24"/>
          <w:szCs w:val="24"/>
        </w:rPr>
        <w:t>s</w:t>
      </w:r>
      <w:r w:rsidRPr="00507231">
        <w:rPr>
          <w:rFonts w:eastAsia="Times New Roman" w:cstheme="minorHAnsi"/>
          <w:sz w:val="24"/>
          <w:szCs w:val="24"/>
        </w:rPr>
        <w:t xml:space="preserve">  </w:t>
      </w:r>
    </w:p>
    <w:p w14:paraId="21FC1E2C" w14:textId="77777777" w:rsidR="00CE7EFC" w:rsidRDefault="00CE7EFC" w:rsidP="00B12463">
      <w:pPr>
        <w:pStyle w:val="ListParagraph"/>
        <w:spacing w:line="240" w:lineRule="auto"/>
        <w:ind w:left="360"/>
        <w:rPr>
          <w:rFonts w:cstheme="minorHAnsi"/>
          <w:b/>
          <w:sz w:val="28"/>
          <w:szCs w:val="28"/>
          <w:u w:val="single"/>
        </w:rPr>
      </w:pPr>
    </w:p>
    <w:p w14:paraId="7F5468B2" w14:textId="2B514D46" w:rsidR="00421103" w:rsidRPr="00F964A7" w:rsidRDefault="00B70E06" w:rsidP="00B12463">
      <w:pPr>
        <w:pStyle w:val="ListParagraph"/>
        <w:spacing w:line="240" w:lineRule="auto"/>
        <w:ind w:left="360"/>
        <w:rPr>
          <w:rFonts w:cstheme="minorHAnsi"/>
          <w:bCs/>
          <w:sz w:val="24"/>
          <w:szCs w:val="24"/>
        </w:rPr>
      </w:pPr>
      <w:r w:rsidRPr="00507231">
        <w:rPr>
          <w:rFonts w:cstheme="minorHAnsi"/>
          <w:b/>
          <w:sz w:val="28"/>
          <w:szCs w:val="28"/>
          <w:u w:val="single"/>
        </w:rPr>
        <w:t xml:space="preserve">Justification </w:t>
      </w:r>
      <w:r w:rsidR="00F406E9" w:rsidRPr="00507231">
        <w:rPr>
          <w:rFonts w:cstheme="minorHAnsi"/>
          <w:b/>
          <w:sz w:val="28"/>
          <w:szCs w:val="28"/>
          <w:u w:val="single"/>
        </w:rPr>
        <w:t xml:space="preserve">and data (if applicable) </w:t>
      </w:r>
      <w:r w:rsidRPr="00507231">
        <w:rPr>
          <w:rFonts w:cstheme="minorHAnsi"/>
          <w:b/>
          <w:sz w:val="28"/>
          <w:szCs w:val="28"/>
          <w:u w:val="single"/>
        </w:rPr>
        <w:t>to support equipment request</w:t>
      </w:r>
      <w:r w:rsidR="00F406E9" w:rsidRPr="00EB0EAC">
        <w:rPr>
          <w:rFonts w:cstheme="minorHAnsi"/>
          <w:bCs/>
          <w:sz w:val="24"/>
          <w:szCs w:val="24"/>
        </w:rPr>
        <w:t>:</w:t>
      </w:r>
      <w:r w:rsidR="00421103" w:rsidRPr="00EB0EAC">
        <w:rPr>
          <w:rFonts w:cstheme="minorHAnsi"/>
          <w:bCs/>
          <w:sz w:val="24"/>
          <w:szCs w:val="24"/>
        </w:rPr>
        <w:t xml:space="preserve"> </w:t>
      </w:r>
      <w:r w:rsidR="00EB0EAC" w:rsidRPr="00EB0EAC">
        <w:rPr>
          <w:rFonts w:cstheme="minorHAnsi"/>
          <w:bCs/>
          <w:sz w:val="24"/>
          <w:szCs w:val="24"/>
        </w:rPr>
        <w:t>This was</w:t>
      </w:r>
      <w:r w:rsidR="00E56AC6">
        <w:rPr>
          <w:rFonts w:cstheme="minorHAnsi"/>
          <w:bCs/>
          <w:sz w:val="24"/>
          <w:szCs w:val="24"/>
        </w:rPr>
        <w:t xml:space="preserve"> included</w:t>
      </w:r>
      <w:r w:rsidR="00EB0EAC" w:rsidRPr="00EB0EAC">
        <w:rPr>
          <w:rFonts w:cstheme="minorHAnsi"/>
          <w:bCs/>
          <w:sz w:val="24"/>
          <w:szCs w:val="24"/>
        </w:rPr>
        <w:t xml:space="preserve"> in </w:t>
      </w:r>
      <w:r w:rsidR="00E56AC6">
        <w:rPr>
          <w:rFonts w:cstheme="minorHAnsi"/>
          <w:bCs/>
          <w:sz w:val="24"/>
          <w:szCs w:val="24"/>
        </w:rPr>
        <w:t>the Communications Department</w:t>
      </w:r>
      <w:r w:rsidR="00EB0EAC" w:rsidRPr="00EB0EAC">
        <w:rPr>
          <w:rFonts w:cstheme="minorHAnsi"/>
          <w:bCs/>
          <w:sz w:val="24"/>
          <w:szCs w:val="24"/>
        </w:rPr>
        <w:t xml:space="preserve"> </w:t>
      </w:r>
      <w:r w:rsidR="00E56AC6">
        <w:rPr>
          <w:rFonts w:cstheme="minorHAnsi"/>
          <w:bCs/>
          <w:sz w:val="24"/>
          <w:szCs w:val="24"/>
        </w:rPr>
        <w:t>S</w:t>
      </w:r>
      <w:r w:rsidR="00EB0EAC" w:rsidRPr="00EB0EAC">
        <w:rPr>
          <w:rFonts w:cstheme="minorHAnsi"/>
          <w:bCs/>
          <w:sz w:val="24"/>
          <w:szCs w:val="24"/>
        </w:rPr>
        <w:t xml:space="preserve">trategic </w:t>
      </w:r>
      <w:r w:rsidR="00E56AC6">
        <w:rPr>
          <w:rFonts w:cstheme="minorHAnsi"/>
          <w:bCs/>
          <w:sz w:val="24"/>
          <w:szCs w:val="24"/>
        </w:rPr>
        <w:t>P</w:t>
      </w:r>
      <w:r w:rsidR="00EB0EAC" w:rsidRPr="00EB0EAC">
        <w:rPr>
          <w:rFonts w:cstheme="minorHAnsi"/>
          <w:bCs/>
          <w:sz w:val="24"/>
          <w:szCs w:val="24"/>
        </w:rPr>
        <w:t xml:space="preserve">lan for 2022-2023, and we added </w:t>
      </w:r>
      <w:r w:rsidR="00E56AC6">
        <w:rPr>
          <w:rFonts w:cstheme="minorHAnsi"/>
          <w:bCs/>
          <w:sz w:val="24"/>
          <w:szCs w:val="24"/>
        </w:rPr>
        <w:t xml:space="preserve">it </w:t>
      </w:r>
      <w:r w:rsidR="00EB0EAC" w:rsidRPr="00EB0EAC">
        <w:rPr>
          <w:rFonts w:cstheme="minorHAnsi"/>
          <w:bCs/>
          <w:sz w:val="24"/>
          <w:szCs w:val="24"/>
        </w:rPr>
        <w:t xml:space="preserve">to our budget requests in </w:t>
      </w:r>
      <w:r w:rsidR="00FF5949">
        <w:rPr>
          <w:rFonts w:cstheme="minorHAnsi"/>
          <w:bCs/>
          <w:sz w:val="24"/>
          <w:szCs w:val="24"/>
        </w:rPr>
        <w:t xml:space="preserve">the </w:t>
      </w:r>
      <w:r w:rsidR="00EB0EAC" w:rsidRPr="00EB0EAC">
        <w:rPr>
          <w:rFonts w:cstheme="minorHAnsi"/>
          <w:bCs/>
          <w:sz w:val="24"/>
          <w:szCs w:val="24"/>
        </w:rPr>
        <w:t>spring of 2022</w:t>
      </w:r>
      <w:r w:rsidR="00EB0EAC" w:rsidRPr="00E56AC6">
        <w:rPr>
          <w:rFonts w:cstheme="minorHAnsi"/>
          <w:bCs/>
          <w:sz w:val="24"/>
          <w:szCs w:val="24"/>
        </w:rPr>
        <w:t xml:space="preserve">. </w:t>
      </w:r>
      <w:r w:rsidR="00421103" w:rsidRPr="00E56AC6">
        <w:rPr>
          <w:rFonts w:cstheme="minorHAnsi"/>
          <w:bCs/>
          <w:sz w:val="24"/>
          <w:szCs w:val="24"/>
        </w:rPr>
        <w:t xml:space="preserve">Updated </w:t>
      </w:r>
      <w:r w:rsidR="00421103" w:rsidRPr="00F964A7">
        <w:rPr>
          <w:rFonts w:cstheme="minorHAnsi"/>
          <w:bCs/>
          <w:sz w:val="24"/>
          <w:szCs w:val="24"/>
        </w:rPr>
        <w:t xml:space="preserve">computers tie in with Goal 3 of the Communications Department Strategic Plan:  </w:t>
      </w:r>
      <w:r w:rsidR="00421103" w:rsidRPr="00F964A7">
        <w:rPr>
          <w:rFonts w:eastAsia="Times New Roman" w:cstheme="minorHAnsi"/>
          <w:bCs/>
          <w:sz w:val="24"/>
          <w:szCs w:val="24"/>
        </w:rPr>
        <w:t>O</w:t>
      </w:r>
      <w:r w:rsidR="00421103" w:rsidRPr="00F964A7">
        <w:rPr>
          <w:rFonts w:cstheme="minorHAnsi"/>
          <w:bCs/>
          <w:sz w:val="24"/>
          <w:szCs w:val="24"/>
        </w:rPr>
        <w:t xml:space="preserve">ffer quality courses that allow students to develop communication skills and knowledge for personal enrichment or job advancement through </w:t>
      </w:r>
      <w:r w:rsidR="00FF5949">
        <w:rPr>
          <w:rFonts w:cstheme="minorHAnsi"/>
          <w:bCs/>
          <w:sz w:val="24"/>
          <w:szCs w:val="24"/>
        </w:rPr>
        <w:t xml:space="preserve">an </w:t>
      </w:r>
      <w:r w:rsidR="00421103" w:rsidRPr="00F964A7">
        <w:rPr>
          <w:rFonts w:eastAsia="Times New Roman" w:cstheme="minorHAnsi"/>
          <w:bCs/>
          <w:sz w:val="24"/>
          <w:szCs w:val="24"/>
        </w:rPr>
        <w:t>improved learning environment, instructional technology, and curriculum development/revision</w:t>
      </w:r>
      <w:r w:rsidR="00E56AC6">
        <w:rPr>
          <w:rFonts w:eastAsia="Times New Roman" w:cstheme="minorHAnsi"/>
          <w:bCs/>
          <w:sz w:val="24"/>
          <w:szCs w:val="24"/>
        </w:rPr>
        <w:t>, specifically the first 3 objectives:</w:t>
      </w:r>
    </w:p>
    <w:p w14:paraId="56131ADC" w14:textId="77777777" w:rsidR="00421103" w:rsidRPr="00F964A7" w:rsidRDefault="00421103" w:rsidP="00421103">
      <w:pPr>
        <w:numPr>
          <w:ilvl w:val="0"/>
          <w:numId w:val="19"/>
        </w:numPr>
        <w:spacing w:line="240" w:lineRule="auto"/>
        <w:rPr>
          <w:rFonts w:eastAsia="Times New Roman" w:cstheme="minorHAnsi"/>
          <w:sz w:val="24"/>
          <w:szCs w:val="24"/>
        </w:rPr>
      </w:pPr>
      <w:r w:rsidRPr="00F964A7">
        <w:rPr>
          <w:rFonts w:eastAsia="Times New Roman" w:cstheme="minorHAnsi"/>
          <w:sz w:val="24"/>
          <w:szCs w:val="24"/>
        </w:rPr>
        <w:t>Improve the student and instructor experience through updated furnishings and other aesthetics.</w:t>
      </w:r>
    </w:p>
    <w:p w14:paraId="35FA5B5D" w14:textId="626F6341" w:rsidR="00421103" w:rsidRPr="00F964A7" w:rsidRDefault="00421103" w:rsidP="00421103">
      <w:pPr>
        <w:numPr>
          <w:ilvl w:val="0"/>
          <w:numId w:val="19"/>
        </w:numPr>
        <w:spacing w:line="240" w:lineRule="auto"/>
        <w:rPr>
          <w:rFonts w:eastAsia="Times New Roman" w:cstheme="minorHAnsi"/>
          <w:sz w:val="24"/>
          <w:szCs w:val="24"/>
        </w:rPr>
      </w:pPr>
      <w:r w:rsidRPr="00F964A7">
        <w:rPr>
          <w:rFonts w:eastAsia="Times New Roman" w:cstheme="minorHAnsi"/>
          <w:sz w:val="24"/>
          <w:szCs w:val="24"/>
        </w:rPr>
        <w:t xml:space="preserve">Enhance the quality of instruction offered to students </w:t>
      </w:r>
      <w:r w:rsidR="006A0CB7" w:rsidRPr="00F964A7">
        <w:rPr>
          <w:rFonts w:eastAsia="Times New Roman" w:cstheme="minorHAnsi"/>
          <w:sz w:val="24"/>
          <w:szCs w:val="24"/>
        </w:rPr>
        <w:t>using</w:t>
      </w:r>
      <w:r w:rsidRPr="00F964A7">
        <w:rPr>
          <w:rFonts w:eastAsia="Times New Roman" w:cstheme="minorHAnsi"/>
          <w:sz w:val="24"/>
          <w:szCs w:val="24"/>
        </w:rPr>
        <w:t xml:space="preserve"> up-to-date, appropriate equipment and technology. </w:t>
      </w:r>
    </w:p>
    <w:p w14:paraId="608FD8C6" w14:textId="77777777" w:rsidR="00421103" w:rsidRPr="00F964A7" w:rsidRDefault="00421103" w:rsidP="00421103">
      <w:pPr>
        <w:numPr>
          <w:ilvl w:val="0"/>
          <w:numId w:val="19"/>
        </w:numPr>
        <w:spacing w:line="240" w:lineRule="auto"/>
        <w:rPr>
          <w:rFonts w:eastAsia="Times New Roman" w:cstheme="minorHAnsi"/>
          <w:sz w:val="24"/>
          <w:szCs w:val="24"/>
        </w:rPr>
      </w:pPr>
      <w:r w:rsidRPr="00F964A7">
        <w:rPr>
          <w:rFonts w:eastAsia="Times New Roman" w:cstheme="minorHAnsi"/>
          <w:sz w:val="24"/>
          <w:szCs w:val="24"/>
        </w:rPr>
        <w:t xml:space="preserve">Enhance student learning through continued and deeper integration of technology into the curriculum. </w:t>
      </w:r>
    </w:p>
    <w:p w14:paraId="3655E75B" w14:textId="1DFD3F7A" w:rsidR="00F01FC3" w:rsidRPr="00F964A7" w:rsidRDefault="00A90686" w:rsidP="00E56AC6">
      <w:pPr>
        <w:ind w:left="360"/>
        <w:rPr>
          <w:rFonts w:cstheme="minorHAnsi"/>
          <w:b/>
          <w:sz w:val="24"/>
          <w:szCs w:val="24"/>
          <w:u w:val="single"/>
        </w:rPr>
      </w:pPr>
      <w:r w:rsidRPr="00F964A7">
        <w:rPr>
          <w:rFonts w:cstheme="minorHAnsi"/>
          <w:sz w:val="24"/>
          <w:szCs w:val="24"/>
        </w:rPr>
        <w:t xml:space="preserve">These computers are old and should be replaced when possible. </w:t>
      </w:r>
      <w:r w:rsidRPr="00F964A7">
        <w:rPr>
          <w:rFonts w:cstheme="minorHAnsi"/>
          <w:color w:val="000000"/>
          <w:sz w:val="24"/>
          <w:szCs w:val="24"/>
          <w:shd w:val="clear" w:color="auto" w:fill="FFFFFF"/>
        </w:rPr>
        <w:t xml:space="preserve">The current computers are slow and make it difficult for students to quickly pull up and display their slides during </w:t>
      </w:r>
      <w:r w:rsidRPr="00F964A7">
        <w:rPr>
          <w:rFonts w:cstheme="minorHAnsi"/>
          <w:color w:val="000000"/>
          <w:sz w:val="24"/>
          <w:szCs w:val="24"/>
          <w:shd w:val="clear" w:color="auto" w:fill="FFFFFF"/>
        </w:rPr>
        <w:lastRenderedPageBreak/>
        <w:t>presentations. </w:t>
      </w:r>
      <w:r w:rsidR="00F01FC3" w:rsidRPr="00F964A7">
        <w:rPr>
          <w:rFonts w:cstheme="minorHAnsi"/>
          <w:bCs/>
          <w:sz w:val="24"/>
          <w:szCs w:val="24"/>
        </w:rPr>
        <w:t xml:space="preserve">Instructors and students need to be able to utilize updated computers for </w:t>
      </w:r>
      <w:r w:rsidR="00FF5949">
        <w:rPr>
          <w:rFonts w:cstheme="minorHAnsi"/>
          <w:bCs/>
          <w:sz w:val="24"/>
          <w:szCs w:val="24"/>
        </w:rPr>
        <w:t xml:space="preserve">the </w:t>
      </w:r>
      <w:r w:rsidR="00F01FC3" w:rsidRPr="00F964A7">
        <w:rPr>
          <w:rFonts w:cstheme="minorHAnsi"/>
          <w:bCs/>
          <w:sz w:val="24"/>
          <w:szCs w:val="24"/>
        </w:rPr>
        <w:t>preparation of materials, instruction, and multimedia presentations.</w:t>
      </w:r>
    </w:p>
    <w:p w14:paraId="58A1717A" w14:textId="7B5AA09C" w:rsidR="00F01FC3" w:rsidRPr="00F964A7" w:rsidRDefault="00F01FC3" w:rsidP="00F01FC3">
      <w:pPr>
        <w:pStyle w:val="BodyText"/>
        <w:numPr>
          <w:ilvl w:val="0"/>
          <w:numId w:val="8"/>
        </w:numPr>
        <w:rPr>
          <w:rFonts w:asciiTheme="minorHAnsi" w:hAnsiTheme="minorHAnsi" w:cstheme="minorHAnsi"/>
        </w:rPr>
      </w:pPr>
      <w:r w:rsidRPr="00F964A7">
        <w:rPr>
          <w:rFonts w:asciiTheme="minorHAnsi" w:hAnsiTheme="minorHAnsi" w:cstheme="minorHAnsi"/>
          <w:color w:val="000000"/>
          <w:shd w:val="clear" w:color="auto" w:fill="FFFFFF"/>
        </w:rPr>
        <w:t xml:space="preserve">Classroom computers are </w:t>
      </w:r>
      <w:r w:rsidRPr="00F964A7">
        <w:rPr>
          <w:rFonts w:asciiTheme="minorHAnsi" w:hAnsiTheme="minorHAnsi" w:cstheme="minorHAnsi"/>
        </w:rPr>
        <w:t xml:space="preserve">used for instruction &amp; student </w:t>
      </w:r>
      <w:r w:rsidRPr="00E56AC6">
        <w:rPr>
          <w:rFonts w:asciiTheme="minorHAnsi" w:hAnsiTheme="minorHAnsi" w:cstheme="minorHAnsi"/>
        </w:rPr>
        <w:t xml:space="preserve">presentations. </w:t>
      </w:r>
      <w:r w:rsidRPr="00E56AC6">
        <w:rPr>
          <w:rFonts w:asciiTheme="minorHAnsi" w:hAnsiTheme="minorHAnsi" w:cstheme="minorHAnsi"/>
          <w:color w:val="000000"/>
          <w:shd w:val="clear" w:color="auto" w:fill="FFFFFF"/>
        </w:rPr>
        <w:t>Students</w:t>
      </w:r>
      <w:r w:rsidRPr="00F964A7">
        <w:rPr>
          <w:rFonts w:asciiTheme="minorHAnsi" w:hAnsiTheme="minorHAnsi" w:cstheme="minorHAnsi"/>
          <w:color w:val="000000"/>
          <w:shd w:val="clear" w:color="auto" w:fill="FFFFFF"/>
        </w:rPr>
        <w:t xml:space="preserve"> need to use computers when they give their speeches</w:t>
      </w:r>
      <w:r w:rsidR="00E56AC6">
        <w:rPr>
          <w:rFonts w:asciiTheme="minorHAnsi" w:hAnsiTheme="minorHAnsi" w:cstheme="minorHAnsi"/>
          <w:color w:val="000000"/>
          <w:shd w:val="clear" w:color="auto" w:fill="FFFFFF"/>
        </w:rPr>
        <w:t>: W</w:t>
      </w:r>
      <w:r w:rsidRPr="00F964A7">
        <w:rPr>
          <w:rFonts w:asciiTheme="minorHAnsi" w:hAnsiTheme="minorHAnsi" w:cstheme="minorHAnsi"/>
          <w:color w:val="000000"/>
          <w:shd w:val="clear" w:color="auto" w:fill="FFFFFF"/>
        </w:rPr>
        <w:t xml:space="preserve">e are teaching them how to give speeches and need to have up-to-date computers for them to use while doing so. Instructors also need to be able to use these computers for professional multimedia </w:t>
      </w:r>
      <w:r w:rsidR="00E56AC6">
        <w:rPr>
          <w:rFonts w:asciiTheme="minorHAnsi" w:hAnsiTheme="minorHAnsi" w:cstheme="minorHAnsi"/>
          <w:color w:val="000000"/>
          <w:shd w:val="clear" w:color="auto" w:fill="FFFFFF"/>
        </w:rPr>
        <w:t xml:space="preserve">and audiovisual </w:t>
      </w:r>
      <w:r w:rsidRPr="00F964A7">
        <w:rPr>
          <w:rFonts w:asciiTheme="minorHAnsi" w:hAnsiTheme="minorHAnsi" w:cstheme="minorHAnsi"/>
          <w:color w:val="000000"/>
          <w:shd w:val="clear" w:color="auto" w:fill="FFFFFF"/>
        </w:rPr>
        <w:t>presentations in the classroom.</w:t>
      </w:r>
    </w:p>
    <w:p w14:paraId="448B3B99" w14:textId="563FA292" w:rsidR="00F01FC3" w:rsidRPr="00F964A7" w:rsidRDefault="00F01FC3" w:rsidP="00F01FC3">
      <w:pPr>
        <w:pStyle w:val="ListParagraph"/>
        <w:widowControl w:val="0"/>
        <w:numPr>
          <w:ilvl w:val="0"/>
          <w:numId w:val="8"/>
        </w:numPr>
        <w:autoSpaceDE w:val="0"/>
        <w:autoSpaceDN w:val="0"/>
        <w:spacing w:after="0" w:line="240" w:lineRule="auto"/>
        <w:contextualSpacing w:val="0"/>
        <w:rPr>
          <w:rFonts w:cstheme="minorHAnsi"/>
          <w:sz w:val="24"/>
          <w:szCs w:val="24"/>
        </w:rPr>
      </w:pPr>
      <w:r w:rsidRPr="00F964A7">
        <w:rPr>
          <w:rFonts w:cstheme="minorHAnsi"/>
          <w:sz w:val="24"/>
          <w:szCs w:val="24"/>
        </w:rPr>
        <w:t>The Communications Department utilizes approximately 20-25 part-time instructors per year.  Many of these instructors rely on the adjunct space to prep for classes, check in with online students, meet with students, and print materials for class. Instructors from other areas often use this space as well.</w:t>
      </w:r>
    </w:p>
    <w:p w14:paraId="2C7A341A" w14:textId="77777777" w:rsidR="00F01FC3" w:rsidRPr="00507231" w:rsidRDefault="00F01FC3" w:rsidP="00F01FC3">
      <w:pPr>
        <w:rPr>
          <w:rFonts w:cstheme="minorHAnsi"/>
          <w:sz w:val="28"/>
          <w:szCs w:val="28"/>
        </w:rPr>
      </w:pPr>
    </w:p>
    <w:p w14:paraId="0302B8DA" w14:textId="1546EAD7" w:rsidR="0018478C" w:rsidRPr="00DF460C" w:rsidRDefault="0018478C" w:rsidP="00B12463">
      <w:pPr>
        <w:pStyle w:val="ListParagraph"/>
        <w:numPr>
          <w:ilvl w:val="0"/>
          <w:numId w:val="12"/>
        </w:numPr>
        <w:rPr>
          <w:rFonts w:cstheme="minorHAnsi"/>
          <w:b/>
          <w:i/>
          <w:iCs/>
          <w:sz w:val="24"/>
          <w:szCs w:val="24"/>
        </w:rPr>
      </w:pPr>
      <w:r w:rsidRPr="00507231">
        <w:rPr>
          <w:rFonts w:cstheme="minorHAnsi"/>
          <w:b/>
          <w:sz w:val="28"/>
          <w:szCs w:val="28"/>
          <w:u w:val="single"/>
        </w:rPr>
        <w:t>Description of Equipment Needed</w:t>
      </w:r>
      <w:r w:rsidRPr="00DF460C">
        <w:rPr>
          <w:rFonts w:cstheme="minorHAnsi"/>
          <w:b/>
          <w:sz w:val="28"/>
          <w:szCs w:val="28"/>
        </w:rPr>
        <w:t xml:space="preserve">: </w:t>
      </w:r>
      <w:r w:rsidRPr="00DF460C">
        <w:rPr>
          <w:rFonts w:cstheme="minorHAnsi"/>
          <w:i/>
          <w:iCs/>
          <w:sz w:val="24"/>
          <w:szCs w:val="24"/>
        </w:rPr>
        <w:t>Emergency fund for replacement computers &amp; equipment</w:t>
      </w:r>
      <w:r w:rsidRPr="00DF460C">
        <w:rPr>
          <w:rFonts w:cstheme="minorHAnsi"/>
          <w:b/>
          <w:i/>
          <w:iCs/>
          <w:sz w:val="24"/>
          <w:szCs w:val="24"/>
        </w:rPr>
        <w:t xml:space="preserve"> </w:t>
      </w:r>
    </w:p>
    <w:p w14:paraId="060817BE" w14:textId="77777777" w:rsidR="00CE7EFC" w:rsidRDefault="00CE7EFC" w:rsidP="0018478C">
      <w:pPr>
        <w:pStyle w:val="ListParagraph"/>
        <w:ind w:left="360"/>
        <w:rPr>
          <w:rFonts w:cstheme="minorHAnsi"/>
          <w:b/>
          <w:sz w:val="28"/>
          <w:szCs w:val="28"/>
          <w:u w:val="single"/>
        </w:rPr>
      </w:pPr>
    </w:p>
    <w:p w14:paraId="4242D7C7" w14:textId="601E50A1" w:rsidR="0018478C" w:rsidRPr="00507231" w:rsidRDefault="0018478C" w:rsidP="0018478C">
      <w:pPr>
        <w:pStyle w:val="ListParagraph"/>
        <w:ind w:left="360"/>
        <w:rPr>
          <w:rFonts w:cstheme="minorHAnsi"/>
          <w:bCs/>
          <w:sz w:val="28"/>
          <w:szCs w:val="28"/>
        </w:rPr>
      </w:pPr>
      <w:r w:rsidRPr="00507231">
        <w:rPr>
          <w:rFonts w:cstheme="minorHAnsi"/>
          <w:b/>
          <w:sz w:val="28"/>
          <w:szCs w:val="28"/>
          <w:u w:val="single"/>
        </w:rPr>
        <w:t>Number needed (if more than one)</w:t>
      </w:r>
      <w:r w:rsidRPr="00F2283D">
        <w:rPr>
          <w:rFonts w:cstheme="minorHAnsi"/>
          <w:b/>
          <w:sz w:val="28"/>
          <w:szCs w:val="28"/>
        </w:rPr>
        <w:t xml:space="preserve">: </w:t>
      </w:r>
      <w:r w:rsidR="00451561" w:rsidRPr="00F964A7">
        <w:rPr>
          <w:rFonts w:cstheme="minorHAnsi"/>
          <w:bCs/>
          <w:sz w:val="24"/>
          <w:szCs w:val="24"/>
        </w:rPr>
        <w:t>contingent</w:t>
      </w:r>
      <w:r w:rsidR="00F2283D">
        <w:rPr>
          <w:rFonts w:cstheme="minorHAnsi"/>
          <w:bCs/>
          <w:sz w:val="24"/>
          <w:szCs w:val="24"/>
        </w:rPr>
        <w:t xml:space="preserve"> on equipment failure</w:t>
      </w:r>
    </w:p>
    <w:p w14:paraId="75ACB741" w14:textId="77777777" w:rsidR="00CE7EFC" w:rsidRDefault="00CE7EFC" w:rsidP="0018478C">
      <w:pPr>
        <w:pStyle w:val="ListParagraph"/>
        <w:ind w:left="360"/>
        <w:rPr>
          <w:rFonts w:cstheme="minorHAnsi"/>
          <w:b/>
          <w:sz w:val="28"/>
          <w:szCs w:val="28"/>
          <w:u w:val="single"/>
        </w:rPr>
      </w:pPr>
    </w:p>
    <w:p w14:paraId="3DDBA78C" w14:textId="7F839309" w:rsidR="0018478C" w:rsidRPr="00507231" w:rsidRDefault="0018478C" w:rsidP="0018478C">
      <w:pPr>
        <w:pStyle w:val="ListParagraph"/>
        <w:ind w:left="360"/>
        <w:rPr>
          <w:rFonts w:cstheme="minorHAnsi"/>
          <w:bCs/>
          <w:sz w:val="28"/>
          <w:szCs w:val="28"/>
        </w:rPr>
      </w:pPr>
      <w:r w:rsidRPr="00507231">
        <w:rPr>
          <w:rFonts w:cstheme="minorHAnsi"/>
          <w:b/>
          <w:sz w:val="28"/>
          <w:szCs w:val="28"/>
          <w:u w:val="single"/>
        </w:rPr>
        <w:t>Equipment Location (please include campus, building, and room number)</w:t>
      </w:r>
      <w:r w:rsidRPr="00CE7EFC">
        <w:rPr>
          <w:rFonts w:cstheme="minorHAnsi"/>
          <w:b/>
          <w:sz w:val="28"/>
          <w:szCs w:val="28"/>
        </w:rPr>
        <w:t>:</w:t>
      </w:r>
      <w:r w:rsidRPr="00507231">
        <w:rPr>
          <w:rFonts w:cstheme="minorHAnsi"/>
          <w:b/>
          <w:sz w:val="28"/>
          <w:szCs w:val="28"/>
          <w:u w:val="single"/>
        </w:rPr>
        <w:t xml:space="preserve"> </w:t>
      </w:r>
      <w:r w:rsidRPr="00F964A7">
        <w:rPr>
          <w:rFonts w:cstheme="minorHAnsi"/>
          <w:bCs/>
          <w:sz w:val="24"/>
          <w:szCs w:val="24"/>
        </w:rPr>
        <w:t>Faculty/Staff Offices in GSB 214 &amp; 216 Suites &amp;/or classrooms in GSB</w:t>
      </w:r>
    </w:p>
    <w:p w14:paraId="40032067" w14:textId="77777777" w:rsidR="00CE7EFC" w:rsidRDefault="00CE7EFC" w:rsidP="00A90686">
      <w:pPr>
        <w:pStyle w:val="ListParagraph"/>
        <w:ind w:left="360"/>
        <w:rPr>
          <w:rFonts w:cstheme="minorHAnsi"/>
          <w:b/>
          <w:sz w:val="28"/>
          <w:szCs w:val="28"/>
          <w:u w:val="single"/>
        </w:rPr>
      </w:pPr>
    </w:p>
    <w:p w14:paraId="121FC7D3" w14:textId="7DFF2388" w:rsidR="00A90686" w:rsidRPr="00507231" w:rsidRDefault="00451561" w:rsidP="00A90686">
      <w:pPr>
        <w:pStyle w:val="ListParagraph"/>
        <w:ind w:left="360"/>
        <w:rPr>
          <w:rFonts w:cstheme="minorHAnsi"/>
          <w:sz w:val="28"/>
          <w:szCs w:val="28"/>
        </w:rPr>
      </w:pPr>
      <w:r w:rsidRPr="00507231">
        <w:rPr>
          <w:rFonts w:cstheme="minorHAnsi"/>
          <w:b/>
          <w:sz w:val="28"/>
          <w:szCs w:val="28"/>
          <w:u w:val="single"/>
        </w:rPr>
        <w:t>Cost of Equipment (please include cost per piece and total)</w:t>
      </w:r>
      <w:r w:rsidRPr="00CE7EFC">
        <w:rPr>
          <w:rFonts w:cstheme="minorHAnsi"/>
          <w:b/>
          <w:sz w:val="28"/>
          <w:szCs w:val="28"/>
        </w:rPr>
        <w:t xml:space="preserve">: </w:t>
      </w:r>
      <w:r w:rsidRPr="00F964A7">
        <w:rPr>
          <w:rFonts w:cstheme="minorHAnsi"/>
          <w:sz w:val="24"/>
          <w:szCs w:val="24"/>
        </w:rPr>
        <w:t>$5,000 or less</w:t>
      </w:r>
    </w:p>
    <w:p w14:paraId="0EEDD09F" w14:textId="70DEDEBE" w:rsidR="00B12463" w:rsidRPr="00F964A7" w:rsidRDefault="00B12463" w:rsidP="00B12463">
      <w:pPr>
        <w:pStyle w:val="ListParagraph"/>
        <w:numPr>
          <w:ilvl w:val="0"/>
          <w:numId w:val="21"/>
        </w:numPr>
        <w:rPr>
          <w:rFonts w:cstheme="minorHAnsi"/>
          <w:sz w:val="24"/>
          <w:szCs w:val="24"/>
        </w:rPr>
      </w:pPr>
      <w:r w:rsidRPr="00F964A7">
        <w:rPr>
          <w:rFonts w:cstheme="minorHAnsi"/>
          <w:sz w:val="24"/>
          <w:szCs w:val="24"/>
        </w:rPr>
        <w:t>$1,500 each to replace faculty laptops as needed</w:t>
      </w:r>
    </w:p>
    <w:p w14:paraId="38AB92FE" w14:textId="358B1093" w:rsidR="00B12463" w:rsidRPr="00F964A7" w:rsidRDefault="00B12463" w:rsidP="00B12463">
      <w:pPr>
        <w:pStyle w:val="ListParagraph"/>
        <w:numPr>
          <w:ilvl w:val="0"/>
          <w:numId w:val="21"/>
        </w:numPr>
        <w:rPr>
          <w:rFonts w:cstheme="minorHAnsi"/>
          <w:sz w:val="24"/>
          <w:szCs w:val="24"/>
        </w:rPr>
      </w:pPr>
      <w:r w:rsidRPr="00F964A7">
        <w:rPr>
          <w:rFonts w:cstheme="minorHAnsi"/>
          <w:sz w:val="24"/>
          <w:szCs w:val="24"/>
        </w:rPr>
        <w:t xml:space="preserve">$1,200 each to replace office manager </w:t>
      </w:r>
      <w:r w:rsidR="00CE7EFC">
        <w:rPr>
          <w:rFonts w:cstheme="minorHAnsi"/>
          <w:sz w:val="24"/>
          <w:szCs w:val="24"/>
        </w:rPr>
        <w:t xml:space="preserve">&amp;/or other </w:t>
      </w:r>
      <w:r w:rsidRPr="00F964A7">
        <w:rPr>
          <w:rFonts w:cstheme="minorHAnsi"/>
          <w:sz w:val="24"/>
          <w:szCs w:val="24"/>
        </w:rPr>
        <w:t>desktop</w:t>
      </w:r>
      <w:r w:rsidR="00CE7EFC">
        <w:rPr>
          <w:rFonts w:cstheme="minorHAnsi"/>
          <w:sz w:val="24"/>
          <w:szCs w:val="24"/>
        </w:rPr>
        <w:t xml:space="preserve"> computers</w:t>
      </w:r>
      <w:r w:rsidRPr="00F964A7">
        <w:rPr>
          <w:rFonts w:cstheme="minorHAnsi"/>
          <w:sz w:val="24"/>
          <w:szCs w:val="24"/>
        </w:rPr>
        <w:t xml:space="preserve"> if needed</w:t>
      </w:r>
    </w:p>
    <w:p w14:paraId="67B1D746" w14:textId="755E7638" w:rsidR="00B12463" w:rsidRPr="00F964A7" w:rsidRDefault="00881057" w:rsidP="00B12463">
      <w:pPr>
        <w:pStyle w:val="ListParagraph"/>
        <w:numPr>
          <w:ilvl w:val="0"/>
          <w:numId w:val="21"/>
        </w:numPr>
        <w:rPr>
          <w:rFonts w:cstheme="minorHAnsi"/>
          <w:sz w:val="24"/>
          <w:szCs w:val="24"/>
        </w:rPr>
      </w:pPr>
      <w:r w:rsidRPr="00F964A7">
        <w:rPr>
          <w:rFonts w:cstheme="minorHAnsi"/>
          <w:sz w:val="24"/>
          <w:szCs w:val="24"/>
        </w:rPr>
        <w:t>$750 each for projector replacement if needed</w:t>
      </w:r>
    </w:p>
    <w:p w14:paraId="4889504F" w14:textId="77777777" w:rsidR="00CE7EFC" w:rsidRDefault="00CE7EFC" w:rsidP="00A90686">
      <w:pPr>
        <w:pStyle w:val="ListParagraph"/>
        <w:ind w:left="360"/>
        <w:rPr>
          <w:rFonts w:cstheme="minorHAnsi"/>
          <w:b/>
          <w:sz w:val="28"/>
          <w:szCs w:val="28"/>
          <w:u w:val="single"/>
        </w:rPr>
      </w:pPr>
    </w:p>
    <w:p w14:paraId="55A10F74" w14:textId="448DD44C" w:rsidR="0018478C" w:rsidRPr="008164E4" w:rsidRDefault="0018478C" w:rsidP="008164E4">
      <w:pPr>
        <w:pStyle w:val="ListParagraph"/>
        <w:ind w:left="360"/>
        <w:rPr>
          <w:rFonts w:cstheme="minorHAnsi"/>
          <w:sz w:val="24"/>
          <w:szCs w:val="24"/>
        </w:rPr>
      </w:pPr>
      <w:r w:rsidRPr="00507231">
        <w:rPr>
          <w:rFonts w:cstheme="minorHAnsi"/>
          <w:b/>
          <w:sz w:val="28"/>
          <w:szCs w:val="28"/>
          <w:u w:val="single"/>
        </w:rPr>
        <w:t>Justification and data (if applicable) to support equipment request</w:t>
      </w:r>
      <w:r w:rsidRPr="00CE7EFC">
        <w:rPr>
          <w:rFonts w:cstheme="minorHAnsi"/>
          <w:b/>
          <w:sz w:val="28"/>
          <w:szCs w:val="28"/>
        </w:rPr>
        <w:t>:</w:t>
      </w:r>
      <w:r w:rsidR="00A90686" w:rsidRPr="00CE7EFC">
        <w:rPr>
          <w:rFonts w:cstheme="minorHAnsi"/>
          <w:b/>
          <w:sz w:val="28"/>
          <w:szCs w:val="28"/>
        </w:rPr>
        <w:t xml:space="preserve"> </w:t>
      </w:r>
      <w:r w:rsidR="00342717">
        <w:rPr>
          <w:rFonts w:cstheme="minorHAnsi"/>
          <w:bCs/>
          <w:sz w:val="24"/>
          <w:szCs w:val="24"/>
        </w:rPr>
        <w:t>We had originally</w:t>
      </w:r>
      <w:r w:rsidR="00EB0EAC" w:rsidRPr="00342717">
        <w:rPr>
          <w:rFonts w:cstheme="minorHAnsi"/>
          <w:bCs/>
          <w:sz w:val="24"/>
          <w:szCs w:val="24"/>
        </w:rPr>
        <w:t xml:space="preserve"> include</w:t>
      </w:r>
      <w:r w:rsidR="00342717">
        <w:rPr>
          <w:rFonts w:cstheme="minorHAnsi"/>
          <w:bCs/>
          <w:sz w:val="24"/>
          <w:szCs w:val="24"/>
        </w:rPr>
        <w:t>d</w:t>
      </w:r>
      <w:r w:rsidR="00EB0EAC" w:rsidRPr="00342717">
        <w:rPr>
          <w:rFonts w:cstheme="minorHAnsi"/>
          <w:bCs/>
          <w:sz w:val="24"/>
          <w:szCs w:val="24"/>
        </w:rPr>
        <w:t xml:space="preserve"> a few specific replacement items in </w:t>
      </w:r>
      <w:r w:rsidR="00342717">
        <w:rPr>
          <w:rFonts w:cstheme="minorHAnsi"/>
          <w:bCs/>
          <w:sz w:val="24"/>
          <w:szCs w:val="24"/>
        </w:rPr>
        <w:t>the Communications Department</w:t>
      </w:r>
      <w:r w:rsidR="00EB0EAC" w:rsidRPr="00342717">
        <w:rPr>
          <w:rFonts w:cstheme="minorHAnsi"/>
          <w:bCs/>
          <w:sz w:val="24"/>
          <w:szCs w:val="24"/>
        </w:rPr>
        <w:t xml:space="preserve"> </w:t>
      </w:r>
      <w:r w:rsidR="00342717">
        <w:rPr>
          <w:rFonts w:cstheme="minorHAnsi"/>
          <w:bCs/>
          <w:sz w:val="24"/>
          <w:szCs w:val="24"/>
        </w:rPr>
        <w:t>S</w:t>
      </w:r>
      <w:r w:rsidR="00EB0EAC" w:rsidRPr="00342717">
        <w:rPr>
          <w:rFonts w:cstheme="minorHAnsi"/>
          <w:bCs/>
          <w:sz w:val="24"/>
          <w:szCs w:val="24"/>
        </w:rPr>
        <w:t xml:space="preserve">trategic </w:t>
      </w:r>
      <w:r w:rsidR="00342717">
        <w:rPr>
          <w:rFonts w:cstheme="minorHAnsi"/>
          <w:bCs/>
          <w:sz w:val="24"/>
          <w:szCs w:val="24"/>
        </w:rPr>
        <w:t>P</w:t>
      </w:r>
      <w:r w:rsidR="00EB0EAC" w:rsidRPr="00342717">
        <w:rPr>
          <w:rFonts w:cstheme="minorHAnsi"/>
          <w:bCs/>
          <w:sz w:val="24"/>
          <w:szCs w:val="24"/>
        </w:rPr>
        <w:t>lan</w:t>
      </w:r>
      <w:r w:rsidR="00CE7EFC" w:rsidRPr="00342717">
        <w:rPr>
          <w:rFonts w:cstheme="minorHAnsi"/>
          <w:bCs/>
          <w:sz w:val="24"/>
          <w:szCs w:val="24"/>
        </w:rPr>
        <w:t xml:space="preserve"> in case they are needed</w:t>
      </w:r>
      <w:r w:rsidR="00EB0EAC" w:rsidRPr="00342717">
        <w:rPr>
          <w:rFonts w:cstheme="minorHAnsi"/>
          <w:bCs/>
          <w:sz w:val="24"/>
          <w:szCs w:val="24"/>
        </w:rPr>
        <w:t xml:space="preserve">, </w:t>
      </w:r>
      <w:r w:rsidR="00342717">
        <w:rPr>
          <w:rFonts w:cstheme="minorHAnsi"/>
          <w:bCs/>
          <w:sz w:val="24"/>
          <w:szCs w:val="24"/>
        </w:rPr>
        <w:t>such as</w:t>
      </w:r>
      <w:r w:rsidR="00EB0EAC" w:rsidRPr="00342717">
        <w:rPr>
          <w:rFonts w:cstheme="minorHAnsi"/>
          <w:bCs/>
          <w:sz w:val="24"/>
          <w:szCs w:val="24"/>
        </w:rPr>
        <w:t xml:space="preserve"> replacement laptops, desktops, and projectors</w:t>
      </w:r>
      <w:r w:rsidR="00A72BAA" w:rsidRPr="00342717">
        <w:rPr>
          <w:rFonts w:cstheme="minorHAnsi"/>
          <w:bCs/>
          <w:sz w:val="24"/>
          <w:szCs w:val="24"/>
        </w:rPr>
        <w:t>.</w:t>
      </w:r>
      <w:r w:rsidR="00EB0EAC" w:rsidRPr="00342717">
        <w:rPr>
          <w:rFonts w:cstheme="minorHAnsi"/>
          <w:bCs/>
          <w:sz w:val="24"/>
          <w:szCs w:val="24"/>
        </w:rPr>
        <w:t xml:space="preserve"> </w:t>
      </w:r>
      <w:r w:rsidRPr="00342717">
        <w:rPr>
          <w:rFonts w:cstheme="minorHAnsi"/>
          <w:sz w:val="24"/>
          <w:szCs w:val="24"/>
        </w:rPr>
        <w:t>When computers and other equipment fail, we need to be able to purchase replacements promptly to avoid interruption in online instruction or disruption of in-person instruction, student presentation schedules, etc.</w:t>
      </w:r>
      <w:r w:rsidR="00A90686" w:rsidRPr="00342717">
        <w:rPr>
          <w:rFonts w:cstheme="minorHAnsi"/>
          <w:sz w:val="24"/>
          <w:szCs w:val="24"/>
        </w:rPr>
        <w:t xml:space="preserve"> </w:t>
      </w:r>
      <w:r w:rsidR="00362B96" w:rsidRPr="008164E4">
        <w:rPr>
          <w:rFonts w:cstheme="minorHAnsi"/>
          <w:bCs/>
          <w:sz w:val="24"/>
          <w:szCs w:val="24"/>
        </w:rPr>
        <w:t>We included an “emergency fund” for these items as part of our budget requests in the spring of 2022 for unforeseen equipment failures. One can never predict when a projector might suffer a power surge or flooding from the labs upstairs or a computer that is out of warranty could stop functioning.</w:t>
      </w:r>
    </w:p>
    <w:p w14:paraId="4EED4735" w14:textId="184C3F43" w:rsidR="0018478C" w:rsidRPr="00F964A7" w:rsidRDefault="0018478C" w:rsidP="0018478C">
      <w:pPr>
        <w:pStyle w:val="BodyText"/>
        <w:numPr>
          <w:ilvl w:val="0"/>
          <w:numId w:val="11"/>
        </w:numPr>
        <w:rPr>
          <w:rFonts w:asciiTheme="minorHAnsi" w:hAnsiTheme="minorHAnsi" w:cstheme="minorHAnsi"/>
        </w:rPr>
      </w:pPr>
      <w:r w:rsidRPr="00F964A7">
        <w:rPr>
          <w:rFonts w:asciiTheme="minorHAnsi" w:hAnsiTheme="minorHAnsi" w:cstheme="minorHAnsi"/>
        </w:rPr>
        <w:t>Replacement laptops for faculty</w:t>
      </w:r>
      <w:r w:rsidR="007F4944" w:rsidRPr="00F964A7">
        <w:rPr>
          <w:rFonts w:asciiTheme="minorHAnsi" w:hAnsiTheme="minorHAnsi" w:cstheme="minorHAnsi"/>
        </w:rPr>
        <w:t xml:space="preserve"> </w:t>
      </w:r>
      <w:r w:rsidR="00A90686" w:rsidRPr="00F964A7">
        <w:rPr>
          <w:rFonts w:asciiTheme="minorHAnsi" w:hAnsiTheme="minorHAnsi" w:cstheme="minorHAnsi"/>
        </w:rPr>
        <w:t>if/when</w:t>
      </w:r>
      <w:r w:rsidR="007F4944" w:rsidRPr="00F964A7">
        <w:rPr>
          <w:rFonts w:asciiTheme="minorHAnsi" w:hAnsiTheme="minorHAnsi" w:cstheme="minorHAnsi"/>
        </w:rPr>
        <w:t xml:space="preserve"> needed</w:t>
      </w:r>
    </w:p>
    <w:p w14:paraId="7AF70910" w14:textId="1BAC01C8" w:rsidR="007F4944" w:rsidRPr="00F964A7" w:rsidRDefault="007F4944" w:rsidP="0018478C">
      <w:pPr>
        <w:pStyle w:val="BodyText"/>
        <w:numPr>
          <w:ilvl w:val="0"/>
          <w:numId w:val="11"/>
        </w:numPr>
        <w:rPr>
          <w:rFonts w:asciiTheme="minorHAnsi" w:hAnsiTheme="minorHAnsi" w:cstheme="minorHAnsi"/>
        </w:rPr>
      </w:pPr>
      <w:r w:rsidRPr="00F964A7">
        <w:rPr>
          <w:rFonts w:asciiTheme="minorHAnsi" w:hAnsiTheme="minorHAnsi" w:cstheme="minorHAnsi"/>
        </w:rPr>
        <w:t>Replacement computer</w:t>
      </w:r>
      <w:r w:rsidR="00F701F8">
        <w:rPr>
          <w:rFonts w:asciiTheme="minorHAnsi" w:hAnsiTheme="minorHAnsi" w:cstheme="minorHAnsi"/>
        </w:rPr>
        <w:t>s</w:t>
      </w:r>
      <w:r w:rsidRPr="00F964A7">
        <w:rPr>
          <w:rFonts w:asciiTheme="minorHAnsi" w:hAnsiTheme="minorHAnsi" w:cstheme="minorHAnsi"/>
        </w:rPr>
        <w:t xml:space="preserve"> for office manager</w:t>
      </w:r>
      <w:r w:rsidR="00F701F8">
        <w:rPr>
          <w:rFonts w:asciiTheme="minorHAnsi" w:hAnsiTheme="minorHAnsi" w:cstheme="minorHAnsi"/>
        </w:rPr>
        <w:t>, adjunct area, or classrooms</w:t>
      </w:r>
      <w:r w:rsidRPr="00F964A7">
        <w:rPr>
          <w:rFonts w:asciiTheme="minorHAnsi" w:hAnsiTheme="minorHAnsi" w:cstheme="minorHAnsi"/>
        </w:rPr>
        <w:t xml:space="preserve"> if </w:t>
      </w:r>
      <w:r w:rsidRPr="00F964A7">
        <w:rPr>
          <w:rFonts w:asciiTheme="minorHAnsi" w:hAnsiTheme="minorHAnsi" w:cstheme="minorHAnsi"/>
        </w:rPr>
        <w:lastRenderedPageBreak/>
        <w:t>needed</w:t>
      </w:r>
    </w:p>
    <w:p w14:paraId="7FD1A693" w14:textId="5F9D6DB2" w:rsidR="0018478C" w:rsidRPr="00F964A7" w:rsidRDefault="0018478C" w:rsidP="0018478C">
      <w:pPr>
        <w:pStyle w:val="BodyText"/>
        <w:numPr>
          <w:ilvl w:val="0"/>
          <w:numId w:val="11"/>
        </w:numPr>
        <w:rPr>
          <w:rFonts w:asciiTheme="minorHAnsi" w:hAnsiTheme="minorHAnsi" w:cstheme="minorHAnsi"/>
        </w:rPr>
      </w:pPr>
      <w:r w:rsidRPr="00F964A7">
        <w:rPr>
          <w:rFonts w:asciiTheme="minorHAnsi" w:hAnsiTheme="minorHAnsi" w:cstheme="minorHAnsi"/>
        </w:rPr>
        <w:t>AV equipment, such as projectors/screens in classrooms</w:t>
      </w:r>
      <w:r w:rsidR="007F4944" w:rsidRPr="00F964A7">
        <w:rPr>
          <w:rFonts w:asciiTheme="minorHAnsi" w:hAnsiTheme="minorHAnsi" w:cstheme="minorHAnsi"/>
        </w:rPr>
        <w:t xml:space="preserve"> upon equipment failure</w:t>
      </w:r>
    </w:p>
    <w:p w14:paraId="28F04BF1" w14:textId="77777777" w:rsidR="0018478C" w:rsidRPr="00F964A7" w:rsidRDefault="0018478C" w:rsidP="0018478C">
      <w:pPr>
        <w:pStyle w:val="BodyText"/>
        <w:numPr>
          <w:ilvl w:val="0"/>
          <w:numId w:val="11"/>
        </w:numPr>
        <w:rPr>
          <w:rFonts w:asciiTheme="minorHAnsi" w:hAnsiTheme="minorHAnsi" w:cstheme="minorHAnsi"/>
        </w:rPr>
      </w:pPr>
      <w:r w:rsidRPr="00F964A7">
        <w:rPr>
          <w:rFonts w:asciiTheme="minorHAnsi" w:hAnsiTheme="minorHAnsi" w:cstheme="minorHAnsi"/>
        </w:rPr>
        <w:t>Other as needed</w:t>
      </w:r>
    </w:p>
    <w:p w14:paraId="58737DD2" w14:textId="010BD449" w:rsidR="00B70E06" w:rsidRPr="00F964A7" w:rsidRDefault="00B70E06" w:rsidP="0018478C">
      <w:pPr>
        <w:pStyle w:val="ListParagraph"/>
        <w:ind w:left="360"/>
        <w:rPr>
          <w:rFonts w:cstheme="minorHAnsi"/>
          <w:b/>
          <w:sz w:val="24"/>
          <w:szCs w:val="24"/>
          <w:u w:val="single"/>
        </w:rPr>
      </w:pPr>
      <w:r w:rsidRPr="00F964A7">
        <w:rPr>
          <w:rFonts w:cstheme="minorHAnsi"/>
          <w:b/>
          <w:sz w:val="24"/>
          <w:szCs w:val="24"/>
          <w:u w:val="single"/>
        </w:rPr>
        <w:br w:type="page"/>
      </w:r>
    </w:p>
    <w:p w14:paraId="3194219E" w14:textId="53A412D6" w:rsidR="00B70E06" w:rsidRPr="00507231" w:rsidRDefault="00B70E06" w:rsidP="00BB4C08">
      <w:pPr>
        <w:rPr>
          <w:rFonts w:cstheme="minorHAnsi"/>
          <w:b/>
          <w:sz w:val="28"/>
          <w:szCs w:val="28"/>
          <w:u w:val="single"/>
        </w:rPr>
      </w:pPr>
      <w:r w:rsidRPr="00507231">
        <w:rPr>
          <w:rFonts w:cstheme="minorHAnsi"/>
          <w:b/>
          <w:noProof/>
          <w:sz w:val="28"/>
          <w:szCs w:val="28"/>
        </w:rPr>
        <w:lastRenderedPageBreak/>
        <mc:AlternateContent>
          <mc:Choice Requires="wps">
            <w:drawing>
              <wp:anchor distT="0" distB="0" distL="114300" distR="114300" simplePos="0" relativeHeight="251659776" behindDoc="0" locked="0" layoutInCell="1" allowOverlap="1" wp14:anchorId="407C0A17" wp14:editId="0DF09BE6">
                <wp:simplePos x="0" y="0"/>
                <wp:positionH relativeFrom="margin">
                  <wp:align>center</wp:align>
                </wp:positionH>
                <wp:positionV relativeFrom="paragraph">
                  <wp:posOffset>-571183</wp:posOffset>
                </wp:positionV>
                <wp:extent cx="7458075" cy="11334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458075" cy="11334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C7621" w14:textId="28A24E61"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 xml:space="preserve">additional requests that were not included above. This may include items such </w:t>
                            </w:r>
                            <w:r w:rsidR="00C03AD2">
                              <w:rPr>
                                <w:color w:val="7030A0"/>
                                <w:sz w:val="28"/>
                                <w:szCs w:val="28"/>
                              </w:rPr>
                              <w:t>as</w:t>
                            </w:r>
                            <w:r>
                              <w:rPr>
                                <w:color w:val="7030A0"/>
                                <w:sz w:val="28"/>
                                <w:szCs w:val="28"/>
                              </w:rPr>
                              <w:t xml:space="preserve"> professional memberships, monetary budget requests for department or program activities, accreditation fees, </w:t>
                            </w:r>
                            <w:r w:rsidR="00C03AD2">
                              <w:rPr>
                                <w:color w:val="7030A0"/>
                                <w:sz w:val="28"/>
                                <w:szCs w:val="28"/>
                              </w:rPr>
                              <w:t>etc.</w:t>
                            </w:r>
                            <w:r>
                              <w:rPr>
                                <w:color w:val="7030A0"/>
                                <w:sz w:val="28"/>
                                <w:szCs w:val="28"/>
                              </w:rPr>
                              <w:t>…  If you don’t have any of these requests, you may skip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0A17" id="Rectangle 3" o:spid="_x0000_s1029" style="position:absolute;margin-left:0;margin-top:-45pt;width:587.25pt;height:89.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" fillcolor="#a5a5a5 [2092]" strokecolor="black [3213]" strokeweight="2pt">
                <v:textbox>
                  <w:txbxContent>
                    <w:p w14:paraId="47AC7621" w14:textId="28A24E61"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 xml:space="preserve">additional requests that were not included above. This may include items such </w:t>
                      </w:r>
                      <w:r w:rsidR="00C03AD2">
                        <w:rPr>
                          <w:color w:val="7030A0"/>
                          <w:sz w:val="28"/>
                          <w:szCs w:val="28"/>
                        </w:rPr>
                        <w:t>as</w:t>
                      </w:r>
                      <w:r>
                        <w:rPr>
                          <w:color w:val="7030A0"/>
                          <w:sz w:val="28"/>
                          <w:szCs w:val="28"/>
                        </w:rPr>
                        <w:t xml:space="preserve"> professional memberships, monetary budget requests for department or program activities, accreditation fees, </w:t>
                      </w:r>
                      <w:r w:rsidR="00C03AD2">
                        <w:rPr>
                          <w:color w:val="7030A0"/>
                          <w:sz w:val="28"/>
                          <w:szCs w:val="28"/>
                        </w:rPr>
                        <w:t>etc.</w:t>
                      </w:r>
                      <w:r>
                        <w:rPr>
                          <w:color w:val="7030A0"/>
                          <w:sz w:val="28"/>
                          <w:szCs w:val="28"/>
                        </w:rPr>
                        <w:t>…  If you don’t have any of these requests, you may skip this section.</w:t>
                      </w:r>
                    </w:p>
                  </w:txbxContent>
                </v:textbox>
                <w10:wrap anchorx="margin"/>
              </v:rect>
            </w:pict>
          </mc:Fallback>
        </mc:AlternateContent>
      </w:r>
    </w:p>
    <w:p w14:paraId="76766FE9" w14:textId="38B02F50" w:rsidR="00B70E06" w:rsidRPr="00507231" w:rsidRDefault="00B70E06" w:rsidP="00B70E06">
      <w:pPr>
        <w:rPr>
          <w:rFonts w:cstheme="minorHAnsi"/>
          <w:b/>
          <w:sz w:val="28"/>
          <w:szCs w:val="28"/>
          <w:u w:val="single"/>
        </w:rPr>
      </w:pPr>
    </w:p>
    <w:p w14:paraId="21747BAA" w14:textId="30EC76EF" w:rsidR="002A3DC3" w:rsidRPr="002A3DC3" w:rsidRDefault="00B70E06" w:rsidP="002A3DC3">
      <w:pPr>
        <w:pStyle w:val="ListParagraph"/>
        <w:numPr>
          <w:ilvl w:val="0"/>
          <w:numId w:val="10"/>
        </w:numPr>
        <w:rPr>
          <w:rFonts w:cstheme="minorHAnsi"/>
          <w:b/>
          <w:bCs/>
          <w:sz w:val="28"/>
          <w:szCs w:val="28"/>
        </w:rPr>
      </w:pPr>
      <w:r w:rsidRPr="00507231">
        <w:rPr>
          <w:rFonts w:cstheme="minorHAnsi"/>
          <w:b/>
          <w:sz w:val="28"/>
          <w:szCs w:val="28"/>
          <w:u w:val="single"/>
        </w:rPr>
        <w:t>Description of need</w:t>
      </w:r>
      <w:r w:rsidRPr="009C7D99">
        <w:rPr>
          <w:rFonts w:cstheme="minorHAnsi"/>
          <w:b/>
          <w:sz w:val="28"/>
          <w:szCs w:val="28"/>
        </w:rPr>
        <w:t>:</w:t>
      </w:r>
      <w:r w:rsidR="00977451" w:rsidRPr="009C7D99">
        <w:rPr>
          <w:rFonts w:cstheme="minorHAnsi"/>
          <w:b/>
          <w:sz w:val="28"/>
          <w:szCs w:val="28"/>
        </w:rPr>
        <w:t xml:space="preserve"> </w:t>
      </w:r>
      <w:r w:rsidR="00F964A7" w:rsidRPr="00F964A7">
        <w:rPr>
          <w:rFonts w:cstheme="minorHAnsi"/>
          <w:sz w:val="24"/>
          <w:szCs w:val="24"/>
        </w:rPr>
        <w:t xml:space="preserve">Provide </w:t>
      </w:r>
      <w:r w:rsidR="00FF5949">
        <w:rPr>
          <w:rFonts w:cstheme="minorHAnsi"/>
          <w:sz w:val="24"/>
          <w:szCs w:val="24"/>
        </w:rPr>
        <w:t xml:space="preserve">a </w:t>
      </w:r>
      <w:r w:rsidR="00F964A7" w:rsidRPr="009C7D99">
        <w:rPr>
          <w:rFonts w:cstheme="minorHAnsi"/>
          <w:i/>
          <w:iCs/>
          <w:sz w:val="24"/>
          <w:szCs w:val="24"/>
        </w:rPr>
        <w:t>welcoming environment/aesthetics</w:t>
      </w:r>
      <w:r w:rsidR="00F964A7" w:rsidRPr="009C7D99">
        <w:rPr>
          <w:rFonts w:cstheme="minorHAnsi"/>
          <w:sz w:val="24"/>
          <w:szCs w:val="24"/>
        </w:rPr>
        <w:t>:</w:t>
      </w:r>
      <w:r w:rsidR="00F964A7" w:rsidRPr="009C7D99">
        <w:rPr>
          <w:rFonts w:cstheme="minorHAnsi"/>
          <w:b/>
          <w:bCs/>
          <w:sz w:val="24"/>
          <w:szCs w:val="24"/>
        </w:rPr>
        <w:t xml:space="preserve"> </w:t>
      </w:r>
      <w:r w:rsidR="00F964A7" w:rsidRPr="009C7D99">
        <w:rPr>
          <w:rFonts w:cstheme="minorHAnsi"/>
          <w:sz w:val="24"/>
          <w:szCs w:val="24"/>
        </w:rPr>
        <w:t>new</w:t>
      </w:r>
      <w:r w:rsidR="00F964A7" w:rsidRPr="00F964A7">
        <w:rPr>
          <w:rFonts w:cstheme="minorHAnsi"/>
          <w:sz w:val="24"/>
          <w:szCs w:val="24"/>
        </w:rPr>
        <w:t xml:space="preserve"> furniture for GSB 2</w:t>
      </w:r>
      <w:r w:rsidR="00F964A7" w:rsidRPr="00F964A7">
        <w:rPr>
          <w:rFonts w:cstheme="minorHAnsi"/>
          <w:sz w:val="24"/>
          <w:szCs w:val="24"/>
          <w:vertAlign w:val="superscript"/>
        </w:rPr>
        <w:t>nd</w:t>
      </w:r>
      <w:r w:rsidR="00F964A7" w:rsidRPr="00F964A7">
        <w:rPr>
          <w:rFonts w:cstheme="minorHAnsi"/>
          <w:sz w:val="24"/>
          <w:szCs w:val="24"/>
        </w:rPr>
        <w:t xml:space="preserve"> floor student common area:</w:t>
      </w:r>
      <w:r w:rsidR="00F964A7" w:rsidRPr="00F964A7">
        <w:rPr>
          <w:rFonts w:eastAsia="Times New Roman" w:cstheme="minorHAnsi"/>
          <w:color w:val="000000"/>
          <w:sz w:val="24"/>
          <w:szCs w:val="24"/>
        </w:rPr>
        <w:t xml:space="preserve"> </w:t>
      </w:r>
      <w:r w:rsidR="00FF5949">
        <w:rPr>
          <w:rFonts w:eastAsia="Times New Roman" w:cstheme="minorHAnsi"/>
          <w:color w:val="000000"/>
          <w:sz w:val="24"/>
          <w:szCs w:val="24"/>
        </w:rPr>
        <w:t>Second-floor</w:t>
      </w:r>
      <w:r w:rsidR="000A0809" w:rsidRPr="00F964A7">
        <w:rPr>
          <w:rFonts w:eastAsia="Times New Roman" w:cstheme="minorHAnsi"/>
          <w:color w:val="000000"/>
          <w:sz w:val="24"/>
          <w:szCs w:val="24"/>
        </w:rPr>
        <w:t xml:space="preserve"> lobby seating in GSB, </w:t>
      </w:r>
      <w:r w:rsidR="006A0CB7" w:rsidRPr="00F964A7">
        <w:rPr>
          <w:rFonts w:eastAsia="Times New Roman" w:cstheme="minorHAnsi"/>
          <w:color w:val="000000"/>
          <w:sz w:val="24"/>
          <w:szCs w:val="24"/>
        </w:rPr>
        <w:t>like</w:t>
      </w:r>
      <w:r w:rsidR="000A0809" w:rsidRPr="00F964A7">
        <w:rPr>
          <w:rFonts w:eastAsia="Times New Roman" w:cstheme="minorHAnsi"/>
          <w:color w:val="000000"/>
          <w:sz w:val="24"/>
          <w:szCs w:val="24"/>
        </w:rPr>
        <w:t xml:space="preserve"> seating in BDH, would </w:t>
      </w:r>
      <w:r w:rsidR="00FF5949">
        <w:rPr>
          <w:rFonts w:eastAsia="Times New Roman" w:cstheme="minorHAnsi"/>
          <w:color w:val="000000"/>
          <w:sz w:val="24"/>
          <w:szCs w:val="24"/>
        </w:rPr>
        <w:t>allow Communications students</w:t>
      </w:r>
      <w:r w:rsidR="000A0809" w:rsidRPr="00F964A7">
        <w:rPr>
          <w:rFonts w:eastAsia="Times New Roman" w:cstheme="minorHAnsi"/>
          <w:color w:val="000000"/>
          <w:sz w:val="24"/>
          <w:szCs w:val="24"/>
        </w:rPr>
        <w:t xml:space="preserve"> to study, rest, and collaborate between classes.</w:t>
      </w:r>
      <w:r w:rsidR="000A0809" w:rsidRPr="00507231">
        <w:rPr>
          <w:rFonts w:eastAsia="Times New Roman" w:cstheme="minorHAnsi"/>
          <w:color w:val="000000"/>
          <w:sz w:val="28"/>
          <w:szCs w:val="28"/>
        </w:rPr>
        <w:t xml:space="preserve"> </w:t>
      </w:r>
      <w:r w:rsidR="00A90686" w:rsidRPr="002A3DC3">
        <w:rPr>
          <w:rFonts w:eastAsia="Times New Roman" w:cstheme="minorHAnsi"/>
          <w:color w:val="000000"/>
          <w:sz w:val="28"/>
          <w:szCs w:val="28"/>
        </w:rPr>
        <w:br/>
      </w:r>
    </w:p>
    <w:p w14:paraId="3B568D04" w14:textId="37D76178" w:rsidR="00A90686" w:rsidRPr="002A3DC3" w:rsidRDefault="00B70E06" w:rsidP="00050FD3">
      <w:pPr>
        <w:pStyle w:val="ListParagraph"/>
        <w:ind w:left="360"/>
        <w:rPr>
          <w:rFonts w:cstheme="minorHAnsi"/>
          <w:b/>
          <w:bCs/>
          <w:sz w:val="28"/>
          <w:szCs w:val="28"/>
        </w:rPr>
      </w:pPr>
      <w:r w:rsidRPr="002A3DC3">
        <w:rPr>
          <w:rFonts w:cstheme="minorHAnsi"/>
          <w:b/>
          <w:sz w:val="28"/>
          <w:szCs w:val="28"/>
          <w:u w:val="single"/>
        </w:rPr>
        <w:t>Cost</w:t>
      </w:r>
      <w:r w:rsidRPr="002A3DC3">
        <w:rPr>
          <w:rFonts w:cstheme="minorHAnsi"/>
          <w:b/>
          <w:sz w:val="28"/>
          <w:szCs w:val="28"/>
        </w:rPr>
        <w:t>:</w:t>
      </w:r>
      <w:r w:rsidR="000A0809" w:rsidRPr="002A3DC3">
        <w:rPr>
          <w:rFonts w:cstheme="minorHAnsi"/>
          <w:b/>
          <w:sz w:val="28"/>
          <w:szCs w:val="28"/>
        </w:rPr>
        <w:t xml:space="preserve"> </w:t>
      </w:r>
      <w:r w:rsidR="000A0809" w:rsidRPr="002A3DC3">
        <w:rPr>
          <w:rFonts w:cstheme="minorHAnsi"/>
          <w:sz w:val="24"/>
          <w:szCs w:val="24"/>
        </w:rPr>
        <w:t>$1,500 for student seating arrangements (</w:t>
      </w:r>
      <w:r w:rsidR="006A0CB7" w:rsidRPr="002A3DC3">
        <w:rPr>
          <w:rFonts w:cstheme="minorHAnsi"/>
          <w:sz w:val="24"/>
          <w:szCs w:val="24"/>
        </w:rPr>
        <w:t>like</w:t>
      </w:r>
      <w:r w:rsidR="000A0809" w:rsidRPr="002A3DC3">
        <w:rPr>
          <w:rFonts w:cstheme="minorHAnsi"/>
          <w:sz w:val="24"/>
          <w:szCs w:val="24"/>
        </w:rPr>
        <w:t xml:space="preserve"> BDH areas)</w:t>
      </w:r>
    </w:p>
    <w:p w14:paraId="2CBD2643" w14:textId="77777777" w:rsidR="002A3DC3" w:rsidRDefault="002A3DC3" w:rsidP="00A90686">
      <w:pPr>
        <w:pStyle w:val="ListParagraph"/>
        <w:ind w:left="360"/>
        <w:rPr>
          <w:rFonts w:cstheme="minorHAnsi"/>
          <w:b/>
          <w:sz w:val="28"/>
          <w:szCs w:val="28"/>
          <w:u w:val="single"/>
        </w:rPr>
      </w:pPr>
    </w:p>
    <w:p w14:paraId="2AEBB7F0" w14:textId="2CCD300A" w:rsidR="0018478C" w:rsidRPr="00F964A7" w:rsidRDefault="00F406E9" w:rsidP="00A90686">
      <w:pPr>
        <w:pStyle w:val="ListParagraph"/>
        <w:ind w:left="360"/>
        <w:rPr>
          <w:rFonts w:eastAsia="Times New Roman" w:cstheme="minorHAnsi"/>
          <w:color w:val="000000"/>
          <w:sz w:val="24"/>
          <w:szCs w:val="24"/>
        </w:rPr>
      </w:pPr>
      <w:r w:rsidRPr="00507231">
        <w:rPr>
          <w:rFonts w:cstheme="minorHAnsi"/>
          <w:b/>
          <w:sz w:val="28"/>
          <w:szCs w:val="28"/>
          <w:u w:val="single"/>
        </w:rPr>
        <w:t>Justification and data (if applicable) to support request</w:t>
      </w:r>
      <w:r w:rsidRPr="00050FD3">
        <w:rPr>
          <w:rFonts w:cstheme="minorHAnsi"/>
          <w:b/>
          <w:sz w:val="28"/>
          <w:szCs w:val="28"/>
        </w:rPr>
        <w:t>:</w:t>
      </w:r>
      <w:r w:rsidR="00A90686" w:rsidRPr="00050FD3">
        <w:rPr>
          <w:rFonts w:cstheme="minorHAnsi"/>
          <w:b/>
          <w:sz w:val="28"/>
          <w:szCs w:val="28"/>
        </w:rPr>
        <w:t xml:space="preserve"> </w:t>
      </w:r>
      <w:r w:rsidR="00EF4D56">
        <w:rPr>
          <w:rFonts w:cstheme="minorHAnsi"/>
          <w:bCs/>
          <w:sz w:val="24"/>
          <w:szCs w:val="24"/>
        </w:rPr>
        <w:t xml:space="preserve">This ties in with </w:t>
      </w:r>
      <w:r w:rsidR="002A3DC3">
        <w:rPr>
          <w:rFonts w:cstheme="minorHAnsi"/>
          <w:bCs/>
          <w:sz w:val="24"/>
          <w:szCs w:val="24"/>
        </w:rPr>
        <w:t>the Communications D</w:t>
      </w:r>
      <w:r w:rsidR="00EF4D56">
        <w:rPr>
          <w:rFonts w:cstheme="minorHAnsi"/>
          <w:bCs/>
          <w:sz w:val="24"/>
          <w:szCs w:val="24"/>
        </w:rPr>
        <w:t xml:space="preserve">epartment </w:t>
      </w:r>
      <w:r w:rsidR="002A3DC3">
        <w:rPr>
          <w:rFonts w:cstheme="minorHAnsi"/>
          <w:bCs/>
          <w:sz w:val="24"/>
          <w:szCs w:val="24"/>
        </w:rPr>
        <w:t>G</w:t>
      </w:r>
      <w:r w:rsidR="00EF4D56">
        <w:rPr>
          <w:rFonts w:cstheme="minorHAnsi"/>
          <w:bCs/>
          <w:sz w:val="24"/>
          <w:szCs w:val="24"/>
        </w:rPr>
        <w:t xml:space="preserve">oal 2, which focuses on student needs. Students often need a place to study between classes both individually and with groups. We had originally added this as </w:t>
      </w:r>
      <w:r w:rsidR="00223BEF">
        <w:rPr>
          <w:rFonts w:cstheme="minorHAnsi"/>
          <w:bCs/>
          <w:sz w:val="24"/>
          <w:szCs w:val="24"/>
        </w:rPr>
        <w:t>O</w:t>
      </w:r>
      <w:r w:rsidR="00EF4D56">
        <w:rPr>
          <w:rFonts w:cstheme="minorHAnsi"/>
          <w:bCs/>
          <w:sz w:val="24"/>
          <w:szCs w:val="24"/>
        </w:rPr>
        <w:t>bjective 6 under Goal 2</w:t>
      </w:r>
      <w:r w:rsidR="000C6F74">
        <w:rPr>
          <w:rFonts w:cstheme="minorHAnsi"/>
          <w:bCs/>
          <w:sz w:val="24"/>
          <w:szCs w:val="24"/>
        </w:rPr>
        <w:t xml:space="preserve"> for 2021-2022 but decided to delay purchasing since many students were still online following the pandemic, but with more students returning to campus, we added this to our budget requests in the spring of 2022. </w:t>
      </w:r>
      <w:r w:rsidR="000A0809" w:rsidRPr="00F964A7">
        <w:rPr>
          <w:rFonts w:eastAsia="Times New Roman" w:cstheme="minorHAnsi"/>
          <w:color w:val="000000"/>
          <w:sz w:val="24"/>
          <w:szCs w:val="24"/>
        </w:rPr>
        <w:t xml:space="preserve">As it stands now, there are usually 2-3 students at any given time who study/sit at the folding table and hard chairs in the lobby, or on the balcony daily. </w:t>
      </w:r>
      <w:r w:rsidR="00223BEF">
        <w:rPr>
          <w:rFonts w:eastAsia="Times New Roman" w:cstheme="minorHAnsi"/>
          <w:color w:val="000000"/>
          <w:sz w:val="24"/>
          <w:szCs w:val="24"/>
        </w:rPr>
        <w:t xml:space="preserve">During </w:t>
      </w:r>
      <w:r w:rsidR="00FF5949">
        <w:rPr>
          <w:rFonts w:eastAsia="Times New Roman" w:cstheme="minorHAnsi"/>
          <w:color w:val="000000"/>
          <w:sz w:val="24"/>
          <w:szCs w:val="24"/>
        </w:rPr>
        <w:t xml:space="preserve">the </w:t>
      </w:r>
      <w:r w:rsidR="00223BEF">
        <w:rPr>
          <w:rFonts w:eastAsia="Times New Roman" w:cstheme="minorHAnsi"/>
          <w:color w:val="000000"/>
          <w:sz w:val="24"/>
          <w:szCs w:val="24"/>
        </w:rPr>
        <w:t xml:space="preserve">fall and spring semesters, there are sometimes study groups </w:t>
      </w:r>
      <w:r w:rsidR="00FF5949">
        <w:rPr>
          <w:rFonts w:eastAsia="Times New Roman" w:cstheme="minorHAnsi"/>
          <w:color w:val="000000"/>
          <w:sz w:val="24"/>
          <w:szCs w:val="24"/>
        </w:rPr>
        <w:t>that</w:t>
      </w:r>
      <w:r w:rsidR="00223BEF">
        <w:rPr>
          <w:rFonts w:eastAsia="Times New Roman" w:cstheme="minorHAnsi"/>
          <w:color w:val="000000"/>
          <w:sz w:val="24"/>
          <w:szCs w:val="24"/>
        </w:rPr>
        <w:t xml:space="preserve"> meet for group work or study time in these areas. </w:t>
      </w:r>
      <w:r w:rsidR="000A0809" w:rsidRPr="00F964A7">
        <w:rPr>
          <w:rFonts w:eastAsia="Times New Roman" w:cstheme="minorHAnsi"/>
          <w:color w:val="000000"/>
          <w:sz w:val="24"/>
          <w:szCs w:val="24"/>
        </w:rPr>
        <w:t xml:space="preserve">The folding table and hard chairs are a </w:t>
      </w:r>
      <w:r w:rsidR="00FF5949">
        <w:rPr>
          <w:rFonts w:eastAsia="Times New Roman" w:cstheme="minorHAnsi"/>
          <w:color w:val="000000"/>
          <w:sz w:val="24"/>
          <w:szCs w:val="24"/>
        </w:rPr>
        <w:t>makeshift</w:t>
      </w:r>
      <w:r w:rsidR="000A0809" w:rsidRPr="00F964A7">
        <w:rPr>
          <w:rFonts w:eastAsia="Times New Roman" w:cstheme="minorHAnsi"/>
          <w:color w:val="000000"/>
          <w:sz w:val="24"/>
          <w:szCs w:val="24"/>
        </w:rPr>
        <w:t xml:space="preserve"> solution, </w:t>
      </w:r>
      <w:r w:rsidR="00FF5949">
        <w:rPr>
          <w:rFonts w:eastAsia="Times New Roman" w:cstheme="minorHAnsi"/>
          <w:color w:val="000000"/>
          <w:sz w:val="24"/>
          <w:szCs w:val="24"/>
        </w:rPr>
        <w:t>whereas</w:t>
      </w:r>
      <w:r w:rsidR="000A0809" w:rsidRPr="00F964A7">
        <w:rPr>
          <w:rFonts w:eastAsia="Times New Roman" w:cstheme="minorHAnsi"/>
          <w:color w:val="000000"/>
          <w:sz w:val="24"/>
          <w:szCs w:val="24"/>
        </w:rPr>
        <w:t xml:space="preserve"> a nice lobby seating area would be a much more inviting place for study and/or rest. Having an actual seating area would not only be aesthetically inviting and more comfortable for students, but it would also give them a dedicated place to read and work while they wait between classes. This landing space would </w:t>
      </w:r>
      <w:r w:rsidR="00FF5949">
        <w:rPr>
          <w:rFonts w:eastAsia="Times New Roman" w:cstheme="minorHAnsi"/>
          <w:color w:val="000000"/>
          <w:sz w:val="24"/>
          <w:szCs w:val="24"/>
        </w:rPr>
        <w:t>allow students</w:t>
      </w:r>
      <w:r w:rsidR="000A0809" w:rsidRPr="00F964A7">
        <w:rPr>
          <w:rFonts w:eastAsia="Times New Roman" w:cstheme="minorHAnsi"/>
          <w:color w:val="000000"/>
          <w:sz w:val="24"/>
          <w:szCs w:val="24"/>
        </w:rPr>
        <w:t xml:space="preserve"> to meet other students and chat with faculty and staff. It would build more of a sense of community and collaboration on the second floor of GSB.</w:t>
      </w:r>
    </w:p>
    <w:p w14:paraId="6DA48FFD" w14:textId="77777777" w:rsidR="007F4A54" w:rsidRPr="00507231" w:rsidRDefault="007F4A54" w:rsidP="00A90686">
      <w:pPr>
        <w:pStyle w:val="ListParagraph"/>
        <w:ind w:left="360"/>
        <w:rPr>
          <w:rFonts w:cstheme="minorHAnsi"/>
          <w:b/>
          <w:bCs/>
          <w:sz w:val="28"/>
          <w:szCs w:val="28"/>
        </w:rPr>
      </w:pPr>
    </w:p>
    <w:p w14:paraId="2A0DCBF0" w14:textId="097ABF9E" w:rsidR="00D457AA" w:rsidRPr="00D457AA" w:rsidRDefault="00E06D28" w:rsidP="00F964A7">
      <w:pPr>
        <w:pStyle w:val="ListParagraph"/>
        <w:numPr>
          <w:ilvl w:val="0"/>
          <w:numId w:val="10"/>
        </w:numPr>
        <w:rPr>
          <w:rFonts w:cstheme="minorHAnsi"/>
          <w:sz w:val="28"/>
          <w:szCs w:val="28"/>
          <w:u w:val="single"/>
        </w:rPr>
      </w:pPr>
      <w:r w:rsidRPr="00507231">
        <w:rPr>
          <w:rFonts w:cstheme="minorHAnsi"/>
          <w:b/>
          <w:sz w:val="28"/>
          <w:szCs w:val="28"/>
          <w:u w:val="single"/>
        </w:rPr>
        <w:t>Description of need</w:t>
      </w:r>
      <w:r w:rsidRPr="00050FD3">
        <w:rPr>
          <w:rFonts w:cstheme="minorHAnsi"/>
          <w:b/>
          <w:sz w:val="28"/>
          <w:szCs w:val="28"/>
        </w:rPr>
        <w:t xml:space="preserve">: </w:t>
      </w:r>
      <w:r w:rsidR="00F964A7" w:rsidRPr="00F964A7">
        <w:rPr>
          <w:rFonts w:cstheme="minorHAnsi"/>
          <w:sz w:val="24"/>
          <w:szCs w:val="24"/>
        </w:rPr>
        <w:t>Create</w:t>
      </w:r>
      <w:r w:rsidR="00F46860">
        <w:rPr>
          <w:rFonts w:cstheme="minorHAnsi"/>
          <w:sz w:val="24"/>
          <w:szCs w:val="24"/>
        </w:rPr>
        <w:t xml:space="preserve"> a</w:t>
      </w:r>
      <w:r w:rsidR="00F964A7" w:rsidRPr="00F964A7">
        <w:rPr>
          <w:rFonts w:cstheme="minorHAnsi"/>
          <w:sz w:val="24"/>
          <w:szCs w:val="24"/>
        </w:rPr>
        <w:t xml:space="preserve"> </w:t>
      </w:r>
      <w:r w:rsidR="00F964A7" w:rsidRPr="00F46860">
        <w:rPr>
          <w:rFonts w:cstheme="minorHAnsi"/>
          <w:i/>
          <w:iCs/>
          <w:sz w:val="24"/>
          <w:szCs w:val="24"/>
        </w:rPr>
        <w:t>collaborative classroom</w:t>
      </w:r>
      <w:r w:rsidR="00F964A7" w:rsidRPr="00F964A7">
        <w:rPr>
          <w:rFonts w:cstheme="minorHAnsi"/>
          <w:sz w:val="24"/>
          <w:szCs w:val="24"/>
        </w:rPr>
        <w:t xml:space="preserve"> equipped with trapezoid desks, chairs, </w:t>
      </w:r>
      <w:r w:rsidR="00FF5949">
        <w:rPr>
          <w:rFonts w:cstheme="minorHAnsi"/>
          <w:sz w:val="24"/>
          <w:szCs w:val="24"/>
        </w:rPr>
        <w:t xml:space="preserve">a </w:t>
      </w:r>
      <w:r w:rsidR="00F964A7" w:rsidRPr="00F964A7">
        <w:rPr>
          <w:rFonts w:cstheme="minorHAnsi"/>
          <w:sz w:val="24"/>
          <w:szCs w:val="24"/>
        </w:rPr>
        <w:t xml:space="preserve">media center, &amp; portable dry-erase board: </w:t>
      </w:r>
      <w:r w:rsidRPr="00F964A7">
        <w:rPr>
          <w:rFonts w:cstheme="minorHAnsi"/>
          <w:sz w:val="24"/>
          <w:szCs w:val="24"/>
        </w:rPr>
        <w:t>The Communications Department would like to devote one classroom (GSB 215) to facilitate a collaborative learning environment.</w:t>
      </w:r>
      <w:r w:rsidR="007F4A54" w:rsidRPr="00F964A7">
        <w:rPr>
          <w:rFonts w:cstheme="minorHAnsi"/>
          <w:sz w:val="24"/>
          <w:szCs w:val="24"/>
        </w:rPr>
        <w:br/>
      </w:r>
    </w:p>
    <w:p w14:paraId="2E628F0F" w14:textId="03212825" w:rsidR="007F4A54" w:rsidRPr="00F964A7" w:rsidRDefault="0006329F" w:rsidP="007D0608">
      <w:pPr>
        <w:pStyle w:val="ListParagraph"/>
        <w:ind w:left="360"/>
        <w:rPr>
          <w:rFonts w:cstheme="minorHAnsi"/>
          <w:sz w:val="28"/>
          <w:szCs w:val="28"/>
          <w:u w:val="single"/>
        </w:rPr>
      </w:pPr>
      <w:r w:rsidRPr="00F964A7">
        <w:rPr>
          <w:rFonts w:cstheme="minorHAnsi"/>
          <w:b/>
          <w:sz w:val="28"/>
          <w:szCs w:val="28"/>
          <w:u w:val="single"/>
        </w:rPr>
        <w:t>Cost</w:t>
      </w:r>
      <w:r w:rsidRPr="00D457AA">
        <w:rPr>
          <w:rFonts w:cstheme="minorHAnsi"/>
          <w:b/>
          <w:sz w:val="28"/>
          <w:szCs w:val="28"/>
        </w:rPr>
        <w:t xml:space="preserve">: </w:t>
      </w:r>
      <w:r w:rsidRPr="00F964A7">
        <w:rPr>
          <w:rFonts w:cstheme="minorHAnsi"/>
          <w:sz w:val="24"/>
          <w:szCs w:val="24"/>
        </w:rPr>
        <w:t>$1</w:t>
      </w:r>
      <w:r w:rsidR="004E0DE6" w:rsidRPr="00F964A7">
        <w:rPr>
          <w:rFonts w:cstheme="minorHAnsi"/>
          <w:sz w:val="24"/>
          <w:szCs w:val="24"/>
        </w:rPr>
        <w:t>0,050</w:t>
      </w:r>
      <w:r w:rsidRPr="00F964A7">
        <w:rPr>
          <w:rFonts w:cstheme="minorHAnsi"/>
          <w:sz w:val="24"/>
          <w:szCs w:val="24"/>
        </w:rPr>
        <w:t xml:space="preserve"> for 25 trapezoid desks, 25 student chairs, media station/tower/table, and portable whiteboard</w:t>
      </w:r>
    </w:p>
    <w:p w14:paraId="6F93B396" w14:textId="3A04055B" w:rsidR="006663E6" w:rsidRPr="00F964A7" w:rsidRDefault="006663E6" w:rsidP="006663E6">
      <w:pPr>
        <w:pStyle w:val="ListParagraph"/>
        <w:numPr>
          <w:ilvl w:val="1"/>
          <w:numId w:val="15"/>
        </w:numPr>
        <w:spacing w:line="240" w:lineRule="auto"/>
        <w:rPr>
          <w:rFonts w:cstheme="minorHAnsi"/>
          <w:sz w:val="24"/>
          <w:szCs w:val="24"/>
        </w:rPr>
      </w:pPr>
      <w:r w:rsidRPr="00F964A7">
        <w:rPr>
          <w:rFonts w:cstheme="minorHAnsi"/>
          <w:sz w:val="24"/>
          <w:szCs w:val="24"/>
        </w:rPr>
        <w:t>$4,5</w:t>
      </w:r>
      <w:r w:rsidR="004E0DE6" w:rsidRPr="00F964A7">
        <w:rPr>
          <w:rFonts w:cstheme="minorHAnsi"/>
          <w:sz w:val="24"/>
          <w:szCs w:val="24"/>
        </w:rPr>
        <w:t>00</w:t>
      </w:r>
      <w:r w:rsidRPr="00F964A7">
        <w:rPr>
          <w:rFonts w:cstheme="minorHAnsi"/>
          <w:sz w:val="24"/>
          <w:szCs w:val="24"/>
        </w:rPr>
        <w:t xml:space="preserve"> to purchase 25 trapezoid collaborative desks ($1</w:t>
      </w:r>
      <w:r w:rsidR="004E0DE6" w:rsidRPr="00F964A7">
        <w:rPr>
          <w:rFonts w:cstheme="minorHAnsi"/>
          <w:sz w:val="24"/>
          <w:szCs w:val="24"/>
        </w:rPr>
        <w:t>8</w:t>
      </w:r>
      <w:r w:rsidRPr="00F964A7">
        <w:rPr>
          <w:rFonts w:cstheme="minorHAnsi"/>
          <w:sz w:val="24"/>
          <w:szCs w:val="24"/>
        </w:rPr>
        <w:t>0 each)</w:t>
      </w:r>
    </w:p>
    <w:p w14:paraId="105D78EE" w14:textId="582FED77" w:rsidR="006663E6" w:rsidRPr="00F964A7" w:rsidRDefault="006663E6" w:rsidP="006663E6">
      <w:pPr>
        <w:pStyle w:val="ListParagraph"/>
        <w:numPr>
          <w:ilvl w:val="1"/>
          <w:numId w:val="15"/>
        </w:numPr>
        <w:spacing w:line="240" w:lineRule="auto"/>
        <w:rPr>
          <w:rFonts w:cstheme="minorHAnsi"/>
          <w:sz w:val="24"/>
          <w:szCs w:val="24"/>
        </w:rPr>
      </w:pPr>
      <w:r w:rsidRPr="00F964A7">
        <w:rPr>
          <w:rFonts w:cstheme="minorHAnsi"/>
          <w:sz w:val="24"/>
          <w:szCs w:val="24"/>
        </w:rPr>
        <w:t>$2,</w:t>
      </w:r>
      <w:r w:rsidR="004E0DE6" w:rsidRPr="00F964A7">
        <w:rPr>
          <w:rFonts w:cstheme="minorHAnsi"/>
          <w:sz w:val="24"/>
          <w:szCs w:val="24"/>
        </w:rPr>
        <w:t>5</w:t>
      </w:r>
      <w:r w:rsidRPr="00F964A7">
        <w:rPr>
          <w:rFonts w:cstheme="minorHAnsi"/>
          <w:sz w:val="24"/>
          <w:szCs w:val="24"/>
        </w:rPr>
        <w:t>00 to purchase 25 student chairs</w:t>
      </w:r>
      <w:r w:rsidR="004E0DE6" w:rsidRPr="00F964A7">
        <w:rPr>
          <w:rFonts w:cstheme="minorHAnsi"/>
          <w:sz w:val="24"/>
          <w:szCs w:val="24"/>
        </w:rPr>
        <w:t xml:space="preserve"> ($100 each)</w:t>
      </w:r>
    </w:p>
    <w:p w14:paraId="6CF50A9D" w14:textId="23F30B8F" w:rsidR="006663E6" w:rsidRPr="00F964A7" w:rsidRDefault="006663E6" w:rsidP="006663E6">
      <w:pPr>
        <w:pStyle w:val="ListParagraph"/>
        <w:numPr>
          <w:ilvl w:val="1"/>
          <w:numId w:val="15"/>
        </w:numPr>
        <w:spacing w:line="240" w:lineRule="auto"/>
        <w:rPr>
          <w:rFonts w:cstheme="minorHAnsi"/>
          <w:sz w:val="24"/>
          <w:szCs w:val="24"/>
        </w:rPr>
      </w:pPr>
      <w:r w:rsidRPr="00F964A7">
        <w:rPr>
          <w:rFonts w:cstheme="minorHAnsi"/>
          <w:sz w:val="24"/>
          <w:szCs w:val="24"/>
        </w:rPr>
        <w:t>$1,</w:t>
      </w:r>
      <w:r w:rsidR="004E0DE6" w:rsidRPr="00F964A7">
        <w:rPr>
          <w:rFonts w:cstheme="minorHAnsi"/>
          <w:sz w:val="24"/>
          <w:szCs w:val="24"/>
        </w:rPr>
        <w:t>8</w:t>
      </w:r>
      <w:r w:rsidRPr="00F964A7">
        <w:rPr>
          <w:rFonts w:cstheme="minorHAnsi"/>
          <w:sz w:val="24"/>
          <w:szCs w:val="24"/>
        </w:rPr>
        <w:t xml:space="preserve">00 to purchase </w:t>
      </w:r>
      <w:r w:rsidR="00FF5949">
        <w:rPr>
          <w:rFonts w:cstheme="minorHAnsi"/>
          <w:sz w:val="24"/>
          <w:szCs w:val="24"/>
        </w:rPr>
        <w:t xml:space="preserve">an </w:t>
      </w:r>
      <w:r w:rsidRPr="00F964A7">
        <w:rPr>
          <w:rFonts w:cstheme="minorHAnsi"/>
          <w:sz w:val="24"/>
          <w:szCs w:val="24"/>
        </w:rPr>
        <w:t>instructor media station</w:t>
      </w:r>
    </w:p>
    <w:p w14:paraId="0FA5262B" w14:textId="1A05DE9C" w:rsidR="006663E6" w:rsidRPr="00F964A7" w:rsidRDefault="006663E6" w:rsidP="006663E6">
      <w:pPr>
        <w:pStyle w:val="ListParagraph"/>
        <w:numPr>
          <w:ilvl w:val="1"/>
          <w:numId w:val="15"/>
        </w:numPr>
        <w:spacing w:line="240" w:lineRule="auto"/>
        <w:rPr>
          <w:rFonts w:cstheme="minorHAnsi"/>
          <w:sz w:val="24"/>
          <w:szCs w:val="24"/>
        </w:rPr>
      </w:pPr>
      <w:r w:rsidRPr="00F964A7">
        <w:rPr>
          <w:rFonts w:cstheme="minorHAnsi"/>
          <w:sz w:val="24"/>
          <w:szCs w:val="24"/>
        </w:rPr>
        <w:t>$</w:t>
      </w:r>
      <w:r w:rsidR="004E0DE6" w:rsidRPr="00F964A7">
        <w:rPr>
          <w:rFonts w:cstheme="minorHAnsi"/>
          <w:sz w:val="24"/>
          <w:szCs w:val="24"/>
        </w:rPr>
        <w:t>6</w:t>
      </w:r>
      <w:r w:rsidRPr="00F964A7">
        <w:rPr>
          <w:rFonts w:cstheme="minorHAnsi"/>
          <w:sz w:val="24"/>
          <w:szCs w:val="24"/>
        </w:rPr>
        <w:t xml:space="preserve">00 to purchase </w:t>
      </w:r>
      <w:r w:rsidR="000152DD">
        <w:rPr>
          <w:rFonts w:cstheme="minorHAnsi"/>
          <w:sz w:val="24"/>
          <w:szCs w:val="24"/>
        </w:rPr>
        <w:t xml:space="preserve">a </w:t>
      </w:r>
      <w:r w:rsidRPr="00F964A7">
        <w:rPr>
          <w:rFonts w:cstheme="minorHAnsi"/>
          <w:sz w:val="24"/>
          <w:szCs w:val="24"/>
        </w:rPr>
        <w:t>media tower and table</w:t>
      </w:r>
    </w:p>
    <w:p w14:paraId="4DB60049" w14:textId="2DA2C815" w:rsidR="006663E6" w:rsidRPr="00F964A7" w:rsidRDefault="006663E6" w:rsidP="006663E6">
      <w:pPr>
        <w:pStyle w:val="ListParagraph"/>
        <w:numPr>
          <w:ilvl w:val="1"/>
          <w:numId w:val="15"/>
        </w:numPr>
        <w:spacing w:line="240" w:lineRule="auto"/>
        <w:rPr>
          <w:rFonts w:cstheme="minorHAnsi"/>
          <w:sz w:val="24"/>
          <w:szCs w:val="24"/>
        </w:rPr>
      </w:pPr>
      <w:r w:rsidRPr="00F964A7">
        <w:rPr>
          <w:rFonts w:cstheme="minorHAnsi"/>
          <w:sz w:val="24"/>
          <w:szCs w:val="24"/>
        </w:rPr>
        <w:lastRenderedPageBreak/>
        <w:t>$6</w:t>
      </w:r>
      <w:r w:rsidR="004E0DE6" w:rsidRPr="00F964A7">
        <w:rPr>
          <w:rFonts w:cstheme="minorHAnsi"/>
          <w:sz w:val="24"/>
          <w:szCs w:val="24"/>
        </w:rPr>
        <w:t>5</w:t>
      </w:r>
      <w:r w:rsidRPr="00F964A7">
        <w:rPr>
          <w:rFonts w:cstheme="minorHAnsi"/>
          <w:sz w:val="24"/>
          <w:szCs w:val="24"/>
        </w:rPr>
        <w:t xml:space="preserve">0 to purchase </w:t>
      </w:r>
      <w:r w:rsidR="000152DD">
        <w:rPr>
          <w:rFonts w:cstheme="minorHAnsi"/>
          <w:sz w:val="24"/>
          <w:szCs w:val="24"/>
        </w:rPr>
        <w:t xml:space="preserve">a </w:t>
      </w:r>
      <w:r w:rsidRPr="00F964A7">
        <w:rPr>
          <w:rFonts w:cstheme="minorHAnsi"/>
          <w:sz w:val="24"/>
          <w:szCs w:val="24"/>
        </w:rPr>
        <w:t xml:space="preserve">portable </w:t>
      </w:r>
      <w:r w:rsidR="00636E62">
        <w:rPr>
          <w:rFonts w:cstheme="minorHAnsi"/>
          <w:sz w:val="24"/>
          <w:szCs w:val="24"/>
        </w:rPr>
        <w:t>whiteboard</w:t>
      </w:r>
    </w:p>
    <w:p w14:paraId="6BC4FA41" w14:textId="77777777" w:rsidR="006663E6" w:rsidRPr="00507231" w:rsidRDefault="006663E6" w:rsidP="006663E6">
      <w:pPr>
        <w:pStyle w:val="ListParagraph"/>
        <w:ind w:left="1080"/>
        <w:rPr>
          <w:rFonts w:cstheme="minorHAnsi"/>
          <w:sz w:val="28"/>
          <w:szCs w:val="28"/>
          <w:u w:val="single"/>
        </w:rPr>
      </w:pPr>
    </w:p>
    <w:p w14:paraId="37DF72AD" w14:textId="20267373" w:rsidR="0006329F" w:rsidRPr="00F964A7" w:rsidRDefault="0006329F" w:rsidP="007F4A54">
      <w:pPr>
        <w:pStyle w:val="ListParagraph"/>
        <w:ind w:left="360"/>
        <w:rPr>
          <w:rFonts w:cstheme="minorHAnsi"/>
          <w:b/>
          <w:bCs/>
          <w:sz w:val="24"/>
          <w:szCs w:val="24"/>
          <w:u w:val="single"/>
        </w:rPr>
      </w:pPr>
      <w:r w:rsidRPr="00507231">
        <w:rPr>
          <w:rFonts w:cstheme="minorHAnsi"/>
          <w:b/>
          <w:sz w:val="28"/>
          <w:szCs w:val="28"/>
          <w:u w:val="single"/>
        </w:rPr>
        <w:t>Justification and data (if applicable) to support request</w:t>
      </w:r>
      <w:r w:rsidRPr="00030EC0">
        <w:rPr>
          <w:rFonts w:cstheme="minorHAnsi"/>
          <w:bCs/>
          <w:sz w:val="24"/>
          <w:szCs w:val="24"/>
        </w:rPr>
        <w:t xml:space="preserve">: </w:t>
      </w:r>
      <w:r w:rsidR="006B0077" w:rsidRPr="00030EC0">
        <w:rPr>
          <w:rFonts w:cstheme="minorHAnsi"/>
          <w:bCs/>
          <w:sz w:val="24"/>
          <w:szCs w:val="24"/>
        </w:rPr>
        <w:t xml:space="preserve">This ties </w:t>
      </w:r>
      <w:r w:rsidR="00030EC0">
        <w:rPr>
          <w:rFonts w:cstheme="minorHAnsi"/>
          <w:bCs/>
          <w:sz w:val="24"/>
          <w:szCs w:val="24"/>
        </w:rPr>
        <w:t>in with</w:t>
      </w:r>
      <w:r w:rsidR="006B0077" w:rsidRPr="00030EC0">
        <w:rPr>
          <w:rFonts w:cstheme="minorHAnsi"/>
          <w:bCs/>
          <w:sz w:val="24"/>
          <w:szCs w:val="24"/>
        </w:rPr>
        <w:t xml:space="preserve"> Goal 3</w:t>
      </w:r>
      <w:r w:rsidR="00030EC0">
        <w:rPr>
          <w:rFonts w:cstheme="minorHAnsi"/>
          <w:sz w:val="24"/>
          <w:szCs w:val="24"/>
        </w:rPr>
        <w:t xml:space="preserve"> of the </w:t>
      </w:r>
      <w:r w:rsidR="007D0608">
        <w:rPr>
          <w:rFonts w:cstheme="minorHAnsi"/>
          <w:sz w:val="24"/>
          <w:szCs w:val="24"/>
        </w:rPr>
        <w:t>Communication Department’s S</w:t>
      </w:r>
      <w:r w:rsidR="00030EC0">
        <w:rPr>
          <w:rFonts w:cstheme="minorHAnsi"/>
          <w:sz w:val="24"/>
          <w:szCs w:val="24"/>
        </w:rPr>
        <w:t xml:space="preserve">trategic </w:t>
      </w:r>
      <w:r w:rsidR="007D0608">
        <w:rPr>
          <w:rFonts w:cstheme="minorHAnsi"/>
          <w:sz w:val="24"/>
          <w:szCs w:val="24"/>
        </w:rPr>
        <w:t>P</w:t>
      </w:r>
      <w:r w:rsidR="00030EC0">
        <w:rPr>
          <w:rFonts w:cstheme="minorHAnsi"/>
          <w:sz w:val="24"/>
          <w:szCs w:val="24"/>
        </w:rPr>
        <w:t xml:space="preserve">lan and was included for 2022-2023; we submitted these items in the budget requests in </w:t>
      </w:r>
      <w:r w:rsidR="000152DD">
        <w:rPr>
          <w:rFonts w:cstheme="minorHAnsi"/>
          <w:sz w:val="24"/>
          <w:szCs w:val="24"/>
        </w:rPr>
        <w:t xml:space="preserve">the </w:t>
      </w:r>
      <w:r w:rsidR="00030EC0">
        <w:rPr>
          <w:rFonts w:cstheme="minorHAnsi"/>
          <w:sz w:val="24"/>
          <w:szCs w:val="24"/>
        </w:rPr>
        <w:t xml:space="preserve">spring of 2022 as well. </w:t>
      </w:r>
      <w:r w:rsidRPr="00F964A7">
        <w:rPr>
          <w:rFonts w:cstheme="minorHAnsi"/>
          <w:sz w:val="24"/>
          <w:szCs w:val="24"/>
        </w:rPr>
        <w:t>The furniture can be configured in different ways for various purposes. Classes would be scheduled accordingly to utilize this space:</w:t>
      </w:r>
    </w:p>
    <w:p w14:paraId="123F17BD" w14:textId="6D33BD93" w:rsidR="0006329F" w:rsidRPr="00F964A7" w:rsidRDefault="0006329F" w:rsidP="0006329F">
      <w:pPr>
        <w:pStyle w:val="BodyText"/>
        <w:numPr>
          <w:ilvl w:val="0"/>
          <w:numId w:val="9"/>
        </w:numPr>
        <w:rPr>
          <w:rFonts w:asciiTheme="minorHAnsi" w:hAnsiTheme="minorHAnsi" w:cstheme="minorHAnsi"/>
        </w:rPr>
      </w:pPr>
      <w:r w:rsidRPr="00F964A7">
        <w:rPr>
          <w:rFonts w:asciiTheme="minorHAnsi" w:hAnsiTheme="minorHAnsi" w:cstheme="minorHAnsi"/>
        </w:rPr>
        <w:t xml:space="preserve">Debate </w:t>
      </w:r>
      <w:r w:rsidR="007D0608">
        <w:rPr>
          <w:rFonts w:asciiTheme="minorHAnsi" w:hAnsiTheme="minorHAnsi" w:cstheme="minorHAnsi"/>
        </w:rPr>
        <w:t>T</w:t>
      </w:r>
      <w:r w:rsidRPr="00F964A7">
        <w:rPr>
          <w:rFonts w:asciiTheme="minorHAnsi" w:hAnsiTheme="minorHAnsi" w:cstheme="minorHAnsi"/>
        </w:rPr>
        <w:t>eam research and debate prep</w:t>
      </w:r>
    </w:p>
    <w:p w14:paraId="197E6CAD" w14:textId="77777777" w:rsidR="0006329F" w:rsidRPr="00F964A7" w:rsidRDefault="0006329F" w:rsidP="0006329F">
      <w:pPr>
        <w:pStyle w:val="BodyText"/>
        <w:numPr>
          <w:ilvl w:val="0"/>
          <w:numId w:val="9"/>
        </w:numPr>
        <w:rPr>
          <w:rFonts w:asciiTheme="minorHAnsi" w:hAnsiTheme="minorHAnsi" w:cstheme="minorHAnsi"/>
        </w:rPr>
      </w:pPr>
      <w:r w:rsidRPr="00F964A7">
        <w:rPr>
          <w:rFonts w:asciiTheme="minorHAnsi" w:hAnsiTheme="minorHAnsi" w:cstheme="minorHAnsi"/>
        </w:rPr>
        <w:t>Virtual debate tournaments</w:t>
      </w:r>
    </w:p>
    <w:p w14:paraId="221BF979" w14:textId="77777777" w:rsidR="0006329F" w:rsidRPr="00F964A7" w:rsidRDefault="0006329F" w:rsidP="0006329F">
      <w:pPr>
        <w:pStyle w:val="BodyText"/>
        <w:numPr>
          <w:ilvl w:val="0"/>
          <w:numId w:val="9"/>
        </w:numPr>
        <w:rPr>
          <w:rFonts w:asciiTheme="minorHAnsi" w:hAnsiTheme="minorHAnsi" w:cstheme="minorHAnsi"/>
        </w:rPr>
      </w:pPr>
      <w:r w:rsidRPr="00F964A7">
        <w:rPr>
          <w:rFonts w:asciiTheme="minorHAnsi" w:hAnsiTheme="minorHAnsi" w:cstheme="minorHAnsi"/>
        </w:rPr>
        <w:t>SPH 106 group work and peer reviews</w:t>
      </w:r>
    </w:p>
    <w:p w14:paraId="7D5D7708" w14:textId="77777777" w:rsidR="0018478C" w:rsidRPr="00F964A7" w:rsidRDefault="0006329F" w:rsidP="0006329F">
      <w:pPr>
        <w:pStyle w:val="BodyText"/>
        <w:numPr>
          <w:ilvl w:val="0"/>
          <w:numId w:val="9"/>
        </w:numPr>
        <w:rPr>
          <w:rFonts w:asciiTheme="minorHAnsi" w:hAnsiTheme="minorHAnsi" w:cstheme="minorHAnsi"/>
        </w:rPr>
      </w:pPr>
      <w:r w:rsidRPr="00F964A7">
        <w:rPr>
          <w:rFonts w:asciiTheme="minorHAnsi" w:hAnsiTheme="minorHAnsi" w:cstheme="minorHAnsi"/>
        </w:rPr>
        <w:t>Collaborative writing and peer reviews in composition classes</w:t>
      </w:r>
    </w:p>
    <w:p w14:paraId="33A441D2" w14:textId="77777777" w:rsidR="00E75BE9" w:rsidRPr="00F964A7" w:rsidRDefault="0006329F" w:rsidP="0006329F">
      <w:pPr>
        <w:pStyle w:val="BodyText"/>
        <w:numPr>
          <w:ilvl w:val="0"/>
          <w:numId w:val="9"/>
        </w:numPr>
        <w:rPr>
          <w:rFonts w:asciiTheme="minorHAnsi" w:hAnsiTheme="minorHAnsi" w:cstheme="minorHAnsi"/>
        </w:rPr>
      </w:pPr>
      <w:r w:rsidRPr="00F964A7">
        <w:rPr>
          <w:rFonts w:asciiTheme="minorHAnsi" w:hAnsiTheme="minorHAnsi" w:cstheme="minorHAnsi"/>
        </w:rPr>
        <w:t>Group discussion and activities in literature classes</w:t>
      </w:r>
    </w:p>
    <w:p w14:paraId="5D03B9E4" w14:textId="77777777" w:rsidR="00E75BE9" w:rsidRPr="00507231" w:rsidRDefault="00E75BE9" w:rsidP="00E75BE9">
      <w:pPr>
        <w:pStyle w:val="BodyText"/>
        <w:rPr>
          <w:rFonts w:asciiTheme="minorHAnsi" w:hAnsiTheme="minorHAnsi" w:cstheme="minorHAnsi"/>
          <w:sz w:val="28"/>
          <w:szCs w:val="28"/>
        </w:rPr>
      </w:pPr>
    </w:p>
    <w:p w14:paraId="7574A6C3" w14:textId="6FC56680" w:rsidR="00352CC4" w:rsidRPr="00122252" w:rsidRDefault="00122252" w:rsidP="00122252">
      <w:pPr>
        <w:pStyle w:val="ListParagraph"/>
        <w:numPr>
          <w:ilvl w:val="0"/>
          <w:numId w:val="10"/>
        </w:numPr>
        <w:spacing w:line="240" w:lineRule="auto"/>
        <w:rPr>
          <w:rFonts w:eastAsia="Times New Roman" w:cstheme="minorHAnsi"/>
          <w:sz w:val="28"/>
          <w:szCs w:val="28"/>
          <w:lang w:val="en"/>
        </w:rPr>
      </w:pPr>
      <w:r w:rsidRPr="00122252">
        <w:rPr>
          <w:rFonts w:cstheme="minorHAnsi"/>
          <w:b/>
          <w:sz w:val="28"/>
          <w:szCs w:val="28"/>
          <w:u w:val="single"/>
        </w:rPr>
        <w:t>Description of need</w:t>
      </w:r>
      <w:r w:rsidRPr="00C05274">
        <w:rPr>
          <w:rFonts w:cstheme="minorHAnsi"/>
          <w:bCs/>
          <w:sz w:val="24"/>
          <w:szCs w:val="24"/>
        </w:rPr>
        <w:t xml:space="preserve">: </w:t>
      </w:r>
      <w:r w:rsidR="00352CC4" w:rsidRPr="00122252">
        <w:rPr>
          <w:rFonts w:cstheme="minorHAnsi"/>
          <w:bCs/>
          <w:sz w:val="24"/>
          <w:szCs w:val="24"/>
        </w:rPr>
        <w:t xml:space="preserve">Provide quality instruction in developmental and transferable courses through </w:t>
      </w:r>
      <w:r w:rsidR="000152DD">
        <w:rPr>
          <w:rFonts w:cstheme="minorHAnsi"/>
          <w:bCs/>
          <w:sz w:val="24"/>
          <w:szCs w:val="24"/>
        </w:rPr>
        <w:t xml:space="preserve">an </w:t>
      </w:r>
      <w:r w:rsidR="00352CC4" w:rsidRPr="00122252">
        <w:rPr>
          <w:rFonts w:cstheme="minorHAnsi"/>
          <w:bCs/>
          <w:sz w:val="24"/>
          <w:szCs w:val="24"/>
        </w:rPr>
        <w:t xml:space="preserve">emphasis on continued training and </w:t>
      </w:r>
      <w:r w:rsidR="00352CC4" w:rsidRPr="00C05274">
        <w:rPr>
          <w:rFonts w:cstheme="minorHAnsi"/>
          <w:bCs/>
          <w:i/>
          <w:iCs/>
          <w:sz w:val="24"/>
          <w:szCs w:val="24"/>
        </w:rPr>
        <w:t>professional development</w:t>
      </w:r>
      <w:r w:rsidR="00352CC4" w:rsidRPr="00122252">
        <w:rPr>
          <w:rFonts w:cstheme="minorHAnsi"/>
          <w:bCs/>
          <w:sz w:val="24"/>
          <w:szCs w:val="24"/>
        </w:rPr>
        <w:t xml:space="preserve"> for faculty.</w:t>
      </w:r>
      <w:r w:rsidR="00352CC4" w:rsidRPr="00122252">
        <w:rPr>
          <w:rFonts w:cstheme="minorHAnsi"/>
          <w:b/>
          <w:sz w:val="28"/>
          <w:szCs w:val="28"/>
        </w:rPr>
        <w:t xml:space="preserve">  </w:t>
      </w:r>
    </w:p>
    <w:p w14:paraId="6BF149E8" w14:textId="77777777" w:rsidR="00352CC4" w:rsidRPr="00122252" w:rsidRDefault="00352CC4" w:rsidP="00352CC4">
      <w:pPr>
        <w:spacing w:line="240" w:lineRule="auto"/>
        <w:rPr>
          <w:rFonts w:cstheme="minorHAnsi"/>
          <w:bCs/>
          <w:sz w:val="24"/>
          <w:szCs w:val="24"/>
        </w:rPr>
      </w:pPr>
      <w:r w:rsidRPr="00122252">
        <w:rPr>
          <w:rFonts w:cstheme="minorHAnsi"/>
          <w:bCs/>
          <w:sz w:val="24"/>
          <w:szCs w:val="24"/>
        </w:rPr>
        <w:t xml:space="preserve">Objectives: </w:t>
      </w:r>
    </w:p>
    <w:p w14:paraId="22AD2FEF" w14:textId="34BCD478" w:rsidR="00352CC4" w:rsidRPr="00122252" w:rsidRDefault="00352CC4" w:rsidP="00122252">
      <w:pPr>
        <w:pStyle w:val="ListParagraph"/>
        <w:numPr>
          <w:ilvl w:val="0"/>
          <w:numId w:val="24"/>
        </w:numPr>
        <w:spacing w:line="240" w:lineRule="auto"/>
        <w:rPr>
          <w:rFonts w:cstheme="minorHAnsi"/>
          <w:bCs/>
          <w:sz w:val="24"/>
          <w:szCs w:val="24"/>
        </w:rPr>
      </w:pPr>
      <w:r w:rsidRPr="00122252">
        <w:rPr>
          <w:rFonts w:cstheme="minorHAnsi"/>
          <w:bCs/>
          <w:sz w:val="24"/>
          <w:szCs w:val="24"/>
        </w:rPr>
        <w:t xml:space="preserve">Provide professional development activities on campus through roundtable discussions, guest speaker presentations, webinars, and workshops for faculty to maintain knowledge of current </w:t>
      </w:r>
      <w:r w:rsidR="000152DD">
        <w:rPr>
          <w:rFonts w:cstheme="minorHAnsi"/>
          <w:bCs/>
          <w:sz w:val="24"/>
          <w:szCs w:val="24"/>
        </w:rPr>
        <w:t>theories</w:t>
      </w:r>
      <w:r w:rsidRPr="00122252">
        <w:rPr>
          <w:rFonts w:cstheme="minorHAnsi"/>
          <w:bCs/>
          <w:sz w:val="24"/>
          <w:szCs w:val="24"/>
        </w:rPr>
        <w:t xml:space="preserve">, trends, and technology in their fields. </w:t>
      </w:r>
    </w:p>
    <w:p w14:paraId="6914B7F7" w14:textId="77777777" w:rsidR="00352CC4" w:rsidRPr="00122252" w:rsidRDefault="00352CC4" w:rsidP="00122252">
      <w:pPr>
        <w:pStyle w:val="ListParagraph"/>
        <w:numPr>
          <w:ilvl w:val="0"/>
          <w:numId w:val="24"/>
        </w:numPr>
        <w:spacing w:line="240" w:lineRule="auto"/>
        <w:rPr>
          <w:rFonts w:cstheme="minorHAnsi"/>
          <w:bCs/>
          <w:sz w:val="24"/>
          <w:szCs w:val="24"/>
        </w:rPr>
      </w:pPr>
      <w:r w:rsidRPr="00122252">
        <w:rPr>
          <w:rFonts w:cstheme="minorHAnsi"/>
          <w:bCs/>
          <w:sz w:val="24"/>
          <w:szCs w:val="24"/>
        </w:rPr>
        <w:t xml:space="preserve">Encourage faculty to attend local, in-state, online, and out-of-state conferences to maintain currency in their fields. </w:t>
      </w:r>
    </w:p>
    <w:p w14:paraId="5AE27E42" w14:textId="77777777" w:rsidR="00352CC4" w:rsidRPr="00122252" w:rsidRDefault="00352CC4" w:rsidP="00122252">
      <w:pPr>
        <w:pStyle w:val="ListParagraph"/>
        <w:numPr>
          <w:ilvl w:val="0"/>
          <w:numId w:val="24"/>
        </w:numPr>
        <w:spacing w:line="240" w:lineRule="auto"/>
        <w:rPr>
          <w:rFonts w:cstheme="minorHAnsi"/>
          <w:bCs/>
          <w:sz w:val="24"/>
          <w:szCs w:val="24"/>
        </w:rPr>
      </w:pPr>
      <w:r w:rsidRPr="00122252">
        <w:rPr>
          <w:rFonts w:cstheme="minorHAnsi"/>
          <w:bCs/>
          <w:sz w:val="24"/>
          <w:szCs w:val="24"/>
        </w:rPr>
        <w:t>Encourage faculty to prepare presentations for local, in-state, and out-of-state workshops and conferences.</w:t>
      </w:r>
    </w:p>
    <w:p w14:paraId="3E1289A9" w14:textId="77777777" w:rsidR="00352CC4" w:rsidRPr="00122252" w:rsidRDefault="00352CC4" w:rsidP="00122252">
      <w:pPr>
        <w:pStyle w:val="ListParagraph"/>
        <w:numPr>
          <w:ilvl w:val="0"/>
          <w:numId w:val="24"/>
        </w:numPr>
        <w:spacing w:line="240" w:lineRule="auto"/>
        <w:rPr>
          <w:rFonts w:cstheme="minorHAnsi"/>
          <w:bCs/>
          <w:sz w:val="24"/>
          <w:szCs w:val="24"/>
        </w:rPr>
      </w:pPr>
      <w:r w:rsidRPr="00122252">
        <w:rPr>
          <w:rFonts w:cstheme="minorHAnsi"/>
          <w:bCs/>
          <w:sz w:val="24"/>
          <w:szCs w:val="24"/>
        </w:rPr>
        <w:t>Maintain institutional memberships in professional organizations such as ACETA, NCTE, MLA, NCA, ACA, and SWCA and purchase institutional subscriptions to their publications.</w:t>
      </w:r>
    </w:p>
    <w:p w14:paraId="052FCAC4" w14:textId="493AD4A1" w:rsidR="00122252" w:rsidRPr="00122252" w:rsidRDefault="00352CC4" w:rsidP="00122252">
      <w:pPr>
        <w:spacing w:line="240" w:lineRule="auto"/>
        <w:rPr>
          <w:rFonts w:cstheme="minorHAnsi"/>
          <w:bCs/>
          <w:sz w:val="24"/>
          <w:szCs w:val="24"/>
        </w:rPr>
      </w:pPr>
      <w:r w:rsidRPr="00122252">
        <w:rPr>
          <w:rFonts w:cstheme="minorHAnsi"/>
          <w:b/>
          <w:sz w:val="28"/>
          <w:szCs w:val="28"/>
          <w:u w:val="single"/>
        </w:rPr>
        <w:t>Cost</w:t>
      </w:r>
      <w:r w:rsidRPr="00C05274">
        <w:rPr>
          <w:rFonts w:cstheme="minorHAnsi"/>
          <w:bCs/>
          <w:sz w:val="24"/>
          <w:szCs w:val="24"/>
        </w:rPr>
        <w:t xml:space="preserve">: </w:t>
      </w:r>
      <w:r w:rsidR="00122252" w:rsidRPr="00122252">
        <w:rPr>
          <w:rFonts w:cstheme="minorHAnsi"/>
          <w:bCs/>
          <w:sz w:val="24"/>
          <w:szCs w:val="24"/>
        </w:rPr>
        <w:t>Total Funding Request for Goal: $11,050.00</w:t>
      </w:r>
    </w:p>
    <w:p w14:paraId="3067D69B" w14:textId="1771D61D" w:rsidR="00352CC4" w:rsidRPr="00122252" w:rsidRDefault="00352CC4" w:rsidP="00122252">
      <w:pPr>
        <w:spacing w:line="240" w:lineRule="auto"/>
        <w:rPr>
          <w:rFonts w:cstheme="minorHAnsi"/>
          <w:b/>
          <w:sz w:val="24"/>
          <w:szCs w:val="24"/>
        </w:rPr>
      </w:pPr>
      <w:r w:rsidRPr="00122252">
        <w:rPr>
          <w:rFonts w:cstheme="minorHAnsi"/>
          <w:sz w:val="24"/>
          <w:szCs w:val="24"/>
        </w:rPr>
        <w:t xml:space="preserve">Objective 1:  </w:t>
      </w:r>
    </w:p>
    <w:p w14:paraId="1AA0CDCE" w14:textId="77777777" w:rsidR="00352CC4" w:rsidRPr="00122252" w:rsidRDefault="00352CC4" w:rsidP="00122252">
      <w:pPr>
        <w:spacing w:line="240" w:lineRule="auto"/>
        <w:ind w:left="720"/>
        <w:rPr>
          <w:rFonts w:cstheme="minorHAnsi"/>
          <w:b/>
          <w:sz w:val="24"/>
          <w:szCs w:val="24"/>
        </w:rPr>
      </w:pPr>
      <w:r w:rsidRPr="00122252">
        <w:rPr>
          <w:rFonts w:cstheme="minorHAnsi"/>
          <w:sz w:val="24"/>
          <w:szCs w:val="24"/>
        </w:rPr>
        <w:t xml:space="preserve">$1,000 to purchase licenses/registration for online seminars as well as to pay honorariums for workshops provided by guest lecturers/professors  </w:t>
      </w:r>
    </w:p>
    <w:p w14:paraId="260414FB" w14:textId="77777777" w:rsidR="00352CC4" w:rsidRPr="00122252" w:rsidRDefault="00352CC4" w:rsidP="00122252">
      <w:pPr>
        <w:spacing w:line="240" w:lineRule="auto"/>
        <w:rPr>
          <w:rFonts w:cstheme="minorHAnsi"/>
          <w:b/>
          <w:sz w:val="24"/>
          <w:szCs w:val="24"/>
        </w:rPr>
      </w:pPr>
      <w:r w:rsidRPr="00122252">
        <w:rPr>
          <w:rFonts w:cstheme="minorHAnsi"/>
          <w:sz w:val="24"/>
          <w:szCs w:val="24"/>
        </w:rPr>
        <w:t>Objective 2:</w:t>
      </w:r>
    </w:p>
    <w:p w14:paraId="05A59D0E" w14:textId="77777777" w:rsidR="00352CC4" w:rsidRPr="00122252" w:rsidRDefault="00352CC4" w:rsidP="00122252">
      <w:pPr>
        <w:spacing w:line="240" w:lineRule="auto"/>
        <w:ind w:left="720"/>
        <w:rPr>
          <w:rFonts w:cstheme="minorHAnsi"/>
          <w:b/>
          <w:sz w:val="24"/>
          <w:szCs w:val="24"/>
        </w:rPr>
      </w:pPr>
      <w:r w:rsidRPr="00122252">
        <w:rPr>
          <w:rFonts w:cstheme="minorHAnsi"/>
          <w:sz w:val="24"/>
          <w:szCs w:val="24"/>
        </w:rPr>
        <w:t>$7,800 ($600 per x 13) for individualized professional development (IAP Funds) to include conference registration and travel expenses</w:t>
      </w:r>
    </w:p>
    <w:p w14:paraId="3D86DA95" w14:textId="77777777" w:rsidR="00352CC4" w:rsidRPr="00122252" w:rsidRDefault="00352CC4" w:rsidP="00122252">
      <w:pPr>
        <w:spacing w:line="240" w:lineRule="auto"/>
        <w:rPr>
          <w:rFonts w:cstheme="minorHAnsi"/>
          <w:b/>
          <w:sz w:val="24"/>
          <w:szCs w:val="24"/>
        </w:rPr>
      </w:pPr>
      <w:r w:rsidRPr="00122252">
        <w:rPr>
          <w:rFonts w:cstheme="minorHAnsi"/>
          <w:sz w:val="24"/>
          <w:szCs w:val="24"/>
        </w:rPr>
        <w:t>Objective 3:</w:t>
      </w:r>
    </w:p>
    <w:p w14:paraId="797C5E51" w14:textId="644A8D4A" w:rsidR="00352CC4" w:rsidRPr="00122252" w:rsidRDefault="00352CC4" w:rsidP="00122252">
      <w:pPr>
        <w:spacing w:line="240" w:lineRule="auto"/>
        <w:ind w:left="720"/>
        <w:rPr>
          <w:rFonts w:cstheme="minorHAnsi"/>
          <w:b/>
          <w:sz w:val="24"/>
          <w:szCs w:val="24"/>
        </w:rPr>
      </w:pPr>
      <w:r w:rsidRPr="00122252">
        <w:rPr>
          <w:rFonts w:cstheme="minorHAnsi"/>
          <w:sz w:val="24"/>
          <w:szCs w:val="24"/>
        </w:rPr>
        <w:lastRenderedPageBreak/>
        <w:t>$2,000 additional to support conference attendance for faculty presenting at conferences</w:t>
      </w:r>
      <w:r w:rsidR="00BB0C31" w:rsidRPr="00122252">
        <w:rPr>
          <w:rFonts w:cstheme="minorHAnsi"/>
          <w:sz w:val="24"/>
          <w:szCs w:val="24"/>
        </w:rPr>
        <w:t>-- Requests</w:t>
      </w:r>
      <w:r w:rsidRPr="00122252">
        <w:rPr>
          <w:rFonts w:cstheme="minorHAnsi"/>
          <w:sz w:val="24"/>
          <w:szCs w:val="24"/>
        </w:rPr>
        <w:t xml:space="preserve"> will be supported on a first-come, first-served basis until the budget is exhausted.</w:t>
      </w:r>
    </w:p>
    <w:p w14:paraId="333B419D" w14:textId="77777777" w:rsidR="00352CC4" w:rsidRPr="00122252" w:rsidRDefault="00352CC4" w:rsidP="00122252">
      <w:pPr>
        <w:spacing w:line="240" w:lineRule="auto"/>
        <w:rPr>
          <w:rFonts w:cstheme="minorHAnsi"/>
          <w:b/>
          <w:sz w:val="24"/>
          <w:szCs w:val="24"/>
        </w:rPr>
      </w:pPr>
      <w:r w:rsidRPr="00122252">
        <w:rPr>
          <w:rFonts w:cstheme="minorHAnsi"/>
          <w:sz w:val="24"/>
          <w:szCs w:val="24"/>
        </w:rPr>
        <w:t>Objective 3:</w:t>
      </w:r>
    </w:p>
    <w:p w14:paraId="0350E501" w14:textId="77777777" w:rsidR="00352CC4" w:rsidRPr="00122252" w:rsidRDefault="00352CC4" w:rsidP="00122252">
      <w:pPr>
        <w:spacing w:line="240" w:lineRule="auto"/>
        <w:ind w:left="720"/>
        <w:rPr>
          <w:rFonts w:cstheme="minorHAnsi"/>
          <w:b/>
          <w:sz w:val="24"/>
          <w:szCs w:val="24"/>
        </w:rPr>
      </w:pPr>
      <w:r w:rsidRPr="00122252">
        <w:rPr>
          <w:rFonts w:cstheme="minorHAnsi"/>
          <w:sz w:val="24"/>
          <w:szCs w:val="24"/>
        </w:rPr>
        <w:t>$250 institutional membership dues and subscriptions for professional academic organizations (Additional memberships and publications will be paid through Jefferson Campus)</w:t>
      </w:r>
    </w:p>
    <w:p w14:paraId="00A5C73C" w14:textId="1572E580" w:rsidR="00507231" w:rsidRPr="00C05274" w:rsidRDefault="00507231" w:rsidP="00352CC4">
      <w:pPr>
        <w:spacing w:line="240" w:lineRule="auto"/>
        <w:rPr>
          <w:rFonts w:cstheme="minorHAnsi"/>
          <w:sz w:val="24"/>
          <w:szCs w:val="24"/>
        </w:rPr>
      </w:pPr>
      <w:r w:rsidRPr="00507231">
        <w:rPr>
          <w:rFonts w:cstheme="minorHAnsi"/>
          <w:b/>
          <w:sz w:val="28"/>
          <w:szCs w:val="28"/>
          <w:u w:val="single"/>
        </w:rPr>
        <w:t>Justification and data (if applicable) to support request</w:t>
      </w:r>
      <w:r w:rsidRPr="00C05274">
        <w:rPr>
          <w:rFonts w:cstheme="minorHAnsi"/>
          <w:b/>
          <w:sz w:val="28"/>
          <w:szCs w:val="28"/>
        </w:rPr>
        <w:t xml:space="preserve">: </w:t>
      </w:r>
      <w:r w:rsidRPr="00122252">
        <w:rPr>
          <w:rFonts w:cstheme="minorHAnsi"/>
          <w:sz w:val="24"/>
          <w:szCs w:val="24"/>
        </w:rPr>
        <w:t xml:space="preserve">Ongoing professional development.  This goal is the Communications </w:t>
      </w:r>
      <w:r w:rsidR="00030EC0">
        <w:rPr>
          <w:rFonts w:cstheme="minorHAnsi"/>
          <w:sz w:val="24"/>
          <w:szCs w:val="24"/>
        </w:rPr>
        <w:t>Department</w:t>
      </w:r>
      <w:r w:rsidRPr="00122252">
        <w:rPr>
          <w:rFonts w:cstheme="minorHAnsi"/>
          <w:sz w:val="24"/>
          <w:szCs w:val="24"/>
        </w:rPr>
        <w:t xml:space="preserve"> Outcome #1, and it is associated with the College’s Mission to provide quality education opportunities as well as the College’s Vision to be effective and innovative.  </w:t>
      </w:r>
      <w:r w:rsidR="000152DD">
        <w:rPr>
          <w:rFonts w:cstheme="minorHAnsi"/>
          <w:sz w:val="24"/>
          <w:szCs w:val="24"/>
        </w:rPr>
        <w:t>To</w:t>
      </w:r>
      <w:r w:rsidRPr="00122252">
        <w:rPr>
          <w:rFonts w:cstheme="minorHAnsi"/>
          <w:sz w:val="24"/>
          <w:szCs w:val="24"/>
        </w:rPr>
        <w:t xml:space="preserve"> thrive in a technologically demanding society and provide quality education, ongoing professional development must be a priority</w:t>
      </w:r>
      <w:r w:rsidRPr="000375BD">
        <w:rPr>
          <w:rFonts w:cstheme="minorHAnsi"/>
          <w:sz w:val="24"/>
          <w:szCs w:val="24"/>
        </w:rPr>
        <w:t xml:space="preserve">. </w:t>
      </w:r>
      <w:r w:rsidR="00030EC0" w:rsidRPr="000375BD">
        <w:rPr>
          <w:rFonts w:cstheme="minorHAnsi"/>
          <w:sz w:val="24"/>
          <w:szCs w:val="24"/>
        </w:rPr>
        <w:t>These items were included in our 2021-2023 strategic plan as well.</w:t>
      </w:r>
      <w:r w:rsidRPr="000375BD">
        <w:rPr>
          <w:rFonts w:cstheme="minorHAnsi"/>
          <w:sz w:val="24"/>
          <w:szCs w:val="24"/>
        </w:rPr>
        <w:t xml:space="preserve">   </w:t>
      </w:r>
      <w:r w:rsidR="00C05274">
        <w:rPr>
          <w:rFonts w:cstheme="minorHAnsi"/>
          <w:sz w:val="24"/>
          <w:szCs w:val="24"/>
        </w:rPr>
        <w:br/>
      </w:r>
    </w:p>
    <w:p w14:paraId="7A8D5ECB" w14:textId="73DB1991" w:rsidR="00E75BE9" w:rsidRPr="00122252" w:rsidRDefault="00122252" w:rsidP="00122252">
      <w:pPr>
        <w:pStyle w:val="ListParagraph"/>
        <w:numPr>
          <w:ilvl w:val="0"/>
          <w:numId w:val="25"/>
        </w:numPr>
        <w:spacing w:line="240" w:lineRule="auto"/>
        <w:rPr>
          <w:rFonts w:eastAsia="Times New Roman" w:cstheme="minorHAnsi"/>
          <w:bCs/>
          <w:sz w:val="24"/>
          <w:szCs w:val="24"/>
          <w:lang w:val="en"/>
        </w:rPr>
      </w:pPr>
      <w:r w:rsidRPr="00122252">
        <w:rPr>
          <w:rFonts w:cstheme="minorHAnsi"/>
          <w:b/>
          <w:sz w:val="28"/>
          <w:szCs w:val="28"/>
          <w:u w:val="single"/>
        </w:rPr>
        <w:t>Description of need</w:t>
      </w:r>
      <w:r w:rsidRPr="00C05274">
        <w:rPr>
          <w:rFonts w:cstheme="minorHAnsi"/>
          <w:b/>
          <w:sz w:val="28"/>
          <w:szCs w:val="28"/>
        </w:rPr>
        <w:t xml:space="preserve">: </w:t>
      </w:r>
      <w:r w:rsidR="00BC0813" w:rsidRPr="00C05274">
        <w:rPr>
          <w:rFonts w:cstheme="minorHAnsi"/>
          <w:bCs/>
          <w:i/>
          <w:iCs/>
          <w:sz w:val="24"/>
          <w:szCs w:val="24"/>
        </w:rPr>
        <w:t>Student Support &amp; Activities -</w:t>
      </w:r>
      <w:r w:rsidR="00BC0813">
        <w:rPr>
          <w:rFonts w:cstheme="minorHAnsi"/>
          <w:bCs/>
          <w:sz w:val="28"/>
          <w:szCs w:val="28"/>
        </w:rPr>
        <w:t xml:space="preserve"> </w:t>
      </w:r>
      <w:r w:rsidR="00E75BE9" w:rsidRPr="00122252">
        <w:rPr>
          <w:rFonts w:cstheme="minorHAnsi"/>
          <w:bCs/>
          <w:sz w:val="24"/>
          <w:szCs w:val="24"/>
        </w:rPr>
        <w:t>Prepare students to continue their education or enter the workforce by providing academic, developmental, and support services to assist students in achieving their academic goals, as well as fostering intellectual inquiry and creative growth.</w:t>
      </w:r>
    </w:p>
    <w:p w14:paraId="07724B83" w14:textId="77777777" w:rsidR="00E06D28" w:rsidRPr="00122252" w:rsidRDefault="00E06D28" w:rsidP="00122252">
      <w:pPr>
        <w:spacing w:line="240" w:lineRule="auto"/>
        <w:ind w:left="360"/>
        <w:rPr>
          <w:rFonts w:cstheme="minorHAnsi"/>
          <w:bCs/>
          <w:sz w:val="24"/>
          <w:szCs w:val="24"/>
        </w:rPr>
      </w:pPr>
      <w:r w:rsidRPr="00122252">
        <w:rPr>
          <w:rFonts w:cstheme="minorHAnsi"/>
          <w:bCs/>
          <w:sz w:val="24"/>
          <w:szCs w:val="24"/>
        </w:rPr>
        <w:t xml:space="preserve">Objectives: </w:t>
      </w:r>
    </w:p>
    <w:p w14:paraId="46C79497" w14:textId="77777777" w:rsidR="00E06D28" w:rsidRPr="00122252" w:rsidRDefault="00E06D28" w:rsidP="00122252">
      <w:pPr>
        <w:pStyle w:val="ListParagraph"/>
        <w:numPr>
          <w:ilvl w:val="0"/>
          <w:numId w:val="16"/>
        </w:numPr>
        <w:spacing w:line="240" w:lineRule="auto"/>
        <w:ind w:left="720"/>
        <w:rPr>
          <w:rFonts w:cstheme="minorHAnsi"/>
          <w:bCs/>
          <w:sz w:val="24"/>
          <w:szCs w:val="24"/>
        </w:rPr>
      </w:pPr>
      <w:r w:rsidRPr="00122252">
        <w:rPr>
          <w:rFonts w:cstheme="minorHAnsi"/>
          <w:bCs/>
          <w:sz w:val="24"/>
          <w:szCs w:val="24"/>
        </w:rPr>
        <w:t xml:space="preserve">Provide tutoring resources in collaboration with LSC and LRC.  </w:t>
      </w:r>
    </w:p>
    <w:p w14:paraId="719C40F1" w14:textId="77777777" w:rsidR="00E06D28" w:rsidRPr="00122252" w:rsidRDefault="00E06D28" w:rsidP="00122252">
      <w:pPr>
        <w:pStyle w:val="ListParagraph"/>
        <w:numPr>
          <w:ilvl w:val="0"/>
          <w:numId w:val="16"/>
        </w:numPr>
        <w:spacing w:line="240" w:lineRule="auto"/>
        <w:ind w:left="720"/>
        <w:rPr>
          <w:rFonts w:cstheme="minorHAnsi"/>
          <w:bCs/>
          <w:sz w:val="24"/>
          <w:szCs w:val="24"/>
        </w:rPr>
      </w:pPr>
      <w:r w:rsidRPr="00122252">
        <w:rPr>
          <w:rFonts w:cstheme="minorHAnsi"/>
          <w:bCs/>
          <w:sz w:val="24"/>
          <w:szCs w:val="24"/>
        </w:rPr>
        <w:t xml:space="preserve">Support student organizations (Sigma Kappa Delta, Sigma Chi Eta, and the Speech Team) with financial assistance for attendance at national/regional conventions. </w:t>
      </w:r>
    </w:p>
    <w:p w14:paraId="12744076" w14:textId="77777777" w:rsidR="00E06D28" w:rsidRPr="00122252" w:rsidRDefault="00E06D28" w:rsidP="00122252">
      <w:pPr>
        <w:pStyle w:val="ListParagraph"/>
        <w:numPr>
          <w:ilvl w:val="0"/>
          <w:numId w:val="16"/>
        </w:numPr>
        <w:spacing w:line="240" w:lineRule="auto"/>
        <w:ind w:left="720"/>
        <w:rPr>
          <w:rFonts w:cstheme="minorHAnsi"/>
          <w:bCs/>
          <w:sz w:val="24"/>
          <w:szCs w:val="24"/>
        </w:rPr>
      </w:pPr>
      <w:r w:rsidRPr="00122252">
        <w:rPr>
          <w:rFonts w:cstheme="minorHAnsi"/>
          <w:bCs/>
          <w:sz w:val="24"/>
          <w:szCs w:val="24"/>
        </w:rPr>
        <w:t xml:space="preserve">Continue financial support for the Red Mountain Reading Series, </w:t>
      </w:r>
      <w:r w:rsidRPr="00122252">
        <w:rPr>
          <w:rFonts w:cstheme="minorHAnsi"/>
          <w:bCs/>
          <w:i/>
          <w:sz w:val="24"/>
          <w:szCs w:val="24"/>
        </w:rPr>
        <w:t>Wingspan</w:t>
      </w:r>
      <w:r w:rsidRPr="00122252">
        <w:rPr>
          <w:rFonts w:cstheme="minorHAnsi"/>
          <w:bCs/>
          <w:sz w:val="24"/>
          <w:szCs w:val="24"/>
        </w:rPr>
        <w:t xml:space="preserve">, Writer’s Roundtable, and the Concert &amp; Lecture Series. </w:t>
      </w:r>
    </w:p>
    <w:p w14:paraId="10D9995B" w14:textId="77777777" w:rsidR="00E06D28" w:rsidRPr="00122252" w:rsidRDefault="00E06D28" w:rsidP="00122252">
      <w:pPr>
        <w:pStyle w:val="ListParagraph"/>
        <w:numPr>
          <w:ilvl w:val="0"/>
          <w:numId w:val="16"/>
        </w:numPr>
        <w:spacing w:line="240" w:lineRule="auto"/>
        <w:ind w:left="720"/>
        <w:rPr>
          <w:rFonts w:cstheme="minorHAnsi"/>
          <w:bCs/>
          <w:sz w:val="24"/>
          <w:szCs w:val="24"/>
        </w:rPr>
      </w:pPr>
      <w:r w:rsidRPr="00122252">
        <w:rPr>
          <w:rFonts w:cstheme="minorHAnsi"/>
          <w:bCs/>
          <w:sz w:val="24"/>
          <w:szCs w:val="24"/>
        </w:rPr>
        <w:t xml:space="preserve">Support Sigma Chi Eta’s publication of </w:t>
      </w:r>
      <w:r w:rsidRPr="00122252">
        <w:rPr>
          <w:rFonts w:cstheme="minorHAnsi"/>
          <w:bCs/>
          <w:i/>
          <w:sz w:val="24"/>
          <w:szCs w:val="24"/>
        </w:rPr>
        <w:t xml:space="preserve">The Pioneer </w:t>
      </w:r>
      <w:r w:rsidRPr="00122252">
        <w:rPr>
          <w:rFonts w:cstheme="minorHAnsi"/>
          <w:bCs/>
          <w:sz w:val="24"/>
          <w:szCs w:val="24"/>
        </w:rPr>
        <w:t>student newspaper.</w:t>
      </w:r>
    </w:p>
    <w:p w14:paraId="6344546C" w14:textId="0546A398" w:rsidR="00E06D28" w:rsidRPr="00122252" w:rsidRDefault="00E06D28" w:rsidP="00122252">
      <w:pPr>
        <w:pStyle w:val="ListParagraph"/>
        <w:numPr>
          <w:ilvl w:val="0"/>
          <w:numId w:val="16"/>
        </w:numPr>
        <w:spacing w:line="240" w:lineRule="auto"/>
        <w:ind w:left="720"/>
        <w:rPr>
          <w:rFonts w:cstheme="minorHAnsi"/>
          <w:bCs/>
          <w:sz w:val="24"/>
          <w:szCs w:val="24"/>
        </w:rPr>
      </w:pPr>
      <w:r w:rsidRPr="00122252">
        <w:rPr>
          <w:rFonts w:cstheme="minorHAnsi"/>
          <w:bCs/>
          <w:sz w:val="24"/>
          <w:szCs w:val="24"/>
        </w:rPr>
        <w:t>Support the College’s aim to improve student “soft skills” by offering English for Life (E4L) and similar skills workshops led by department members and student organizations.</w:t>
      </w:r>
    </w:p>
    <w:p w14:paraId="1502A043" w14:textId="0E2AB043" w:rsidR="00091927" w:rsidRPr="00F97F78" w:rsidRDefault="00E06D28" w:rsidP="00091927">
      <w:pPr>
        <w:spacing w:line="240" w:lineRule="auto"/>
        <w:rPr>
          <w:rFonts w:cstheme="minorHAnsi"/>
          <w:bCs/>
          <w:sz w:val="24"/>
          <w:szCs w:val="24"/>
        </w:rPr>
      </w:pPr>
      <w:r w:rsidRPr="00507231">
        <w:rPr>
          <w:rFonts w:cstheme="minorHAnsi"/>
          <w:b/>
          <w:sz w:val="28"/>
          <w:szCs w:val="28"/>
          <w:u w:val="single"/>
        </w:rPr>
        <w:t>Cost</w:t>
      </w:r>
      <w:r w:rsidRPr="00C05274">
        <w:rPr>
          <w:rFonts w:cstheme="minorHAnsi"/>
          <w:b/>
          <w:sz w:val="28"/>
          <w:szCs w:val="28"/>
        </w:rPr>
        <w:t>:</w:t>
      </w:r>
      <w:r w:rsidR="00091927" w:rsidRPr="00C05274">
        <w:rPr>
          <w:rFonts w:cstheme="minorHAnsi"/>
          <w:b/>
          <w:sz w:val="28"/>
          <w:szCs w:val="28"/>
        </w:rPr>
        <w:t xml:space="preserve"> </w:t>
      </w:r>
      <w:r w:rsidR="00F97F78" w:rsidRPr="00F97F78">
        <w:rPr>
          <w:rFonts w:cstheme="minorHAnsi"/>
          <w:bCs/>
          <w:sz w:val="24"/>
          <w:szCs w:val="24"/>
        </w:rPr>
        <w:t>Total Funding Request for Goal: $17,050.00</w:t>
      </w:r>
    </w:p>
    <w:p w14:paraId="079756F7" w14:textId="7ACFE7F5" w:rsidR="00091927" w:rsidRPr="00F97F78" w:rsidRDefault="00091927" w:rsidP="00091927">
      <w:pPr>
        <w:pStyle w:val="ListParagraph"/>
        <w:numPr>
          <w:ilvl w:val="0"/>
          <w:numId w:val="17"/>
        </w:numPr>
        <w:spacing w:line="240" w:lineRule="auto"/>
        <w:ind w:left="360"/>
        <w:rPr>
          <w:rFonts w:cstheme="minorHAnsi"/>
          <w:sz w:val="24"/>
          <w:szCs w:val="24"/>
        </w:rPr>
      </w:pPr>
      <w:r w:rsidRPr="00F97F78">
        <w:rPr>
          <w:rFonts w:cstheme="minorHAnsi"/>
          <w:sz w:val="24"/>
          <w:szCs w:val="24"/>
        </w:rPr>
        <w:t>Objective 1:</w:t>
      </w:r>
    </w:p>
    <w:p w14:paraId="53EFF701" w14:textId="4B489A13" w:rsidR="00091927" w:rsidRPr="00F97F78" w:rsidRDefault="00091927" w:rsidP="00091927">
      <w:pPr>
        <w:pStyle w:val="ListParagraph"/>
        <w:numPr>
          <w:ilvl w:val="1"/>
          <w:numId w:val="17"/>
        </w:numPr>
        <w:spacing w:line="240" w:lineRule="auto"/>
        <w:rPr>
          <w:rFonts w:cstheme="minorHAnsi"/>
          <w:sz w:val="24"/>
          <w:szCs w:val="24"/>
        </w:rPr>
      </w:pPr>
      <w:r w:rsidRPr="00F97F78">
        <w:rPr>
          <w:rFonts w:cstheme="minorHAnsi"/>
          <w:sz w:val="24"/>
          <w:szCs w:val="24"/>
        </w:rPr>
        <w:t xml:space="preserve">$9000 for tutor pay ($1,800 per semester per tutor; 2 </w:t>
      </w:r>
      <w:r w:rsidR="000152DD">
        <w:rPr>
          <w:rFonts w:cstheme="minorHAnsi"/>
          <w:sz w:val="24"/>
          <w:szCs w:val="24"/>
        </w:rPr>
        <w:t>falls</w:t>
      </w:r>
      <w:r w:rsidRPr="00F97F78">
        <w:rPr>
          <w:rFonts w:cstheme="minorHAnsi"/>
          <w:sz w:val="24"/>
          <w:szCs w:val="24"/>
        </w:rPr>
        <w:t>, 2 spring, 1 summer term)</w:t>
      </w:r>
    </w:p>
    <w:p w14:paraId="37E3C0D3" w14:textId="77777777" w:rsidR="00091927" w:rsidRPr="00F97F78" w:rsidRDefault="00091927" w:rsidP="00091927">
      <w:pPr>
        <w:pStyle w:val="ListParagraph"/>
        <w:numPr>
          <w:ilvl w:val="1"/>
          <w:numId w:val="17"/>
        </w:numPr>
        <w:spacing w:line="240" w:lineRule="auto"/>
        <w:rPr>
          <w:rFonts w:cstheme="minorHAnsi"/>
          <w:sz w:val="24"/>
          <w:szCs w:val="24"/>
        </w:rPr>
      </w:pPr>
      <w:r w:rsidRPr="00F97F78">
        <w:rPr>
          <w:rFonts w:cstheme="minorHAnsi"/>
          <w:sz w:val="24"/>
          <w:szCs w:val="24"/>
        </w:rPr>
        <w:t>$250 for reference books, journals, supplies</w:t>
      </w:r>
    </w:p>
    <w:p w14:paraId="376921DD" w14:textId="77777777" w:rsidR="00091927" w:rsidRPr="00F97F78" w:rsidRDefault="00091927" w:rsidP="00091927">
      <w:pPr>
        <w:pStyle w:val="ListParagraph"/>
        <w:numPr>
          <w:ilvl w:val="0"/>
          <w:numId w:val="17"/>
        </w:numPr>
        <w:spacing w:line="240" w:lineRule="auto"/>
        <w:ind w:left="360"/>
        <w:rPr>
          <w:rFonts w:cstheme="minorHAnsi"/>
          <w:sz w:val="24"/>
          <w:szCs w:val="24"/>
        </w:rPr>
      </w:pPr>
      <w:r w:rsidRPr="00F97F78">
        <w:rPr>
          <w:rFonts w:cstheme="minorHAnsi"/>
          <w:sz w:val="24"/>
          <w:szCs w:val="24"/>
        </w:rPr>
        <w:t>Objective 2:</w:t>
      </w:r>
    </w:p>
    <w:p w14:paraId="5744F280" w14:textId="77777777" w:rsidR="00091927" w:rsidRPr="00F97F78" w:rsidRDefault="00091927" w:rsidP="00091927">
      <w:pPr>
        <w:pStyle w:val="ListParagraph"/>
        <w:numPr>
          <w:ilvl w:val="1"/>
          <w:numId w:val="17"/>
        </w:numPr>
        <w:spacing w:line="240" w:lineRule="auto"/>
        <w:rPr>
          <w:rFonts w:cstheme="minorHAnsi"/>
          <w:sz w:val="24"/>
          <w:szCs w:val="24"/>
        </w:rPr>
      </w:pPr>
      <w:r w:rsidRPr="00F97F78">
        <w:rPr>
          <w:rFonts w:cstheme="minorHAnsi"/>
          <w:sz w:val="24"/>
          <w:szCs w:val="24"/>
        </w:rPr>
        <w:t>$1000 from the Shelby Campus Department to support Sigma Kappa Delta’s attendance at their convention. (Jefferson will also be requesting this same amount.)</w:t>
      </w:r>
    </w:p>
    <w:p w14:paraId="0B1802D4" w14:textId="77777777" w:rsidR="00091927" w:rsidRPr="00F97F78" w:rsidRDefault="00091927" w:rsidP="00091927">
      <w:pPr>
        <w:pStyle w:val="ListParagraph"/>
        <w:numPr>
          <w:ilvl w:val="1"/>
          <w:numId w:val="17"/>
        </w:numPr>
        <w:spacing w:line="240" w:lineRule="auto"/>
        <w:rPr>
          <w:rFonts w:cstheme="minorHAnsi"/>
          <w:sz w:val="24"/>
          <w:szCs w:val="24"/>
        </w:rPr>
      </w:pPr>
      <w:r w:rsidRPr="00F97F78">
        <w:rPr>
          <w:rFonts w:cstheme="minorHAnsi"/>
          <w:sz w:val="24"/>
          <w:szCs w:val="24"/>
        </w:rPr>
        <w:lastRenderedPageBreak/>
        <w:t>$1000 from the Shelby Campus Department to support Sigma Chi Eta’s attendance at their convention. (Jefferson will also be requesting this same amount.)</w:t>
      </w:r>
    </w:p>
    <w:p w14:paraId="333128D4" w14:textId="77777777" w:rsidR="00091927" w:rsidRPr="00F97F78" w:rsidRDefault="00091927" w:rsidP="00091927">
      <w:pPr>
        <w:pStyle w:val="ListParagraph"/>
        <w:numPr>
          <w:ilvl w:val="1"/>
          <w:numId w:val="17"/>
        </w:numPr>
        <w:spacing w:line="240" w:lineRule="auto"/>
        <w:rPr>
          <w:rFonts w:cstheme="minorHAnsi"/>
          <w:sz w:val="24"/>
          <w:szCs w:val="24"/>
        </w:rPr>
      </w:pPr>
      <w:r w:rsidRPr="00F97F78">
        <w:rPr>
          <w:rFonts w:cstheme="minorHAnsi"/>
          <w:sz w:val="24"/>
          <w:szCs w:val="24"/>
        </w:rPr>
        <w:t>$1000 from the Shelby Campus Department to support the Speech Team’s attendance at their convention. (Jefferson will also be requesting this same amount; Funding for tournaments provided by the Foundation)</w:t>
      </w:r>
    </w:p>
    <w:p w14:paraId="7FF80E20" w14:textId="77777777" w:rsidR="00091927" w:rsidRPr="00F97F78" w:rsidRDefault="00091927" w:rsidP="00091927">
      <w:pPr>
        <w:pStyle w:val="ListParagraph"/>
        <w:numPr>
          <w:ilvl w:val="0"/>
          <w:numId w:val="17"/>
        </w:numPr>
        <w:spacing w:line="240" w:lineRule="auto"/>
        <w:ind w:left="360"/>
        <w:rPr>
          <w:rFonts w:cstheme="minorHAnsi"/>
          <w:sz w:val="24"/>
          <w:szCs w:val="24"/>
        </w:rPr>
      </w:pPr>
      <w:r w:rsidRPr="00F97F78">
        <w:rPr>
          <w:rFonts w:cstheme="minorHAnsi"/>
          <w:sz w:val="24"/>
          <w:szCs w:val="24"/>
        </w:rPr>
        <w:t>Objective 3:</w:t>
      </w:r>
    </w:p>
    <w:p w14:paraId="6A42DBE8" w14:textId="77777777" w:rsidR="00091927" w:rsidRPr="00F97F78" w:rsidRDefault="00091927" w:rsidP="00091927">
      <w:pPr>
        <w:pStyle w:val="ListParagraph"/>
        <w:numPr>
          <w:ilvl w:val="1"/>
          <w:numId w:val="17"/>
        </w:numPr>
        <w:spacing w:line="240" w:lineRule="auto"/>
        <w:rPr>
          <w:rFonts w:cstheme="minorHAnsi"/>
          <w:sz w:val="24"/>
          <w:szCs w:val="24"/>
        </w:rPr>
      </w:pPr>
      <w:r w:rsidRPr="00F97F78">
        <w:rPr>
          <w:rFonts w:cstheme="minorHAnsi"/>
          <w:sz w:val="24"/>
          <w:szCs w:val="24"/>
        </w:rPr>
        <w:t>$1000 from the Shelby Campus Department to support The Red Mountain Reading Series. (Jefferson will also be requesting this same amount.)</w:t>
      </w:r>
    </w:p>
    <w:p w14:paraId="21FB3DE8" w14:textId="77777777" w:rsidR="00091927" w:rsidRPr="00F97F78" w:rsidRDefault="00091927" w:rsidP="00091927">
      <w:pPr>
        <w:pStyle w:val="ListParagraph"/>
        <w:numPr>
          <w:ilvl w:val="1"/>
          <w:numId w:val="17"/>
        </w:numPr>
        <w:spacing w:line="240" w:lineRule="auto"/>
        <w:rPr>
          <w:rFonts w:cstheme="minorHAnsi"/>
          <w:sz w:val="24"/>
          <w:szCs w:val="24"/>
        </w:rPr>
      </w:pPr>
      <w:r w:rsidRPr="00F97F78">
        <w:rPr>
          <w:rFonts w:cstheme="minorHAnsi"/>
          <w:sz w:val="24"/>
          <w:szCs w:val="24"/>
        </w:rPr>
        <w:t xml:space="preserve">$1000 from the Shelby Campus Department to support printing and publication expenses for </w:t>
      </w:r>
      <w:r w:rsidRPr="00F97F78">
        <w:rPr>
          <w:rFonts w:cstheme="minorHAnsi"/>
          <w:i/>
          <w:sz w:val="24"/>
          <w:szCs w:val="24"/>
        </w:rPr>
        <w:t>Wingspan</w:t>
      </w:r>
      <w:r w:rsidRPr="00F97F78">
        <w:rPr>
          <w:rFonts w:cstheme="minorHAnsi"/>
          <w:sz w:val="24"/>
          <w:szCs w:val="24"/>
        </w:rPr>
        <w:t>. (Jefferson will also be requesting this same amount.)</w:t>
      </w:r>
    </w:p>
    <w:p w14:paraId="3E82B2F7" w14:textId="77777777" w:rsidR="00091927" w:rsidRPr="00F97F78" w:rsidRDefault="00091927" w:rsidP="00091927">
      <w:pPr>
        <w:pStyle w:val="ListParagraph"/>
        <w:numPr>
          <w:ilvl w:val="1"/>
          <w:numId w:val="17"/>
        </w:numPr>
        <w:spacing w:line="240" w:lineRule="auto"/>
        <w:rPr>
          <w:rFonts w:cstheme="minorHAnsi"/>
          <w:sz w:val="24"/>
          <w:szCs w:val="24"/>
        </w:rPr>
      </w:pPr>
      <w:r w:rsidRPr="00F97F78">
        <w:rPr>
          <w:rFonts w:cstheme="minorHAnsi"/>
          <w:sz w:val="24"/>
          <w:szCs w:val="24"/>
        </w:rPr>
        <w:t xml:space="preserve">$250 for printing, advertising, and refreshments for the Writer’s Roundtable workshops. </w:t>
      </w:r>
    </w:p>
    <w:p w14:paraId="371884B9" w14:textId="77777777" w:rsidR="00091927" w:rsidRPr="00F97F78" w:rsidRDefault="00091927" w:rsidP="00091927">
      <w:pPr>
        <w:pStyle w:val="ListParagraph"/>
        <w:numPr>
          <w:ilvl w:val="1"/>
          <w:numId w:val="17"/>
        </w:numPr>
        <w:spacing w:line="240" w:lineRule="auto"/>
        <w:rPr>
          <w:rFonts w:cstheme="minorHAnsi"/>
          <w:sz w:val="24"/>
          <w:szCs w:val="24"/>
        </w:rPr>
      </w:pPr>
      <w:r w:rsidRPr="00F97F78">
        <w:rPr>
          <w:rFonts w:cstheme="minorHAnsi"/>
          <w:sz w:val="24"/>
          <w:szCs w:val="24"/>
        </w:rPr>
        <w:t>$500 from the Shelby Campus Department to support the lecture portion of the Concert and Lecture Series. (Jefferson will also be requesting this same amount. Liberal Arts will fund the concert portion.)</w:t>
      </w:r>
    </w:p>
    <w:p w14:paraId="42A882A0" w14:textId="77777777" w:rsidR="00091927" w:rsidRPr="00F97F78" w:rsidRDefault="00091927" w:rsidP="00091927">
      <w:pPr>
        <w:pStyle w:val="ListParagraph"/>
        <w:numPr>
          <w:ilvl w:val="0"/>
          <w:numId w:val="17"/>
        </w:numPr>
        <w:spacing w:line="240" w:lineRule="auto"/>
        <w:ind w:left="360"/>
        <w:rPr>
          <w:rFonts w:cstheme="minorHAnsi"/>
          <w:sz w:val="24"/>
          <w:szCs w:val="24"/>
        </w:rPr>
      </w:pPr>
      <w:r w:rsidRPr="00F97F78">
        <w:rPr>
          <w:rFonts w:cstheme="minorHAnsi"/>
          <w:sz w:val="24"/>
          <w:szCs w:val="24"/>
        </w:rPr>
        <w:t xml:space="preserve">Objective 4: </w:t>
      </w:r>
    </w:p>
    <w:p w14:paraId="55A810A9" w14:textId="77777777" w:rsidR="00091927" w:rsidRPr="00F97F78" w:rsidRDefault="00091927" w:rsidP="00091927">
      <w:pPr>
        <w:pStyle w:val="ListParagraph"/>
        <w:numPr>
          <w:ilvl w:val="1"/>
          <w:numId w:val="17"/>
        </w:numPr>
        <w:spacing w:line="240" w:lineRule="auto"/>
        <w:rPr>
          <w:rFonts w:cstheme="minorHAnsi"/>
          <w:b/>
          <w:sz w:val="24"/>
          <w:szCs w:val="24"/>
        </w:rPr>
      </w:pPr>
      <w:r w:rsidRPr="00F97F78">
        <w:rPr>
          <w:rFonts w:cstheme="minorHAnsi"/>
          <w:sz w:val="24"/>
          <w:szCs w:val="24"/>
        </w:rPr>
        <w:t>$1800 for limited printing of The Pioneer Student Newspaper to have available in Enrollment Services areas, campus libraries, and the Communications Department ($600 per issue, 3 issues per year).</w:t>
      </w:r>
    </w:p>
    <w:p w14:paraId="2B9409C0" w14:textId="77777777" w:rsidR="00091927" w:rsidRPr="00F97F78" w:rsidRDefault="00091927" w:rsidP="00091927">
      <w:pPr>
        <w:pStyle w:val="ListParagraph"/>
        <w:numPr>
          <w:ilvl w:val="0"/>
          <w:numId w:val="17"/>
        </w:numPr>
        <w:spacing w:line="240" w:lineRule="auto"/>
        <w:ind w:left="360"/>
        <w:rPr>
          <w:rFonts w:cstheme="minorHAnsi"/>
          <w:sz w:val="24"/>
          <w:szCs w:val="24"/>
        </w:rPr>
      </w:pPr>
      <w:r w:rsidRPr="00F97F78">
        <w:rPr>
          <w:rFonts w:cstheme="minorHAnsi"/>
          <w:sz w:val="24"/>
          <w:szCs w:val="24"/>
        </w:rPr>
        <w:t>Objective 5:</w:t>
      </w:r>
    </w:p>
    <w:p w14:paraId="6946C2DE" w14:textId="77777777" w:rsidR="00091927" w:rsidRPr="00F97F78" w:rsidRDefault="00091927" w:rsidP="00091927">
      <w:pPr>
        <w:pStyle w:val="ListParagraph"/>
        <w:numPr>
          <w:ilvl w:val="1"/>
          <w:numId w:val="17"/>
        </w:numPr>
        <w:spacing w:line="240" w:lineRule="auto"/>
        <w:rPr>
          <w:rFonts w:cstheme="minorHAnsi"/>
          <w:sz w:val="24"/>
          <w:szCs w:val="24"/>
        </w:rPr>
      </w:pPr>
      <w:r w:rsidRPr="00F97F78">
        <w:rPr>
          <w:rFonts w:cstheme="minorHAnsi"/>
          <w:sz w:val="24"/>
          <w:szCs w:val="24"/>
        </w:rPr>
        <w:t>$250 for printing, advertising, and refreshments for workshops</w:t>
      </w:r>
    </w:p>
    <w:p w14:paraId="76CDE7B4" w14:textId="5AAEC0B9" w:rsidR="00E06D28" w:rsidRPr="00F97F78" w:rsidRDefault="00E06D28" w:rsidP="00E06D28">
      <w:pPr>
        <w:pStyle w:val="ListParagraph"/>
        <w:spacing w:line="240" w:lineRule="auto"/>
        <w:ind w:left="360"/>
        <w:rPr>
          <w:rFonts w:cstheme="minorHAnsi"/>
          <w:b/>
          <w:sz w:val="24"/>
          <w:szCs w:val="24"/>
          <w:u w:val="single"/>
        </w:rPr>
      </w:pPr>
    </w:p>
    <w:p w14:paraId="63E1B386" w14:textId="663257CA" w:rsidR="00E06D28" w:rsidRPr="00F97F78" w:rsidRDefault="00E06D28" w:rsidP="00E06D28">
      <w:pPr>
        <w:pStyle w:val="ListParagraph"/>
        <w:spacing w:line="240" w:lineRule="auto"/>
        <w:ind w:left="360"/>
        <w:rPr>
          <w:rFonts w:cstheme="minorHAnsi"/>
          <w:b/>
          <w:sz w:val="24"/>
          <w:szCs w:val="24"/>
        </w:rPr>
      </w:pPr>
      <w:r w:rsidRPr="00507231">
        <w:rPr>
          <w:rFonts w:cstheme="minorHAnsi"/>
          <w:b/>
          <w:sz w:val="28"/>
          <w:szCs w:val="28"/>
          <w:u w:val="single"/>
        </w:rPr>
        <w:t>Justification and data (if applicable) to support request:</w:t>
      </w:r>
      <w:r w:rsidR="00091927" w:rsidRPr="00507231">
        <w:rPr>
          <w:rFonts w:cstheme="minorHAnsi"/>
          <w:b/>
          <w:sz w:val="28"/>
          <w:szCs w:val="28"/>
          <w:u w:val="single"/>
        </w:rPr>
        <w:t xml:space="preserve"> </w:t>
      </w:r>
      <w:r w:rsidR="00091927" w:rsidRPr="00F97F78">
        <w:rPr>
          <w:rFonts w:cstheme="minorHAnsi"/>
          <w:sz w:val="24"/>
          <w:szCs w:val="24"/>
        </w:rPr>
        <w:t>Focus on student support and enrichment.  This goal is directly related to the College’s Vision of putting “the learner’s needs first by being responsive and innovative,” and it is aligned with Communications Department Goal #2.  It also supports the College’s Action Priority #4</w:t>
      </w:r>
      <w:proofErr w:type="gramStart"/>
      <w:r w:rsidR="00091927" w:rsidRPr="00F97F78">
        <w:rPr>
          <w:rFonts w:cstheme="minorHAnsi"/>
          <w:sz w:val="24"/>
          <w:szCs w:val="24"/>
        </w:rPr>
        <w:t>:  “</w:t>
      </w:r>
      <w:proofErr w:type="gramEnd"/>
      <w:r w:rsidR="00091927" w:rsidRPr="00F97F78">
        <w:rPr>
          <w:rFonts w:eastAsia="Times New Roman" w:cstheme="minorHAnsi"/>
          <w:sz w:val="24"/>
          <w:szCs w:val="24"/>
          <w:lang w:val="en"/>
        </w:rPr>
        <w:t>Improve the student college experience and expand student resources for success.”  It also supports the College’s goals of providing academic, developmental, and support services that assist students in achieving their goals and activities that promote community, social, and civic well-being. Student support and student activities improve student retention.</w:t>
      </w:r>
      <w:r w:rsidR="000375BD">
        <w:rPr>
          <w:rFonts w:eastAsia="Times New Roman" w:cstheme="minorHAnsi"/>
          <w:sz w:val="24"/>
          <w:szCs w:val="24"/>
          <w:lang w:val="en"/>
        </w:rPr>
        <w:t xml:space="preserve"> These items were also included in the Communications Department Strategic Plan for 2021-2023.</w:t>
      </w:r>
    </w:p>
    <w:p w14:paraId="7126DF66" w14:textId="77777777" w:rsidR="00E75BE9" w:rsidRPr="00507231" w:rsidRDefault="00E75BE9" w:rsidP="00507231">
      <w:pPr>
        <w:pStyle w:val="ListParagraph"/>
        <w:spacing w:line="240" w:lineRule="auto"/>
        <w:ind w:left="360"/>
        <w:rPr>
          <w:rFonts w:cstheme="minorHAnsi"/>
          <w:b/>
          <w:sz w:val="28"/>
          <w:szCs w:val="28"/>
        </w:rPr>
      </w:pPr>
    </w:p>
    <w:p w14:paraId="61C1585C" w14:textId="1C7A8D28" w:rsidR="00B70E06" w:rsidRPr="00507231" w:rsidRDefault="00B70E06" w:rsidP="00E75BE9">
      <w:pPr>
        <w:pStyle w:val="BodyText"/>
        <w:rPr>
          <w:rFonts w:asciiTheme="minorHAnsi" w:hAnsiTheme="minorHAnsi" w:cstheme="minorHAnsi"/>
          <w:sz w:val="28"/>
          <w:szCs w:val="28"/>
        </w:rPr>
      </w:pPr>
      <w:r w:rsidRPr="00507231">
        <w:rPr>
          <w:rFonts w:asciiTheme="minorHAnsi" w:hAnsiTheme="minorHAnsi" w:cstheme="minorHAnsi"/>
          <w:sz w:val="28"/>
          <w:szCs w:val="28"/>
        </w:rPr>
        <w:br w:type="page"/>
      </w:r>
    </w:p>
    <w:p w14:paraId="357CB9D9" w14:textId="7CAEA238" w:rsidR="00B70E06" w:rsidRPr="00507231" w:rsidRDefault="00B70E06" w:rsidP="00B70E06">
      <w:pPr>
        <w:rPr>
          <w:rFonts w:cstheme="minorHAnsi"/>
          <w:sz w:val="28"/>
          <w:szCs w:val="28"/>
        </w:rPr>
      </w:pPr>
      <w:r w:rsidRPr="00507231">
        <w:rPr>
          <w:rFonts w:cstheme="minorHAnsi"/>
          <w:b/>
          <w:noProof/>
          <w:sz w:val="28"/>
          <w:szCs w:val="28"/>
        </w:rPr>
        <w:lastRenderedPageBreak/>
        <mc:AlternateContent>
          <mc:Choice Requires="wps">
            <w:drawing>
              <wp:anchor distT="0" distB="0" distL="114300" distR="114300" simplePos="0" relativeHeight="251662848" behindDoc="0" locked="0" layoutInCell="1" allowOverlap="1" wp14:anchorId="1F28D1BA" wp14:editId="33F840B7">
                <wp:simplePos x="0" y="0"/>
                <wp:positionH relativeFrom="margin">
                  <wp:align>center</wp:align>
                </wp:positionH>
                <wp:positionV relativeFrom="paragraph">
                  <wp:posOffset>-514350</wp:posOffset>
                </wp:positionV>
                <wp:extent cx="7458075" cy="1219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458075" cy="12192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F5B63" w14:textId="69D5CB41"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w:t>
                            </w:r>
                            <w:r w:rsidR="000152DD">
                              <w:rPr>
                                <w:color w:val="7030A0"/>
                                <w:sz w:val="32"/>
                                <w:szCs w:val="32"/>
                              </w:rPr>
                              <w:t>others</w:t>
                            </w:r>
                            <w:r w:rsidR="00584A43">
                              <w:rPr>
                                <w:color w:val="7030A0"/>
                                <w:sz w:val="32"/>
                                <w:szCs w:val="32"/>
                              </w:rPr>
                              <w:t xml:space="preserve"> then</w:t>
                            </w:r>
                            <w:r>
                              <w:rPr>
                                <w:color w:val="7030A0"/>
                                <w:sz w:val="32"/>
                                <w:szCs w:val="32"/>
                              </w:rPr>
                              <w:t xml:space="preserve"> list them below in priority order. The most important and needed request should be listed first, the second most important second, </w:t>
                            </w:r>
                            <w:r w:rsidR="000152DD">
                              <w:rPr>
                                <w:color w:val="7030A0"/>
                                <w:sz w:val="32"/>
                                <w:szCs w:val="32"/>
                              </w:rPr>
                              <w:t>etc.</w:t>
                            </w:r>
                            <w:r>
                              <w:rPr>
                                <w:color w:val="7030A0"/>
                                <w:sz w:val="32"/>
                                <w:szCs w:val="32"/>
                              </w:rPr>
                              <w:t>…</w:t>
                            </w:r>
                            <w:r w:rsidR="00584A43">
                              <w:rPr>
                                <w:color w:val="7030A0"/>
                                <w:sz w:val="32"/>
                                <w:szCs w:val="32"/>
                              </w:rPr>
                              <w:t xml:space="preserve"> A full description is not needed, just the title and/or name of the item is sufficient.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D1BA" id="Rectangle 4" o:spid="_x0000_s1030" style="position:absolute;margin-left:0;margin-top:-40.5pt;width:587.25pt;height:96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" fillcolor="#a5a5a5 [2092]" strokecolor="black [3213]" strokeweight="2pt">
                <v:textbox>
                  <w:txbxContent>
                    <w:p w14:paraId="70CF5B63" w14:textId="69D5CB41"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w:t>
                      </w:r>
                      <w:r w:rsidR="000152DD">
                        <w:rPr>
                          <w:color w:val="7030A0"/>
                          <w:sz w:val="32"/>
                          <w:szCs w:val="32"/>
                        </w:rPr>
                        <w:t>others</w:t>
                      </w:r>
                      <w:r w:rsidR="00584A43">
                        <w:rPr>
                          <w:color w:val="7030A0"/>
                          <w:sz w:val="32"/>
                          <w:szCs w:val="32"/>
                        </w:rPr>
                        <w:t xml:space="preserve"> then</w:t>
                      </w:r>
                      <w:r>
                        <w:rPr>
                          <w:color w:val="7030A0"/>
                          <w:sz w:val="32"/>
                          <w:szCs w:val="32"/>
                        </w:rPr>
                        <w:t xml:space="preserve"> list them below in priority order. The most important and needed request should be listed first, the second most important second, </w:t>
                      </w:r>
                      <w:r w:rsidR="000152DD">
                        <w:rPr>
                          <w:color w:val="7030A0"/>
                          <w:sz w:val="32"/>
                          <w:szCs w:val="32"/>
                        </w:rPr>
                        <w:t>etc.</w:t>
                      </w:r>
                      <w:r>
                        <w:rPr>
                          <w:color w:val="7030A0"/>
                          <w:sz w:val="32"/>
                          <w:szCs w:val="32"/>
                        </w:rPr>
                        <w:t>…</w:t>
                      </w:r>
                      <w:r w:rsidR="00584A43">
                        <w:rPr>
                          <w:color w:val="7030A0"/>
                          <w:sz w:val="32"/>
                          <w:szCs w:val="32"/>
                        </w:rPr>
                        <w:t xml:space="preserve"> A full description is not needed, just the title and/or name of the item is sufficient. </w:t>
                      </w:r>
                    </w:p>
                  </w:txbxContent>
                </v:textbox>
                <w10:wrap anchorx="margin"/>
              </v:rect>
            </w:pict>
          </mc:Fallback>
        </mc:AlternateContent>
      </w:r>
    </w:p>
    <w:p w14:paraId="24CD3DFA" w14:textId="2D28F97B" w:rsidR="00B70E06" w:rsidRPr="00507231" w:rsidRDefault="00B70E06" w:rsidP="00B70E06">
      <w:pPr>
        <w:rPr>
          <w:rFonts w:cstheme="minorHAnsi"/>
          <w:sz w:val="28"/>
          <w:szCs w:val="28"/>
        </w:rPr>
      </w:pPr>
    </w:p>
    <w:p w14:paraId="17F7BCA0" w14:textId="1E243E00" w:rsidR="00584A43" w:rsidRPr="00DB1541" w:rsidRDefault="00D613B1" w:rsidP="00584A43">
      <w:pPr>
        <w:rPr>
          <w:rFonts w:cstheme="minorHAnsi"/>
          <w:sz w:val="24"/>
          <w:szCs w:val="24"/>
        </w:rPr>
      </w:pPr>
      <w:r>
        <w:rPr>
          <w:rFonts w:cstheme="minorHAnsi"/>
          <w:sz w:val="24"/>
          <w:szCs w:val="24"/>
        </w:rPr>
        <w:t xml:space="preserve">While all </w:t>
      </w:r>
      <w:r w:rsidR="00DB1541" w:rsidRPr="00DB1541">
        <w:rPr>
          <w:rFonts w:cstheme="minorHAnsi"/>
          <w:sz w:val="24"/>
          <w:szCs w:val="24"/>
        </w:rPr>
        <w:t>seem equally important, I’ll try to rank them in order of importan</w:t>
      </w:r>
      <w:r w:rsidR="00DB1541">
        <w:rPr>
          <w:rFonts w:cstheme="minorHAnsi"/>
          <w:sz w:val="24"/>
          <w:szCs w:val="24"/>
        </w:rPr>
        <w:t>ce</w:t>
      </w:r>
      <w:r>
        <w:rPr>
          <w:rFonts w:cstheme="minorHAnsi"/>
          <w:sz w:val="24"/>
          <w:szCs w:val="24"/>
        </w:rPr>
        <w:t>, though this may not necessarily be the order in which they need to be purchased</w:t>
      </w:r>
      <w:r w:rsidR="00DB1541" w:rsidRPr="00DB1541">
        <w:rPr>
          <w:rFonts w:cstheme="minorHAnsi"/>
          <w:sz w:val="24"/>
          <w:szCs w:val="24"/>
        </w:rPr>
        <w:t>:</w:t>
      </w:r>
    </w:p>
    <w:p w14:paraId="72FF9F95" w14:textId="0A8EC87F" w:rsidR="000375BD" w:rsidRPr="000375BD" w:rsidRDefault="00584A43" w:rsidP="000375BD">
      <w:pPr>
        <w:rPr>
          <w:rFonts w:cstheme="minorHAnsi"/>
          <w:b/>
          <w:sz w:val="24"/>
          <w:szCs w:val="24"/>
        </w:rPr>
      </w:pPr>
      <w:r w:rsidRPr="000375BD">
        <w:rPr>
          <w:rFonts w:cstheme="minorHAnsi"/>
          <w:b/>
          <w:bCs/>
          <w:sz w:val="28"/>
          <w:szCs w:val="28"/>
          <w:u w:val="single"/>
        </w:rPr>
        <w:t>PRIORITY #1</w:t>
      </w:r>
      <w:r w:rsidRPr="000375BD">
        <w:rPr>
          <w:rFonts w:cstheme="minorHAnsi"/>
          <w:sz w:val="24"/>
          <w:szCs w:val="24"/>
        </w:rPr>
        <w:t>:</w:t>
      </w:r>
      <w:r w:rsidR="00977451" w:rsidRPr="000375BD">
        <w:rPr>
          <w:rFonts w:cstheme="minorHAnsi"/>
          <w:sz w:val="24"/>
          <w:szCs w:val="24"/>
        </w:rPr>
        <w:t xml:space="preserve"> </w:t>
      </w:r>
      <w:r w:rsidR="000375BD" w:rsidRPr="000375BD">
        <w:rPr>
          <w:rFonts w:cstheme="minorHAnsi"/>
          <w:sz w:val="24"/>
          <w:szCs w:val="24"/>
        </w:rPr>
        <w:t>Equipment,</w:t>
      </w:r>
      <w:r w:rsidR="000375BD">
        <w:rPr>
          <w:rFonts w:cstheme="minorHAnsi"/>
          <w:sz w:val="28"/>
          <w:szCs w:val="28"/>
        </w:rPr>
        <w:t xml:space="preserve"> </w:t>
      </w:r>
      <w:r w:rsidR="000375BD" w:rsidRPr="000375BD">
        <w:rPr>
          <w:rFonts w:cstheme="minorHAnsi"/>
          <w:sz w:val="24"/>
          <w:szCs w:val="24"/>
        </w:rPr>
        <w:t>Emergency fund for replacement computers &amp; equipment</w:t>
      </w:r>
      <w:r w:rsidR="000375BD" w:rsidRPr="000375BD">
        <w:rPr>
          <w:rFonts w:cstheme="minorHAnsi"/>
          <w:b/>
          <w:sz w:val="24"/>
          <w:szCs w:val="24"/>
        </w:rPr>
        <w:t xml:space="preserve"> </w:t>
      </w:r>
    </w:p>
    <w:p w14:paraId="62F584DA" w14:textId="4C4FBC2F" w:rsidR="00584A43" w:rsidRPr="00507231" w:rsidRDefault="00584A43" w:rsidP="00584A43">
      <w:pPr>
        <w:rPr>
          <w:rFonts w:cstheme="minorHAnsi"/>
          <w:b/>
          <w:bCs/>
          <w:sz w:val="28"/>
          <w:szCs w:val="28"/>
          <w:u w:val="single"/>
        </w:rPr>
      </w:pPr>
      <w:r w:rsidRPr="00507231">
        <w:rPr>
          <w:rFonts w:cstheme="minorHAnsi"/>
          <w:b/>
          <w:bCs/>
          <w:sz w:val="28"/>
          <w:szCs w:val="28"/>
          <w:u w:val="single"/>
        </w:rPr>
        <w:t>PRIORITY #2</w:t>
      </w:r>
      <w:r w:rsidRPr="00DB1541">
        <w:rPr>
          <w:rFonts w:cstheme="minorHAnsi"/>
          <w:sz w:val="24"/>
          <w:szCs w:val="24"/>
        </w:rPr>
        <w:t>:</w:t>
      </w:r>
      <w:r w:rsidR="00977451" w:rsidRPr="00DB1541">
        <w:rPr>
          <w:rFonts w:cstheme="minorHAnsi"/>
          <w:sz w:val="24"/>
          <w:szCs w:val="24"/>
        </w:rPr>
        <w:t xml:space="preserve"> </w:t>
      </w:r>
      <w:r w:rsidR="00DB1541" w:rsidRPr="00DB1541">
        <w:rPr>
          <w:rFonts w:cstheme="minorHAnsi"/>
          <w:sz w:val="24"/>
          <w:szCs w:val="24"/>
        </w:rPr>
        <w:t>Other,</w:t>
      </w:r>
      <w:r w:rsidR="00DB1541">
        <w:rPr>
          <w:rFonts w:cstheme="minorHAnsi"/>
          <w:sz w:val="28"/>
          <w:szCs w:val="28"/>
        </w:rPr>
        <w:t xml:space="preserve"> </w:t>
      </w:r>
      <w:r w:rsidR="000375BD" w:rsidRPr="00DB1541">
        <w:rPr>
          <w:rFonts w:cstheme="minorHAnsi"/>
          <w:bCs/>
          <w:sz w:val="24"/>
          <w:szCs w:val="24"/>
        </w:rPr>
        <w:t>Student Support &amp; Activities</w:t>
      </w:r>
    </w:p>
    <w:p w14:paraId="695550FA" w14:textId="573B8397" w:rsidR="00584A43" w:rsidRPr="00D613B1" w:rsidRDefault="00584A43" w:rsidP="00584A43">
      <w:pPr>
        <w:rPr>
          <w:rFonts w:cstheme="minorHAnsi"/>
          <w:sz w:val="28"/>
          <w:szCs w:val="28"/>
        </w:rPr>
      </w:pPr>
      <w:r w:rsidRPr="00507231">
        <w:rPr>
          <w:rFonts w:cstheme="minorHAnsi"/>
          <w:b/>
          <w:bCs/>
          <w:sz w:val="28"/>
          <w:szCs w:val="28"/>
          <w:u w:val="single"/>
        </w:rPr>
        <w:t>PRIORITY #3</w:t>
      </w:r>
      <w:r w:rsidRPr="00D613B1">
        <w:rPr>
          <w:rFonts w:cstheme="minorHAnsi"/>
          <w:sz w:val="28"/>
          <w:szCs w:val="28"/>
        </w:rPr>
        <w:t>:</w:t>
      </w:r>
      <w:r w:rsidR="00D613B1" w:rsidRPr="00D613B1">
        <w:rPr>
          <w:rFonts w:cstheme="minorHAnsi"/>
          <w:sz w:val="28"/>
          <w:szCs w:val="28"/>
        </w:rPr>
        <w:t xml:space="preserve"> </w:t>
      </w:r>
      <w:r w:rsidR="00D613B1" w:rsidRPr="00D613B1">
        <w:rPr>
          <w:rFonts w:cstheme="minorHAnsi"/>
          <w:sz w:val="24"/>
          <w:szCs w:val="24"/>
        </w:rPr>
        <w:t>Other,</w:t>
      </w:r>
      <w:r w:rsidR="00D613B1" w:rsidRPr="00D613B1">
        <w:rPr>
          <w:rFonts w:cstheme="minorHAnsi"/>
          <w:sz w:val="28"/>
          <w:szCs w:val="28"/>
        </w:rPr>
        <w:t xml:space="preserve"> </w:t>
      </w:r>
      <w:r w:rsidR="000A65AF">
        <w:rPr>
          <w:rFonts w:cstheme="minorHAnsi"/>
          <w:sz w:val="24"/>
          <w:szCs w:val="24"/>
        </w:rPr>
        <w:t>W</w:t>
      </w:r>
      <w:r w:rsidR="00D613B1" w:rsidRPr="00D613B1">
        <w:rPr>
          <w:rFonts w:cstheme="minorHAnsi"/>
          <w:sz w:val="24"/>
          <w:szCs w:val="24"/>
        </w:rPr>
        <w:t>elcoming environment/aesthetics</w:t>
      </w:r>
    </w:p>
    <w:p w14:paraId="0570A4FE" w14:textId="170CCD63" w:rsidR="000375BD" w:rsidRPr="00507231" w:rsidRDefault="000375BD" w:rsidP="000375BD">
      <w:pPr>
        <w:rPr>
          <w:rFonts w:cstheme="minorHAnsi"/>
          <w:b/>
          <w:bCs/>
          <w:sz w:val="28"/>
          <w:szCs w:val="28"/>
          <w:u w:val="single"/>
        </w:rPr>
      </w:pPr>
      <w:r w:rsidRPr="00507231">
        <w:rPr>
          <w:rFonts w:cstheme="minorHAnsi"/>
          <w:b/>
          <w:bCs/>
          <w:sz w:val="28"/>
          <w:szCs w:val="28"/>
          <w:u w:val="single"/>
        </w:rPr>
        <w:t>PRIORITY #</w:t>
      </w:r>
      <w:r w:rsidR="00D613B1">
        <w:rPr>
          <w:rFonts w:cstheme="minorHAnsi"/>
          <w:b/>
          <w:bCs/>
          <w:sz w:val="28"/>
          <w:szCs w:val="28"/>
          <w:u w:val="single"/>
        </w:rPr>
        <w:t>4</w:t>
      </w:r>
      <w:r w:rsidRPr="00D613B1">
        <w:rPr>
          <w:rFonts w:cstheme="minorHAnsi"/>
          <w:sz w:val="24"/>
          <w:szCs w:val="24"/>
        </w:rPr>
        <w:t>:</w:t>
      </w:r>
      <w:r w:rsidR="00D613B1" w:rsidRPr="00D613B1">
        <w:rPr>
          <w:rFonts w:cstheme="minorHAnsi"/>
          <w:sz w:val="24"/>
          <w:szCs w:val="24"/>
        </w:rPr>
        <w:t xml:space="preserve"> Equipment, Video equipment</w:t>
      </w:r>
    </w:p>
    <w:p w14:paraId="4D766A8E" w14:textId="06A1CB55" w:rsidR="000375BD" w:rsidRPr="00507231" w:rsidRDefault="000375BD" w:rsidP="000375BD">
      <w:pPr>
        <w:rPr>
          <w:rFonts w:cstheme="minorHAnsi"/>
          <w:b/>
          <w:bCs/>
          <w:sz w:val="28"/>
          <w:szCs w:val="28"/>
          <w:u w:val="single"/>
        </w:rPr>
      </w:pPr>
      <w:r w:rsidRPr="00507231">
        <w:rPr>
          <w:rFonts w:cstheme="minorHAnsi"/>
          <w:b/>
          <w:bCs/>
          <w:sz w:val="28"/>
          <w:szCs w:val="28"/>
          <w:u w:val="single"/>
        </w:rPr>
        <w:t>PRIORITY #</w:t>
      </w:r>
      <w:r w:rsidR="00D613B1">
        <w:rPr>
          <w:rFonts w:cstheme="minorHAnsi"/>
          <w:b/>
          <w:bCs/>
          <w:sz w:val="28"/>
          <w:szCs w:val="28"/>
          <w:u w:val="single"/>
        </w:rPr>
        <w:t>5</w:t>
      </w:r>
      <w:r w:rsidRPr="00D613B1">
        <w:rPr>
          <w:rFonts w:cstheme="minorHAnsi"/>
          <w:sz w:val="24"/>
          <w:szCs w:val="24"/>
        </w:rPr>
        <w:t>:</w:t>
      </w:r>
      <w:r w:rsidR="00D613B1" w:rsidRPr="00D613B1">
        <w:rPr>
          <w:rFonts w:cstheme="minorHAnsi"/>
          <w:sz w:val="24"/>
          <w:szCs w:val="24"/>
        </w:rPr>
        <w:t xml:space="preserve"> Other, </w:t>
      </w:r>
      <w:r w:rsidR="000A65AF">
        <w:rPr>
          <w:rFonts w:cstheme="minorHAnsi"/>
          <w:sz w:val="24"/>
          <w:szCs w:val="24"/>
        </w:rPr>
        <w:t>C</w:t>
      </w:r>
      <w:r w:rsidR="00D613B1" w:rsidRPr="00D613B1">
        <w:rPr>
          <w:rFonts w:cstheme="minorHAnsi"/>
          <w:sz w:val="24"/>
          <w:szCs w:val="24"/>
        </w:rPr>
        <w:t>ollaborative classroom</w:t>
      </w:r>
    </w:p>
    <w:p w14:paraId="52E2B1F6" w14:textId="185DD7FF" w:rsidR="000375BD" w:rsidRPr="00507231" w:rsidRDefault="000375BD" w:rsidP="000375BD">
      <w:pPr>
        <w:rPr>
          <w:rFonts w:cstheme="minorHAnsi"/>
          <w:b/>
          <w:bCs/>
          <w:sz w:val="28"/>
          <w:szCs w:val="28"/>
          <w:u w:val="single"/>
        </w:rPr>
      </w:pPr>
      <w:r w:rsidRPr="00507231">
        <w:rPr>
          <w:rFonts w:cstheme="minorHAnsi"/>
          <w:b/>
          <w:bCs/>
          <w:sz w:val="28"/>
          <w:szCs w:val="28"/>
          <w:u w:val="single"/>
        </w:rPr>
        <w:t>PRIORITY #</w:t>
      </w:r>
      <w:r w:rsidR="00392775">
        <w:rPr>
          <w:rFonts w:cstheme="minorHAnsi"/>
          <w:b/>
          <w:bCs/>
          <w:sz w:val="28"/>
          <w:szCs w:val="28"/>
          <w:u w:val="single"/>
        </w:rPr>
        <w:t>6</w:t>
      </w:r>
      <w:r w:rsidRPr="000A65AF">
        <w:rPr>
          <w:rFonts w:cstheme="minorHAnsi"/>
          <w:sz w:val="24"/>
          <w:szCs w:val="24"/>
        </w:rPr>
        <w:t>:</w:t>
      </w:r>
      <w:r w:rsidR="000A65AF" w:rsidRPr="000A65AF">
        <w:rPr>
          <w:rFonts w:cstheme="minorHAnsi"/>
          <w:sz w:val="24"/>
          <w:szCs w:val="24"/>
        </w:rPr>
        <w:t xml:space="preserve"> Equipment, Classroom computers &amp; computers in </w:t>
      </w:r>
      <w:r w:rsidR="000152DD">
        <w:rPr>
          <w:rFonts w:cstheme="minorHAnsi"/>
          <w:sz w:val="24"/>
          <w:szCs w:val="24"/>
        </w:rPr>
        <w:t xml:space="preserve">the </w:t>
      </w:r>
      <w:r w:rsidR="000A65AF" w:rsidRPr="000A65AF">
        <w:rPr>
          <w:rFonts w:cstheme="minorHAnsi"/>
          <w:sz w:val="24"/>
          <w:szCs w:val="24"/>
        </w:rPr>
        <w:t>adjunct area</w:t>
      </w:r>
    </w:p>
    <w:p w14:paraId="5DD2052E" w14:textId="4F9C923E" w:rsidR="000375BD" w:rsidRPr="000A65AF" w:rsidRDefault="000375BD" w:rsidP="000375BD">
      <w:pPr>
        <w:rPr>
          <w:rFonts w:cstheme="minorHAnsi"/>
          <w:sz w:val="28"/>
          <w:szCs w:val="28"/>
        </w:rPr>
      </w:pPr>
      <w:r w:rsidRPr="00507231">
        <w:rPr>
          <w:rFonts w:cstheme="minorHAnsi"/>
          <w:b/>
          <w:bCs/>
          <w:sz w:val="28"/>
          <w:szCs w:val="28"/>
          <w:u w:val="single"/>
        </w:rPr>
        <w:t>PRIORITY #</w:t>
      </w:r>
      <w:r w:rsidR="000A65AF">
        <w:rPr>
          <w:rFonts w:cstheme="minorHAnsi"/>
          <w:b/>
          <w:bCs/>
          <w:sz w:val="28"/>
          <w:szCs w:val="28"/>
          <w:u w:val="single"/>
        </w:rPr>
        <w:t>7</w:t>
      </w:r>
      <w:r w:rsidRPr="000A65AF">
        <w:rPr>
          <w:rFonts w:cstheme="minorHAnsi"/>
          <w:b/>
          <w:bCs/>
          <w:sz w:val="24"/>
          <w:szCs w:val="24"/>
        </w:rPr>
        <w:t>:</w:t>
      </w:r>
      <w:r w:rsidR="000A65AF" w:rsidRPr="000A65AF">
        <w:rPr>
          <w:rFonts w:cstheme="minorHAnsi"/>
          <w:b/>
          <w:bCs/>
          <w:sz w:val="24"/>
          <w:szCs w:val="24"/>
        </w:rPr>
        <w:t xml:space="preserve"> </w:t>
      </w:r>
      <w:r w:rsidR="000A65AF" w:rsidRPr="000A65AF">
        <w:rPr>
          <w:rFonts w:cstheme="minorHAnsi"/>
          <w:sz w:val="24"/>
          <w:szCs w:val="24"/>
        </w:rPr>
        <w:t>Other, Professional development</w:t>
      </w:r>
    </w:p>
    <w:p w14:paraId="67F15265" w14:textId="72182BDA" w:rsidR="00584A43" w:rsidRPr="00507231" w:rsidRDefault="00584A43" w:rsidP="000375BD">
      <w:pPr>
        <w:tabs>
          <w:tab w:val="left" w:pos="2348"/>
        </w:tabs>
        <w:rPr>
          <w:rFonts w:cstheme="minorHAnsi"/>
          <w:sz w:val="28"/>
          <w:szCs w:val="28"/>
        </w:rPr>
      </w:pPr>
    </w:p>
    <w:sectPr w:rsidR="00584A43" w:rsidRPr="005072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1F51" w14:textId="77777777" w:rsidR="00701818" w:rsidRDefault="00701818" w:rsidP="007D08A3">
      <w:pPr>
        <w:spacing w:after="0" w:line="240" w:lineRule="auto"/>
      </w:pPr>
      <w:r>
        <w:separator/>
      </w:r>
    </w:p>
  </w:endnote>
  <w:endnote w:type="continuationSeparator" w:id="0">
    <w:p w14:paraId="595E9F9A" w14:textId="77777777" w:rsidR="00701818" w:rsidRDefault="00701818"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4059" w14:textId="1DC56775" w:rsidR="00646BAA" w:rsidRDefault="00036360" w:rsidP="007D08A3">
    <w:pPr>
      <w:pStyle w:val="Footer"/>
      <w:jc w:val="right"/>
    </w:pPr>
    <w:r>
      <w:t>February 2020</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283E" w14:textId="77777777" w:rsidR="00701818" w:rsidRDefault="00701818" w:rsidP="007D08A3">
      <w:pPr>
        <w:spacing w:after="0" w:line="240" w:lineRule="auto"/>
      </w:pPr>
      <w:r>
        <w:separator/>
      </w:r>
    </w:p>
  </w:footnote>
  <w:footnote w:type="continuationSeparator" w:id="0">
    <w:p w14:paraId="156A279F" w14:textId="77777777" w:rsidR="00701818" w:rsidRDefault="00701818"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84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A1894"/>
    <w:multiLevelType w:val="hybridMultilevel"/>
    <w:tmpl w:val="6680D50A"/>
    <w:lvl w:ilvl="0" w:tplc="9B743A92">
      <w:start w:val="1"/>
      <w:numFmt w:val="decimal"/>
      <w:lvlText w:val="%1."/>
      <w:lvlJc w:val="left"/>
      <w:pPr>
        <w:ind w:left="360" w:hanging="360"/>
      </w:pPr>
      <w:rPr>
        <w:rFonts w:hint="default"/>
        <w:b/>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6553E"/>
    <w:multiLevelType w:val="hybridMultilevel"/>
    <w:tmpl w:val="D2B4E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404C99"/>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4157A2"/>
    <w:multiLevelType w:val="hybridMultilevel"/>
    <w:tmpl w:val="A41A218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1104A58"/>
    <w:multiLevelType w:val="hybridMultilevel"/>
    <w:tmpl w:val="E1982274"/>
    <w:lvl w:ilvl="0" w:tplc="FFFFFFF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6BA05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5C02C4"/>
    <w:multiLevelType w:val="hybridMultilevel"/>
    <w:tmpl w:val="8D22E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9F1A90"/>
    <w:multiLevelType w:val="hybridMultilevel"/>
    <w:tmpl w:val="6958D94C"/>
    <w:lvl w:ilvl="0" w:tplc="BD4A3F2C">
      <w:start w:val="1"/>
      <w:numFmt w:val="decimal"/>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07E583F"/>
    <w:multiLevelType w:val="hybridMultilevel"/>
    <w:tmpl w:val="1D8012E8"/>
    <w:lvl w:ilvl="0" w:tplc="8D78C35C">
      <w:start w:val="4"/>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DE370B"/>
    <w:multiLevelType w:val="hybridMultilevel"/>
    <w:tmpl w:val="71262018"/>
    <w:lvl w:ilvl="0" w:tplc="14F0C0C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838C8"/>
    <w:multiLevelType w:val="hybridMultilevel"/>
    <w:tmpl w:val="4600D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B9755B"/>
    <w:multiLevelType w:val="hybridMultilevel"/>
    <w:tmpl w:val="D8BE9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5F5736"/>
    <w:multiLevelType w:val="hybridMultilevel"/>
    <w:tmpl w:val="E1CCF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F11833"/>
    <w:multiLevelType w:val="hybridMultilevel"/>
    <w:tmpl w:val="99A60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36C70"/>
    <w:multiLevelType w:val="hybridMultilevel"/>
    <w:tmpl w:val="8122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800BCF"/>
    <w:multiLevelType w:val="hybridMultilevel"/>
    <w:tmpl w:val="023C00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73634E9"/>
    <w:multiLevelType w:val="hybridMultilevel"/>
    <w:tmpl w:val="1F36D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4C04F8"/>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CC3D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4643244">
    <w:abstractNumId w:val="2"/>
  </w:num>
  <w:num w:numId="2" w16cid:durableId="1787650656">
    <w:abstractNumId w:val="15"/>
  </w:num>
  <w:num w:numId="3" w16cid:durableId="581715648">
    <w:abstractNumId w:val="10"/>
  </w:num>
  <w:num w:numId="4" w16cid:durableId="1753089270">
    <w:abstractNumId w:val="3"/>
  </w:num>
  <w:num w:numId="5" w16cid:durableId="1300695330">
    <w:abstractNumId w:val="14"/>
  </w:num>
  <w:num w:numId="6" w16cid:durableId="1334063903">
    <w:abstractNumId w:val="5"/>
  </w:num>
  <w:num w:numId="7" w16cid:durableId="771239019">
    <w:abstractNumId w:val="23"/>
  </w:num>
  <w:num w:numId="8" w16cid:durableId="1419909620">
    <w:abstractNumId w:val="9"/>
  </w:num>
  <w:num w:numId="9" w16cid:durableId="776293490">
    <w:abstractNumId w:val="20"/>
  </w:num>
  <w:num w:numId="10" w16cid:durableId="1254893980">
    <w:abstractNumId w:val="11"/>
  </w:num>
  <w:num w:numId="11" w16cid:durableId="1426419330">
    <w:abstractNumId w:val="17"/>
  </w:num>
  <w:num w:numId="12" w16cid:durableId="280038135">
    <w:abstractNumId w:val="1"/>
  </w:num>
  <w:num w:numId="13" w16cid:durableId="491070898">
    <w:abstractNumId w:val="16"/>
  </w:num>
  <w:num w:numId="14" w16cid:durableId="492795538">
    <w:abstractNumId w:val="22"/>
  </w:num>
  <w:num w:numId="15" w16cid:durableId="1134370570">
    <w:abstractNumId w:val="7"/>
  </w:num>
  <w:num w:numId="16" w16cid:durableId="1605990853">
    <w:abstractNumId w:val="0"/>
  </w:num>
  <w:num w:numId="17" w16cid:durableId="793786970">
    <w:abstractNumId w:val="19"/>
  </w:num>
  <w:num w:numId="18" w16cid:durableId="622344829">
    <w:abstractNumId w:val="24"/>
  </w:num>
  <w:num w:numId="19" w16cid:durableId="983196423">
    <w:abstractNumId w:val="6"/>
  </w:num>
  <w:num w:numId="20" w16cid:durableId="1147816708">
    <w:abstractNumId w:val="4"/>
  </w:num>
  <w:num w:numId="21" w16cid:durableId="710374420">
    <w:abstractNumId w:val="18"/>
  </w:num>
  <w:num w:numId="22" w16cid:durableId="1937401923">
    <w:abstractNumId w:val="8"/>
  </w:num>
  <w:num w:numId="23" w16cid:durableId="1039663676">
    <w:abstractNumId w:val="13"/>
  </w:num>
  <w:num w:numId="24" w16cid:durableId="633828692">
    <w:abstractNumId w:val="21"/>
  </w:num>
  <w:num w:numId="25" w16cid:durableId="19803017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152DD"/>
    <w:rsid w:val="00030EC0"/>
    <w:rsid w:val="00036360"/>
    <w:rsid w:val="000375BD"/>
    <w:rsid w:val="00050FD3"/>
    <w:rsid w:val="0006329F"/>
    <w:rsid w:val="00091927"/>
    <w:rsid w:val="000A0809"/>
    <w:rsid w:val="000A1DCF"/>
    <w:rsid w:val="000A65AF"/>
    <w:rsid w:val="000A7774"/>
    <w:rsid w:val="000C6F74"/>
    <w:rsid w:val="000E6F36"/>
    <w:rsid w:val="00117E13"/>
    <w:rsid w:val="00122252"/>
    <w:rsid w:val="0018478C"/>
    <w:rsid w:val="001D13DD"/>
    <w:rsid w:val="00203C2B"/>
    <w:rsid w:val="00223BEF"/>
    <w:rsid w:val="0022410F"/>
    <w:rsid w:val="002A3DC3"/>
    <w:rsid w:val="002C3466"/>
    <w:rsid w:val="00326CBA"/>
    <w:rsid w:val="003324C3"/>
    <w:rsid w:val="00342717"/>
    <w:rsid w:val="00350E35"/>
    <w:rsid w:val="00352CC4"/>
    <w:rsid w:val="00355EEC"/>
    <w:rsid w:val="00362B96"/>
    <w:rsid w:val="0038011D"/>
    <w:rsid w:val="00392775"/>
    <w:rsid w:val="003F04A6"/>
    <w:rsid w:val="00420086"/>
    <w:rsid w:val="00421103"/>
    <w:rsid w:val="00451561"/>
    <w:rsid w:val="00481035"/>
    <w:rsid w:val="004A629F"/>
    <w:rsid w:val="004E0DE6"/>
    <w:rsid w:val="00507231"/>
    <w:rsid w:val="005237E5"/>
    <w:rsid w:val="00584A43"/>
    <w:rsid w:val="005D7E83"/>
    <w:rsid w:val="005F1A28"/>
    <w:rsid w:val="00632821"/>
    <w:rsid w:val="00636E62"/>
    <w:rsid w:val="00646BAA"/>
    <w:rsid w:val="00661294"/>
    <w:rsid w:val="006663E6"/>
    <w:rsid w:val="006A0CB7"/>
    <w:rsid w:val="006B0077"/>
    <w:rsid w:val="00701818"/>
    <w:rsid w:val="007910BE"/>
    <w:rsid w:val="007D0608"/>
    <w:rsid w:val="007D08A3"/>
    <w:rsid w:val="007E5231"/>
    <w:rsid w:val="007F4944"/>
    <w:rsid w:val="007F4A54"/>
    <w:rsid w:val="008017F2"/>
    <w:rsid w:val="008031B6"/>
    <w:rsid w:val="008164E4"/>
    <w:rsid w:val="00881057"/>
    <w:rsid w:val="008A2862"/>
    <w:rsid w:val="008B1658"/>
    <w:rsid w:val="008E60B7"/>
    <w:rsid w:val="0090246A"/>
    <w:rsid w:val="00977451"/>
    <w:rsid w:val="009960B2"/>
    <w:rsid w:val="009A44EA"/>
    <w:rsid w:val="009C7D99"/>
    <w:rsid w:val="009E038A"/>
    <w:rsid w:val="00A402E7"/>
    <w:rsid w:val="00A72BAA"/>
    <w:rsid w:val="00A90686"/>
    <w:rsid w:val="00AE6467"/>
    <w:rsid w:val="00B12463"/>
    <w:rsid w:val="00B46517"/>
    <w:rsid w:val="00B70E06"/>
    <w:rsid w:val="00BB0C31"/>
    <w:rsid w:val="00BB4C08"/>
    <w:rsid w:val="00BB564D"/>
    <w:rsid w:val="00BC0813"/>
    <w:rsid w:val="00C03AD2"/>
    <w:rsid w:val="00C05274"/>
    <w:rsid w:val="00C6021D"/>
    <w:rsid w:val="00C664F5"/>
    <w:rsid w:val="00C964B4"/>
    <w:rsid w:val="00CA006C"/>
    <w:rsid w:val="00CB27CD"/>
    <w:rsid w:val="00CD6C24"/>
    <w:rsid w:val="00CE12EE"/>
    <w:rsid w:val="00CE7EFC"/>
    <w:rsid w:val="00D161A7"/>
    <w:rsid w:val="00D457AA"/>
    <w:rsid w:val="00D613B1"/>
    <w:rsid w:val="00D955ED"/>
    <w:rsid w:val="00DB1541"/>
    <w:rsid w:val="00DF460C"/>
    <w:rsid w:val="00E06D28"/>
    <w:rsid w:val="00E240F6"/>
    <w:rsid w:val="00E56AC6"/>
    <w:rsid w:val="00E75BE9"/>
    <w:rsid w:val="00EB0EAC"/>
    <w:rsid w:val="00EE003D"/>
    <w:rsid w:val="00EF4D56"/>
    <w:rsid w:val="00F01FC3"/>
    <w:rsid w:val="00F16396"/>
    <w:rsid w:val="00F2283D"/>
    <w:rsid w:val="00F406E9"/>
    <w:rsid w:val="00F46860"/>
    <w:rsid w:val="00F61765"/>
    <w:rsid w:val="00F62D29"/>
    <w:rsid w:val="00F701F8"/>
    <w:rsid w:val="00F964A7"/>
    <w:rsid w:val="00F97D1C"/>
    <w:rsid w:val="00F97F78"/>
    <w:rsid w:val="00FC5B9B"/>
    <w:rsid w:val="00FD1FCE"/>
    <w:rsid w:val="00FF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BodyText">
    <w:name w:val="Body Text"/>
    <w:basedOn w:val="Normal"/>
    <w:link w:val="BodyTextChar"/>
    <w:uiPriority w:val="1"/>
    <w:qFormat/>
    <w:rsid w:val="009960B2"/>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960B2"/>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51716">
      <w:bodyDiv w:val="1"/>
      <w:marLeft w:val="0"/>
      <w:marRight w:val="0"/>
      <w:marTop w:val="0"/>
      <w:marBottom w:val="0"/>
      <w:divBdr>
        <w:top w:val="none" w:sz="0" w:space="0" w:color="auto"/>
        <w:left w:val="none" w:sz="0" w:space="0" w:color="auto"/>
        <w:bottom w:val="none" w:sz="0" w:space="0" w:color="auto"/>
        <w:right w:val="none" w:sz="0" w:space="0" w:color="auto"/>
      </w:divBdr>
    </w:div>
    <w:div w:id="546062388">
      <w:bodyDiv w:val="1"/>
      <w:marLeft w:val="0"/>
      <w:marRight w:val="0"/>
      <w:marTop w:val="0"/>
      <w:marBottom w:val="0"/>
      <w:divBdr>
        <w:top w:val="none" w:sz="0" w:space="0" w:color="auto"/>
        <w:left w:val="none" w:sz="0" w:space="0" w:color="auto"/>
        <w:bottom w:val="none" w:sz="0" w:space="0" w:color="auto"/>
        <w:right w:val="none" w:sz="0" w:space="0" w:color="auto"/>
      </w:divBdr>
    </w:div>
    <w:div w:id="1078282051">
      <w:bodyDiv w:val="1"/>
      <w:marLeft w:val="0"/>
      <w:marRight w:val="0"/>
      <w:marTop w:val="0"/>
      <w:marBottom w:val="0"/>
      <w:divBdr>
        <w:top w:val="none" w:sz="0" w:space="0" w:color="auto"/>
        <w:left w:val="none" w:sz="0" w:space="0" w:color="auto"/>
        <w:bottom w:val="none" w:sz="0" w:space="0" w:color="auto"/>
        <w:right w:val="none" w:sz="0" w:space="0" w:color="auto"/>
      </w:divBdr>
    </w:div>
    <w:div w:id="11261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Oniki Jones</cp:lastModifiedBy>
  <cp:revision>10</cp:revision>
  <cp:lastPrinted>2022-08-24T18:34:00Z</cp:lastPrinted>
  <dcterms:created xsi:type="dcterms:W3CDTF">2022-08-26T22:40:00Z</dcterms:created>
  <dcterms:modified xsi:type="dcterms:W3CDTF">2022-09-23T15:15:00Z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7c2cfc88257bdc147f7e3adfc0734816fa72c98b0118738599eabee46fb80bbc</vt:lpwstr>
  </property>
</Properties>
</file>