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14:paraId="7469872C" w14:textId="77777777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14:paraId="4D8A091B" w14:textId="77777777"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CA2F4D" wp14:editId="238594EF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14:paraId="438C3211" w14:textId="77777777"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14:paraId="4CF4EE2D" w14:textId="77777777" w:rsidTr="00F26A57">
        <w:tc>
          <w:tcPr>
            <w:tcW w:w="1291" w:type="dxa"/>
          </w:tcPr>
          <w:p w14:paraId="0F738A64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5E90C4EA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72DF33C0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590373A7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53857A7C" w14:textId="77777777" w:rsidR="006A15E6" w:rsidRDefault="006A15E6" w:rsidP="007B0814">
            <w:pPr>
              <w:rPr>
                <w:b/>
                <w:sz w:val="24"/>
                <w:szCs w:val="24"/>
              </w:rPr>
            </w:pPr>
          </w:p>
          <w:p w14:paraId="77D1386B" w14:textId="10615CD3" w:rsidR="006A15E6" w:rsidRPr="00B81C69" w:rsidRDefault="001F249B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Human Resources</w:t>
            </w:r>
            <w:r w:rsidR="006A15E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gridSpan w:val="2"/>
          </w:tcPr>
          <w:p w14:paraId="306E61D3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15ABA65C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7519CE91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14:paraId="1D70A38F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6E33C108" w14:textId="77777777" w:rsidR="00E70C73" w:rsidRDefault="00E70C73" w:rsidP="007B0814">
            <w:pPr>
              <w:rPr>
                <w:b/>
                <w:sz w:val="24"/>
                <w:szCs w:val="24"/>
              </w:rPr>
            </w:pPr>
          </w:p>
          <w:p w14:paraId="7A1684E3" w14:textId="29D007C6" w:rsidR="00E70C73" w:rsidRPr="00B81C69" w:rsidRDefault="00E70C73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</w:p>
        </w:tc>
      </w:tr>
    </w:tbl>
    <w:p w14:paraId="6B621BF9" w14:textId="77777777"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25"/>
        <w:gridCol w:w="3265"/>
        <w:gridCol w:w="3225"/>
        <w:gridCol w:w="3229"/>
      </w:tblGrid>
      <w:tr w:rsidR="00F26A57" w:rsidRPr="00D554AC" w14:paraId="52B73C98" w14:textId="77777777" w:rsidTr="007B0814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DD80151" w14:textId="35B46B26" w:rsidR="00F26A57" w:rsidRPr="00D554AC" w:rsidRDefault="00E70C73" w:rsidP="007B08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What has your unit accomplished from the goals you proposed in the first year of your most recent Strategic Plan? </w:t>
            </w:r>
          </w:p>
        </w:tc>
      </w:tr>
      <w:tr w:rsidR="00440995" w:rsidRPr="00D554AC" w14:paraId="219BD32E" w14:textId="77777777" w:rsidTr="007B0814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9C6796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3D3ED390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2E470EA2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77093617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376CF702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6A4CDBDE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440995" w14:paraId="421893C3" w14:textId="77777777" w:rsidTr="007B0814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14:paraId="72B9DD08" w14:textId="4E3DF299" w:rsidR="00F26A57" w:rsidRDefault="006A15E6" w:rsidP="007B0814">
            <w:r w:rsidRPr="006A15E6">
              <w:t xml:space="preserve">Goal #1:  </w:t>
            </w:r>
            <w:r w:rsidR="006422A2">
              <w:t>Update office equipment and furniture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5F61675A" w14:textId="48152912" w:rsidR="00F26A57" w:rsidRPr="006422A2" w:rsidRDefault="006422A2" w:rsidP="003B7BA6">
            <w:r w:rsidRPr="006422A2">
              <w:t xml:space="preserve">The Human Resources/Payroll Department requires adequate equipment and furniture to provide a </w:t>
            </w:r>
            <w:r w:rsidR="00B4256A">
              <w:t>collegiate-style</w:t>
            </w:r>
            <w:r w:rsidRPr="006422A2">
              <w:t xml:space="preserve"> atmosphere and experience to employees and students.  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1344EE00" w14:textId="4B3008B9" w:rsidR="006A15E6" w:rsidRDefault="006422A2" w:rsidP="007B0814">
            <w:r>
              <w:t xml:space="preserve">The request made by the HR Director was approved; however, furniture was not purchased due to the OneACCS Banner migration </w:t>
            </w:r>
            <w:r w:rsidR="00AC1AB8">
              <w:t xml:space="preserve">project </w:t>
            </w:r>
            <w:r>
              <w:t xml:space="preserve">for all Alabama Community College System Cohort 1 institutions.  </w:t>
            </w:r>
          </w:p>
          <w:p w14:paraId="68485D4F" w14:textId="77777777" w:rsidR="006A15E6" w:rsidRDefault="006A15E6" w:rsidP="007B0814"/>
          <w:p w14:paraId="36C6D3D1" w14:textId="566B2A73" w:rsidR="006A15E6" w:rsidRDefault="006A15E6" w:rsidP="007B0814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14:paraId="73657547" w14:textId="5003C498" w:rsidR="00FD5D60" w:rsidRDefault="00C33C8D" w:rsidP="007B0814">
            <w:r>
              <w:t xml:space="preserve">This goal will be </w:t>
            </w:r>
            <w:r w:rsidR="00825863">
              <w:t>revisited</w:t>
            </w:r>
            <w:r>
              <w:t xml:space="preserve"> in the upcoming year.</w:t>
            </w:r>
          </w:p>
          <w:p w14:paraId="40F492EA" w14:textId="77777777" w:rsidR="00DC571D" w:rsidRDefault="00DC571D" w:rsidP="007B0814"/>
          <w:p w14:paraId="03D1A500" w14:textId="77777777" w:rsidR="008669D9" w:rsidRDefault="008669D9" w:rsidP="007B0814"/>
          <w:p w14:paraId="04B8D6E4" w14:textId="1EF285A6" w:rsidR="006A15E6" w:rsidRDefault="006A15E6" w:rsidP="007B0814"/>
        </w:tc>
      </w:tr>
      <w:tr w:rsidR="00440995" w14:paraId="1CCEB10E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628CBD8E" w14:textId="12A00025" w:rsidR="00F26A57" w:rsidRDefault="006A15E6" w:rsidP="007B0814">
            <w:r w:rsidRPr="006A15E6">
              <w:t xml:space="preserve">Goal #2:  </w:t>
            </w:r>
            <w:r w:rsidR="00C33C8D">
              <w:t>Provide e</w:t>
            </w:r>
            <w:r w:rsidR="00C33C8D" w:rsidRPr="00C33C8D">
              <w:t>ducational programs and services for employees</w:t>
            </w:r>
            <w:r w:rsidR="00C33C8D">
              <w:rPr>
                <w:b/>
                <w:bCs/>
                <w:sz w:val="23"/>
                <w:szCs w:val="23"/>
              </w:rPr>
              <w:t xml:space="preserve"> </w:t>
            </w:r>
          </w:p>
          <w:p w14:paraId="5F138202" w14:textId="2BD341B6" w:rsidR="002C178D" w:rsidRDefault="002C178D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14528F82" w14:textId="1BD527BE" w:rsidR="00C33C8D" w:rsidRPr="0047446C" w:rsidRDefault="00C33C8D" w:rsidP="00C33C8D">
            <w:r w:rsidRPr="0047446C">
              <w:t xml:space="preserve">The Human Resources/Payroll Department provides computer training and professional development workshops to faculty and staff through coordination with the office of Workforce Education, outside facilitators/consultations, and Security. </w:t>
            </w:r>
          </w:p>
          <w:p w14:paraId="3861A988" w14:textId="77777777" w:rsidR="00C33C8D" w:rsidRPr="0047446C" w:rsidRDefault="00C33C8D" w:rsidP="00C33C8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47446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 xml:space="preserve">Develop a calendar listing professional development opportunities. </w:t>
            </w:r>
          </w:p>
          <w:p w14:paraId="58EA5989" w14:textId="77777777" w:rsidR="00A33FAD" w:rsidRPr="0047446C" w:rsidRDefault="00A33FAD" w:rsidP="007B0814"/>
          <w:p w14:paraId="0A6F6477" w14:textId="5C14FF0A" w:rsidR="008669D9" w:rsidRPr="0047446C" w:rsidRDefault="008669D9" w:rsidP="007B0814">
            <w:r w:rsidRPr="0047446C">
              <w:t xml:space="preserve">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399A2429" w14:textId="1CE8C53D" w:rsidR="00C33C8D" w:rsidRDefault="00C33C8D" w:rsidP="00C33C8D">
            <w:r>
              <w:lastRenderedPageBreak/>
              <w:t xml:space="preserve">Human Resources, in collaboration with Corporate Education, </w:t>
            </w:r>
            <w:r w:rsidRPr="009F2476">
              <w:t>was able to create an online site for employees to log in, view, and register for classes.</w:t>
            </w:r>
            <w:r>
              <w:t xml:space="preserve"> </w:t>
            </w:r>
          </w:p>
          <w:p w14:paraId="28E3791F" w14:textId="39AA6A70" w:rsidR="00632CA0" w:rsidRDefault="00632CA0" w:rsidP="00C33C8D"/>
          <w:p w14:paraId="59C20BCD" w14:textId="5A9D114C" w:rsidR="00632CA0" w:rsidRDefault="00632CA0" w:rsidP="00C33C8D">
            <w:r w:rsidRPr="0047446C">
              <w:t xml:space="preserve">A calendar listing of available professional development was created on the College’s website </w:t>
            </w:r>
            <w:r w:rsidRPr="0047446C">
              <w:lastRenderedPageBreak/>
              <w:t>that allowed employees to view opportunities for training.</w:t>
            </w:r>
          </w:p>
          <w:p w14:paraId="696A0817" w14:textId="77777777" w:rsidR="00C33C8D" w:rsidRDefault="00C33C8D" w:rsidP="00C33C8D"/>
          <w:p w14:paraId="586D39A7" w14:textId="71498E3C" w:rsidR="00A33FAD" w:rsidRDefault="00A33FAD" w:rsidP="007B0814"/>
          <w:p w14:paraId="6E6DE59F" w14:textId="0E9865A9" w:rsidR="008669D9" w:rsidRDefault="008669D9" w:rsidP="00C33C8D"/>
        </w:tc>
        <w:tc>
          <w:tcPr>
            <w:tcW w:w="3294" w:type="dxa"/>
            <w:tcBorders>
              <w:left w:val="single" w:sz="6" w:space="0" w:color="auto"/>
            </w:tcBorders>
          </w:tcPr>
          <w:p w14:paraId="7AE7793B" w14:textId="4D709B7C" w:rsidR="008669D9" w:rsidRDefault="00C33C8D" w:rsidP="007B0814">
            <w:r>
              <w:lastRenderedPageBreak/>
              <w:t>Continue to elicit the assistance of the office of Corporate Education to provide relevant training to employees</w:t>
            </w:r>
            <w:r w:rsidR="00632CA0">
              <w:t>.</w:t>
            </w:r>
          </w:p>
          <w:p w14:paraId="7409B69D" w14:textId="33AFABAF" w:rsidR="00632CA0" w:rsidRDefault="00632CA0" w:rsidP="007B0814"/>
          <w:p w14:paraId="755A1BC8" w14:textId="77777777" w:rsidR="00632CA0" w:rsidRDefault="00632CA0" w:rsidP="007B0814"/>
          <w:p w14:paraId="59D2493E" w14:textId="77777777" w:rsidR="008669D9" w:rsidRDefault="008669D9" w:rsidP="007B0814"/>
          <w:p w14:paraId="685F731F" w14:textId="77777777" w:rsidR="008669D9" w:rsidRDefault="008669D9" w:rsidP="007B0814"/>
          <w:p w14:paraId="33ED4027" w14:textId="77777777" w:rsidR="007D4F47" w:rsidRDefault="008669D9" w:rsidP="007B0814">
            <w:r>
              <w:t xml:space="preserve"> </w:t>
            </w:r>
          </w:p>
          <w:p w14:paraId="342CC829" w14:textId="77777777" w:rsidR="00DC571D" w:rsidRDefault="00DC571D" w:rsidP="007B0814"/>
          <w:p w14:paraId="090EEE0A" w14:textId="2C89005F" w:rsidR="00F26A57" w:rsidRDefault="00F26A57" w:rsidP="007B0814"/>
        </w:tc>
      </w:tr>
      <w:tr w:rsidR="00440995" w14:paraId="1B914A8E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3A0D81C2" w14:textId="40AF6E02" w:rsidR="002C178D" w:rsidRPr="00AC1AB8" w:rsidRDefault="002C178D" w:rsidP="007B0814">
            <w:r w:rsidRPr="00AC1AB8">
              <w:lastRenderedPageBreak/>
              <w:t xml:space="preserve">Goal #3: </w:t>
            </w:r>
            <w:r w:rsidR="00440995" w:rsidRPr="00AC1AB8">
              <w:t>Locate adequate space for departmental storage</w:t>
            </w:r>
          </w:p>
          <w:p w14:paraId="7FB708A3" w14:textId="77777777" w:rsidR="002C178D" w:rsidRPr="00AC1AB8" w:rsidRDefault="002C178D" w:rsidP="007B0814"/>
          <w:p w14:paraId="6A019EA3" w14:textId="77777777" w:rsidR="00F26A57" w:rsidRPr="00AC1AB8" w:rsidRDefault="00F26A57" w:rsidP="002C178D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51F48737" w14:textId="7547F146" w:rsidR="00440995" w:rsidRPr="00AC1AB8" w:rsidRDefault="00440995" w:rsidP="0044099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1AB8">
              <w:rPr>
                <w:rFonts w:asciiTheme="minorHAnsi" w:hAnsiTheme="minorHAnsi" w:cstheme="minorHAnsi"/>
                <w:bCs/>
                <w:sz w:val="22"/>
                <w:szCs w:val="22"/>
              </w:rPr>
              <w:t>The Human Resources and Payroll Department maintains all employment records for four campuses (344 full-time employees, more than 400 part-time hourly/part-time adjunct employees</w:t>
            </w:r>
            <w:r w:rsidR="007F28DE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AC1A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more than 50 work study employees). </w:t>
            </w:r>
          </w:p>
          <w:p w14:paraId="31FD4C90" w14:textId="77777777" w:rsidR="00DC571D" w:rsidRPr="00AC1AB8" w:rsidRDefault="00440995" w:rsidP="007B0814">
            <w:pPr>
              <w:rPr>
                <w:bCs/>
              </w:rPr>
            </w:pPr>
            <w:r w:rsidRPr="00AC1AB8">
              <w:rPr>
                <w:rFonts w:cstheme="minorHAnsi"/>
                <w:bCs/>
              </w:rPr>
              <w:t>With increased employment searches and hiring, the department has used all available storage space.</w:t>
            </w:r>
            <w:r w:rsidRPr="00AC1AB8">
              <w:rPr>
                <w:bCs/>
              </w:rPr>
              <w:t xml:space="preserve">  </w:t>
            </w:r>
          </w:p>
          <w:p w14:paraId="5B2FCFAB" w14:textId="30B1D9CD" w:rsidR="00AC1AB8" w:rsidRPr="00AC1AB8" w:rsidRDefault="00AC1AB8" w:rsidP="007B0814"/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543EC802" w14:textId="3223ABAA" w:rsidR="00FD5D60" w:rsidRPr="00AC1AB8" w:rsidRDefault="00440995" w:rsidP="007B0814">
            <w:r w:rsidRPr="00AC1AB8">
              <w:rPr>
                <w:bCs/>
              </w:rPr>
              <w:t>Available space was identified above the mail room by the Director of Maintenance.  A request for labor and materials for the space to be renovated for appropriate storage was approved but construction has not yet begun.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7EB1F7AF" w14:textId="3D8B1B1D" w:rsidR="00440995" w:rsidRPr="00AC1AB8" w:rsidRDefault="00440995" w:rsidP="00440995">
            <w:r w:rsidRPr="00AC1AB8">
              <w:t xml:space="preserve">This goal will be </w:t>
            </w:r>
            <w:r w:rsidR="007F28DE">
              <w:t>revisited</w:t>
            </w:r>
            <w:r w:rsidRPr="00AC1AB8">
              <w:t xml:space="preserve"> in the upcoming year.</w:t>
            </w:r>
          </w:p>
          <w:p w14:paraId="078BDC5B" w14:textId="1D7D7539" w:rsidR="00FD5D60" w:rsidRPr="00AC1AB8" w:rsidRDefault="00FD5D60" w:rsidP="007B0814"/>
        </w:tc>
      </w:tr>
      <w:tr w:rsidR="00440995" w14:paraId="61FD0432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7FCF15F8" w14:textId="0F87A9A9" w:rsidR="00F26A57" w:rsidRPr="0020150C" w:rsidRDefault="006A15E6" w:rsidP="007B0814">
            <w:r w:rsidRPr="0020150C">
              <w:t xml:space="preserve">Goal #4:  </w:t>
            </w:r>
            <w:r w:rsidR="0020150C" w:rsidRPr="0020150C">
              <w:t xml:space="preserve">Stay abreast of all changes affecting human resources and payroll 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327AE8D1" w14:textId="16D2AA05" w:rsidR="00AC1AB8" w:rsidRDefault="007F28DE" w:rsidP="008669D9">
            <w:r>
              <w:t>For</w:t>
            </w:r>
            <w:r w:rsidR="00AC1AB8">
              <w:t xml:space="preserve"> HR/Payroll staff to stay abreast of changes that affect their positions, participation in computer and technical training, and attendance at workshops and conferences </w:t>
            </w:r>
            <w:r>
              <w:t>are</w:t>
            </w:r>
            <w:r w:rsidR="00AC1AB8">
              <w:t xml:space="preserve"> necessary.</w:t>
            </w:r>
          </w:p>
          <w:p w14:paraId="468AC407" w14:textId="285726DE" w:rsidR="00AC1AB8" w:rsidRDefault="00AC1AB8" w:rsidP="008669D9"/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6EF8FC26" w14:textId="77777777" w:rsidR="009E4663" w:rsidRDefault="00AC1AB8" w:rsidP="007B0814">
            <w:r>
              <w:t xml:space="preserve">The HR staff participated in the virtual annual ACCSHRMA Diversity Conference in early 2020.  The Payroll staff attended Banner meetings during the OneACCS Banner migration project </w:t>
            </w:r>
            <w:r w:rsidR="00AE17FB">
              <w:t>that included Cohort 1 institutions.</w:t>
            </w:r>
          </w:p>
          <w:p w14:paraId="548F20FA" w14:textId="2AE003A8" w:rsidR="00AE17FB" w:rsidRDefault="00AE17FB" w:rsidP="007B0814"/>
        </w:tc>
        <w:tc>
          <w:tcPr>
            <w:tcW w:w="3294" w:type="dxa"/>
            <w:tcBorders>
              <w:left w:val="single" w:sz="6" w:space="0" w:color="auto"/>
            </w:tcBorders>
          </w:tcPr>
          <w:p w14:paraId="11F0E7E5" w14:textId="1880DCF6" w:rsidR="009E4663" w:rsidRDefault="00AE17FB" w:rsidP="007B0814">
            <w:r>
              <w:t xml:space="preserve">HR/Payroll staff will continue to seek opportunities that will allow them to stay abreast of changes in their positions, including such conferences as ALBUG, Ellucian Live, ACCSHRMA, Diversity, and </w:t>
            </w:r>
            <w:r w:rsidR="007F28DE">
              <w:t>training</w:t>
            </w:r>
            <w:r>
              <w:t xml:space="preserve"> related to EEOC, ADA, FMLA, and labor law.</w:t>
            </w:r>
          </w:p>
        </w:tc>
      </w:tr>
      <w:tr w:rsidR="00AE17FB" w:rsidRPr="002A44E2" w14:paraId="16830BC7" w14:textId="77777777" w:rsidTr="007B0814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14:paraId="78C06C58" w14:textId="77777777" w:rsidR="00053C34" w:rsidRPr="002A44E2" w:rsidRDefault="00053C34" w:rsidP="007B0814">
            <w:pPr>
              <w:rPr>
                <w:sz w:val="12"/>
                <w:szCs w:val="12"/>
              </w:rPr>
            </w:pPr>
          </w:p>
          <w:p w14:paraId="31504F2E" w14:textId="77777777" w:rsidR="00F26A57" w:rsidRPr="002A44E2" w:rsidRDefault="00F26A57" w:rsidP="007B0814">
            <w:pPr>
              <w:rPr>
                <w:b/>
                <w:sz w:val="12"/>
                <w:szCs w:val="12"/>
              </w:rPr>
            </w:pPr>
          </w:p>
          <w:p w14:paraId="70FA597F" w14:textId="74C29845" w:rsidR="00F26A57" w:rsidRDefault="00F26A57" w:rsidP="007B0814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6A15E6">
              <w:rPr>
                <w:b/>
              </w:rPr>
              <w:t xml:space="preserve"> April </w:t>
            </w:r>
            <w:r w:rsidR="00AC1AB8">
              <w:rPr>
                <w:b/>
              </w:rPr>
              <w:t>14</w:t>
            </w:r>
            <w:r w:rsidR="006A15E6">
              <w:rPr>
                <w:b/>
              </w:rPr>
              <w:t xml:space="preserve">, 2020 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14:paraId="4F484968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233506C1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4450EA23" w14:textId="112DF00E" w:rsidR="00F26A57" w:rsidRDefault="00F26A57" w:rsidP="007B0814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6A15E6">
              <w:rPr>
                <w:b/>
              </w:rPr>
              <w:t xml:space="preserve"> </w:t>
            </w:r>
            <w:r w:rsidR="00AC1AB8">
              <w:rPr>
                <w:b/>
              </w:rPr>
              <w:t>Shain Wilson</w:t>
            </w:r>
          </w:p>
          <w:p w14:paraId="6F331A40" w14:textId="77777777" w:rsidR="00F26A57" w:rsidRPr="002A44E2" w:rsidRDefault="00F26A57" w:rsidP="007B0814">
            <w:pPr>
              <w:rPr>
                <w:b/>
                <w:sz w:val="8"/>
                <w:szCs w:val="8"/>
              </w:rPr>
            </w:pPr>
          </w:p>
        </w:tc>
      </w:tr>
    </w:tbl>
    <w:p w14:paraId="3C6794F4" w14:textId="77777777" w:rsidR="00F26A57" w:rsidRDefault="00F26A57"/>
    <w:sectPr w:rsidR="00F26A57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57"/>
    <w:rsid w:val="00001B63"/>
    <w:rsid w:val="00053C34"/>
    <w:rsid w:val="00174557"/>
    <w:rsid w:val="001D4642"/>
    <w:rsid w:val="001F249B"/>
    <w:rsid w:val="002007F3"/>
    <w:rsid w:val="0020150C"/>
    <w:rsid w:val="00240CAD"/>
    <w:rsid w:val="0024545E"/>
    <w:rsid w:val="002C178D"/>
    <w:rsid w:val="002F4F32"/>
    <w:rsid w:val="00335589"/>
    <w:rsid w:val="0034702E"/>
    <w:rsid w:val="003B7BA6"/>
    <w:rsid w:val="00440995"/>
    <w:rsid w:val="0047446C"/>
    <w:rsid w:val="004C7EB5"/>
    <w:rsid w:val="00632CA0"/>
    <w:rsid w:val="00637E11"/>
    <w:rsid w:val="006422A2"/>
    <w:rsid w:val="006A15E6"/>
    <w:rsid w:val="0075794C"/>
    <w:rsid w:val="00783555"/>
    <w:rsid w:val="00790FCA"/>
    <w:rsid w:val="007D4F47"/>
    <w:rsid w:val="007F28DE"/>
    <w:rsid w:val="00825863"/>
    <w:rsid w:val="008669D9"/>
    <w:rsid w:val="009E4663"/>
    <w:rsid w:val="00A03AD7"/>
    <w:rsid w:val="00A1032E"/>
    <w:rsid w:val="00A24FDC"/>
    <w:rsid w:val="00A26F3C"/>
    <w:rsid w:val="00A33FAD"/>
    <w:rsid w:val="00AC1AB8"/>
    <w:rsid w:val="00AE17FB"/>
    <w:rsid w:val="00B0654E"/>
    <w:rsid w:val="00B4256A"/>
    <w:rsid w:val="00BE0403"/>
    <w:rsid w:val="00C33C8D"/>
    <w:rsid w:val="00CD4FAC"/>
    <w:rsid w:val="00D823FA"/>
    <w:rsid w:val="00DC571D"/>
    <w:rsid w:val="00E70C73"/>
    <w:rsid w:val="00F26A57"/>
    <w:rsid w:val="00F5244F"/>
    <w:rsid w:val="00FA7932"/>
    <w:rsid w:val="00F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B8E1B"/>
  <w15:docId w15:val="{35F26938-6204-4008-86AA-CF58BA16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3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Oniki Jones</cp:lastModifiedBy>
  <cp:revision>12</cp:revision>
  <dcterms:created xsi:type="dcterms:W3CDTF">2022-12-18T21:05:00Z</dcterms:created>
  <dcterms:modified xsi:type="dcterms:W3CDTF">2023-01-05T14:36:00Z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2c713fb84df34ae2139f01f97f22721ad5c22b55a002adc97e04207e6021beeb</vt:lpwstr>
  </property>
</Properties>
</file>